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9355" w14:textId="77777777" w:rsidR="00CA6459" w:rsidRPr="00CA6459" w:rsidRDefault="00CA6459" w:rsidP="00CA6459">
      <w:pPr>
        <w:rPr>
          <w:rFonts w:ascii="Times New Roman" w:hAnsi="Times New Roman" w:cs="Times New Roman"/>
          <w:b/>
          <w:bCs/>
        </w:rPr>
      </w:pPr>
      <w:r w:rsidRPr="00CA6459">
        <w:rPr>
          <w:rFonts w:ascii="Times New Roman" w:hAnsi="Times New Roman" w:cs="Times New Roman"/>
          <w:b/>
          <w:bCs/>
        </w:rPr>
        <w:t>Завдання 1.</w:t>
      </w:r>
      <w:r w:rsidRPr="00CA6459">
        <w:rPr>
          <w:rFonts w:ascii="Times New Roman" w:hAnsi="Times New Roman" w:cs="Times New Roman"/>
        </w:rPr>
        <w:t xml:space="preserve"> </w:t>
      </w:r>
      <w:r w:rsidRPr="00CA6459">
        <w:rPr>
          <w:rFonts w:ascii="Times New Roman" w:hAnsi="Times New Roman" w:cs="Times New Roman"/>
          <w:b/>
          <w:bCs/>
        </w:rPr>
        <w:t>Нейропсихологічні фактори</w:t>
      </w:r>
    </w:p>
    <w:p w14:paraId="1877D75B" w14:textId="77777777" w:rsidR="00CA6459" w:rsidRPr="00CA6459" w:rsidRDefault="00CA6459" w:rsidP="00CA6459">
      <w:pPr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>Охарактеризуйте основні специфічні фактори та визначте, з функціонуванням яких відділів мозку вони пов’язані:</w:t>
      </w:r>
    </w:p>
    <w:p w14:paraId="6CE781C9" w14:textId="55B94AE2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CA6459">
        <w:rPr>
          <w:rFonts w:ascii="Times New Roman" w:hAnsi="Times New Roman" w:cs="Times New Roman"/>
        </w:rPr>
        <w:t xml:space="preserve"> Фактор 1 Лобний відділ. </w:t>
      </w:r>
      <w:proofErr w:type="spellStart"/>
      <w:r w:rsidRPr="00CA6459">
        <w:rPr>
          <w:rFonts w:ascii="Times New Roman" w:hAnsi="Times New Roman" w:cs="Times New Roman"/>
        </w:rPr>
        <w:t>Префронтальні</w:t>
      </w:r>
      <w:proofErr w:type="spellEnd"/>
      <w:r w:rsidRPr="00CA6459">
        <w:rPr>
          <w:rFonts w:ascii="Times New Roman" w:hAnsi="Times New Roman" w:cs="Times New Roman"/>
        </w:rPr>
        <w:t xml:space="preserve"> відділи.</w:t>
      </w:r>
    </w:p>
    <w:p w14:paraId="086AE4D9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2. Фактор 2 Лобний відділ. </w:t>
      </w:r>
      <w:proofErr w:type="spellStart"/>
      <w:r w:rsidRPr="00CA6459">
        <w:rPr>
          <w:rFonts w:ascii="Times New Roman" w:hAnsi="Times New Roman" w:cs="Times New Roman"/>
        </w:rPr>
        <w:t>Заднілобний</w:t>
      </w:r>
      <w:proofErr w:type="spellEnd"/>
      <w:r w:rsidRPr="00CA6459">
        <w:rPr>
          <w:rFonts w:ascii="Times New Roman" w:hAnsi="Times New Roman" w:cs="Times New Roman"/>
        </w:rPr>
        <w:t xml:space="preserve"> або </w:t>
      </w:r>
      <w:proofErr w:type="spellStart"/>
      <w:r w:rsidRPr="00CA6459">
        <w:rPr>
          <w:rFonts w:ascii="Times New Roman" w:hAnsi="Times New Roman" w:cs="Times New Roman"/>
        </w:rPr>
        <w:t>прецентральний</w:t>
      </w:r>
      <w:proofErr w:type="spellEnd"/>
      <w:r w:rsidRPr="00CA6459">
        <w:rPr>
          <w:rFonts w:ascii="Times New Roman" w:hAnsi="Times New Roman" w:cs="Times New Roman"/>
        </w:rPr>
        <w:t xml:space="preserve"> відділ</w:t>
      </w:r>
    </w:p>
    <w:p w14:paraId="07DA10CF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>головного мозку.</w:t>
      </w:r>
    </w:p>
    <w:p w14:paraId="53C37C9C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3. Фактор 3 </w:t>
      </w:r>
      <w:proofErr w:type="spellStart"/>
      <w:r w:rsidRPr="00CA6459">
        <w:rPr>
          <w:rFonts w:ascii="Times New Roman" w:hAnsi="Times New Roman" w:cs="Times New Roman"/>
        </w:rPr>
        <w:t>Нижньотім'яні</w:t>
      </w:r>
      <w:proofErr w:type="spellEnd"/>
      <w:r w:rsidRPr="00CA6459">
        <w:rPr>
          <w:rFonts w:ascii="Times New Roman" w:hAnsi="Times New Roman" w:cs="Times New Roman"/>
        </w:rPr>
        <w:t xml:space="preserve"> відділи мозку.</w:t>
      </w:r>
    </w:p>
    <w:p w14:paraId="0D905B58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4. Фактор 4 </w:t>
      </w:r>
      <w:proofErr w:type="spellStart"/>
      <w:r w:rsidRPr="00CA6459">
        <w:rPr>
          <w:rFonts w:ascii="Times New Roman" w:hAnsi="Times New Roman" w:cs="Times New Roman"/>
        </w:rPr>
        <w:t>Верхньотім’яні</w:t>
      </w:r>
      <w:proofErr w:type="spellEnd"/>
      <w:r w:rsidRPr="00CA6459">
        <w:rPr>
          <w:rFonts w:ascii="Times New Roman" w:hAnsi="Times New Roman" w:cs="Times New Roman"/>
        </w:rPr>
        <w:t xml:space="preserve"> відділи мозку</w:t>
      </w:r>
    </w:p>
    <w:p w14:paraId="760CFD4E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>5. Фактор 5 Скроневі відділи мозку</w:t>
      </w:r>
    </w:p>
    <w:p w14:paraId="6B5E9E55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>6. Фактор 6 Потиличні відділи головного мозку.</w:t>
      </w:r>
    </w:p>
    <w:p w14:paraId="27ED0C9B" w14:textId="0B2D351C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7. Фактор 7 </w:t>
      </w:r>
      <w:proofErr w:type="spellStart"/>
      <w:r w:rsidRPr="00CA6459">
        <w:rPr>
          <w:rFonts w:ascii="Times New Roman" w:hAnsi="Times New Roman" w:cs="Times New Roman"/>
        </w:rPr>
        <w:t>Тім'яно</w:t>
      </w:r>
      <w:proofErr w:type="spellEnd"/>
      <w:r w:rsidRPr="00CA6459">
        <w:rPr>
          <w:rFonts w:ascii="Times New Roman" w:hAnsi="Times New Roman" w:cs="Times New Roman"/>
        </w:rPr>
        <w:t>-</w:t>
      </w:r>
      <w:proofErr w:type="spellStart"/>
      <w:r w:rsidRPr="00CA6459">
        <w:rPr>
          <w:rFonts w:ascii="Times New Roman" w:hAnsi="Times New Roman" w:cs="Times New Roman"/>
        </w:rPr>
        <w:t>скронево</w:t>
      </w:r>
      <w:proofErr w:type="spellEnd"/>
      <w:r w:rsidRPr="00CA6459">
        <w:rPr>
          <w:rFonts w:ascii="Times New Roman" w:hAnsi="Times New Roman" w:cs="Times New Roman"/>
        </w:rPr>
        <w:t xml:space="preserve">-потиличні відділи головного мозку </w:t>
      </w:r>
    </w:p>
    <w:p w14:paraId="4C09552C" w14:textId="7777777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>8. Фактор 8 Субкортикальні відділи мозку (</w:t>
      </w:r>
      <w:proofErr w:type="spellStart"/>
      <w:r w:rsidRPr="00CA6459">
        <w:rPr>
          <w:rFonts w:ascii="Times New Roman" w:hAnsi="Times New Roman" w:cs="Times New Roman"/>
        </w:rPr>
        <w:t>подкірка</w:t>
      </w:r>
      <w:proofErr w:type="spellEnd"/>
      <w:r w:rsidRPr="00CA6459">
        <w:rPr>
          <w:rFonts w:ascii="Times New Roman" w:hAnsi="Times New Roman" w:cs="Times New Roman"/>
        </w:rPr>
        <w:t>).</w:t>
      </w:r>
    </w:p>
    <w:p w14:paraId="045B76C6" w14:textId="22513237" w:rsidR="00CA6459" w:rsidRPr="00CA6459" w:rsidRDefault="00CA6459" w:rsidP="00CA6459">
      <w:pPr>
        <w:ind w:left="720"/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9. Основні специфічні фактори: фактор 9 </w:t>
      </w:r>
      <w:proofErr w:type="spellStart"/>
      <w:r w:rsidRPr="00CA6459">
        <w:rPr>
          <w:rFonts w:ascii="Times New Roman" w:hAnsi="Times New Roman" w:cs="Times New Roman"/>
        </w:rPr>
        <w:t>Напівпівкульний</w:t>
      </w:r>
      <w:proofErr w:type="spellEnd"/>
      <w:r w:rsidRPr="00CA6459">
        <w:rPr>
          <w:rFonts w:ascii="Times New Roman" w:hAnsi="Times New Roman" w:cs="Times New Roman"/>
        </w:rPr>
        <w:t>.</w:t>
      </w:r>
    </w:p>
    <w:p w14:paraId="43E835B0" w14:textId="77777777" w:rsidR="00CA6459" w:rsidRPr="00CA6459" w:rsidRDefault="00CA6459" w:rsidP="00CA6459">
      <w:pPr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Для кожного </w:t>
      </w:r>
      <w:proofErr w:type="spellStart"/>
      <w:r w:rsidRPr="00CA6459">
        <w:rPr>
          <w:rFonts w:ascii="Times New Roman" w:hAnsi="Times New Roman" w:cs="Times New Roman"/>
        </w:rPr>
        <w:t>фактора</w:t>
      </w:r>
      <w:proofErr w:type="spellEnd"/>
      <w:r w:rsidRPr="00CA6459">
        <w:rPr>
          <w:rFonts w:ascii="Times New Roman" w:hAnsi="Times New Roman" w:cs="Times New Roman"/>
        </w:rPr>
        <w:t xml:space="preserve"> зазначте:</w:t>
      </w:r>
    </w:p>
    <w:p w14:paraId="3E607DC6" w14:textId="77777777" w:rsidR="00CA6459" w:rsidRPr="00CA6459" w:rsidRDefault="00CA6459" w:rsidP="00CA645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відповідну ділянку або структуру мозку; </w:t>
      </w:r>
    </w:p>
    <w:p w14:paraId="16C5F0CB" w14:textId="77777777" w:rsidR="00CA6459" w:rsidRPr="00CA6459" w:rsidRDefault="00CA6459" w:rsidP="00CA645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основну функцію; </w:t>
      </w:r>
    </w:p>
    <w:p w14:paraId="42B369BF" w14:textId="77777777" w:rsidR="00CA6459" w:rsidRPr="00CA6459" w:rsidRDefault="00CA6459" w:rsidP="00CA645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 xml:space="preserve">які психічні процеси забезпечує; </w:t>
      </w:r>
    </w:p>
    <w:p w14:paraId="77ECA198" w14:textId="77777777" w:rsidR="00CA6459" w:rsidRPr="00CA6459" w:rsidRDefault="00CA6459" w:rsidP="00CA645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A6459">
        <w:rPr>
          <w:rFonts w:ascii="Times New Roman" w:hAnsi="Times New Roman" w:cs="Times New Roman"/>
        </w:rPr>
        <w:t>які порушення можуть виникати при її ураженні.</w:t>
      </w:r>
    </w:p>
    <w:p w14:paraId="270A4991" w14:textId="3CBE050D" w:rsidR="00CA6459" w:rsidRPr="00CA6459" w:rsidRDefault="00CA6459">
      <w:pPr>
        <w:rPr>
          <w:rFonts w:ascii="Times New Roman" w:hAnsi="Times New Roman" w:cs="Times New Roman"/>
          <w:b/>
          <w:bCs/>
        </w:rPr>
      </w:pPr>
      <w:r w:rsidRPr="00CA6459">
        <w:rPr>
          <w:rFonts w:ascii="Times New Roman" w:hAnsi="Times New Roman" w:cs="Times New Roman"/>
          <w:b/>
          <w:bCs/>
        </w:rPr>
        <w:t xml:space="preserve"> Завдання 2. Заповніть таблицю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CA6459" w:rsidRPr="00CA6459" w14:paraId="076A80F6" w14:textId="77777777" w:rsidTr="00CA6459">
        <w:tc>
          <w:tcPr>
            <w:tcW w:w="3209" w:type="dxa"/>
          </w:tcPr>
          <w:p w14:paraId="2B829C35" w14:textId="55E5DE17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459">
              <w:rPr>
                <w:rFonts w:ascii="Times New Roman" w:hAnsi="Times New Roman" w:cs="Times New Roman"/>
                <w:b/>
                <w:bCs/>
              </w:rPr>
              <w:t>Структура мозку</w:t>
            </w:r>
          </w:p>
        </w:tc>
        <w:tc>
          <w:tcPr>
            <w:tcW w:w="3210" w:type="dxa"/>
          </w:tcPr>
          <w:p w14:paraId="4CAF651C" w14:textId="7924A272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459">
              <w:rPr>
                <w:rFonts w:ascii="Times New Roman" w:hAnsi="Times New Roman" w:cs="Times New Roman"/>
                <w:b/>
                <w:bCs/>
              </w:rPr>
              <w:t>Основні функції</w:t>
            </w:r>
          </w:p>
        </w:tc>
        <w:tc>
          <w:tcPr>
            <w:tcW w:w="3210" w:type="dxa"/>
          </w:tcPr>
          <w:p w14:paraId="7FC6C46D" w14:textId="4F82B50C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459">
              <w:rPr>
                <w:rFonts w:ascii="Times New Roman" w:hAnsi="Times New Roman" w:cs="Times New Roman"/>
                <w:b/>
                <w:bCs/>
              </w:rPr>
              <w:t>Можливі наслідки ураження</w:t>
            </w:r>
          </w:p>
        </w:tc>
      </w:tr>
      <w:tr w:rsidR="00CA6459" w:rsidRPr="00CA6459" w14:paraId="590954B9" w14:textId="77777777" w:rsidTr="00CA6459">
        <w:tc>
          <w:tcPr>
            <w:tcW w:w="3209" w:type="dxa"/>
          </w:tcPr>
          <w:p w14:paraId="1BE21E7B" w14:textId="0C06CA00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Мозочок</w:t>
            </w:r>
          </w:p>
        </w:tc>
        <w:tc>
          <w:tcPr>
            <w:tcW w:w="3210" w:type="dxa"/>
          </w:tcPr>
          <w:p w14:paraId="4CB8289A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4FFA8691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47D32734" w14:textId="77777777" w:rsidTr="00CA6459">
        <w:tc>
          <w:tcPr>
            <w:tcW w:w="3209" w:type="dxa"/>
          </w:tcPr>
          <w:p w14:paraId="56041433" w14:textId="73669D11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Базальні ганглії</w:t>
            </w:r>
          </w:p>
        </w:tc>
        <w:tc>
          <w:tcPr>
            <w:tcW w:w="3210" w:type="dxa"/>
          </w:tcPr>
          <w:p w14:paraId="7587BDF1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738EC973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02FC41E3" w14:textId="77777777" w:rsidTr="00CA6459">
        <w:tc>
          <w:tcPr>
            <w:tcW w:w="3209" w:type="dxa"/>
          </w:tcPr>
          <w:p w14:paraId="0A93DB6C" w14:textId="775704AB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Середній мозок</w:t>
            </w:r>
          </w:p>
        </w:tc>
        <w:tc>
          <w:tcPr>
            <w:tcW w:w="3210" w:type="dxa"/>
          </w:tcPr>
          <w:p w14:paraId="6555766E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1AAD3CA5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66AAC50B" w14:textId="77777777" w:rsidTr="00CA6459">
        <w:tc>
          <w:tcPr>
            <w:tcW w:w="3209" w:type="dxa"/>
          </w:tcPr>
          <w:p w14:paraId="227860EE" w14:textId="134B9307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Довгастий мозок</w:t>
            </w:r>
          </w:p>
        </w:tc>
        <w:tc>
          <w:tcPr>
            <w:tcW w:w="3210" w:type="dxa"/>
          </w:tcPr>
          <w:p w14:paraId="7F2B5E87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3DD6709B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1DF3D427" w14:textId="77777777" w:rsidTr="00CA6459">
        <w:tc>
          <w:tcPr>
            <w:tcW w:w="3209" w:type="dxa"/>
          </w:tcPr>
          <w:p w14:paraId="405635ED" w14:textId="7CD92443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Міст</w:t>
            </w:r>
          </w:p>
        </w:tc>
        <w:tc>
          <w:tcPr>
            <w:tcW w:w="3210" w:type="dxa"/>
          </w:tcPr>
          <w:p w14:paraId="465F9366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5BA682C6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0480F5E7" w14:textId="77777777" w:rsidTr="00CA6459">
        <w:tc>
          <w:tcPr>
            <w:tcW w:w="3209" w:type="dxa"/>
          </w:tcPr>
          <w:p w14:paraId="2E1E9710" w14:textId="46F0EB99" w:rsidR="00CA6459" w:rsidRPr="00CA6459" w:rsidRDefault="00CA6459">
            <w:pPr>
              <w:rPr>
                <w:rFonts w:ascii="Times New Roman" w:hAnsi="Times New Roman" w:cs="Times New Roman"/>
              </w:rPr>
            </w:pPr>
            <w:proofErr w:type="spellStart"/>
            <w:r w:rsidRPr="00CA6459">
              <w:rPr>
                <w:rFonts w:ascii="Times New Roman" w:hAnsi="Times New Roman" w:cs="Times New Roman"/>
              </w:rPr>
              <w:t>Лімбічна</w:t>
            </w:r>
            <w:proofErr w:type="spellEnd"/>
            <w:r w:rsidRPr="00CA6459">
              <w:rPr>
                <w:rFonts w:ascii="Times New Roman" w:hAnsi="Times New Roman" w:cs="Times New Roman"/>
              </w:rPr>
              <w:t xml:space="preserve"> система</w:t>
            </w:r>
          </w:p>
        </w:tc>
        <w:tc>
          <w:tcPr>
            <w:tcW w:w="3210" w:type="dxa"/>
          </w:tcPr>
          <w:p w14:paraId="669611CF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2636199A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5755C054" w14:textId="77777777" w:rsidTr="00CA6459">
        <w:tc>
          <w:tcPr>
            <w:tcW w:w="3209" w:type="dxa"/>
          </w:tcPr>
          <w:p w14:paraId="626640EF" w14:textId="577DEAAB" w:rsidR="00CA6459" w:rsidRPr="00CA6459" w:rsidRDefault="00CA6459">
            <w:pPr>
              <w:rPr>
                <w:rFonts w:ascii="Times New Roman" w:hAnsi="Times New Roman" w:cs="Times New Roman"/>
              </w:rPr>
            </w:pPr>
            <w:proofErr w:type="spellStart"/>
            <w:r w:rsidRPr="00CA6459">
              <w:rPr>
                <w:rFonts w:ascii="Times New Roman" w:hAnsi="Times New Roman" w:cs="Times New Roman"/>
              </w:rPr>
              <w:t>Стріатум</w:t>
            </w:r>
            <w:proofErr w:type="spellEnd"/>
          </w:p>
        </w:tc>
        <w:tc>
          <w:tcPr>
            <w:tcW w:w="3210" w:type="dxa"/>
          </w:tcPr>
          <w:p w14:paraId="07D5FC80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37446EA7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0DFDB79C" w14:textId="77777777" w:rsidTr="00CA6459">
        <w:tc>
          <w:tcPr>
            <w:tcW w:w="3209" w:type="dxa"/>
          </w:tcPr>
          <w:p w14:paraId="0FC0312F" w14:textId="09BFE996" w:rsidR="00CA6459" w:rsidRPr="00CA6459" w:rsidRDefault="00CA6459">
            <w:pPr>
              <w:rPr>
                <w:rFonts w:ascii="Times New Roman" w:hAnsi="Times New Roman" w:cs="Times New Roman"/>
              </w:rPr>
            </w:pPr>
            <w:proofErr w:type="spellStart"/>
            <w:r w:rsidRPr="00CA6459">
              <w:rPr>
                <w:rFonts w:ascii="Times New Roman" w:hAnsi="Times New Roman" w:cs="Times New Roman"/>
              </w:rPr>
              <w:t>Префронтальна</w:t>
            </w:r>
            <w:proofErr w:type="spellEnd"/>
            <w:r w:rsidRPr="00CA6459">
              <w:rPr>
                <w:rFonts w:ascii="Times New Roman" w:hAnsi="Times New Roman" w:cs="Times New Roman"/>
              </w:rPr>
              <w:t xml:space="preserve"> кора</w:t>
            </w:r>
          </w:p>
        </w:tc>
        <w:tc>
          <w:tcPr>
            <w:tcW w:w="3210" w:type="dxa"/>
          </w:tcPr>
          <w:p w14:paraId="5B2B834E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2F59401F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</w:tbl>
    <w:p w14:paraId="599EB89C" w14:textId="77777777" w:rsidR="00CA6459" w:rsidRPr="00CA6459" w:rsidRDefault="00CA6459">
      <w:pPr>
        <w:rPr>
          <w:rFonts w:ascii="Times New Roman" w:hAnsi="Times New Roman" w:cs="Times New Roman"/>
        </w:rPr>
      </w:pPr>
    </w:p>
    <w:p w14:paraId="5C2C8A56" w14:textId="3F00B6BA" w:rsidR="00CA6459" w:rsidRPr="00CA6459" w:rsidRDefault="00CA6459">
      <w:pPr>
        <w:rPr>
          <w:rFonts w:ascii="Times New Roman" w:hAnsi="Times New Roman" w:cs="Times New Roman"/>
          <w:b/>
          <w:bCs/>
        </w:rPr>
      </w:pPr>
      <w:r w:rsidRPr="00CA6459">
        <w:rPr>
          <w:rFonts w:ascii="Times New Roman" w:hAnsi="Times New Roman" w:cs="Times New Roman"/>
          <w:b/>
          <w:bCs/>
        </w:rPr>
        <w:t>Завдання 3.</w:t>
      </w:r>
    </w:p>
    <w:p w14:paraId="40C2530E" w14:textId="4915957E" w:rsidR="00CA6459" w:rsidRPr="00CA6459" w:rsidRDefault="00CA6459">
      <w:pPr>
        <w:rPr>
          <w:rFonts w:ascii="Times New Roman" w:hAnsi="Times New Roman" w:cs="Times New Roman"/>
          <w:b/>
          <w:bCs/>
        </w:rPr>
      </w:pPr>
      <w:r w:rsidRPr="00CA6459">
        <w:rPr>
          <w:rFonts w:ascii="Times New Roman" w:hAnsi="Times New Roman" w:cs="Times New Roman"/>
          <w:b/>
          <w:bCs/>
        </w:rPr>
        <w:t xml:space="preserve">Охарактеризуйте пірамідну та </w:t>
      </w:r>
      <w:proofErr w:type="spellStart"/>
      <w:r w:rsidRPr="00CA6459">
        <w:rPr>
          <w:rFonts w:ascii="Times New Roman" w:hAnsi="Times New Roman" w:cs="Times New Roman"/>
          <w:b/>
          <w:bCs/>
        </w:rPr>
        <w:t>екстрапірамідну</w:t>
      </w:r>
      <w:proofErr w:type="spellEnd"/>
      <w:r w:rsidRPr="00CA6459">
        <w:rPr>
          <w:rFonts w:ascii="Times New Roman" w:hAnsi="Times New Roman" w:cs="Times New Roman"/>
          <w:b/>
          <w:bCs/>
        </w:rPr>
        <w:t xml:space="preserve"> системи. Основні структури, функції. Особливості порушень при ураженнях</w:t>
      </w:r>
    </w:p>
    <w:p w14:paraId="66C8AF39" w14:textId="57A37553" w:rsidR="00CA6459" w:rsidRPr="00C479DF" w:rsidRDefault="00CA6459">
      <w:pPr>
        <w:rPr>
          <w:rFonts w:ascii="Times New Roman" w:hAnsi="Times New Roman" w:cs="Times New Roman"/>
          <w:b/>
          <w:bCs/>
        </w:rPr>
      </w:pPr>
      <w:r w:rsidRPr="00C479DF">
        <w:rPr>
          <w:rFonts w:ascii="Times New Roman" w:hAnsi="Times New Roman" w:cs="Times New Roman"/>
          <w:b/>
          <w:bCs/>
        </w:rPr>
        <w:t>Завдання 4. Заповніть таблицю. Блоки мозку за О. Р. Лурією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CA6459" w:rsidRPr="00CA6459" w14:paraId="461BB5F4" w14:textId="77777777" w:rsidTr="00CA6459">
        <w:tc>
          <w:tcPr>
            <w:tcW w:w="2407" w:type="dxa"/>
          </w:tcPr>
          <w:p w14:paraId="5514BFBA" w14:textId="77777777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459">
              <w:rPr>
                <w:rFonts w:ascii="Times New Roman" w:hAnsi="Times New Roman" w:cs="Times New Roman"/>
                <w:b/>
                <w:bCs/>
              </w:rPr>
              <w:t>Блок</w:t>
            </w:r>
          </w:p>
          <w:p w14:paraId="083C46E3" w14:textId="77777777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7" w:type="dxa"/>
          </w:tcPr>
          <w:p w14:paraId="0B7821C0" w14:textId="3B031301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459">
              <w:rPr>
                <w:rFonts w:ascii="Times New Roman" w:hAnsi="Times New Roman" w:cs="Times New Roman"/>
                <w:b/>
                <w:bCs/>
              </w:rPr>
              <w:t>Основна функція</w:t>
            </w:r>
          </w:p>
        </w:tc>
        <w:tc>
          <w:tcPr>
            <w:tcW w:w="2407" w:type="dxa"/>
          </w:tcPr>
          <w:p w14:paraId="1AB36778" w14:textId="4610F21D" w:rsidR="00CA6459" w:rsidRPr="00CA6459" w:rsidRDefault="00CA6459" w:rsidP="00CA64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6459">
              <w:rPr>
                <w:rFonts w:ascii="Times New Roman" w:hAnsi="Times New Roman" w:cs="Times New Roman"/>
                <w:b/>
                <w:bCs/>
              </w:rPr>
              <w:t>Приклад психічної діяльності</w:t>
            </w:r>
          </w:p>
        </w:tc>
      </w:tr>
      <w:tr w:rsidR="00CA6459" w:rsidRPr="00CA6459" w14:paraId="1014B451" w14:textId="77777777" w:rsidTr="00CA6459">
        <w:tc>
          <w:tcPr>
            <w:tcW w:w="2407" w:type="dxa"/>
          </w:tcPr>
          <w:p w14:paraId="302022CA" w14:textId="7FA31D38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І блок</w:t>
            </w:r>
          </w:p>
        </w:tc>
        <w:tc>
          <w:tcPr>
            <w:tcW w:w="2407" w:type="dxa"/>
          </w:tcPr>
          <w:p w14:paraId="5BE36E5B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F0D8422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6594F096" w14:textId="77777777" w:rsidTr="00CA6459">
        <w:tc>
          <w:tcPr>
            <w:tcW w:w="2407" w:type="dxa"/>
          </w:tcPr>
          <w:p w14:paraId="055638BC" w14:textId="7BBB65E9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lastRenderedPageBreak/>
              <w:t>ІІ блок</w:t>
            </w:r>
          </w:p>
        </w:tc>
        <w:tc>
          <w:tcPr>
            <w:tcW w:w="2407" w:type="dxa"/>
          </w:tcPr>
          <w:p w14:paraId="57CB2557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764586B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  <w:tr w:rsidR="00CA6459" w:rsidRPr="00CA6459" w14:paraId="107BF58E" w14:textId="77777777" w:rsidTr="00CA6459">
        <w:tc>
          <w:tcPr>
            <w:tcW w:w="2407" w:type="dxa"/>
          </w:tcPr>
          <w:p w14:paraId="1DDE8C93" w14:textId="5A13A759" w:rsidR="00CA6459" w:rsidRPr="00CA6459" w:rsidRDefault="00CA6459">
            <w:pPr>
              <w:rPr>
                <w:rFonts w:ascii="Times New Roman" w:hAnsi="Times New Roman" w:cs="Times New Roman"/>
              </w:rPr>
            </w:pPr>
            <w:r w:rsidRPr="00CA6459">
              <w:rPr>
                <w:rFonts w:ascii="Times New Roman" w:hAnsi="Times New Roman" w:cs="Times New Roman"/>
              </w:rPr>
              <w:t>ІІІ блок</w:t>
            </w:r>
          </w:p>
        </w:tc>
        <w:tc>
          <w:tcPr>
            <w:tcW w:w="2407" w:type="dxa"/>
          </w:tcPr>
          <w:p w14:paraId="7DC3B452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7E9B495" w14:textId="77777777" w:rsidR="00CA6459" w:rsidRPr="00CA6459" w:rsidRDefault="00CA6459">
            <w:pPr>
              <w:rPr>
                <w:rFonts w:ascii="Times New Roman" w:hAnsi="Times New Roman" w:cs="Times New Roman"/>
              </w:rPr>
            </w:pPr>
          </w:p>
        </w:tc>
      </w:tr>
    </w:tbl>
    <w:p w14:paraId="7733D54C" w14:textId="77777777" w:rsidR="00CA6459" w:rsidRPr="00CA6459" w:rsidRDefault="00CA6459">
      <w:pPr>
        <w:rPr>
          <w:rFonts w:ascii="Times New Roman" w:hAnsi="Times New Roman" w:cs="Times New Roman"/>
        </w:rPr>
      </w:pPr>
    </w:p>
    <w:p w14:paraId="2C644DAA" w14:textId="77777777" w:rsidR="00CA6459" w:rsidRDefault="00CA6459"/>
    <w:sectPr w:rsidR="00CA64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D99"/>
    <w:multiLevelType w:val="multilevel"/>
    <w:tmpl w:val="1906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6009B"/>
    <w:multiLevelType w:val="multilevel"/>
    <w:tmpl w:val="DF86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CB0BD1"/>
    <w:multiLevelType w:val="multilevel"/>
    <w:tmpl w:val="F7ECA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344369">
    <w:abstractNumId w:val="2"/>
  </w:num>
  <w:num w:numId="2" w16cid:durableId="1885408502">
    <w:abstractNumId w:val="0"/>
  </w:num>
  <w:num w:numId="3" w16cid:durableId="209269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3E"/>
    <w:rsid w:val="00565B2A"/>
    <w:rsid w:val="00664618"/>
    <w:rsid w:val="0081603E"/>
    <w:rsid w:val="00C479DF"/>
    <w:rsid w:val="00CA6459"/>
    <w:rsid w:val="00F9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E8B5"/>
  <w15:chartTrackingRefBased/>
  <w15:docId w15:val="{2DE60B36-0252-4DDE-A025-B2DD0CCC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6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0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0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0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60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60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60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60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60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60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60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60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6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6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60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0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0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0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160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603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A6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817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3</cp:revision>
  <dcterms:created xsi:type="dcterms:W3CDTF">2026-09-17T18:02:00Z</dcterms:created>
  <dcterms:modified xsi:type="dcterms:W3CDTF">2026-09-24T08:45:00Z</dcterms:modified>
</cp:coreProperties>
</file>