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F86D" w14:textId="10936425" w:rsidR="00B22D02" w:rsidRDefault="00B22D02" w:rsidP="00B22D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F93">
        <w:rPr>
          <w:rFonts w:ascii="Times New Roman" w:hAnsi="Times New Roman" w:cs="Times New Roman"/>
          <w:b/>
          <w:bCs/>
          <w:sz w:val="28"/>
          <w:szCs w:val="28"/>
        </w:rPr>
        <w:t>Питання до практичного заняття №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83B7E6C" w14:textId="63C2CCF3" w:rsidR="00B22D02" w:rsidRPr="00B22D02" w:rsidRDefault="00B22D02" w:rsidP="00816B2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22D02">
        <w:rPr>
          <w:rFonts w:ascii="Times New Roman" w:hAnsi="Times New Roman" w:cs="Times New Roman"/>
          <w:sz w:val="28"/>
          <w:szCs w:val="28"/>
          <w:u w:val="single"/>
        </w:rPr>
        <w:t>Завдання 1. Порівняльний аналіз історичних етапів розвитку психології</w:t>
      </w:r>
    </w:p>
    <w:p w14:paraId="25C69C39" w14:textId="56C28E30" w:rsidR="00B22D02" w:rsidRPr="00B22D02" w:rsidRDefault="00B22D02" w:rsidP="00816B2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</w:t>
      </w:r>
    </w:p>
    <w:p w14:paraId="0A40AA41" w14:textId="2EB86A2B" w:rsidR="00B22D02" w:rsidRPr="00B22D02" w:rsidRDefault="00B22D02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 w:rsidRPr="00B22D02">
        <w:rPr>
          <w:rFonts w:ascii="Times New Roman" w:hAnsi="Times New Roman" w:cs="Times New Roman"/>
          <w:sz w:val="28"/>
          <w:szCs w:val="28"/>
        </w:rPr>
        <w:t>Уявіть, що людина переживає сильний страх перед публічним виступом. Проаналізуйте, як цей феномен розглядався б на різних історичних етапах розвитку психології</w:t>
      </w:r>
      <w:r w:rsidRPr="00B22D02">
        <w:rPr>
          <w:rFonts w:ascii="Times New Roman" w:hAnsi="Times New Roman" w:cs="Times New Roman"/>
          <w:sz w:val="28"/>
          <w:szCs w:val="28"/>
        </w:rPr>
        <w:t xml:space="preserve"> та </w:t>
      </w:r>
      <w:r w:rsidRPr="00B22D02">
        <w:rPr>
          <w:rFonts w:ascii="Times New Roman" w:hAnsi="Times New Roman" w:cs="Times New Roman"/>
          <w:sz w:val="28"/>
          <w:szCs w:val="28"/>
        </w:rPr>
        <w:t>поясніть, що саме було б предметом вивчення на кожному з чотирьох етапів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A24B56B" w14:textId="4B9958AC" w:rsidR="00B22D02" w:rsidRPr="00B22D02" w:rsidRDefault="00B22D02" w:rsidP="00816B28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1.</w:t>
      </w:r>
      <w:r w:rsidRPr="00B22D0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Психологія як наука про </w:t>
      </w:r>
      <w:proofErr w:type="spellStart"/>
      <w:r w:rsidRPr="00B22D02">
        <w:rPr>
          <w:rFonts w:ascii="Times New Roman" w:hAnsi="Times New Roman" w:cs="Times New Roman"/>
          <w:i/>
          <w:iCs/>
          <w:sz w:val="28"/>
          <w:szCs w:val="28"/>
          <w:u w:val="single"/>
        </w:rPr>
        <w:t>душу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.</w:t>
      </w:r>
      <w:r w:rsidRPr="00B22D02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B22D02">
        <w:rPr>
          <w:rFonts w:ascii="Times New Roman" w:hAnsi="Times New Roman" w:cs="Times New Roman"/>
          <w:sz w:val="28"/>
          <w:szCs w:val="28"/>
        </w:rPr>
        <w:t>, як страх перед публічним виступом міг би розглядатися як прояв стану душі — нематеріальної сутності людини. Які внутрішні якості людини могли б пов’язувати з цим переживанням?</w:t>
      </w:r>
    </w:p>
    <w:p w14:paraId="1D50C521" w14:textId="6F33A352" w:rsidR="00B22D02" w:rsidRPr="00B22D02" w:rsidRDefault="00B22D02" w:rsidP="00816B28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2.</w:t>
      </w:r>
      <w:r w:rsidRPr="00B22D02">
        <w:rPr>
          <w:rFonts w:ascii="Times New Roman" w:hAnsi="Times New Roman" w:cs="Times New Roman"/>
          <w:i/>
          <w:iCs/>
          <w:sz w:val="28"/>
          <w:szCs w:val="28"/>
          <w:u w:val="single"/>
        </w:rPr>
        <w:t>Психологія як наука про свідомість</w:t>
      </w:r>
    </w:p>
    <w:p w14:paraId="3478F002" w14:textId="3C0F9094" w:rsidR="00B22D02" w:rsidRPr="00B22D02" w:rsidRDefault="00B22D02" w:rsidP="00816B28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3.</w:t>
      </w:r>
      <w:r w:rsidRPr="00B22D02">
        <w:rPr>
          <w:rFonts w:ascii="Times New Roman" w:hAnsi="Times New Roman" w:cs="Times New Roman"/>
          <w:i/>
          <w:iCs/>
          <w:sz w:val="28"/>
          <w:szCs w:val="28"/>
          <w:u w:val="single"/>
        </w:rPr>
        <w:t>Психологія як наука про поведінку</w:t>
      </w:r>
    </w:p>
    <w:p w14:paraId="6EFF66DA" w14:textId="3E86D175" w:rsidR="00B22D02" w:rsidRDefault="00B22D02" w:rsidP="00816B28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4.</w:t>
      </w:r>
      <w:r w:rsidRPr="00B22D02">
        <w:rPr>
          <w:rFonts w:ascii="Times New Roman" w:hAnsi="Times New Roman" w:cs="Times New Roman"/>
          <w:i/>
          <w:iCs/>
          <w:sz w:val="28"/>
          <w:szCs w:val="28"/>
          <w:u w:val="single"/>
        </w:rPr>
        <w:t>Сучасна психологія</w:t>
      </w:r>
    </w:p>
    <w:p w14:paraId="050DA935" w14:textId="77777777" w:rsidR="00B22D02" w:rsidRDefault="00B22D02" w:rsidP="00816B28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4BD9A90F" w14:textId="77777777" w:rsidR="00816B28" w:rsidRDefault="00816B28" w:rsidP="00816B2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B28">
        <w:rPr>
          <w:rFonts w:ascii="Times New Roman" w:hAnsi="Times New Roman" w:cs="Times New Roman"/>
          <w:sz w:val="28"/>
          <w:szCs w:val="28"/>
          <w:u w:val="single"/>
        </w:rPr>
        <w:t>Завдання 2.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 xml:space="preserve"> Кейс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64039C" w14:textId="2F11CDBA" w:rsidR="00816B28" w:rsidRPr="00816B28" w:rsidRDefault="00816B28" w:rsidP="00E40C8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sz w:val="28"/>
          <w:szCs w:val="28"/>
        </w:rPr>
        <w:t xml:space="preserve">У великій міжнародній IT-компанії керівництво помітило критичну проблему: молоді фахівці масово звільняються протягом перших 6 місяців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роботи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16B28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 xml:space="preserve">, хто залишаються, скаржаться на "токсичну атмосферу", вигорання та постійний тиск. Ефективність роботи команд стрімко падає, а конфлікти між розробниками та менеджерами проєктів стали щоденною нормою.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816B28">
        <w:rPr>
          <w:rFonts w:ascii="Times New Roman" w:hAnsi="Times New Roman" w:cs="Times New Roman"/>
          <w:sz w:val="28"/>
          <w:szCs w:val="28"/>
        </w:rPr>
        <w:t>мбілдінги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 xml:space="preserve"> не допомагають.HR-директор залучає вашу команду корпоративних психологів для проведення комплексного дослідження. Вам потрібно </w:t>
      </w:r>
      <w:r>
        <w:rPr>
          <w:rFonts w:ascii="Times New Roman" w:hAnsi="Times New Roman" w:cs="Times New Roman"/>
          <w:sz w:val="28"/>
          <w:szCs w:val="28"/>
        </w:rPr>
        <w:t xml:space="preserve">з’ясувати причини </w:t>
      </w:r>
      <w:r w:rsidRPr="00816B28">
        <w:rPr>
          <w:rFonts w:ascii="Times New Roman" w:hAnsi="Times New Roman" w:cs="Times New Roman"/>
          <w:sz w:val="28"/>
          <w:szCs w:val="28"/>
        </w:rPr>
        <w:t>д</w:t>
      </w:r>
      <w:r w:rsidRPr="00816B28">
        <w:rPr>
          <w:rFonts w:ascii="Times New Roman" w:hAnsi="Times New Roman" w:cs="Times New Roman"/>
          <w:sz w:val="28"/>
          <w:szCs w:val="28"/>
        </w:rPr>
        <w:t xml:space="preserve">еструктивної комунікації та незадоволеності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співробітників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6B28">
        <w:rPr>
          <w:rFonts w:ascii="Times New Roman" w:hAnsi="Times New Roman" w:cs="Times New Roman"/>
          <w:sz w:val="28"/>
          <w:szCs w:val="28"/>
        </w:rPr>
        <w:t>перевірити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 xml:space="preserve"> вплив стилю менеджменту на вигорання та розробити антикризовий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план.Для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 xml:space="preserve"> цього ви </w:t>
      </w:r>
      <w:r w:rsidR="00E40C8F">
        <w:rPr>
          <w:rFonts w:ascii="Times New Roman" w:hAnsi="Times New Roman" w:cs="Times New Roman"/>
          <w:sz w:val="28"/>
          <w:szCs w:val="28"/>
        </w:rPr>
        <w:t xml:space="preserve">маєте </w:t>
      </w:r>
      <w:r w:rsidRPr="00816B28">
        <w:rPr>
          <w:rFonts w:ascii="Times New Roman" w:hAnsi="Times New Roman" w:cs="Times New Roman"/>
          <w:sz w:val="28"/>
          <w:szCs w:val="28"/>
        </w:rPr>
        <w:t xml:space="preserve">використати три головні методи: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анкетування, спостереження та експеримент</w:t>
      </w:r>
      <w:r w:rsidRPr="00816B28">
        <w:rPr>
          <w:rFonts w:ascii="Times New Roman" w:hAnsi="Times New Roman" w:cs="Times New Roman"/>
          <w:sz w:val="28"/>
          <w:szCs w:val="28"/>
        </w:rPr>
        <w:t>.</w:t>
      </w:r>
    </w:p>
    <w:p w14:paraId="40F47085" w14:textId="77777777" w:rsidR="00E40C8F" w:rsidRDefault="00E40C8F" w:rsidP="00816B28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A4FDB08" w14:textId="61136AC8" w:rsidR="00816B28" w:rsidRPr="00816B28" w:rsidRDefault="00816B28" w:rsidP="00816B28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16B2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Етап 1. Метод: Анкетування</w:t>
      </w:r>
    </w:p>
    <w:p w14:paraId="1492A45D" w14:textId="77777777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sz w:val="28"/>
          <w:szCs w:val="28"/>
        </w:rPr>
        <w:t>Вам необхідно охопити велику кількість співробітників (понад 150 осіб з різних відділів), щоб виявити загальні тенденції та зібрати кількісні дані.</w:t>
      </w:r>
    </w:p>
    <w:p w14:paraId="58B8512F" w14:textId="1BD1CF35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20F6A44" w14:textId="03D3BA00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16B28">
        <w:rPr>
          <w:rFonts w:ascii="Times New Roman" w:hAnsi="Times New Roman" w:cs="Times New Roman"/>
          <w:sz w:val="28"/>
          <w:szCs w:val="28"/>
        </w:rPr>
        <w:t xml:space="preserve">Складіть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3 закриті питання</w:t>
      </w:r>
      <w:r w:rsidRPr="00816B28">
        <w:rPr>
          <w:rFonts w:ascii="Times New Roman" w:hAnsi="Times New Roman" w:cs="Times New Roman"/>
          <w:sz w:val="28"/>
          <w:szCs w:val="28"/>
        </w:rPr>
        <w:t xml:space="preserve"> (з варіантами відповідей) для оцінки рівня </w:t>
      </w:r>
      <w:r>
        <w:rPr>
          <w:rFonts w:ascii="Times New Roman" w:hAnsi="Times New Roman" w:cs="Times New Roman"/>
          <w:sz w:val="28"/>
          <w:szCs w:val="28"/>
        </w:rPr>
        <w:t>психологічного клімату</w:t>
      </w:r>
      <w:r w:rsidRPr="00816B28">
        <w:rPr>
          <w:rFonts w:ascii="Times New Roman" w:hAnsi="Times New Roman" w:cs="Times New Roman"/>
          <w:sz w:val="28"/>
          <w:szCs w:val="28"/>
        </w:rPr>
        <w:t xml:space="preserve"> в колективі та виявлення головних тригерів стресу.</w:t>
      </w:r>
    </w:p>
    <w:p w14:paraId="146C85A7" w14:textId="08FA8A42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816B28">
        <w:rPr>
          <w:rFonts w:ascii="Times New Roman" w:hAnsi="Times New Roman" w:cs="Times New Roman"/>
          <w:sz w:val="28"/>
          <w:szCs w:val="28"/>
        </w:rPr>
        <w:t xml:space="preserve">Складіть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1 відкрите питання</w:t>
      </w:r>
      <w:r w:rsidRPr="00816B28">
        <w:rPr>
          <w:rFonts w:ascii="Times New Roman" w:hAnsi="Times New Roman" w:cs="Times New Roman"/>
          <w:sz w:val="28"/>
          <w:szCs w:val="28"/>
        </w:rPr>
        <w:t xml:space="preserve"> (де працівник пише відповідь власноруч), щоб дізнатися про конкретні випадки психологічного тиску чи несправедливості.</w:t>
      </w:r>
    </w:p>
    <w:p w14:paraId="22500E11" w14:textId="31DC929B" w:rsidR="00816B28" w:rsidRDefault="00816B28" w:rsidP="00816B28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итання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для роздумів:</w:t>
      </w:r>
      <w:r w:rsidRPr="00816B28">
        <w:rPr>
          <w:rFonts w:ascii="Times New Roman" w:hAnsi="Times New Roman" w:cs="Times New Roman"/>
          <w:sz w:val="28"/>
          <w:szCs w:val="28"/>
        </w:rPr>
        <w:t xml:space="preserve"> Працівники бояться звільнення через критику керівництва. Як уникнути «ефекту соціальної бажаності» та страху перед наслідками? Яким має бути це анкетування (анонімним/відкритим,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внутрішньокорпоративним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 xml:space="preserve"> чи через сторонню незалежну платформу)?</w:t>
      </w:r>
    </w:p>
    <w:p w14:paraId="7A951409" w14:textId="77777777" w:rsidR="00816B28" w:rsidRPr="00816B28" w:rsidRDefault="00816B28" w:rsidP="00816B28">
      <w:pPr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353CBFA9" w14:textId="3824D3F3" w:rsidR="00816B28" w:rsidRPr="00816B28" w:rsidRDefault="00816B28" w:rsidP="00816B28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16B2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Етап 2</w:t>
      </w:r>
      <w:r w:rsidRPr="00816B2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</w:t>
      </w:r>
      <w:r w:rsidRPr="00816B2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Метод: Спостереження</w:t>
      </w:r>
    </w:p>
    <w:p w14:paraId="7691933A" w14:textId="77777777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sz w:val="28"/>
          <w:szCs w:val="28"/>
        </w:rPr>
        <w:t>Оскільки в анкетах люди можуть приховувати правду через страх, вам потрібно побачити реальну взаємодію в командах «наживо» під час робочих процесів.</w:t>
      </w:r>
    </w:p>
    <w:p w14:paraId="49CA1A4C" w14:textId="0ABBB5EE" w:rsidR="00816B28" w:rsidRPr="00816B28" w:rsidRDefault="00816B28" w:rsidP="00816B2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b/>
          <w:bCs/>
          <w:sz w:val="28"/>
          <w:szCs w:val="28"/>
        </w:rPr>
        <w:t>Завдання:</w:t>
      </w:r>
    </w:p>
    <w:p w14:paraId="695FA3C2" w14:textId="563AE2C1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16B28">
        <w:rPr>
          <w:rFonts w:ascii="Times New Roman" w:hAnsi="Times New Roman" w:cs="Times New Roman"/>
          <w:sz w:val="28"/>
          <w:szCs w:val="28"/>
        </w:rPr>
        <w:t xml:space="preserve">Оберіть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вид спостереження</w:t>
      </w:r>
      <w:r w:rsidRPr="00816B28">
        <w:rPr>
          <w:rFonts w:ascii="Times New Roman" w:hAnsi="Times New Roman" w:cs="Times New Roman"/>
          <w:sz w:val="28"/>
          <w:szCs w:val="28"/>
        </w:rPr>
        <w:t xml:space="preserve">: чи це буде приховане спостереження (психолог під виглядом технічного аудитора присутній на щоденних онлайн- або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зустрічах</w:t>
      </w:r>
      <w:r w:rsidRPr="00816B28">
        <w:rPr>
          <w:rFonts w:ascii="Times New Roman" w:hAnsi="Times New Roman" w:cs="Times New Roman"/>
          <w:sz w:val="28"/>
          <w:szCs w:val="28"/>
        </w:rPr>
        <w:t xml:space="preserve"> чи включене (психолог на місяць стає HR-координатором всередині однієї з команд)? Обґрунтуйте свій вибір.</w:t>
      </w:r>
    </w:p>
    <w:p w14:paraId="151A34A1" w14:textId="794C72D1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16B28">
        <w:rPr>
          <w:rFonts w:ascii="Times New Roman" w:hAnsi="Times New Roman" w:cs="Times New Roman"/>
          <w:sz w:val="28"/>
          <w:szCs w:val="28"/>
        </w:rPr>
        <w:t xml:space="preserve">Складіть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протокол спостереження</w:t>
      </w:r>
      <w:r w:rsidRPr="00816B28">
        <w:rPr>
          <w:rFonts w:ascii="Times New Roman" w:hAnsi="Times New Roman" w:cs="Times New Roman"/>
          <w:sz w:val="28"/>
          <w:szCs w:val="28"/>
        </w:rPr>
        <w:t xml:space="preserve">: виділіть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4 конкретні зовнішні ознаки</w:t>
      </w:r>
      <w:r w:rsidRPr="00816B28">
        <w:rPr>
          <w:rFonts w:ascii="Times New Roman" w:hAnsi="Times New Roman" w:cs="Times New Roman"/>
          <w:sz w:val="28"/>
          <w:szCs w:val="28"/>
        </w:rPr>
        <w:t xml:space="preserve"> (критерії поведінки та комунікації), за якими ви фіксуватимете пасивну агресію, стрес або конфлікт під час робочих нарад (наприклад: інтонація/перебивання, невербальні жести під час критики, ігнорування ідей колег, закриті пози).</w:t>
      </w:r>
    </w:p>
    <w:p w14:paraId="2365A137" w14:textId="4762085C" w:rsidR="00816B28" w:rsidRPr="00816B28" w:rsidRDefault="00816B28" w:rsidP="00816B28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16B2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Етап 3. Перевірка гіпотези (Метод: Експеримент)</w:t>
      </w:r>
    </w:p>
    <w:p w14:paraId="0CE69306" w14:textId="77777777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sz w:val="28"/>
          <w:szCs w:val="28"/>
        </w:rPr>
        <w:t xml:space="preserve">Ваша команда припустила (висунула гіпотезу), що заборона ставити робочі завдання та писати у месенджери після 19:00 та у вихідні дні (впровадження "цифрового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детоксу</w:t>
      </w:r>
      <w:proofErr w:type="spellEnd"/>
      <w:r w:rsidRPr="00816B28">
        <w:rPr>
          <w:rFonts w:ascii="Times New Roman" w:hAnsi="Times New Roman" w:cs="Times New Roman"/>
          <w:sz w:val="28"/>
          <w:szCs w:val="28"/>
        </w:rPr>
        <w:t>") суттєво знижує рівень тривожності та підвищує продуктивність праці вдень.</w:t>
      </w:r>
    </w:p>
    <w:p w14:paraId="04A31112" w14:textId="16E79EAC" w:rsidR="00816B28" w:rsidRPr="00816B28" w:rsidRDefault="00816B28" w:rsidP="00816B2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6B28">
        <w:rPr>
          <w:rFonts w:ascii="Times New Roman" w:hAnsi="Times New Roman" w:cs="Times New Roman"/>
          <w:b/>
          <w:bCs/>
          <w:sz w:val="28"/>
          <w:szCs w:val="28"/>
        </w:rPr>
        <w:t>Завдання:</w:t>
      </w:r>
    </w:p>
    <w:p w14:paraId="7ED28261" w14:textId="17A39E5D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16B28">
        <w:rPr>
          <w:rFonts w:ascii="Times New Roman" w:hAnsi="Times New Roman" w:cs="Times New Roman"/>
          <w:sz w:val="28"/>
          <w:szCs w:val="28"/>
        </w:rPr>
        <w:t xml:space="preserve">Опишіть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дизайн цього експерименту</w:t>
      </w:r>
      <w:r w:rsidRPr="00816B28">
        <w:rPr>
          <w:rFonts w:ascii="Times New Roman" w:hAnsi="Times New Roman" w:cs="Times New Roman"/>
          <w:sz w:val="28"/>
          <w:szCs w:val="28"/>
        </w:rPr>
        <w:t xml:space="preserve">. Як ви розділите компанію на дві групи: експериментальну (де суворо впроваджують правило </w:t>
      </w:r>
      <w:r w:rsidR="00E40C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0C8F">
        <w:rPr>
          <w:rFonts w:ascii="Times New Roman" w:hAnsi="Times New Roman" w:cs="Times New Roman"/>
          <w:sz w:val="28"/>
          <w:szCs w:val="28"/>
        </w:rPr>
        <w:t>цифорового</w:t>
      </w:r>
      <w:proofErr w:type="spellEnd"/>
      <w:r w:rsidR="00E40C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B28">
        <w:rPr>
          <w:rFonts w:ascii="Times New Roman" w:hAnsi="Times New Roman" w:cs="Times New Roman"/>
          <w:sz w:val="28"/>
          <w:szCs w:val="28"/>
        </w:rPr>
        <w:t>детоксу</w:t>
      </w:r>
      <w:proofErr w:type="spellEnd"/>
      <w:r w:rsidR="00E40C8F">
        <w:rPr>
          <w:rFonts w:ascii="Times New Roman" w:hAnsi="Times New Roman" w:cs="Times New Roman"/>
          <w:sz w:val="28"/>
          <w:szCs w:val="28"/>
        </w:rPr>
        <w:t>»</w:t>
      </w:r>
      <w:r w:rsidRPr="00816B28">
        <w:rPr>
          <w:rFonts w:ascii="Times New Roman" w:hAnsi="Times New Roman" w:cs="Times New Roman"/>
          <w:sz w:val="28"/>
          <w:szCs w:val="28"/>
        </w:rPr>
        <w:t xml:space="preserve"> на 2 тижні) та контрольну (де все залишається як раніше, і менеджери можуть писати </w:t>
      </w:r>
      <w:r w:rsidR="00E40C8F">
        <w:rPr>
          <w:rFonts w:ascii="Times New Roman" w:hAnsi="Times New Roman" w:cs="Times New Roman"/>
          <w:sz w:val="28"/>
          <w:szCs w:val="28"/>
        </w:rPr>
        <w:t>у вихідні та ввечері</w:t>
      </w:r>
      <w:r w:rsidRPr="00816B28">
        <w:rPr>
          <w:rFonts w:ascii="Times New Roman" w:hAnsi="Times New Roman" w:cs="Times New Roman"/>
          <w:sz w:val="28"/>
          <w:szCs w:val="28"/>
        </w:rPr>
        <w:t>)?</w:t>
      </w:r>
    </w:p>
    <w:p w14:paraId="6CE0AED5" w14:textId="02FED9F9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16B28">
        <w:rPr>
          <w:rFonts w:ascii="Times New Roman" w:hAnsi="Times New Roman" w:cs="Times New Roman"/>
          <w:sz w:val="28"/>
          <w:szCs w:val="28"/>
        </w:rPr>
        <w:t xml:space="preserve">Що в цьому експерименті буде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незалежною змінною</w:t>
      </w:r>
      <w:r w:rsidRPr="00816B28">
        <w:rPr>
          <w:rFonts w:ascii="Times New Roman" w:hAnsi="Times New Roman" w:cs="Times New Roman"/>
          <w:sz w:val="28"/>
          <w:szCs w:val="28"/>
        </w:rPr>
        <w:t xml:space="preserve"> (чинником, який ви змінюєте), а що —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залежною змінною</w:t>
      </w:r>
      <w:r w:rsidRPr="00816B28">
        <w:rPr>
          <w:rFonts w:ascii="Times New Roman" w:hAnsi="Times New Roman" w:cs="Times New Roman"/>
          <w:sz w:val="28"/>
          <w:szCs w:val="28"/>
        </w:rPr>
        <w:t xml:space="preserve"> (що вимірюєте в результаті)?</w:t>
      </w:r>
    </w:p>
    <w:p w14:paraId="02A01B4B" w14:textId="58D124C2" w:rsidR="00816B28" w:rsidRPr="00816B28" w:rsidRDefault="00816B28" w:rsidP="00816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16B28">
        <w:rPr>
          <w:rFonts w:ascii="Times New Roman" w:hAnsi="Times New Roman" w:cs="Times New Roman"/>
          <w:sz w:val="28"/>
          <w:szCs w:val="28"/>
        </w:rPr>
        <w:t xml:space="preserve">Як ви об’єктивно </w:t>
      </w:r>
      <w:r w:rsidRPr="00816B28">
        <w:rPr>
          <w:rFonts w:ascii="Times New Roman" w:hAnsi="Times New Roman" w:cs="Times New Roman"/>
          <w:b/>
          <w:bCs/>
          <w:sz w:val="28"/>
          <w:szCs w:val="28"/>
        </w:rPr>
        <w:t>оціните продуктивність праці та рівень тривожності</w:t>
      </w:r>
      <w:r w:rsidRPr="00816B28">
        <w:rPr>
          <w:rFonts w:ascii="Times New Roman" w:hAnsi="Times New Roman" w:cs="Times New Roman"/>
          <w:sz w:val="28"/>
          <w:szCs w:val="28"/>
        </w:rPr>
        <w:t xml:space="preserve"> команд наприкінці експерименту, щоб отримати точні дані, а не просто суб'єктивні враження?</w:t>
      </w:r>
    </w:p>
    <w:sectPr w:rsidR="00816B28" w:rsidRPr="00816B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44B8C"/>
    <w:multiLevelType w:val="multilevel"/>
    <w:tmpl w:val="E2789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AD578B"/>
    <w:multiLevelType w:val="multilevel"/>
    <w:tmpl w:val="877A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2532D1"/>
    <w:multiLevelType w:val="multilevel"/>
    <w:tmpl w:val="7706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E53E1"/>
    <w:multiLevelType w:val="multilevel"/>
    <w:tmpl w:val="44D8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909211">
    <w:abstractNumId w:val="0"/>
  </w:num>
  <w:num w:numId="2" w16cid:durableId="2006475595">
    <w:abstractNumId w:val="1"/>
  </w:num>
  <w:num w:numId="3" w16cid:durableId="1925871836">
    <w:abstractNumId w:val="3"/>
  </w:num>
  <w:num w:numId="4" w16cid:durableId="980647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B8"/>
    <w:rsid w:val="003B34B8"/>
    <w:rsid w:val="00816B28"/>
    <w:rsid w:val="00B22D02"/>
    <w:rsid w:val="00C10B74"/>
    <w:rsid w:val="00E4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23DD"/>
  <w15:chartTrackingRefBased/>
  <w15:docId w15:val="{502D2850-D09F-408B-9F88-3AC6B239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D02"/>
  </w:style>
  <w:style w:type="paragraph" w:styleId="1">
    <w:name w:val="heading 1"/>
    <w:basedOn w:val="a"/>
    <w:next w:val="a"/>
    <w:link w:val="10"/>
    <w:uiPriority w:val="9"/>
    <w:qFormat/>
    <w:rsid w:val="003B3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4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4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4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34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34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34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34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34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34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34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3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3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B3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B3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3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B34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4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34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3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B34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34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2394</Words>
  <Characters>1366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2026-09-23T17:21:00Z</dcterms:created>
  <dcterms:modified xsi:type="dcterms:W3CDTF">2026-09-23T17:45:00Z</dcterms:modified>
</cp:coreProperties>
</file>