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56D89" w14:textId="77777777" w:rsidR="00947C3C" w:rsidRPr="00734B0B" w:rsidRDefault="00000000">
      <w:pPr>
        <w:spacing w:after="40"/>
        <w:jc w:val="center"/>
        <w:rPr>
          <w:lang w:val="uk-UA"/>
        </w:rPr>
      </w:pPr>
      <w:r w:rsidRPr="00734B0B">
        <w:rPr>
          <w:lang w:val="uk-UA"/>
        </w:rPr>
        <w:t>Дисципліна «Цифрові продукти в бізнесі» (ОК1)</w:t>
      </w:r>
    </w:p>
    <w:p w14:paraId="0EF7F178" w14:textId="77777777" w:rsidR="00947C3C" w:rsidRPr="00734B0B" w:rsidRDefault="00000000">
      <w:pPr>
        <w:spacing w:after="60"/>
        <w:jc w:val="center"/>
        <w:rPr>
          <w:lang w:val="uk-UA"/>
        </w:rPr>
      </w:pPr>
      <w:r w:rsidRPr="00734B0B">
        <w:rPr>
          <w:b/>
          <w:bCs/>
          <w:sz w:val="30"/>
          <w:szCs w:val="30"/>
          <w:lang w:val="uk-UA"/>
        </w:rPr>
        <w:t>РОЗШИРЕНИЙ КОНСПЕКТ ЛЕКЦІЇ 1</w:t>
      </w:r>
    </w:p>
    <w:p w14:paraId="58F7541F" w14:textId="77777777" w:rsidR="00947C3C" w:rsidRPr="00734B0B" w:rsidRDefault="00000000">
      <w:pPr>
        <w:spacing w:after="60"/>
        <w:jc w:val="center"/>
        <w:rPr>
          <w:lang w:val="uk-UA"/>
        </w:rPr>
      </w:pPr>
      <w:r w:rsidRPr="00734B0B">
        <w:rPr>
          <w:b/>
          <w:bCs/>
          <w:sz w:val="26"/>
          <w:szCs w:val="26"/>
          <w:lang w:val="uk-UA"/>
        </w:rPr>
        <w:t>Тема 1. Цифрова економіка та цифрова трансформація бізнесу. Поняття цифрового продукту</w:t>
      </w:r>
    </w:p>
    <w:p w14:paraId="236306B3" w14:textId="77777777" w:rsidR="00947C3C" w:rsidRPr="00734B0B" w:rsidRDefault="00000000">
      <w:pPr>
        <w:spacing w:after="40"/>
        <w:jc w:val="center"/>
        <w:rPr>
          <w:lang w:val="uk-UA"/>
        </w:rPr>
      </w:pPr>
      <w:r w:rsidRPr="00734B0B">
        <w:rPr>
          <w:i/>
          <w:iCs/>
          <w:sz w:val="20"/>
          <w:szCs w:val="20"/>
          <w:lang w:val="uk-UA"/>
        </w:rPr>
        <w:t xml:space="preserve">Тривалість: 2 академічні години (80 хв) · Форма: проблемна </w:t>
      </w:r>
      <w:proofErr w:type="spellStart"/>
      <w:r w:rsidRPr="00734B0B">
        <w:rPr>
          <w:i/>
          <w:iCs/>
          <w:sz w:val="20"/>
          <w:szCs w:val="20"/>
          <w:lang w:val="uk-UA"/>
        </w:rPr>
        <w:t>візуалізована</w:t>
      </w:r>
      <w:proofErr w:type="spellEnd"/>
      <w:r w:rsidRPr="00734B0B">
        <w:rPr>
          <w:i/>
          <w:iCs/>
          <w:sz w:val="20"/>
          <w:szCs w:val="20"/>
          <w:lang w:val="uk-UA"/>
        </w:rPr>
        <w:t xml:space="preserve"> лекція</w:t>
      </w:r>
    </w:p>
    <w:p w14:paraId="2904C7E9" w14:textId="77777777" w:rsidR="00947C3C" w:rsidRPr="00734B0B" w:rsidRDefault="00000000">
      <w:pPr>
        <w:spacing w:after="100"/>
        <w:jc w:val="center"/>
        <w:rPr>
          <w:lang w:val="uk-UA"/>
        </w:rPr>
      </w:pPr>
      <w:r w:rsidRPr="00734B0B">
        <w:rPr>
          <w:i/>
          <w:iCs/>
          <w:sz w:val="20"/>
          <w:szCs w:val="20"/>
          <w:lang w:val="uk-UA"/>
        </w:rPr>
        <w:t>Результати навчання: РН1 (частково РН2, РН9)</w:t>
      </w:r>
    </w:p>
    <w:p w14:paraId="3776090A" w14:textId="77777777" w:rsidR="00947C3C" w:rsidRPr="00734B0B" w:rsidRDefault="00000000">
      <w:pPr>
        <w:spacing w:after="200"/>
        <w:jc w:val="both"/>
        <w:rPr>
          <w:lang w:val="uk-UA"/>
        </w:rPr>
      </w:pPr>
      <w:r w:rsidRPr="00734B0B">
        <w:rPr>
          <w:i/>
          <w:iCs/>
          <w:sz w:val="20"/>
          <w:szCs w:val="20"/>
          <w:lang w:val="uk-UA"/>
        </w:rPr>
        <w:t>Розширена версія конспекту містить повний виклад матеріалу та банк кейсів реальних компаній. Кейси, позначені рамками, викладач добирає під конкретну аудиторію: базовий сценарій лекції передбачає докладний розгляд 4–5 кейсів і згадування решти; повний банк слугує і резервом для відповідей на питання, і матеріалом для самостійної роботи студентів.</w:t>
      </w:r>
    </w:p>
    <w:p w14:paraId="4645A4D7" w14:textId="77777777" w:rsidR="00947C3C" w:rsidRPr="00734B0B" w:rsidRDefault="00000000">
      <w:pPr>
        <w:pStyle w:val="Heading1"/>
        <w:spacing w:before="320" w:after="160"/>
        <w:rPr>
          <w:lang w:val="uk-UA"/>
        </w:rPr>
      </w:pPr>
      <w:r w:rsidRPr="00734B0B">
        <w:rPr>
          <w:b/>
          <w:bCs/>
          <w:color w:val="1F3864"/>
          <w:sz w:val="26"/>
          <w:szCs w:val="26"/>
          <w:lang w:val="uk-UA"/>
        </w:rPr>
        <w:t>План лекції та хронометраж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826"/>
        <w:gridCol w:w="1500"/>
      </w:tblGrid>
      <w:tr w:rsidR="00947C3C" w:rsidRPr="00734B0B" w14:paraId="18FAA097" w14:textId="77777777">
        <w:tc>
          <w:tcPr>
            <w:tcW w:w="7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1AEA2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№</w:t>
            </w:r>
          </w:p>
        </w:tc>
        <w:tc>
          <w:tcPr>
            <w:tcW w:w="682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57796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Питання лекції</w:t>
            </w:r>
          </w:p>
        </w:tc>
        <w:tc>
          <w:tcPr>
            <w:tcW w:w="15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97D58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Час</w:t>
            </w:r>
          </w:p>
        </w:tc>
      </w:tr>
      <w:tr w:rsidR="00947C3C" w:rsidRPr="00734B0B" w14:paraId="4AD7F98E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F9200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—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0FF57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Вступ: проблемне питання, мета, зв'язок з курсом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07151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5 хв</w:t>
            </w:r>
          </w:p>
        </w:tc>
      </w:tr>
      <w:tr w:rsidR="00947C3C" w:rsidRPr="00734B0B" w14:paraId="2B3A70EE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DA137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1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E92A7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Цифрова економіка та її ключові ознаки. Масштаб явища у 2026 році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FCB1B6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15 хв</w:t>
            </w:r>
          </w:p>
        </w:tc>
      </w:tr>
      <w:tr w:rsidR="00947C3C" w:rsidRPr="00734B0B" w14:paraId="5D502C04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B1DD1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2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3E671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Цифрова трансформація бізнесу: рівні, драйвери, бар'єри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C5F48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20 хв</w:t>
            </w:r>
          </w:p>
        </w:tc>
      </w:tr>
      <w:tr w:rsidR="00947C3C" w:rsidRPr="00734B0B" w14:paraId="11ED1B9B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56DA4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3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C24C4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Поняття «цифровий продукт»: визначення, розмежування, роль у бізнесі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5B342B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20 хв</w:t>
            </w:r>
          </w:p>
        </w:tc>
      </w:tr>
      <w:tr w:rsidR="00947C3C" w:rsidRPr="00734B0B" w14:paraId="0E519741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8D5CF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4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3F5180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Огляд глобального та українського ринку цифрових продуктів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6532C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15 хв</w:t>
            </w:r>
          </w:p>
        </w:tc>
      </w:tr>
      <w:tr w:rsidR="00947C3C" w:rsidRPr="00734B0B" w14:paraId="661D4D35" w14:textId="7777777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44B0A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—</w:t>
            </w:r>
          </w:p>
        </w:tc>
        <w:tc>
          <w:tcPr>
            <w:tcW w:w="68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5FA1D6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Підсумки, питання для самоперевірки, завдання до ПЗ1–ПЗ2</w:t>
            </w:r>
          </w:p>
        </w:tc>
        <w:tc>
          <w:tcPr>
            <w:tcW w:w="1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07B76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5 хв</w:t>
            </w:r>
          </w:p>
        </w:tc>
      </w:tr>
    </w:tbl>
    <w:p w14:paraId="0D27E776" w14:textId="77777777" w:rsidR="00947C3C" w:rsidRPr="00734B0B" w:rsidRDefault="00000000">
      <w:pPr>
        <w:spacing w:before="160"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Обов'язкове читання до лекції: </w:t>
      </w:r>
      <w:proofErr w:type="spellStart"/>
      <w:r w:rsidRPr="00734B0B">
        <w:rPr>
          <w:lang w:val="uk-UA"/>
        </w:rPr>
        <w:t>Stanford</w:t>
      </w:r>
      <w:proofErr w:type="spellEnd"/>
      <w:r w:rsidRPr="00734B0B">
        <w:rPr>
          <w:lang w:val="uk-UA"/>
        </w:rPr>
        <w:t xml:space="preserve"> HAI. </w:t>
      </w:r>
      <w:proofErr w:type="spellStart"/>
      <w:r w:rsidRPr="00734B0B">
        <w:rPr>
          <w:lang w:val="uk-UA"/>
        </w:rPr>
        <w:t>Inside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the</w:t>
      </w:r>
      <w:proofErr w:type="spellEnd"/>
      <w:r w:rsidRPr="00734B0B">
        <w:rPr>
          <w:lang w:val="uk-UA"/>
        </w:rPr>
        <w:t xml:space="preserve"> AI </w:t>
      </w:r>
      <w:proofErr w:type="spellStart"/>
      <w:r w:rsidRPr="00734B0B">
        <w:rPr>
          <w:lang w:val="uk-UA"/>
        </w:rPr>
        <w:t>Index</w:t>
      </w:r>
      <w:proofErr w:type="spellEnd"/>
      <w:r w:rsidRPr="00734B0B">
        <w:rPr>
          <w:lang w:val="uk-UA"/>
        </w:rPr>
        <w:t xml:space="preserve">: 12 </w:t>
      </w:r>
      <w:proofErr w:type="spellStart"/>
      <w:r w:rsidRPr="00734B0B">
        <w:rPr>
          <w:lang w:val="uk-UA"/>
        </w:rPr>
        <w:t>Takeaways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from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the</w:t>
      </w:r>
      <w:proofErr w:type="spellEnd"/>
      <w:r w:rsidRPr="00734B0B">
        <w:rPr>
          <w:lang w:val="uk-UA"/>
        </w:rPr>
        <w:t xml:space="preserve"> 2026 </w:t>
      </w:r>
      <w:proofErr w:type="spellStart"/>
      <w:r w:rsidRPr="00734B0B">
        <w:rPr>
          <w:lang w:val="uk-UA"/>
        </w:rPr>
        <w:t>Report</w:t>
      </w:r>
      <w:proofErr w:type="spellEnd"/>
      <w:r w:rsidRPr="00734B0B">
        <w:rPr>
          <w:lang w:val="uk-UA"/>
        </w:rPr>
        <w:t xml:space="preserve"> (01.05.2026, відкритий доступ) — короткий конспект найбільшого відкритого звіту про стан AI.</w:t>
      </w:r>
    </w:p>
    <w:p w14:paraId="4EE76159" w14:textId="77777777" w:rsidR="00947C3C" w:rsidRPr="00734B0B" w:rsidRDefault="00000000">
      <w:pPr>
        <w:pStyle w:val="Heading1"/>
        <w:spacing w:before="320" w:after="160"/>
        <w:rPr>
          <w:lang w:val="uk-UA"/>
        </w:rPr>
      </w:pPr>
      <w:r w:rsidRPr="00734B0B">
        <w:rPr>
          <w:b/>
          <w:bCs/>
          <w:color w:val="1F3864"/>
          <w:sz w:val="26"/>
          <w:szCs w:val="26"/>
          <w:lang w:val="uk-UA"/>
        </w:rPr>
        <w:t>Вступ (5 хв)</w:t>
      </w:r>
    </w:p>
    <w:p w14:paraId="1D8E781D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Проблемне питання для входу в тему. </w:t>
      </w:r>
      <w:r w:rsidRPr="00734B0B">
        <w:rPr>
          <w:lang w:val="uk-UA"/>
        </w:rPr>
        <w:t xml:space="preserve">«Кав'ярня біля вашого дому приймає оплату через термінал, веде облік у POS-системі, приймає замовлення через </w:t>
      </w:r>
      <w:proofErr w:type="spellStart"/>
      <w:r w:rsidRPr="00734B0B">
        <w:rPr>
          <w:lang w:val="uk-UA"/>
        </w:rPr>
        <w:t>Glovo</w:t>
      </w:r>
      <w:proofErr w:type="spellEnd"/>
      <w:r w:rsidRPr="00734B0B">
        <w:rPr>
          <w:lang w:val="uk-UA"/>
        </w:rPr>
        <w:t xml:space="preserve">, розміщує рекламу в </w:t>
      </w:r>
      <w:proofErr w:type="spellStart"/>
      <w:r w:rsidRPr="00734B0B">
        <w:rPr>
          <w:lang w:val="uk-UA"/>
        </w:rPr>
        <w:t>Instagram</w:t>
      </w:r>
      <w:proofErr w:type="spellEnd"/>
      <w:r w:rsidRPr="00734B0B">
        <w:rPr>
          <w:lang w:val="uk-UA"/>
        </w:rPr>
        <w:t xml:space="preserve"> і відповідає клієнтам ботом у </w:t>
      </w:r>
      <w:proofErr w:type="spellStart"/>
      <w:r w:rsidRPr="00734B0B">
        <w:rPr>
          <w:lang w:val="uk-UA"/>
        </w:rPr>
        <w:t>Telegram</w:t>
      </w:r>
      <w:proofErr w:type="spellEnd"/>
      <w:r w:rsidRPr="00734B0B">
        <w:rPr>
          <w:lang w:val="uk-UA"/>
        </w:rPr>
        <w:t>. Це цифровий бізнес чи звичайна кав'ярня?» Питання виноситься на 2–3 хвилини обговорення в чаті або голосом.</w:t>
      </w:r>
    </w:p>
    <w:p w14:paraId="7DA2AFC5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lang w:val="uk-UA"/>
        </w:rPr>
        <w:t xml:space="preserve">Очікуваний хід обговорення: частина студентів скаже «звичайна кав'ярня, просто з інструментами», частина — «вже цифровий бізнес». Обидві відповіді правильні по-своєму, і саме ця неоднозначність — навчальна. Продукт кав'ярні (кава) лишився фізичним, але щонайменше п'ять критично важливих функцій — розрахунки, облік, канал продажу, маркетинг, клієнтський сервіс — виконуються цифровими продуктами, які кав'ярня не створювала, а обрала і придбала. Якщо завтра POS-система підніме тариф удвічі, </w:t>
      </w:r>
      <w:proofErr w:type="spellStart"/>
      <w:r w:rsidRPr="00734B0B">
        <w:rPr>
          <w:lang w:val="uk-UA"/>
        </w:rPr>
        <w:t>Glovo</w:t>
      </w:r>
      <w:proofErr w:type="spellEnd"/>
      <w:r w:rsidRPr="00734B0B">
        <w:rPr>
          <w:lang w:val="uk-UA"/>
        </w:rPr>
        <w:t xml:space="preserve"> змінить комісію, а </w:t>
      </w:r>
      <w:proofErr w:type="spellStart"/>
      <w:r w:rsidRPr="00734B0B">
        <w:rPr>
          <w:lang w:val="uk-UA"/>
        </w:rPr>
        <w:t>Telegram</w:t>
      </w:r>
      <w:proofErr w:type="spellEnd"/>
      <w:r w:rsidRPr="00734B0B">
        <w:rPr>
          <w:lang w:val="uk-UA"/>
        </w:rPr>
        <w:t>-бот перестане підтримуватися розробником — власник відчує це як прямі бізнес-ризики. Отже, навіть найбільш «аналоговий» бізнес сьогодні є портфелем цифрових продуктів, і якість управління цим портфелем впливає на його прибутковість не менше, ніж якість кави.</w:t>
      </w:r>
    </w:p>
    <w:p w14:paraId="653E2475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Логіка курсу. </w:t>
      </w:r>
      <w:r w:rsidRPr="00734B0B">
        <w:rPr>
          <w:lang w:val="uk-UA"/>
        </w:rPr>
        <w:t>Більшість дисциплін програми навчатиме, як просувати й продавати цифрові продукти — тобто дивитися на ринок очима виробника. Ця дисципліна свідомо починає з протилежного боку: очима бізнесу-покупця, який має діагностувати власну потребу, обрати рішення серед десятків схожих, обґрунтувати витрати перед керівництвом, упровадити продукт і оцінити віддачу. Маркетолог, який розуміє логіку, страхи та критерії свого клієнта-покупця зсередини, продає принципово краще — саме тому курс стоїть першим у програмі.</w:t>
      </w:r>
    </w:p>
    <w:p w14:paraId="1C097B24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Що студент зможе після цієї лекції: </w:t>
      </w:r>
      <w:r w:rsidRPr="00734B0B">
        <w:rPr>
          <w:lang w:val="uk-UA"/>
        </w:rPr>
        <w:t xml:space="preserve">пояснити, чим цифрова економіка відрізняється від «економіки з комп'ютерами»; відрізнити цифрову трансформацію від оцифрування і навести </w:t>
      </w:r>
      <w:r w:rsidRPr="00734B0B">
        <w:rPr>
          <w:lang w:val="uk-UA"/>
        </w:rPr>
        <w:lastRenderedPageBreak/>
        <w:t>приклади обох; дати робоче визначення цифрового продукту та аргументовано класифікувати граничні випадки; окреслити структуру глобального й українського ринку цифрових продуктів і головні зсуви 2024–2026 років.</w:t>
      </w:r>
    </w:p>
    <w:p w14:paraId="32C5D75D" w14:textId="77777777" w:rsidR="00947C3C" w:rsidRPr="00734B0B" w:rsidRDefault="00000000">
      <w:pPr>
        <w:pStyle w:val="Heading1"/>
        <w:spacing w:before="320" w:after="160"/>
        <w:rPr>
          <w:lang w:val="uk-UA"/>
        </w:rPr>
      </w:pPr>
      <w:r w:rsidRPr="00734B0B">
        <w:rPr>
          <w:b/>
          <w:bCs/>
          <w:color w:val="1F3864"/>
          <w:sz w:val="26"/>
          <w:szCs w:val="26"/>
          <w:lang w:val="uk-UA"/>
        </w:rPr>
        <w:t>1. Цифрова економіка та її ключові ознаки (15 хв)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446D584C" w14:textId="77777777">
        <w:tc>
          <w:tcPr>
            <w:tcW w:w="9026" w:type="dxa"/>
            <w:shd w:val="clear" w:color="auto" w:fill="EAF1F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AE3E8F8" w14:textId="77777777" w:rsidR="00947C3C" w:rsidRPr="00734B0B" w:rsidRDefault="00000000">
            <w:pPr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Цифрова економіка — </w:t>
            </w:r>
            <w:r w:rsidRPr="00734B0B">
              <w:rPr>
                <w:lang w:val="uk-UA"/>
              </w:rPr>
              <w:t>система економічних відносин, у якій дані в цифровому вигляді є ключовим ресурсом, а цифрові технології — основним засобом створення, розподілу та споживання цінності.</w:t>
            </w:r>
          </w:p>
        </w:tc>
      </w:tr>
    </w:tbl>
    <w:p w14:paraId="31E12C29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2667DE7D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lang w:val="uk-UA"/>
        </w:rPr>
        <w:t xml:space="preserve">Термін уведено в обіг у середині 1990-х: заведено посилатися на книгу Дона </w:t>
      </w:r>
      <w:proofErr w:type="spellStart"/>
      <w:r w:rsidRPr="00734B0B">
        <w:rPr>
          <w:lang w:val="uk-UA"/>
        </w:rPr>
        <w:t>Тапскотта</w:t>
      </w:r>
      <w:proofErr w:type="spellEnd"/>
      <w:r w:rsidRPr="00734B0B">
        <w:rPr>
          <w:lang w:val="uk-UA"/>
        </w:rPr>
        <w:t xml:space="preserve"> «</w:t>
      </w:r>
      <w:proofErr w:type="spellStart"/>
      <w:r w:rsidRPr="00734B0B">
        <w:rPr>
          <w:lang w:val="uk-UA"/>
        </w:rPr>
        <w:t>The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Digital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Economy</w:t>
      </w:r>
      <w:proofErr w:type="spellEnd"/>
      <w:r w:rsidRPr="00734B0B">
        <w:rPr>
          <w:lang w:val="uk-UA"/>
        </w:rPr>
        <w:t xml:space="preserve">» (1995) та роботи Ніколаса </w:t>
      </w:r>
      <w:proofErr w:type="spellStart"/>
      <w:r w:rsidRPr="00734B0B">
        <w:rPr>
          <w:lang w:val="uk-UA"/>
        </w:rPr>
        <w:t>Негропонте</w:t>
      </w:r>
      <w:proofErr w:type="spellEnd"/>
      <w:r w:rsidRPr="00734B0B">
        <w:rPr>
          <w:lang w:val="uk-UA"/>
        </w:rPr>
        <w:t>, який протиставив економіку «атомів» економіці «бітів». Показово, що вже тоді дискусія точилася навколо того самого питання, що й наше вступне про кав'ярню: чи є «цифрова економіка» окремим сектором, чи новою якістю всієї економіки. Сьогодні відповідь очевидна — другою: цифровий складник присутній у сільському господарстві (точне землеробство), металургії (</w:t>
      </w:r>
      <w:proofErr w:type="spellStart"/>
      <w:r w:rsidRPr="00734B0B">
        <w:rPr>
          <w:lang w:val="uk-UA"/>
        </w:rPr>
        <w:t>предиктивне</w:t>
      </w:r>
      <w:proofErr w:type="spellEnd"/>
      <w:r w:rsidRPr="00734B0B">
        <w:rPr>
          <w:lang w:val="uk-UA"/>
        </w:rPr>
        <w:t xml:space="preserve"> обслуговування обладнання), </w:t>
      </w:r>
      <w:proofErr w:type="spellStart"/>
      <w:r w:rsidRPr="00734B0B">
        <w:rPr>
          <w:lang w:val="uk-UA"/>
        </w:rPr>
        <w:t>рітейлі</w:t>
      </w:r>
      <w:proofErr w:type="spellEnd"/>
      <w:r w:rsidRPr="00734B0B">
        <w:rPr>
          <w:lang w:val="uk-UA"/>
        </w:rPr>
        <w:t xml:space="preserve"> й державному управлінні. Тому коректніше говорити не про «цифрову галузь», а про цифрову логіку економіки.</w:t>
      </w:r>
    </w:p>
    <w:p w14:paraId="79CF20B9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Три хвилі цифрової економіки</w:t>
      </w:r>
    </w:p>
    <w:p w14:paraId="1A2745B5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lang w:val="uk-UA"/>
        </w:rPr>
        <w:t>Умовна періодизація допомагає побачити, як змінювалося головне джерело цінності — і, відповідно, які продукти бізнес купував у кожну епоху.</w:t>
      </w:r>
    </w:p>
    <w:p w14:paraId="6FA9E4D4" w14:textId="77777777" w:rsidR="00947C3C" w:rsidRPr="00734B0B" w:rsidRDefault="00000000">
      <w:pPr>
        <w:pStyle w:val="ListParagraph"/>
        <w:numPr>
          <w:ilvl w:val="0"/>
          <w:numId w:val="2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Інтернет-економіка (1995–2007). </w:t>
      </w:r>
      <w:r w:rsidRPr="00734B0B">
        <w:rPr>
          <w:lang w:val="uk-UA"/>
        </w:rPr>
        <w:t xml:space="preserve">Ключова технологія — веб; джерело цінності — доступ до інформації та зниження трансакційних витрат. Бізнес купує: сайти, електронну пошту, перші системи електронної комерції. Знакові компанії хвилі — </w:t>
      </w:r>
      <w:proofErr w:type="spellStart"/>
      <w:r w:rsidRPr="00734B0B">
        <w:rPr>
          <w:lang w:val="uk-UA"/>
        </w:rPr>
        <w:t>Amazon</w:t>
      </w:r>
      <w:proofErr w:type="spellEnd"/>
      <w:r w:rsidRPr="00734B0B">
        <w:rPr>
          <w:lang w:val="uk-UA"/>
        </w:rPr>
        <w:t xml:space="preserve"> (заснований 1994 року як онлайн-книгарня) та </w:t>
      </w:r>
      <w:proofErr w:type="spellStart"/>
      <w:r w:rsidRPr="00734B0B">
        <w:rPr>
          <w:lang w:val="uk-UA"/>
        </w:rPr>
        <w:t>eBay</w:t>
      </w:r>
      <w:proofErr w:type="spellEnd"/>
      <w:r w:rsidRPr="00734B0B">
        <w:rPr>
          <w:lang w:val="uk-UA"/>
        </w:rPr>
        <w:t>: вони показали, що каталог, вітрина і каса можуть існувати без фізичної локації, а асортимент — не обмежуватися площею полиць.</w:t>
      </w:r>
    </w:p>
    <w:p w14:paraId="63BC7C12" w14:textId="77777777" w:rsidR="00947C3C" w:rsidRPr="00734B0B" w:rsidRDefault="00000000">
      <w:pPr>
        <w:pStyle w:val="ListParagraph"/>
        <w:numPr>
          <w:ilvl w:val="0"/>
          <w:numId w:val="2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Платформна та мобільна економіка (2007–2022). </w:t>
      </w:r>
      <w:r w:rsidRPr="00734B0B">
        <w:rPr>
          <w:lang w:val="uk-UA"/>
        </w:rPr>
        <w:t xml:space="preserve">Точка відліку — </w:t>
      </w:r>
      <w:proofErr w:type="spellStart"/>
      <w:r w:rsidRPr="00734B0B">
        <w:rPr>
          <w:lang w:val="uk-UA"/>
        </w:rPr>
        <w:t>iPhone</w:t>
      </w:r>
      <w:proofErr w:type="spellEnd"/>
      <w:r w:rsidRPr="00734B0B">
        <w:rPr>
          <w:lang w:val="uk-UA"/>
        </w:rPr>
        <w:t xml:space="preserve"> (2007) і </w:t>
      </w:r>
      <w:proofErr w:type="spellStart"/>
      <w:r w:rsidRPr="00734B0B">
        <w:rPr>
          <w:lang w:val="uk-UA"/>
        </w:rPr>
        <w:t>App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Store</w:t>
      </w:r>
      <w:proofErr w:type="spellEnd"/>
      <w:r w:rsidRPr="00734B0B">
        <w:rPr>
          <w:lang w:val="uk-UA"/>
        </w:rPr>
        <w:t xml:space="preserve"> (2008), які зробили смартфон універсальним каналом доставки цифрових продуктів, плюс здешевлення хмарних обчислень (</w:t>
      </w:r>
      <w:proofErr w:type="spellStart"/>
      <w:r w:rsidRPr="00734B0B">
        <w:rPr>
          <w:lang w:val="uk-UA"/>
        </w:rPr>
        <w:t>Amazon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Web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Services</w:t>
      </w:r>
      <w:proofErr w:type="spellEnd"/>
      <w:r w:rsidRPr="00734B0B">
        <w:rPr>
          <w:lang w:val="uk-UA"/>
        </w:rPr>
        <w:t xml:space="preserve"> запущено 2006 року). Джерело цінності — мережеві ефекти та дані. Бізнес купує: </w:t>
      </w:r>
      <w:proofErr w:type="spellStart"/>
      <w:r w:rsidRPr="00734B0B">
        <w:rPr>
          <w:lang w:val="uk-UA"/>
        </w:rPr>
        <w:t>SaaS</w:t>
      </w:r>
      <w:proofErr w:type="spellEnd"/>
      <w:r w:rsidRPr="00734B0B">
        <w:rPr>
          <w:lang w:val="uk-UA"/>
        </w:rPr>
        <w:t xml:space="preserve"> за підпискою замість «коробкових» ліцензій, мобільні застосунки, присутність на платформах. Знакові компанії — </w:t>
      </w:r>
      <w:proofErr w:type="spellStart"/>
      <w:r w:rsidRPr="00734B0B">
        <w:rPr>
          <w:lang w:val="uk-UA"/>
        </w:rPr>
        <w:t>Uber</w:t>
      </w:r>
      <w:proofErr w:type="spellEnd"/>
      <w:r w:rsidRPr="00734B0B">
        <w:rPr>
          <w:lang w:val="uk-UA"/>
        </w:rPr>
        <w:t xml:space="preserve"> та </w:t>
      </w:r>
      <w:proofErr w:type="spellStart"/>
      <w:r w:rsidRPr="00734B0B">
        <w:rPr>
          <w:lang w:val="uk-UA"/>
        </w:rPr>
        <w:t>Airbnb</w:t>
      </w:r>
      <w:proofErr w:type="spellEnd"/>
      <w:r w:rsidRPr="00734B0B">
        <w:rPr>
          <w:lang w:val="uk-UA"/>
        </w:rPr>
        <w:t>: жодна з них не володіє основним активом галузі (автомобілями, готелями), їхній продукт — сама платформа, що з'єднує сторони ринку.</w:t>
      </w:r>
    </w:p>
    <w:p w14:paraId="50F09D79" w14:textId="77777777" w:rsidR="00947C3C" w:rsidRPr="00734B0B" w:rsidRDefault="00000000">
      <w:pPr>
        <w:pStyle w:val="ListParagraph"/>
        <w:numPr>
          <w:ilvl w:val="0"/>
          <w:numId w:val="2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AI-економіка (з 2022 — дотепер). </w:t>
      </w:r>
      <w:r w:rsidRPr="00734B0B">
        <w:rPr>
          <w:lang w:val="uk-UA"/>
        </w:rPr>
        <w:t xml:space="preserve">Точка відліку — вихід </w:t>
      </w:r>
      <w:proofErr w:type="spellStart"/>
      <w:r w:rsidRPr="00734B0B">
        <w:rPr>
          <w:lang w:val="uk-UA"/>
        </w:rPr>
        <w:t>ChatGPT</w:t>
      </w:r>
      <w:proofErr w:type="spellEnd"/>
      <w:r w:rsidRPr="00734B0B">
        <w:rPr>
          <w:lang w:val="uk-UA"/>
        </w:rPr>
        <w:t xml:space="preserve"> (листопад 2022), який став наймасовішим стартом споживчого продукту в історії: близько 100 млн користувачів за два місяці. Джерело цінності — автоматизація когнітивної праці: генерація текстів, коду, аналітики, а з 2025 року — </w:t>
      </w:r>
      <w:proofErr w:type="spellStart"/>
      <w:r w:rsidRPr="00734B0B">
        <w:rPr>
          <w:lang w:val="uk-UA"/>
        </w:rPr>
        <w:t>агентне</w:t>
      </w:r>
      <w:proofErr w:type="spellEnd"/>
      <w:r w:rsidRPr="00734B0B">
        <w:rPr>
          <w:lang w:val="uk-UA"/>
        </w:rPr>
        <w:t xml:space="preserve"> виконання багатокрокових завдань. Бізнес купує: AI-функції всередині звичного ПЗ, окремі AI-продукти, AI-агентів. За даними </w:t>
      </w:r>
      <w:proofErr w:type="spellStart"/>
      <w:r w:rsidRPr="00734B0B">
        <w:rPr>
          <w:lang w:val="uk-UA"/>
        </w:rPr>
        <w:t>Stanford</w:t>
      </w:r>
      <w:proofErr w:type="spellEnd"/>
      <w:r w:rsidRPr="00734B0B">
        <w:rPr>
          <w:lang w:val="uk-UA"/>
        </w:rPr>
        <w:t xml:space="preserve"> AI </w:t>
      </w:r>
      <w:proofErr w:type="spellStart"/>
      <w:r w:rsidRPr="00734B0B">
        <w:rPr>
          <w:lang w:val="uk-UA"/>
        </w:rPr>
        <w:t>Index</w:t>
      </w:r>
      <w:proofErr w:type="spellEnd"/>
      <w:r w:rsidRPr="00734B0B">
        <w:rPr>
          <w:lang w:val="uk-UA"/>
        </w:rPr>
        <w:t xml:space="preserve"> 2026, генеративний AI досяг 53% проникнення серед населення за три роки — швидше, ніж свого часу персональний комп'ютер чи інтернет.</w:t>
      </w:r>
    </w:p>
    <w:p w14:paraId="39D60A1E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Ключові ознаки цифрової економіки — з прикладами</w:t>
      </w:r>
    </w:p>
    <w:p w14:paraId="634EEE99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Дані як фактор виробництва. </w:t>
      </w:r>
      <w:r w:rsidRPr="00734B0B">
        <w:rPr>
          <w:lang w:val="uk-UA"/>
        </w:rPr>
        <w:t xml:space="preserve">Поруч із працею, землею та капіталом; принципова відмінність — невичерпність: використання даних одним підрозділом не заважає іншому. Приклад: </w:t>
      </w:r>
      <w:proofErr w:type="spellStart"/>
      <w:r w:rsidRPr="00734B0B">
        <w:rPr>
          <w:lang w:val="uk-UA"/>
        </w:rPr>
        <w:t>Netflix</w:t>
      </w:r>
      <w:proofErr w:type="spellEnd"/>
      <w:r w:rsidRPr="00734B0B">
        <w:rPr>
          <w:lang w:val="uk-UA"/>
        </w:rPr>
        <w:t xml:space="preserve"> використовує ті самі дані переглядів одночасно для рекомендацій, для рішень про закупівлю контенту і для маркетингових кампаній — три різні «виробництва» на одному ресурсі.</w:t>
      </w:r>
    </w:p>
    <w:p w14:paraId="66244B48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Мережеві ефекти. </w:t>
      </w:r>
      <w:r w:rsidRPr="00734B0B">
        <w:rPr>
          <w:lang w:val="uk-UA"/>
        </w:rPr>
        <w:t xml:space="preserve">Цінність продукту зростає з кількістю користувачів. Месенджер без ваших контактів марний; </w:t>
      </w:r>
      <w:proofErr w:type="spellStart"/>
      <w:r w:rsidRPr="00734B0B">
        <w:rPr>
          <w:lang w:val="uk-UA"/>
        </w:rPr>
        <w:t>маркетплейс</w:t>
      </w:r>
      <w:proofErr w:type="spellEnd"/>
      <w:r w:rsidRPr="00734B0B">
        <w:rPr>
          <w:lang w:val="uk-UA"/>
        </w:rPr>
        <w:t xml:space="preserve"> OLX цінний покупцям, бо там багато продавців, і навпаки. </w:t>
      </w:r>
      <w:r w:rsidRPr="00734B0B">
        <w:rPr>
          <w:lang w:val="uk-UA"/>
        </w:rPr>
        <w:lastRenderedPageBreak/>
        <w:t xml:space="preserve">Мережеві ефекти пояснюють концентрацію цифрових ринків («переможець отримує майже все») </w:t>
      </w:r>
      <w:r w:rsidRPr="00734B0B">
        <w:rPr>
          <w:highlight w:val="yellow"/>
          <w:lang w:val="uk-UA"/>
        </w:rPr>
        <w:t>— докладний економічний аналіз буде на лекції 3 і в аудиторному експерименті ПЗ6</w:t>
      </w:r>
      <w:r w:rsidRPr="00734B0B">
        <w:rPr>
          <w:lang w:val="uk-UA"/>
        </w:rPr>
        <w:t>.</w:t>
      </w:r>
    </w:p>
    <w:p w14:paraId="1968F1FC" w14:textId="77777777" w:rsidR="00947C3C" w:rsidRPr="00734B0B" w:rsidRDefault="00000000">
      <w:pPr>
        <w:spacing w:after="120"/>
        <w:jc w:val="both"/>
        <w:rPr>
          <w:lang w:val="uk-UA"/>
        </w:rPr>
      </w:pPr>
      <w:proofErr w:type="spellStart"/>
      <w:r w:rsidRPr="00734B0B">
        <w:rPr>
          <w:b/>
          <w:bCs/>
          <w:lang w:val="uk-UA"/>
        </w:rPr>
        <w:t>Платформізація</w:t>
      </w:r>
      <w:proofErr w:type="spellEnd"/>
      <w:r w:rsidRPr="00734B0B">
        <w:rPr>
          <w:b/>
          <w:bCs/>
          <w:lang w:val="uk-UA"/>
        </w:rPr>
        <w:t xml:space="preserve">. </w:t>
      </w:r>
      <w:r w:rsidRPr="00734B0B">
        <w:rPr>
          <w:lang w:val="uk-UA"/>
        </w:rPr>
        <w:t>Дедалі більша частка цінності створюється не всередині фірм, а у взаємодії незалежних учасників, яких координує платформа. Наслідок для бізнесу-покупця: обираючи продукт, компанія часто обирає екосистему — з її правилами, комісіями та ризиками залежності.</w:t>
      </w:r>
    </w:p>
    <w:p w14:paraId="6A180871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Швидкість дифузії інновацій. </w:t>
      </w:r>
      <w:r w:rsidRPr="00734B0B">
        <w:rPr>
          <w:lang w:val="uk-UA"/>
        </w:rPr>
        <w:t>Телефонії знадобилися десятиліття, щоб охопити половину домогосподарств; інтернету — близько 15 років; генеративному AI — три роки до 53% населення. Для менеджера це означає стиснення часу на рішення: «почекаємо, поки технологія визріє» дедалі частіше програє тим, хто вчиться на ранніх експериментах.</w:t>
      </w:r>
    </w:p>
    <w:p w14:paraId="3708C439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Розмивання галузевих меж. </w:t>
      </w:r>
      <w:r w:rsidRPr="00734B0B">
        <w:rPr>
          <w:lang w:val="uk-UA"/>
        </w:rPr>
        <w:t xml:space="preserve">Банк конкурує з </w:t>
      </w:r>
      <w:proofErr w:type="spellStart"/>
      <w:r w:rsidRPr="00734B0B">
        <w:rPr>
          <w:lang w:val="uk-UA"/>
        </w:rPr>
        <w:t>фінтех</w:t>
      </w:r>
      <w:proofErr w:type="spellEnd"/>
      <w:r w:rsidRPr="00734B0B">
        <w:rPr>
          <w:lang w:val="uk-UA"/>
        </w:rPr>
        <w:t xml:space="preserve">-застосунком, таксопарк — із платформою, телеканал — зі </w:t>
      </w:r>
      <w:proofErr w:type="spellStart"/>
      <w:r w:rsidRPr="00734B0B">
        <w:rPr>
          <w:lang w:val="uk-UA"/>
        </w:rPr>
        <w:t>стрімінгом</w:t>
      </w:r>
      <w:proofErr w:type="spellEnd"/>
      <w:r w:rsidRPr="00734B0B">
        <w:rPr>
          <w:lang w:val="uk-UA"/>
        </w:rPr>
        <w:t xml:space="preserve">, а поштовий оператор стає технологічною компанією. Класифікатори галузей відстають від реальності, тому аналіз конкуренції має відштовхуватися від завдання клієнта, а не від формальної галузі (це підготує нас до рамки </w:t>
      </w:r>
      <w:proofErr w:type="spellStart"/>
      <w:r w:rsidRPr="00734B0B">
        <w:rPr>
          <w:lang w:val="uk-UA"/>
        </w:rPr>
        <w:t>Jobs-to-be-Done</w:t>
      </w:r>
      <w:proofErr w:type="spellEnd"/>
      <w:r w:rsidRPr="00734B0B">
        <w:rPr>
          <w:lang w:val="uk-UA"/>
        </w:rPr>
        <w:t xml:space="preserve"> у третьому питанні).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2A31820A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65C8B22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Netflix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проти </w:t>
            </w:r>
            <w:proofErr w:type="spellStart"/>
            <w:r w:rsidRPr="00734B0B">
              <w:rPr>
                <w:b/>
                <w:bCs/>
                <w:lang w:val="uk-UA"/>
              </w:rPr>
              <w:t>Blockbuster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: коли галузь </w:t>
            </w:r>
            <w:proofErr w:type="spellStart"/>
            <w:r w:rsidRPr="00734B0B">
              <w:rPr>
                <w:b/>
                <w:bCs/>
                <w:lang w:val="uk-UA"/>
              </w:rPr>
              <w:t>переозначується</w:t>
            </w:r>
            <w:proofErr w:type="spellEnd"/>
          </w:p>
          <w:p w14:paraId="07527BAF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У 2000 році мережа </w:t>
            </w:r>
            <w:proofErr w:type="spellStart"/>
            <w:r w:rsidRPr="00734B0B">
              <w:rPr>
                <w:lang w:val="uk-UA"/>
              </w:rPr>
              <w:t>відеопрокатів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Blockbuster</w:t>
            </w:r>
            <w:proofErr w:type="spellEnd"/>
            <w:r w:rsidRPr="00734B0B">
              <w:rPr>
                <w:lang w:val="uk-UA"/>
              </w:rPr>
              <w:t xml:space="preserve"> (тисячі фізичних точок, мільярдні доходи) відхилила пропозицію купити молодий </w:t>
            </w:r>
            <w:proofErr w:type="spellStart"/>
            <w:r w:rsidRPr="00734B0B">
              <w:rPr>
                <w:lang w:val="uk-UA"/>
              </w:rPr>
              <w:t>Netflix</w:t>
            </w:r>
            <w:proofErr w:type="spellEnd"/>
            <w:r w:rsidRPr="00734B0B">
              <w:rPr>
                <w:lang w:val="uk-UA"/>
              </w:rPr>
              <w:t xml:space="preserve"> за $50 млн. </w:t>
            </w:r>
            <w:proofErr w:type="spellStart"/>
            <w:r w:rsidRPr="00734B0B">
              <w:rPr>
                <w:lang w:val="uk-UA"/>
              </w:rPr>
              <w:t>Blockbuster</w:t>
            </w:r>
            <w:proofErr w:type="spellEnd"/>
            <w:r w:rsidRPr="00734B0B">
              <w:rPr>
                <w:lang w:val="uk-UA"/>
              </w:rPr>
              <w:t xml:space="preserve"> мислила категоріями своєї галузі — «прокат касет і дисків», де її позиції були неприступними. </w:t>
            </w:r>
            <w:proofErr w:type="spellStart"/>
            <w:r w:rsidRPr="00734B0B">
              <w:rPr>
                <w:lang w:val="uk-UA"/>
              </w:rPr>
              <w:t>Netflix</w:t>
            </w:r>
            <w:proofErr w:type="spellEnd"/>
            <w:r w:rsidRPr="00734B0B">
              <w:rPr>
                <w:lang w:val="uk-UA"/>
              </w:rPr>
              <w:t xml:space="preserve"> мислив завданням клієнта — «зручно дивитися кіно вдома» — і послідовно міняв спосіб його розв'язання: доставка DVD поштою за підпискою (без пені за прострочення, яка була значною статтею доходу </w:t>
            </w:r>
            <w:proofErr w:type="spellStart"/>
            <w:r w:rsidRPr="00734B0B">
              <w:rPr>
                <w:lang w:val="uk-UA"/>
              </w:rPr>
              <w:t>Blockbuster</w:t>
            </w:r>
            <w:proofErr w:type="spellEnd"/>
            <w:r w:rsidRPr="00734B0B">
              <w:rPr>
                <w:lang w:val="uk-UA"/>
              </w:rPr>
              <w:t xml:space="preserve">), потім </w:t>
            </w:r>
            <w:proofErr w:type="spellStart"/>
            <w:r w:rsidRPr="00734B0B">
              <w:rPr>
                <w:lang w:val="uk-UA"/>
              </w:rPr>
              <w:t>стрімінг</w:t>
            </w:r>
            <w:proofErr w:type="spellEnd"/>
            <w:r w:rsidRPr="00734B0B">
              <w:rPr>
                <w:lang w:val="uk-UA"/>
              </w:rPr>
              <w:t xml:space="preserve">, потім власний контент на основі даних про перегляди. </w:t>
            </w:r>
            <w:proofErr w:type="spellStart"/>
            <w:r w:rsidRPr="00734B0B">
              <w:rPr>
                <w:lang w:val="uk-UA"/>
              </w:rPr>
              <w:t>Blockbuster</w:t>
            </w:r>
            <w:proofErr w:type="spellEnd"/>
            <w:r w:rsidRPr="00734B0B">
              <w:rPr>
                <w:lang w:val="uk-UA"/>
              </w:rPr>
              <w:t xml:space="preserve"> збанкрутувала 2010 року; </w:t>
            </w:r>
            <w:proofErr w:type="spellStart"/>
            <w:r w:rsidRPr="00734B0B">
              <w:rPr>
                <w:lang w:val="uk-UA"/>
              </w:rPr>
              <w:t>Netflix</w:t>
            </w:r>
            <w:proofErr w:type="spellEnd"/>
            <w:r w:rsidRPr="00734B0B">
              <w:rPr>
                <w:lang w:val="uk-UA"/>
              </w:rPr>
              <w:t xml:space="preserve"> став одним із символів цифрової економіки.</w:t>
            </w:r>
          </w:p>
          <w:p w14:paraId="025FA45F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Три ознаки цифрової економіки в одному кейсі: </w:t>
            </w:r>
            <w:r w:rsidRPr="00734B0B">
              <w:rPr>
                <w:lang w:val="uk-UA"/>
              </w:rPr>
              <w:t>розмивання галузевих меж (прокат програв не кращому прокату, а іншій моделі), дані як фактор виробництва (рішення про контент на основі поведінки глядачів), швидкість дифузії (</w:t>
            </w:r>
            <w:proofErr w:type="spellStart"/>
            <w:r w:rsidRPr="00734B0B">
              <w:rPr>
                <w:lang w:val="uk-UA"/>
              </w:rPr>
              <w:t>стрімінг</w:t>
            </w:r>
            <w:proofErr w:type="spellEnd"/>
            <w:r w:rsidRPr="00734B0B">
              <w:rPr>
                <w:lang w:val="uk-UA"/>
              </w:rPr>
              <w:t xml:space="preserve"> витіснив фізичні носії за лічені роки). Питання студентам: яку «пеню за прострочення» — прибуткову, але ненависну клієнтам практику — має ваш улюблений сервіс сьогодні?</w:t>
            </w:r>
          </w:p>
        </w:tc>
      </w:tr>
    </w:tbl>
    <w:p w14:paraId="485695F2" w14:textId="77777777" w:rsidR="00947C3C" w:rsidRPr="00734B0B" w:rsidRDefault="00947C3C">
      <w:pPr>
        <w:spacing w:after="100"/>
        <w:jc w:val="both"/>
        <w:rPr>
          <w:lang w:val="uk-UA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573854E8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CC34D5D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>КЕЙС. Нова пошта (Україна): логістика як цифровий бізнес</w:t>
            </w:r>
          </w:p>
          <w:p w14:paraId="2B7BCA91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Формально «Нова пошта» — логістичний оператор. Фактично клієнтський досвід компанії майже повністю цифровий: мобільний застосунок з мільйонами користувачів, номер накладної як цифровий ідентифікатор посилки, API для інтернет-магазинів, автоматизовані </w:t>
            </w:r>
            <w:proofErr w:type="spellStart"/>
            <w:r w:rsidRPr="00734B0B">
              <w:rPr>
                <w:lang w:val="uk-UA"/>
              </w:rPr>
              <w:t>поштомати</w:t>
            </w:r>
            <w:proofErr w:type="spellEnd"/>
            <w:r w:rsidRPr="00734B0B">
              <w:rPr>
                <w:lang w:val="uk-UA"/>
              </w:rPr>
              <w:t xml:space="preserve">, програмні інтеграції з </w:t>
            </w:r>
            <w:proofErr w:type="spellStart"/>
            <w:r w:rsidRPr="00734B0B">
              <w:rPr>
                <w:lang w:val="uk-UA"/>
              </w:rPr>
              <w:t>маркетплейсами</w:t>
            </w:r>
            <w:proofErr w:type="spellEnd"/>
            <w:r w:rsidRPr="00734B0B">
              <w:rPr>
                <w:lang w:val="uk-UA"/>
              </w:rPr>
              <w:t>. Для тисяч малих підприємців застосунок і API «Нової пошти» — такий самий робочий інструмент, як касовий апарат.</w:t>
            </w:r>
          </w:p>
          <w:p w14:paraId="4716F817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Питання студентам: </w:t>
            </w:r>
            <w:r w:rsidRPr="00734B0B">
              <w:rPr>
                <w:lang w:val="uk-UA"/>
              </w:rPr>
              <w:t xml:space="preserve">що тут є цифровим продуктом — застосунок, API, </w:t>
            </w:r>
            <w:proofErr w:type="spellStart"/>
            <w:r w:rsidRPr="00734B0B">
              <w:rPr>
                <w:lang w:val="uk-UA"/>
              </w:rPr>
              <w:t>поштомат</w:t>
            </w:r>
            <w:proofErr w:type="spellEnd"/>
            <w:r w:rsidRPr="00734B0B">
              <w:rPr>
                <w:lang w:val="uk-UA"/>
              </w:rPr>
              <w:t>, чи все разом? Хто його «купує» і чим «платить»? (Гарний місток до третього питання лекції.)</w:t>
            </w:r>
          </w:p>
        </w:tc>
      </w:tr>
    </w:tbl>
    <w:p w14:paraId="271E3E38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4E45C070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Масштаб явища: цифри 2026 року</w:t>
      </w:r>
    </w:p>
    <w:p w14:paraId="64F45736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lang w:val="uk-UA"/>
        </w:rPr>
        <w:t xml:space="preserve">Для оцінки масштабу використовуємо два відкриті першоджерела, з якими студенти працюватимуть упродовж курсу </w:t>
      </w:r>
      <w:r w:rsidRPr="00734B0B">
        <w:rPr>
          <w:highlight w:val="yellow"/>
          <w:lang w:val="uk-UA"/>
        </w:rPr>
        <w:t xml:space="preserve">і які самостійно </w:t>
      </w:r>
      <w:proofErr w:type="spellStart"/>
      <w:r w:rsidRPr="00734B0B">
        <w:rPr>
          <w:highlight w:val="yellow"/>
          <w:lang w:val="uk-UA"/>
        </w:rPr>
        <w:t>верифікуватимуть</w:t>
      </w:r>
      <w:proofErr w:type="spellEnd"/>
      <w:r w:rsidRPr="00734B0B">
        <w:rPr>
          <w:highlight w:val="yellow"/>
          <w:lang w:val="uk-UA"/>
        </w:rPr>
        <w:t xml:space="preserve"> на ПЗ2</w:t>
      </w:r>
      <w:r w:rsidRPr="00734B0B">
        <w:rPr>
          <w:lang w:val="uk-UA"/>
        </w:rPr>
        <w:t>:</w:t>
      </w:r>
    </w:p>
    <w:p w14:paraId="0CC29A3F" w14:textId="77777777" w:rsidR="00947C3C" w:rsidRPr="00734B0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Прогноз </w:t>
      </w:r>
      <w:proofErr w:type="spellStart"/>
      <w:r w:rsidRPr="00734B0B">
        <w:rPr>
          <w:b/>
          <w:bCs/>
          <w:lang w:val="uk-UA"/>
        </w:rPr>
        <w:t>Gartner</w:t>
      </w:r>
      <w:proofErr w:type="spellEnd"/>
      <w:r w:rsidRPr="00734B0B">
        <w:rPr>
          <w:b/>
          <w:bCs/>
          <w:lang w:val="uk-UA"/>
        </w:rPr>
        <w:t xml:space="preserve"> (травень 2026): </w:t>
      </w:r>
      <w:r w:rsidRPr="00734B0B">
        <w:rPr>
          <w:lang w:val="uk-UA"/>
        </w:rPr>
        <w:t>світові витрати на штучний інтелект сягнуть $2,59 трлн у 2026 році — зростання на 47% за рік. Важливо для нашого курсу: це витрати не лише технологічних гігантів — дедалі більша частка припадає на закупівлі AI-продуктів «звичайним» бізнесом, тобто на рішення, яким присвячена ця дисципліна.</w:t>
      </w:r>
    </w:p>
    <w:p w14:paraId="20A41E62" w14:textId="77777777" w:rsidR="00947C3C" w:rsidRPr="00734B0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uk-UA"/>
        </w:rPr>
      </w:pPr>
      <w:proofErr w:type="spellStart"/>
      <w:r w:rsidRPr="00734B0B">
        <w:rPr>
          <w:b/>
          <w:bCs/>
          <w:lang w:val="uk-UA"/>
        </w:rPr>
        <w:t>Stanford</w:t>
      </w:r>
      <w:proofErr w:type="spellEnd"/>
      <w:r w:rsidRPr="00734B0B">
        <w:rPr>
          <w:b/>
          <w:bCs/>
          <w:lang w:val="uk-UA"/>
        </w:rPr>
        <w:t xml:space="preserve"> AI </w:t>
      </w:r>
      <w:proofErr w:type="spellStart"/>
      <w:r w:rsidRPr="00734B0B">
        <w:rPr>
          <w:b/>
          <w:bCs/>
          <w:lang w:val="uk-UA"/>
        </w:rPr>
        <w:t>Index</w:t>
      </w:r>
      <w:proofErr w:type="spellEnd"/>
      <w:r w:rsidRPr="00734B0B">
        <w:rPr>
          <w:b/>
          <w:bCs/>
          <w:lang w:val="uk-UA"/>
        </w:rPr>
        <w:t xml:space="preserve"> 2026 (квітень 2026): </w:t>
      </w:r>
      <w:r w:rsidRPr="00734B0B">
        <w:rPr>
          <w:lang w:val="uk-UA"/>
        </w:rPr>
        <w:t xml:space="preserve">генеративний AI використовується щонайменше в одній бізнес-функції у 70% організацій; оцінка споживчого надлишку від безкоштовних </w:t>
      </w:r>
      <w:proofErr w:type="spellStart"/>
      <w:r w:rsidRPr="00734B0B">
        <w:rPr>
          <w:lang w:val="uk-UA"/>
        </w:rPr>
        <w:lastRenderedPageBreak/>
        <w:t>GenAI</w:t>
      </w:r>
      <w:proofErr w:type="spellEnd"/>
      <w:r w:rsidRPr="00734B0B">
        <w:rPr>
          <w:lang w:val="uk-UA"/>
        </w:rPr>
        <w:t>-інструментів лише у США — близько $172 млрд на рік. Друга цифра нагадує: значну частину цінності цифрової економіки взагалі не видно у ВВП, бо продукти безкоштовні для користувача.</w:t>
      </w:r>
    </w:p>
    <w:p w14:paraId="532E519E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i/>
          <w:iCs/>
          <w:lang w:val="uk-UA"/>
        </w:rPr>
        <w:t xml:space="preserve">Методологічне застереження (формує РН9). </w:t>
      </w:r>
      <w:r w:rsidRPr="00734B0B">
        <w:rPr>
          <w:i/>
          <w:iCs/>
          <w:lang w:val="uk-UA"/>
        </w:rPr>
        <w:t xml:space="preserve">Будь-яка цифра про «цифрову економіку» залежить від методології. Прогнози </w:t>
      </w:r>
      <w:proofErr w:type="spellStart"/>
      <w:r w:rsidRPr="00734B0B">
        <w:rPr>
          <w:i/>
          <w:iCs/>
          <w:lang w:val="uk-UA"/>
        </w:rPr>
        <w:t>Gartner</w:t>
      </w:r>
      <w:proofErr w:type="spellEnd"/>
      <w:r w:rsidRPr="00734B0B">
        <w:rPr>
          <w:i/>
          <w:iCs/>
          <w:lang w:val="uk-UA"/>
        </w:rPr>
        <w:t xml:space="preserve"> — це оцінки витрат, а не створеної цінності; «використання AI в організації» може означати і промислове впровадження, і те, що один працівник відкрив чат-бот; показники </w:t>
      </w:r>
      <w:proofErr w:type="spellStart"/>
      <w:r w:rsidRPr="00734B0B">
        <w:rPr>
          <w:i/>
          <w:iCs/>
          <w:lang w:val="uk-UA"/>
        </w:rPr>
        <w:t>адопції</w:t>
      </w:r>
      <w:proofErr w:type="spellEnd"/>
      <w:r w:rsidRPr="00734B0B">
        <w:rPr>
          <w:i/>
          <w:iCs/>
          <w:lang w:val="uk-UA"/>
        </w:rPr>
        <w:t xml:space="preserve"> залежать від формулювання питання в опитуванні. Звичка запитувати «як саме це порахували? хто платив за дослідження?» — професійна норма маркетолога-аналітика</w:t>
      </w:r>
      <w:r w:rsidRPr="00734B0B">
        <w:rPr>
          <w:i/>
          <w:iCs/>
          <w:highlight w:val="yellow"/>
          <w:lang w:val="uk-UA"/>
        </w:rPr>
        <w:t xml:space="preserve">, і саме її ми тренуємо на </w:t>
      </w:r>
      <w:proofErr w:type="spellStart"/>
      <w:r w:rsidRPr="00734B0B">
        <w:rPr>
          <w:i/>
          <w:iCs/>
          <w:highlight w:val="yellow"/>
          <w:lang w:val="uk-UA"/>
        </w:rPr>
        <w:t>фактчекінг</w:t>
      </w:r>
      <w:proofErr w:type="spellEnd"/>
      <w:r w:rsidRPr="00734B0B">
        <w:rPr>
          <w:i/>
          <w:iCs/>
          <w:highlight w:val="yellow"/>
          <w:lang w:val="uk-UA"/>
        </w:rPr>
        <w:t>-турнірі ПЗ2</w:t>
      </w:r>
      <w:r w:rsidRPr="00734B0B">
        <w:rPr>
          <w:i/>
          <w:iCs/>
          <w:lang w:val="uk-UA"/>
        </w:rPr>
        <w:t>.</w:t>
      </w:r>
    </w:p>
    <w:p w14:paraId="32FE0732" w14:textId="77777777" w:rsidR="00947C3C" w:rsidRPr="00734B0B" w:rsidRDefault="00000000">
      <w:pPr>
        <w:pStyle w:val="Heading1"/>
        <w:spacing w:before="320" w:after="160"/>
        <w:rPr>
          <w:lang w:val="uk-UA"/>
        </w:rPr>
      </w:pPr>
      <w:r w:rsidRPr="00734B0B">
        <w:rPr>
          <w:b/>
          <w:bCs/>
          <w:color w:val="1F3864"/>
          <w:sz w:val="26"/>
          <w:szCs w:val="26"/>
          <w:lang w:val="uk-UA"/>
        </w:rPr>
        <w:t>2. Цифрова трансформація бізнесу: рівні, драйвери, бар'єри (20 хв)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42A4001B" w14:textId="77777777">
        <w:tc>
          <w:tcPr>
            <w:tcW w:w="9026" w:type="dxa"/>
            <w:shd w:val="clear" w:color="auto" w:fill="EAF1F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666D91D" w14:textId="77777777" w:rsidR="00947C3C" w:rsidRPr="00734B0B" w:rsidRDefault="00000000">
            <w:pPr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Цифрова трансформація — </w:t>
            </w:r>
            <w:r w:rsidRPr="00734B0B">
              <w:rPr>
                <w:lang w:val="uk-UA"/>
              </w:rPr>
              <w:t>процес системної зміни бізнес-моделі, операційних процесів та клієнтського досвіду компанії з використанням цифрових технологій, спрямований на створення нової цінності.</w:t>
            </w:r>
          </w:p>
        </w:tc>
      </w:tr>
    </w:tbl>
    <w:p w14:paraId="28A4EC18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5A0217DA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Розмежування: «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digitized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>» ≠ «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digital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>» (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Ross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 xml:space="preserve">, 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Beath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 xml:space="preserve"> &amp; 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Mocker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>, MIT)</w:t>
      </w:r>
    </w:p>
    <w:p w14:paraId="1D59FCCF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>Оцифрування (</w:t>
      </w:r>
      <w:proofErr w:type="spellStart"/>
      <w:r w:rsidRPr="00734B0B">
        <w:rPr>
          <w:b/>
          <w:bCs/>
          <w:lang w:val="uk-UA"/>
        </w:rPr>
        <w:t>digitization</w:t>
      </w:r>
      <w:proofErr w:type="spellEnd"/>
      <w:r w:rsidRPr="00734B0B">
        <w:rPr>
          <w:b/>
          <w:bCs/>
          <w:lang w:val="uk-UA"/>
        </w:rPr>
        <w:t xml:space="preserve">) </w:t>
      </w:r>
      <w:r w:rsidRPr="00734B0B">
        <w:rPr>
          <w:lang w:val="uk-UA"/>
        </w:rPr>
        <w:t xml:space="preserve">— переведення наявних процесів у цифрову форму заради ефективності: та сама операція, але швидше, дешевше і з меншою кількістю помилок. Паперова накладна стала електронною, черга — онлайн-записом, нарада — </w:t>
      </w:r>
      <w:proofErr w:type="spellStart"/>
      <w:r w:rsidRPr="00734B0B">
        <w:rPr>
          <w:lang w:val="uk-UA"/>
        </w:rPr>
        <w:t>відеодзвінком</w:t>
      </w:r>
      <w:proofErr w:type="spellEnd"/>
      <w:r w:rsidRPr="00734B0B">
        <w:rPr>
          <w:lang w:val="uk-UA"/>
        </w:rPr>
        <w:t>. Критерій успіху — операційні метрики: вартість процесу, швидкість, кількість помилок.</w:t>
      </w:r>
    </w:p>
    <w:p w14:paraId="20445948" w14:textId="77777777" w:rsidR="00947C3C" w:rsidRPr="00734B0B" w:rsidRDefault="00000000">
      <w:pPr>
        <w:spacing w:after="120"/>
        <w:jc w:val="both"/>
        <w:rPr>
          <w:lang w:val="uk-UA"/>
        </w:rPr>
      </w:pPr>
      <w:proofErr w:type="spellStart"/>
      <w:r w:rsidRPr="00734B0B">
        <w:rPr>
          <w:b/>
          <w:bCs/>
          <w:lang w:val="uk-UA"/>
        </w:rPr>
        <w:t>Цифровізація</w:t>
      </w:r>
      <w:proofErr w:type="spellEnd"/>
      <w:r w:rsidRPr="00734B0B">
        <w:rPr>
          <w:b/>
          <w:bCs/>
          <w:lang w:val="uk-UA"/>
        </w:rPr>
        <w:t xml:space="preserve"> бізнесу (</w:t>
      </w:r>
      <w:proofErr w:type="spellStart"/>
      <w:r w:rsidRPr="00734B0B">
        <w:rPr>
          <w:b/>
          <w:bCs/>
          <w:lang w:val="uk-UA"/>
        </w:rPr>
        <w:t>digital</w:t>
      </w:r>
      <w:proofErr w:type="spellEnd"/>
      <w:r w:rsidRPr="00734B0B">
        <w:rPr>
          <w:b/>
          <w:bCs/>
          <w:lang w:val="uk-UA"/>
        </w:rPr>
        <w:t xml:space="preserve">) </w:t>
      </w:r>
      <w:r w:rsidRPr="00734B0B">
        <w:rPr>
          <w:lang w:val="uk-UA"/>
        </w:rPr>
        <w:t>— створення нової цінності та нових бізнес-моделей на основі цифрових можливостей. Змінюється не форма процесу, а відповідь на питання «що ми продаємо і як заробляємо». Критерій успіху — нові джерела доходу та нова ціннісна пропозиція.</w:t>
      </w:r>
    </w:p>
    <w:p w14:paraId="7921EEF4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lang w:val="uk-UA"/>
        </w:rPr>
        <w:t xml:space="preserve">Більшість компаній, які декларують «цифрову трансформацію», насправді займаються оцифруванням — і це не погано: оцифрування дає швидку й вимірювану віддачу. Погано, коли керівництво не розрізняє ці завдання і застосовує критерії одного до іншого. Три кейси нижче показують спектр: справжня трансформація бізнес-моделі, трансформація через </w:t>
      </w:r>
      <w:proofErr w:type="spellStart"/>
      <w:r w:rsidRPr="00734B0B">
        <w:rPr>
          <w:lang w:val="uk-UA"/>
        </w:rPr>
        <w:t>переозначення</w:t>
      </w:r>
      <w:proofErr w:type="spellEnd"/>
      <w:r w:rsidRPr="00734B0B">
        <w:rPr>
          <w:lang w:val="uk-UA"/>
        </w:rPr>
        <w:t xml:space="preserve"> себе — і провал через </w:t>
      </w:r>
      <w:proofErr w:type="spellStart"/>
      <w:r w:rsidRPr="00734B0B">
        <w:rPr>
          <w:lang w:val="uk-UA"/>
        </w:rPr>
        <w:t>нерозрізнення</w:t>
      </w:r>
      <w:proofErr w:type="spellEnd"/>
      <w:r w:rsidRPr="00734B0B">
        <w:rPr>
          <w:lang w:val="uk-UA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3F6E7470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5D8F1A4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Rolls-Royce</w:t>
            </w:r>
            <w:proofErr w:type="spellEnd"/>
            <w:r w:rsidRPr="00734B0B">
              <w:rPr>
                <w:b/>
                <w:bCs/>
                <w:lang w:val="uk-UA"/>
              </w:rPr>
              <w:t>: «продавати години польоту, а не двигуни»</w:t>
            </w:r>
          </w:p>
          <w:p w14:paraId="0EBAE2BE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Класичний приклад цифрової трансформації бізнес-моделі у важкій індустрії. Виробник авіадвигунів </w:t>
            </w:r>
            <w:proofErr w:type="spellStart"/>
            <w:r w:rsidRPr="00734B0B">
              <w:rPr>
                <w:lang w:val="uk-UA"/>
              </w:rPr>
              <w:t>Rolls-Royce</w:t>
            </w:r>
            <w:proofErr w:type="spellEnd"/>
            <w:r w:rsidRPr="00734B0B">
              <w:rPr>
                <w:lang w:val="uk-UA"/>
              </w:rPr>
              <w:t xml:space="preserve"> у програмах типу </w:t>
            </w:r>
            <w:proofErr w:type="spellStart"/>
            <w:r w:rsidRPr="00734B0B">
              <w:rPr>
                <w:lang w:val="uk-UA"/>
              </w:rPr>
              <w:t>TotalCare</w:t>
            </w:r>
            <w:proofErr w:type="spellEnd"/>
            <w:r w:rsidRPr="00734B0B">
              <w:rPr>
                <w:lang w:val="uk-UA"/>
              </w:rPr>
              <w:t xml:space="preserve"> перейшов від продажу двигунів до продажу результату — оплачуваних годин безвідмовної роботи двигуна («</w:t>
            </w:r>
            <w:proofErr w:type="spellStart"/>
            <w:r w:rsidRPr="00734B0B">
              <w:rPr>
                <w:lang w:val="uk-UA"/>
              </w:rPr>
              <w:t>power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by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the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hour</w:t>
            </w:r>
            <w:proofErr w:type="spellEnd"/>
            <w:r w:rsidRPr="00734B0B">
              <w:rPr>
                <w:lang w:val="uk-UA"/>
              </w:rPr>
              <w:t>»). Це стало можливим завдяки даним: сотні сенсорів на кожному двигуні передають телеметрію, аналітика прогнозує потреби в обслуговуванні до виникнення несправності.</w:t>
            </w:r>
          </w:p>
          <w:p w14:paraId="32995569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>Зверніть увагу на логіку: технологія (сенсори, аналітика) — лише передумова; трансформацією є зміна того, за що платить клієнт. Ризик простою двигуна перейшов від авіакомпанії до виробника, який тепер економічно зацікавлений у надійності. Це «</w:t>
            </w:r>
            <w:proofErr w:type="spellStart"/>
            <w:r w:rsidRPr="00734B0B">
              <w:rPr>
                <w:lang w:val="uk-UA"/>
              </w:rPr>
              <w:t>digital</w:t>
            </w:r>
            <w:proofErr w:type="spellEnd"/>
            <w:r w:rsidRPr="00734B0B">
              <w:rPr>
                <w:lang w:val="uk-UA"/>
              </w:rPr>
              <w:t>» у чистому вигляді: нова цінність і нова модель доходу.</w:t>
            </w:r>
          </w:p>
        </w:tc>
      </w:tr>
    </w:tbl>
    <w:p w14:paraId="0B75B79F" w14:textId="77777777" w:rsidR="00947C3C" w:rsidRPr="00734B0B" w:rsidRDefault="00947C3C">
      <w:pPr>
        <w:spacing w:after="100"/>
        <w:jc w:val="both"/>
        <w:rPr>
          <w:lang w:val="uk-UA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73B4497B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E11F473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Domino's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</w:t>
            </w:r>
            <w:proofErr w:type="spellStart"/>
            <w:r w:rsidRPr="00734B0B">
              <w:rPr>
                <w:b/>
                <w:bCs/>
                <w:lang w:val="uk-UA"/>
              </w:rPr>
              <w:t>Pizza</w:t>
            </w:r>
            <w:proofErr w:type="spellEnd"/>
            <w:r w:rsidRPr="00734B0B">
              <w:rPr>
                <w:b/>
                <w:bCs/>
                <w:lang w:val="uk-UA"/>
              </w:rPr>
              <w:t>: «технологічна компанія, що продає піцу»</w:t>
            </w:r>
          </w:p>
          <w:p w14:paraId="51DBC7A1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У 2008–2010 роках </w:t>
            </w:r>
            <w:proofErr w:type="spellStart"/>
            <w:r w:rsidRPr="00734B0B">
              <w:rPr>
                <w:lang w:val="uk-UA"/>
              </w:rPr>
              <w:t>Domino's</w:t>
            </w:r>
            <w:proofErr w:type="spellEnd"/>
            <w:r w:rsidRPr="00734B0B">
              <w:rPr>
                <w:lang w:val="uk-UA"/>
              </w:rPr>
              <w:t xml:space="preserve"> була у кризі якості та іміджу. Ставка керівництва — на цифровий канал: </w:t>
            </w:r>
            <w:proofErr w:type="spellStart"/>
            <w:r w:rsidRPr="00734B0B">
              <w:rPr>
                <w:lang w:val="uk-UA"/>
              </w:rPr>
              <w:t>Pizza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Tracker</w:t>
            </w:r>
            <w:proofErr w:type="spellEnd"/>
            <w:r w:rsidRPr="00734B0B">
              <w:rPr>
                <w:lang w:val="uk-UA"/>
              </w:rPr>
              <w:t xml:space="preserve"> (клієнт бачить статус замовлення в реальному часі), замовлення «в один дотик» через десятки платформ (застосунок, смарт-годинник, месенджери — програма </w:t>
            </w:r>
            <w:proofErr w:type="spellStart"/>
            <w:r w:rsidRPr="00734B0B">
              <w:rPr>
                <w:lang w:val="uk-UA"/>
              </w:rPr>
              <w:t>AnyWare</w:t>
            </w:r>
            <w:proofErr w:type="spellEnd"/>
            <w:r w:rsidRPr="00734B0B">
              <w:rPr>
                <w:lang w:val="uk-UA"/>
              </w:rPr>
              <w:t xml:space="preserve">), власна аналітика попиту. Керівництво прямо формулювало: «ми технологічна </w:t>
            </w:r>
            <w:r w:rsidRPr="00734B0B">
              <w:rPr>
                <w:lang w:val="uk-UA"/>
              </w:rPr>
              <w:lastRenderedPageBreak/>
              <w:t>компанія, яка продає піцу». Результат — одна з найкращих динамік акцій у споживчому секторі 2010-х, що обігнала багатьох технологічних гігантів.</w:t>
            </w:r>
          </w:p>
          <w:p w14:paraId="77863BE2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Питання студентам: </w:t>
            </w:r>
            <w:r w:rsidRPr="00734B0B">
              <w:rPr>
                <w:lang w:val="uk-UA"/>
              </w:rPr>
              <w:t xml:space="preserve">це </w:t>
            </w:r>
            <w:proofErr w:type="spellStart"/>
            <w:r w:rsidRPr="00734B0B">
              <w:rPr>
                <w:lang w:val="uk-UA"/>
              </w:rPr>
              <w:t>digital</w:t>
            </w:r>
            <w:proofErr w:type="spellEnd"/>
            <w:r w:rsidRPr="00734B0B">
              <w:rPr>
                <w:lang w:val="uk-UA"/>
              </w:rPr>
              <w:t xml:space="preserve"> чи </w:t>
            </w:r>
            <w:proofErr w:type="spellStart"/>
            <w:r w:rsidRPr="00734B0B">
              <w:rPr>
                <w:lang w:val="uk-UA"/>
              </w:rPr>
              <w:t>digitized</w:t>
            </w:r>
            <w:proofErr w:type="spellEnd"/>
            <w:r w:rsidRPr="00734B0B">
              <w:rPr>
                <w:lang w:val="uk-UA"/>
              </w:rPr>
              <w:t>? (Очікувана відповідь: межовий випадок — продукт лишився фізичним, але цінність зсунулася в цифровий досвід замовлення; гарний привід обговорити, що дихотомія — інструмент мислення, а не догма.)</w:t>
            </w:r>
          </w:p>
        </w:tc>
      </w:tr>
    </w:tbl>
    <w:p w14:paraId="6673E19A" w14:textId="77777777" w:rsidR="00947C3C" w:rsidRPr="00734B0B" w:rsidRDefault="00947C3C">
      <w:pPr>
        <w:spacing w:after="100"/>
        <w:jc w:val="both"/>
        <w:rPr>
          <w:lang w:val="uk-UA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53FDCA30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6A2BCC5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Kodak</w:t>
            </w:r>
            <w:proofErr w:type="spellEnd"/>
            <w:r w:rsidRPr="00734B0B">
              <w:rPr>
                <w:b/>
                <w:bCs/>
                <w:lang w:val="uk-UA"/>
              </w:rPr>
              <w:t>: оцифрування без трансформації (</w:t>
            </w:r>
            <w:proofErr w:type="spellStart"/>
            <w:r w:rsidRPr="00734B0B">
              <w:rPr>
                <w:b/>
                <w:bCs/>
                <w:lang w:val="uk-UA"/>
              </w:rPr>
              <w:t>антикейс</w:t>
            </w:r>
            <w:proofErr w:type="spellEnd"/>
            <w:r w:rsidRPr="00734B0B">
              <w:rPr>
                <w:b/>
                <w:bCs/>
                <w:lang w:val="uk-UA"/>
              </w:rPr>
              <w:t>)</w:t>
            </w:r>
          </w:p>
          <w:p w14:paraId="2C3093A8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Інженер </w:t>
            </w:r>
            <w:proofErr w:type="spellStart"/>
            <w:r w:rsidRPr="00734B0B">
              <w:rPr>
                <w:lang w:val="uk-UA"/>
              </w:rPr>
              <w:t>Kodak</w:t>
            </w:r>
            <w:proofErr w:type="spellEnd"/>
            <w:r w:rsidRPr="00734B0B">
              <w:rPr>
                <w:lang w:val="uk-UA"/>
              </w:rPr>
              <w:t xml:space="preserve"> Стівен </w:t>
            </w:r>
            <w:proofErr w:type="spellStart"/>
            <w:r w:rsidRPr="00734B0B">
              <w:rPr>
                <w:lang w:val="uk-UA"/>
              </w:rPr>
              <w:t>Сассон</w:t>
            </w:r>
            <w:proofErr w:type="spellEnd"/>
            <w:r w:rsidRPr="00734B0B">
              <w:rPr>
                <w:lang w:val="uk-UA"/>
              </w:rPr>
              <w:t xml:space="preserve"> створив перший цифровий фотоапарат ще 1975 року; компанія володіла ключовими патентами цифрової фотографії і навіть заробляла на них. Але бізнес-модель </w:t>
            </w:r>
            <w:proofErr w:type="spellStart"/>
            <w:r w:rsidRPr="00734B0B">
              <w:rPr>
                <w:lang w:val="uk-UA"/>
              </w:rPr>
              <w:t>Kodak</w:t>
            </w:r>
            <w:proofErr w:type="spellEnd"/>
            <w:r w:rsidRPr="00734B0B">
              <w:rPr>
                <w:lang w:val="uk-UA"/>
              </w:rPr>
              <w:t xml:space="preserve"> будувалася на витратних матеріалах — плівці та фотопапері, — і керівництво десятиліттями ставилося до цифрової фотографії як до загрози маржі, а не як до нової моделі. У 2012 році компанія подала на банкрутство — у рік, коли </w:t>
            </w:r>
            <w:proofErr w:type="spellStart"/>
            <w:r w:rsidRPr="00734B0B">
              <w:rPr>
                <w:lang w:val="uk-UA"/>
              </w:rPr>
              <w:t>Instagram</w:t>
            </w:r>
            <w:proofErr w:type="spellEnd"/>
            <w:r w:rsidRPr="00734B0B">
              <w:rPr>
                <w:lang w:val="uk-UA"/>
              </w:rPr>
              <w:t xml:space="preserve"> із 13 працівниками був проданий за $1 млрд.</w:t>
            </w:r>
          </w:p>
          <w:p w14:paraId="5E9D4F73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Урок: мати технологію ≠ трансформуватися. </w:t>
            </w:r>
            <w:proofErr w:type="spellStart"/>
            <w:r w:rsidRPr="00734B0B">
              <w:rPr>
                <w:lang w:val="uk-UA"/>
              </w:rPr>
              <w:t>Kodak</w:t>
            </w:r>
            <w:proofErr w:type="spellEnd"/>
            <w:r w:rsidRPr="00734B0B">
              <w:rPr>
                <w:lang w:val="uk-UA"/>
              </w:rPr>
              <w:t xml:space="preserve"> «</w:t>
            </w:r>
            <w:proofErr w:type="spellStart"/>
            <w:r w:rsidRPr="00734B0B">
              <w:rPr>
                <w:lang w:val="uk-UA"/>
              </w:rPr>
              <w:t>оцифрувала</w:t>
            </w:r>
            <w:proofErr w:type="spellEnd"/>
            <w:r w:rsidRPr="00734B0B">
              <w:rPr>
                <w:lang w:val="uk-UA"/>
              </w:rPr>
              <w:t xml:space="preserve">» продукт, але не змогла </w:t>
            </w:r>
            <w:proofErr w:type="spellStart"/>
            <w:r w:rsidRPr="00734B0B">
              <w:rPr>
                <w:lang w:val="uk-UA"/>
              </w:rPr>
              <w:t>переозначити</w:t>
            </w:r>
            <w:proofErr w:type="spellEnd"/>
            <w:r w:rsidRPr="00734B0B">
              <w:rPr>
                <w:lang w:val="uk-UA"/>
              </w:rPr>
              <w:t>, на чому заробляє. Трансформація — управлінське рішення про бізнес-модель, і ухвалюють його люди, чиї бонуси часто прив'язані до старої моделі.</w:t>
            </w:r>
          </w:p>
        </w:tc>
      </w:tr>
    </w:tbl>
    <w:p w14:paraId="4A42845B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74DC66A1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Рівні цифрової трансформації (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Westerman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 xml:space="preserve">, 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Bonnet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 xml:space="preserve"> &amp; 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McAfee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>)</w:t>
      </w:r>
    </w:p>
    <w:p w14:paraId="465A2AF2" w14:textId="77777777" w:rsidR="00947C3C" w:rsidRPr="00734B0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Клієнтський досвід: </w:t>
      </w:r>
      <w:r w:rsidRPr="00734B0B">
        <w:rPr>
          <w:lang w:val="uk-UA"/>
        </w:rPr>
        <w:t>розуміння клієнта через дані, нові цифрові точки контакту, персоналізація пропозиції.</w:t>
      </w:r>
    </w:p>
    <w:p w14:paraId="0C2E5484" w14:textId="77777777" w:rsidR="00947C3C" w:rsidRPr="00734B0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Операційні процеси: </w:t>
      </w:r>
      <w:r w:rsidRPr="00734B0B">
        <w:rPr>
          <w:lang w:val="uk-UA"/>
        </w:rPr>
        <w:t>автоматизація, цифрове робоче місце, управління на основі даних замість інтуїції.</w:t>
      </w:r>
    </w:p>
    <w:p w14:paraId="686D142F" w14:textId="77777777" w:rsidR="00947C3C" w:rsidRPr="00734B0B" w:rsidRDefault="00000000">
      <w:pPr>
        <w:pStyle w:val="ListParagraph"/>
        <w:numPr>
          <w:ilvl w:val="0"/>
          <w:numId w:val="4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Бізнес-модель: </w:t>
      </w:r>
      <w:r w:rsidRPr="00734B0B">
        <w:rPr>
          <w:lang w:val="uk-UA"/>
        </w:rPr>
        <w:t>цифрова модифікація наявного бізнесу, запуск нових цифрових напрямів, цифрова глобалізація.</w:t>
      </w:r>
    </w:p>
    <w:p w14:paraId="3BAC2CCF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lang w:val="uk-UA"/>
        </w:rPr>
        <w:t xml:space="preserve">Ключова теза авторів: технологія сама по собі не трансформує — трансформують управлінські рішення. Дослідження </w:t>
      </w:r>
      <w:proofErr w:type="spellStart"/>
      <w:r w:rsidRPr="00734B0B">
        <w:rPr>
          <w:lang w:val="uk-UA"/>
        </w:rPr>
        <w:t>Westerman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et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al</w:t>
      </w:r>
      <w:proofErr w:type="spellEnd"/>
      <w:r w:rsidRPr="00734B0B">
        <w:rPr>
          <w:lang w:val="uk-UA"/>
        </w:rPr>
        <w:t>. (понад 400 компаній) показало, що «цифрова майстерність» має два незалежні виміри: цифрові спроможності (що компанія вміє робити з технологіями) та лідерські спроможності (бачення, управління змінами, координація). Компанії, сильні лише в технологіях, автори іронічно назвали «модниками» (</w:t>
      </w:r>
      <w:proofErr w:type="spellStart"/>
      <w:r w:rsidRPr="00734B0B">
        <w:rPr>
          <w:lang w:val="uk-UA"/>
        </w:rPr>
        <w:t>fashionistas</w:t>
      </w:r>
      <w:proofErr w:type="spellEnd"/>
      <w:r w:rsidRPr="00734B0B">
        <w:rPr>
          <w:lang w:val="uk-UA"/>
        </w:rPr>
        <w:t>): вони купують кожну новинку, але не отримують цінності, бо ініціативи не скоординовані. Найгірші результати — у «початківців», найкращі — у «цифрових майстрів», які поєднують обидва виміри. Для нашого курсу це пряме попередження: закупівля цифрових продуктів без управлінської рамки — дорогий спосіб стати «модником».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77439AEC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573FE3F4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Burberry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: цифровий майстер із підручника </w:t>
            </w:r>
            <w:proofErr w:type="spellStart"/>
            <w:r w:rsidRPr="00734B0B">
              <w:rPr>
                <w:b/>
                <w:bCs/>
                <w:lang w:val="uk-UA"/>
              </w:rPr>
              <w:t>Leading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</w:t>
            </w:r>
            <w:proofErr w:type="spellStart"/>
            <w:r w:rsidRPr="00734B0B">
              <w:rPr>
                <w:b/>
                <w:bCs/>
                <w:lang w:val="uk-UA"/>
              </w:rPr>
              <w:t>Digital</w:t>
            </w:r>
            <w:proofErr w:type="spellEnd"/>
          </w:p>
          <w:p w14:paraId="4918F0EA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Люксовий бренд зі 150-річною історією на межі 2010-х страждав від розмивання бренду і слабких продажів. Стратегія Анджели </w:t>
            </w:r>
            <w:proofErr w:type="spellStart"/>
            <w:r w:rsidRPr="00734B0B">
              <w:rPr>
                <w:lang w:val="uk-UA"/>
              </w:rPr>
              <w:t>Арендтс</w:t>
            </w:r>
            <w:proofErr w:type="spellEnd"/>
            <w:r w:rsidRPr="00734B0B">
              <w:rPr>
                <w:lang w:val="uk-UA"/>
              </w:rPr>
              <w:t xml:space="preserve"> і Крістофера Бейлі — «повністю цифрова </w:t>
            </w:r>
            <w:proofErr w:type="spellStart"/>
            <w:r w:rsidRPr="00734B0B">
              <w:rPr>
                <w:lang w:val="uk-UA"/>
              </w:rPr>
              <w:t>Burberry</w:t>
            </w:r>
            <w:proofErr w:type="spellEnd"/>
            <w:r w:rsidRPr="00734B0B">
              <w:rPr>
                <w:lang w:val="uk-UA"/>
              </w:rPr>
              <w:t xml:space="preserve">»: єдина платформа даних про клієнта, трансляції показів наживо з можливістю замовити речі одразу з подіуму, флагманський магазин на </w:t>
            </w:r>
            <w:proofErr w:type="spellStart"/>
            <w:r w:rsidRPr="00734B0B">
              <w:rPr>
                <w:lang w:val="uk-UA"/>
              </w:rPr>
              <w:t>Ріджент-стріт</w:t>
            </w:r>
            <w:proofErr w:type="spellEnd"/>
            <w:r w:rsidRPr="00734B0B">
              <w:rPr>
                <w:lang w:val="uk-UA"/>
              </w:rPr>
              <w:t xml:space="preserve"> як «сайт, що ожив» (екрани, RFID-мітки на одязі, що запускають контент), кампанія </w:t>
            </w:r>
            <w:proofErr w:type="spellStart"/>
            <w:r w:rsidRPr="00734B0B">
              <w:rPr>
                <w:lang w:val="uk-UA"/>
              </w:rPr>
              <w:t>Art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of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the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Trench</w:t>
            </w:r>
            <w:proofErr w:type="spellEnd"/>
            <w:r w:rsidRPr="00734B0B">
              <w:rPr>
                <w:lang w:val="uk-UA"/>
              </w:rPr>
              <w:t xml:space="preserve"> на основі контенту користувачів.</w:t>
            </w:r>
          </w:p>
          <w:p w14:paraId="5CDF22B6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Чому це «майстерність», а не «мода»: кожна ініціатива підпорядкована єдиному баченню (омолодити аудиторію бренду, не розмивши люкс) і спирається на спільну інфраструктуру даних. </w:t>
            </w:r>
            <w:proofErr w:type="spellStart"/>
            <w:r w:rsidRPr="00734B0B">
              <w:rPr>
                <w:lang w:val="uk-UA"/>
              </w:rPr>
              <w:t>Burberry</w:t>
            </w:r>
            <w:proofErr w:type="spellEnd"/>
            <w:r w:rsidRPr="00734B0B">
              <w:rPr>
                <w:lang w:val="uk-UA"/>
              </w:rPr>
              <w:t xml:space="preserve"> інвестувала не в «технології взагалі», а в цілісний цифровий досвід клієнта.</w:t>
            </w:r>
          </w:p>
        </w:tc>
      </w:tr>
    </w:tbl>
    <w:p w14:paraId="779B44C5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1AAA2F48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Сучасне доповнення: концепція «AI-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first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>» компанії (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Iansiti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 xml:space="preserve"> &amp; </w:t>
      </w:r>
      <w:proofErr w:type="spellStart"/>
      <w:r w:rsidRPr="00734B0B">
        <w:rPr>
          <w:b/>
          <w:bCs/>
          <w:color w:val="2E5395"/>
          <w:sz w:val="23"/>
          <w:szCs w:val="23"/>
          <w:lang w:val="uk-UA"/>
        </w:rPr>
        <w:t>Lakhani</w:t>
      </w:r>
      <w:proofErr w:type="spellEnd"/>
      <w:r w:rsidRPr="00734B0B">
        <w:rPr>
          <w:b/>
          <w:bCs/>
          <w:color w:val="2E5395"/>
          <w:sz w:val="23"/>
          <w:szCs w:val="23"/>
          <w:lang w:val="uk-UA"/>
        </w:rPr>
        <w:t>)</w:t>
      </w:r>
    </w:p>
    <w:p w14:paraId="0DE49E6C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lang w:val="uk-UA"/>
        </w:rPr>
        <w:lastRenderedPageBreak/>
        <w:t>У книзі «</w:t>
      </w:r>
      <w:proofErr w:type="spellStart"/>
      <w:r w:rsidRPr="00734B0B">
        <w:rPr>
          <w:lang w:val="uk-UA"/>
        </w:rPr>
        <w:t>Competing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in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the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Age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of</w:t>
      </w:r>
      <w:proofErr w:type="spellEnd"/>
      <w:r w:rsidRPr="00734B0B">
        <w:rPr>
          <w:lang w:val="uk-UA"/>
        </w:rPr>
        <w:t xml:space="preserve"> AI» описано новий тип операційної моделі — «AI-фабрику»: дані й алгоритми стоять у центрі виконання бізнес-процесів, а люди зміщуються до проєктування, навчання та контролю цих процесів. Така модель знімає класичні обмеження зростання: алгоритмічний процес масштабується без пропорційного найму людей.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46FA5CDA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69E50BB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Ant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</w:t>
            </w:r>
            <w:proofErr w:type="spellStart"/>
            <w:r w:rsidRPr="00734B0B">
              <w:rPr>
                <w:b/>
                <w:bCs/>
                <w:lang w:val="uk-UA"/>
              </w:rPr>
              <w:t>Group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(</w:t>
            </w:r>
            <w:proofErr w:type="spellStart"/>
            <w:r w:rsidRPr="00734B0B">
              <w:rPr>
                <w:b/>
                <w:bCs/>
                <w:lang w:val="uk-UA"/>
              </w:rPr>
              <w:t>Alipay</w:t>
            </w:r>
            <w:proofErr w:type="spellEnd"/>
            <w:r w:rsidRPr="00734B0B">
              <w:rPr>
                <w:b/>
                <w:bCs/>
                <w:lang w:val="uk-UA"/>
              </w:rPr>
              <w:t>): кредитування «3-1-0»</w:t>
            </w:r>
          </w:p>
          <w:p w14:paraId="528BD1F3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Центральний кейс книги </w:t>
            </w:r>
            <w:proofErr w:type="spellStart"/>
            <w:r w:rsidRPr="00734B0B">
              <w:rPr>
                <w:lang w:val="uk-UA"/>
              </w:rPr>
              <w:t>Iansiti</w:t>
            </w:r>
            <w:proofErr w:type="spellEnd"/>
            <w:r w:rsidRPr="00734B0B">
              <w:rPr>
                <w:lang w:val="uk-UA"/>
              </w:rPr>
              <w:t xml:space="preserve"> &amp; </w:t>
            </w:r>
            <w:proofErr w:type="spellStart"/>
            <w:r w:rsidRPr="00734B0B">
              <w:rPr>
                <w:lang w:val="uk-UA"/>
              </w:rPr>
              <w:t>Lakhani</w:t>
            </w:r>
            <w:proofErr w:type="spellEnd"/>
            <w:r w:rsidRPr="00734B0B">
              <w:rPr>
                <w:lang w:val="uk-UA"/>
              </w:rPr>
              <w:t xml:space="preserve">. Сервіс </w:t>
            </w:r>
            <w:proofErr w:type="spellStart"/>
            <w:r w:rsidRPr="00734B0B">
              <w:rPr>
                <w:lang w:val="uk-UA"/>
              </w:rPr>
              <w:t>MYbank</w:t>
            </w:r>
            <w:proofErr w:type="spellEnd"/>
            <w:r w:rsidRPr="00734B0B">
              <w:rPr>
                <w:lang w:val="uk-UA"/>
              </w:rPr>
              <w:t xml:space="preserve"> у екосистемі </w:t>
            </w:r>
            <w:proofErr w:type="spellStart"/>
            <w:r w:rsidRPr="00734B0B">
              <w:rPr>
                <w:lang w:val="uk-UA"/>
              </w:rPr>
              <w:t>Ant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Group</w:t>
            </w:r>
            <w:proofErr w:type="spellEnd"/>
            <w:r w:rsidRPr="00734B0B">
              <w:rPr>
                <w:lang w:val="uk-UA"/>
              </w:rPr>
              <w:t xml:space="preserve"> видає </w:t>
            </w:r>
            <w:proofErr w:type="spellStart"/>
            <w:r w:rsidRPr="00734B0B">
              <w:rPr>
                <w:lang w:val="uk-UA"/>
              </w:rPr>
              <w:t>мікрокредити</w:t>
            </w:r>
            <w:proofErr w:type="spellEnd"/>
            <w:r w:rsidRPr="00734B0B">
              <w:rPr>
                <w:lang w:val="uk-UA"/>
              </w:rPr>
              <w:t xml:space="preserve"> малому бізнесу за моделлю «3-1-0»: 3 хвилини на заявку, 1 секунда на рішення, 0 людей у процесі ухвалення. Рішення ухвалює алгоритм на основі </w:t>
            </w:r>
            <w:proofErr w:type="spellStart"/>
            <w:r w:rsidRPr="00734B0B">
              <w:rPr>
                <w:lang w:val="uk-UA"/>
              </w:rPr>
              <w:t>транзакційних</w:t>
            </w:r>
            <w:proofErr w:type="spellEnd"/>
            <w:r w:rsidRPr="00734B0B">
              <w:rPr>
                <w:lang w:val="uk-UA"/>
              </w:rPr>
              <w:t xml:space="preserve"> даних продавця в екосистемі. Наслідок: обслуговування десятків мільйонів позичальників, які для класичного банку були б нерентабельними, з операційними витратами на кредит, недосяжними для традиційної моделі.</w:t>
            </w:r>
          </w:p>
          <w:p w14:paraId="59024412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Місток до курсу: </w:t>
            </w:r>
            <w:r w:rsidRPr="00734B0B">
              <w:rPr>
                <w:lang w:val="uk-UA"/>
              </w:rPr>
              <w:t>коли бізнес купує сучасний цифровий продукт, він дедалі частіше купує не «інструмент для працівника», а «виконавця частини процесу». Це змінює критерії вибору (лекція 5), економіку рішення (лекція 6) і управління змінами (лекція 7).</w:t>
            </w:r>
          </w:p>
        </w:tc>
      </w:tr>
    </w:tbl>
    <w:p w14:paraId="0DC8E9C5" w14:textId="77777777" w:rsidR="00947C3C" w:rsidRPr="00734B0B" w:rsidRDefault="00947C3C">
      <w:pPr>
        <w:spacing w:after="100"/>
        <w:jc w:val="both"/>
        <w:rPr>
          <w:lang w:val="uk-UA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350A1B41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FBCE47C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Ocado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: </w:t>
            </w:r>
            <w:proofErr w:type="spellStart"/>
            <w:r w:rsidRPr="00734B0B">
              <w:rPr>
                <w:b/>
                <w:bCs/>
                <w:lang w:val="uk-UA"/>
              </w:rPr>
              <w:t>рітейлер</w:t>
            </w:r>
            <w:proofErr w:type="spellEnd"/>
            <w:r w:rsidRPr="00734B0B">
              <w:rPr>
                <w:b/>
                <w:bCs/>
                <w:lang w:val="uk-UA"/>
              </w:rPr>
              <w:t>, що став вендором цифрового продукту</w:t>
            </w:r>
          </w:p>
          <w:p w14:paraId="3C96528C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Британський онлайн-бакалійник </w:t>
            </w:r>
            <w:proofErr w:type="spellStart"/>
            <w:r w:rsidRPr="00734B0B">
              <w:rPr>
                <w:lang w:val="uk-UA"/>
              </w:rPr>
              <w:t>Ocado</w:t>
            </w:r>
            <w:proofErr w:type="spellEnd"/>
            <w:r w:rsidRPr="00734B0B">
              <w:rPr>
                <w:lang w:val="uk-UA"/>
              </w:rPr>
              <w:t xml:space="preserve"> десятиліттями будував </w:t>
            </w:r>
            <w:proofErr w:type="spellStart"/>
            <w:r w:rsidRPr="00734B0B">
              <w:rPr>
                <w:lang w:val="uk-UA"/>
              </w:rPr>
              <w:t>роботизовані</w:t>
            </w:r>
            <w:proofErr w:type="spellEnd"/>
            <w:r w:rsidRPr="00734B0B">
              <w:rPr>
                <w:lang w:val="uk-UA"/>
              </w:rPr>
              <w:t xml:space="preserve"> склади й алгоритми логістики для себе — а потім «запакував» цю спроможність у продукт </w:t>
            </w:r>
            <w:proofErr w:type="spellStart"/>
            <w:r w:rsidRPr="00734B0B">
              <w:rPr>
                <w:lang w:val="uk-UA"/>
              </w:rPr>
              <w:t>Ocado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Smart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Platform</w:t>
            </w:r>
            <w:proofErr w:type="spellEnd"/>
            <w:r w:rsidRPr="00734B0B">
              <w:rPr>
                <w:lang w:val="uk-UA"/>
              </w:rPr>
              <w:t xml:space="preserve"> і почав продавати його іншим </w:t>
            </w:r>
            <w:proofErr w:type="spellStart"/>
            <w:r w:rsidRPr="00734B0B">
              <w:rPr>
                <w:lang w:val="uk-UA"/>
              </w:rPr>
              <w:t>рітейлерам</w:t>
            </w:r>
            <w:proofErr w:type="spellEnd"/>
            <w:r w:rsidRPr="00734B0B">
              <w:rPr>
                <w:lang w:val="uk-UA"/>
              </w:rPr>
              <w:t xml:space="preserve"> по світу (найвідоміша угода — з американською мережею </w:t>
            </w:r>
            <w:proofErr w:type="spellStart"/>
            <w:r w:rsidRPr="00734B0B">
              <w:rPr>
                <w:lang w:val="uk-UA"/>
              </w:rPr>
              <w:t>Kroger</w:t>
            </w:r>
            <w:proofErr w:type="spellEnd"/>
            <w:r w:rsidRPr="00734B0B">
              <w:rPr>
                <w:lang w:val="uk-UA"/>
              </w:rPr>
              <w:t xml:space="preserve">). Компанія з покупця технологій стала їх постачальником; суттєва частина її ринкової вартості пов'язана саме з платформою, а не з </w:t>
            </w:r>
            <w:proofErr w:type="spellStart"/>
            <w:r w:rsidRPr="00734B0B">
              <w:rPr>
                <w:lang w:val="uk-UA"/>
              </w:rPr>
              <w:t>продажем</w:t>
            </w:r>
            <w:proofErr w:type="spellEnd"/>
            <w:r w:rsidRPr="00734B0B">
              <w:rPr>
                <w:lang w:val="uk-UA"/>
              </w:rPr>
              <w:t xml:space="preserve"> продуктів харчування.</w:t>
            </w:r>
          </w:p>
          <w:p w14:paraId="6DE9951B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>Урок для теми: межа між «бізнесом, що використовує цифрові продукти» і «бізнесом, що їх продає» — рухома; внутрішня цифрова спроможність може стати самостійним продуктом.</w:t>
            </w:r>
          </w:p>
        </w:tc>
      </w:tr>
    </w:tbl>
    <w:p w14:paraId="5FC45C8F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0B1FD2E3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Драйвери та бар'єри цифрової трансформації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947C3C" w:rsidRPr="00734B0B" w14:paraId="527592B1" w14:textId="77777777">
        <w:tc>
          <w:tcPr>
            <w:tcW w:w="4513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A0862" w14:textId="77777777" w:rsidR="00947C3C" w:rsidRPr="00734B0B" w:rsidRDefault="00000000">
            <w:pPr>
              <w:jc w:val="center"/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Драйвери</w:t>
            </w:r>
          </w:p>
        </w:tc>
        <w:tc>
          <w:tcPr>
            <w:tcW w:w="4513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0811A" w14:textId="77777777" w:rsidR="00947C3C" w:rsidRPr="000C3468" w:rsidRDefault="00000000">
            <w:pPr>
              <w:jc w:val="center"/>
              <w:rPr>
                <w:b/>
                <w:bCs/>
                <w:lang w:val="uk-UA"/>
              </w:rPr>
            </w:pPr>
            <w:r w:rsidRPr="000C3468">
              <w:rPr>
                <w:b/>
                <w:bCs/>
                <w:sz w:val="21"/>
                <w:szCs w:val="21"/>
                <w:lang w:val="uk-UA"/>
              </w:rPr>
              <w:t>Бар'єри</w:t>
            </w:r>
          </w:p>
        </w:tc>
      </w:tr>
      <w:tr w:rsidR="00947C3C" w:rsidRPr="00A1180B" w14:paraId="2E15221B" w14:textId="77777777">
        <w:tc>
          <w:tcPr>
            <w:tcW w:w="45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897EC0" w14:textId="77777777" w:rsidR="00947C3C" w:rsidRPr="00734B0B" w:rsidRDefault="00000000">
            <w:pPr>
              <w:spacing w:after="40"/>
              <w:rPr>
                <w:lang w:val="uk-UA"/>
              </w:rPr>
            </w:pPr>
            <w:r w:rsidRPr="00734B0B">
              <w:rPr>
                <w:lang w:val="uk-UA"/>
              </w:rPr>
              <w:t>– очікування клієнтів, сформовані цифровими лідерами («ефект останнього найкращого досвіду»);</w:t>
            </w:r>
          </w:p>
          <w:p w14:paraId="4CD0352F" w14:textId="77777777" w:rsidR="00947C3C" w:rsidRPr="00734B0B" w:rsidRDefault="00000000">
            <w:pPr>
              <w:spacing w:after="40"/>
              <w:rPr>
                <w:lang w:val="uk-UA"/>
              </w:rPr>
            </w:pPr>
            <w:r w:rsidRPr="00734B0B">
              <w:rPr>
                <w:lang w:val="uk-UA"/>
              </w:rPr>
              <w:t>– тиск конкурентів і поява цифрових гравців у галузі;</w:t>
            </w:r>
          </w:p>
          <w:p w14:paraId="6A953712" w14:textId="77777777" w:rsidR="00947C3C" w:rsidRPr="00734B0B" w:rsidRDefault="00000000">
            <w:pPr>
              <w:spacing w:after="40"/>
              <w:rPr>
                <w:lang w:val="uk-UA"/>
              </w:rPr>
            </w:pPr>
            <w:r w:rsidRPr="00734B0B">
              <w:rPr>
                <w:lang w:val="uk-UA"/>
              </w:rPr>
              <w:t xml:space="preserve">– зниження вартості технологій (хмара, </w:t>
            </w:r>
            <w:proofErr w:type="spellStart"/>
            <w:r w:rsidRPr="00734B0B">
              <w:rPr>
                <w:lang w:val="uk-UA"/>
              </w:rPr>
              <w:t>no-code</w:t>
            </w:r>
            <w:proofErr w:type="spellEnd"/>
            <w:r w:rsidRPr="00734B0B">
              <w:rPr>
                <w:lang w:val="uk-UA"/>
              </w:rPr>
              <w:t>, AI-сервіси за підпискою);</w:t>
            </w:r>
          </w:p>
          <w:p w14:paraId="796E9610" w14:textId="77777777" w:rsidR="00947C3C" w:rsidRPr="00734B0B" w:rsidRDefault="00000000">
            <w:pPr>
              <w:spacing w:after="40"/>
              <w:rPr>
                <w:lang w:val="uk-UA"/>
              </w:rPr>
            </w:pPr>
            <w:r w:rsidRPr="00734B0B">
              <w:rPr>
                <w:lang w:val="uk-UA"/>
              </w:rPr>
              <w:t>– доступність даних та інструментів аналітики;</w:t>
            </w:r>
          </w:p>
          <w:p w14:paraId="227FCC90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lang w:val="uk-UA"/>
              </w:rPr>
              <w:t xml:space="preserve">– для України — додатково: воєнні виклики безперервності бізнесу, </w:t>
            </w:r>
            <w:proofErr w:type="spellStart"/>
            <w:r w:rsidRPr="00734B0B">
              <w:rPr>
                <w:lang w:val="uk-UA"/>
              </w:rPr>
              <w:t>релокація</w:t>
            </w:r>
            <w:proofErr w:type="spellEnd"/>
            <w:r w:rsidRPr="00734B0B">
              <w:rPr>
                <w:lang w:val="uk-UA"/>
              </w:rPr>
              <w:t>, дистанційна робота, руйнування фізичної інфраструктури.</w:t>
            </w:r>
          </w:p>
        </w:tc>
        <w:tc>
          <w:tcPr>
            <w:tcW w:w="451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787C2" w14:textId="77777777" w:rsidR="00947C3C" w:rsidRPr="000C3468" w:rsidRDefault="00000000">
            <w:pPr>
              <w:spacing w:after="40"/>
              <w:rPr>
                <w:lang w:val="uk-UA"/>
              </w:rPr>
            </w:pPr>
            <w:r w:rsidRPr="000C3468">
              <w:rPr>
                <w:lang w:val="uk-UA"/>
              </w:rPr>
              <w:t>– спротив змінам і брак цифрових навичок персоналу;</w:t>
            </w:r>
          </w:p>
          <w:p w14:paraId="367FCFFB" w14:textId="77777777" w:rsidR="00947C3C" w:rsidRPr="000C3468" w:rsidRDefault="00000000">
            <w:pPr>
              <w:spacing w:after="40"/>
              <w:rPr>
                <w:lang w:val="uk-UA"/>
              </w:rPr>
            </w:pPr>
            <w:r w:rsidRPr="000C3468">
              <w:rPr>
                <w:lang w:val="uk-UA"/>
              </w:rPr>
              <w:t>– успадковані ІТ-системи (</w:t>
            </w:r>
            <w:proofErr w:type="spellStart"/>
            <w:r w:rsidRPr="000C3468">
              <w:rPr>
                <w:lang w:val="uk-UA"/>
              </w:rPr>
              <w:t>legacy</w:t>
            </w:r>
            <w:proofErr w:type="spellEnd"/>
            <w:r w:rsidRPr="000C3468">
              <w:rPr>
                <w:lang w:val="uk-UA"/>
              </w:rPr>
              <w:t>) та «клаптикова» автоматизація;</w:t>
            </w:r>
          </w:p>
          <w:p w14:paraId="605A93FE" w14:textId="77777777" w:rsidR="00947C3C" w:rsidRPr="000C3468" w:rsidRDefault="00000000">
            <w:pPr>
              <w:spacing w:after="40"/>
              <w:rPr>
                <w:lang w:val="uk-UA"/>
              </w:rPr>
            </w:pPr>
            <w:r w:rsidRPr="000C3468">
              <w:rPr>
                <w:lang w:val="uk-UA"/>
              </w:rPr>
              <w:t xml:space="preserve">– невизначеність віддачі </w:t>
            </w:r>
            <w:r w:rsidRPr="000C3468">
              <w:rPr>
                <w:highlight w:val="yellow"/>
                <w:lang w:val="uk-UA"/>
              </w:rPr>
              <w:t>інвестицій (детально — лекція 6)</w:t>
            </w:r>
            <w:r w:rsidRPr="000C3468">
              <w:rPr>
                <w:lang w:val="uk-UA"/>
              </w:rPr>
              <w:t>;</w:t>
            </w:r>
          </w:p>
          <w:p w14:paraId="0DEC5FE0" w14:textId="77777777" w:rsidR="00947C3C" w:rsidRPr="000C3468" w:rsidRDefault="00000000">
            <w:pPr>
              <w:spacing w:after="40"/>
              <w:rPr>
                <w:lang w:val="uk-UA"/>
              </w:rPr>
            </w:pPr>
            <w:r w:rsidRPr="000C3468">
              <w:rPr>
                <w:lang w:val="uk-UA"/>
              </w:rPr>
              <w:t xml:space="preserve">– ризики безпеки даних і регуляторні вимоги </w:t>
            </w:r>
            <w:r w:rsidRPr="000C3468">
              <w:rPr>
                <w:highlight w:val="yellow"/>
                <w:lang w:val="uk-UA"/>
              </w:rPr>
              <w:t>(лекція 8)</w:t>
            </w:r>
            <w:r w:rsidRPr="000C3468">
              <w:rPr>
                <w:lang w:val="uk-UA"/>
              </w:rPr>
              <w:t>;</w:t>
            </w:r>
          </w:p>
          <w:p w14:paraId="4026DDBB" w14:textId="77777777" w:rsidR="00947C3C" w:rsidRPr="000C3468" w:rsidRDefault="00000000">
            <w:pPr>
              <w:rPr>
                <w:lang w:val="uk-UA"/>
              </w:rPr>
            </w:pPr>
            <w:r w:rsidRPr="000C3468">
              <w:rPr>
                <w:lang w:val="uk-UA"/>
              </w:rPr>
              <w:t>– «трансформаційний театр»: імітація змін без зміни процесів і повноважень.</w:t>
            </w:r>
          </w:p>
        </w:tc>
      </w:tr>
    </w:tbl>
    <w:p w14:paraId="7BCA311C" w14:textId="77777777" w:rsidR="00947C3C" w:rsidRPr="00734B0B" w:rsidRDefault="00947C3C">
      <w:pPr>
        <w:spacing w:after="100"/>
        <w:jc w:val="both"/>
        <w:rPr>
          <w:lang w:val="uk-UA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734B0B" w14:paraId="61EAD9A3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6CAEE12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GE </w:t>
            </w:r>
            <w:proofErr w:type="spellStart"/>
            <w:r w:rsidRPr="00734B0B">
              <w:rPr>
                <w:b/>
                <w:bCs/>
                <w:lang w:val="uk-UA"/>
              </w:rPr>
              <w:t>Digital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/ </w:t>
            </w:r>
            <w:proofErr w:type="spellStart"/>
            <w:r w:rsidRPr="00734B0B">
              <w:rPr>
                <w:b/>
                <w:bCs/>
                <w:lang w:val="uk-UA"/>
              </w:rPr>
              <w:t>Predix</w:t>
            </w:r>
            <w:proofErr w:type="spellEnd"/>
            <w:r w:rsidRPr="00734B0B">
              <w:rPr>
                <w:b/>
                <w:bCs/>
                <w:lang w:val="uk-UA"/>
              </w:rPr>
              <w:t>: коли масштаб амбіцій випереджає модель (</w:t>
            </w:r>
            <w:proofErr w:type="spellStart"/>
            <w:r w:rsidRPr="00734B0B">
              <w:rPr>
                <w:b/>
                <w:bCs/>
                <w:lang w:val="uk-UA"/>
              </w:rPr>
              <w:t>антикейс</w:t>
            </w:r>
            <w:proofErr w:type="spellEnd"/>
            <w:r w:rsidRPr="00734B0B">
              <w:rPr>
                <w:b/>
                <w:bCs/>
                <w:lang w:val="uk-UA"/>
              </w:rPr>
              <w:t>)</w:t>
            </w:r>
          </w:p>
          <w:p w14:paraId="021BD56D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У середині 2010-х </w:t>
            </w:r>
            <w:proofErr w:type="spellStart"/>
            <w:r w:rsidRPr="00734B0B">
              <w:rPr>
                <w:lang w:val="uk-UA"/>
              </w:rPr>
              <w:t>General</w:t>
            </w:r>
            <w:proofErr w:type="spellEnd"/>
            <w:r w:rsidRPr="00734B0B">
              <w:rPr>
                <w:lang w:val="uk-UA"/>
              </w:rPr>
              <w:t xml:space="preserve"> </w:t>
            </w:r>
            <w:proofErr w:type="spellStart"/>
            <w:r w:rsidRPr="00734B0B">
              <w:rPr>
                <w:lang w:val="uk-UA"/>
              </w:rPr>
              <w:t>Electric</w:t>
            </w:r>
            <w:proofErr w:type="spellEnd"/>
            <w:r w:rsidRPr="00734B0B">
              <w:rPr>
                <w:lang w:val="uk-UA"/>
              </w:rPr>
              <w:t xml:space="preserve"> оголосила себе «цифровою індустріальною компанією» і вклала мільярди в платформу промислового інтернету </w:t>
            </w:r>
            <w:proofErr w:type="spellStart"/>
            <w:r w:rsidRPr="00734B0B">
              <w:rPr>
                <w:lang w:val="uk-UA"/>
              </w:rPr>
              <w:t>Predix</w:t>
            </w:r>
            <w:proofErr w:type="spellEnd"/>
            <w:r w:rsidRPr="00734B0B">
              <w:rPr>
                <w:lang w:val="uk-UA"/>
              </w:rPr>
              <w:t xml:space="preserve">, плануючи стати «top-10 </w:t>
            </w:r>
            <w:proofErr w:type="spellStart"/>
            <w:r w:rsidRPr="00734B0B">
              <w:rPr>
                <w:lang w:val="uk-UA"/>
              </w:rPr>
              <w:t>софтверною</w:t>
            </w:r>
            <w:proofErr w:type="spellEnd"/>
            <w:r w:rsidRPr="00734B0B">
              <w:rPr>
                <w:lang w:val="uk-UA"/>
              </w:rPr>
              <w:t xml:space="preserve"> компанією». Проєкт зіткнувся з усім переліком бар'єрів одразу: технічні </w:t>
            </w:r>
            <w:r w:rsidRPr="00734B0B">
              <w:rPr>
                <w:lang w:val="uk-UA"/>
              </w:rPr>
              <w:lastRenderedPageBreak/>
              <w:t xml:space="preserve">проблеми платформи, спроба продавати універсальне рішення для дуже різних галузей, конфлікт нової моделі з логікою основного бізнесу, тиск на квартальні результати. GE </w:t>
            </w:r>
            <w:proofErr w:type="spellStart"/>
            <w:r w:rsidRPr="00734B0B">
              <w:rPr>
                <w:lang w:val="uk-UA"/>
              </w:rPr>
              <w:t>Digital</w:t>
            </w:r>
            <w:proofErr w:type="spellEnd"/>
            <w:r w:rsidRPr="00734B0B">
              <w:rPr>
                <w:lang w:val="uk-UA"/>
              </w:rPr>
              <w:t xml:space="preserve"> була радикально скорочена й </w:t>
            </w:r>
            <w:proofErr w:type="spellStart"/>
            <w:r w:rsidRPr="00734B0B">
              <w:rPr>
                <w:lang w:val="uk-UA"/>
              </w:rPr>
              <w:t>реструктуризована</w:t>
            </w:r>
            <w:proofErr w:type="spellEnd"/>
            <w:r w:rsidRPr="00734B0B">
              <w:rPr>
                <w:lang w:val="uk-UA"/>
              </w:rPr>
              <w:t>, а кейс став хрестоматійним попередженням.</w:t>
            </w:r>
          </w:p>
          <w:p w14:paraId="00D76283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Урок: трансформація «згори, швидко і всюди» без відпрацьованої цінності для конкретного клієнтського сегмента програє послідовності малих перевірених кроків </w:t>
            </w:r>
            <w:r w:rsidRPr="000C3468">
              <w:rPr>
                <w:highlight w:val="yellow"/>
                <w:lang w:val="uk-UA"/>
              </w:rPr>
              <w:t>— теза, до якої ми повернемося в лекції 7 через концепцію «</w:t>
            </w:r>
            <w:proofErr w:type="spellStart"/>
            <w:r w:rsidRPr="000C3468">
              <w:rPr>
                <w:highlight w:val="yellow"/>
                <w:lang w:val="uk-UA"/>
              </w:rPr>
              <w:t>small</w:t>
            </w:r>
            <w:proofErr w:type="spellEnd"/>
            <w:r w:rsidRPr="000C3468">
              <w:rPr>
                <w:highlight w:val="yellow"/>
                <w:lang w:val="uk-UA"/>
              </w:rPr>
              <w:t xml:space="preserve"> t»-трансформацій</w:t>
            </w:r>
            <w:r w:rsidRPr="00734B0B">
              <w:rPr>
                <w:lang w:val="uk-UA"/>
              </w:rPr>
              <w:t>.</w:t>
            </w:r>
          </w:p>
        </w:tc>
      </w:tr>
    </w:tbl>
    <w:p w14:paraId="09AC2CD6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2D40C052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Український вимір драйверів. </w:t>
      </w:r>
      <w:r w:rsidRPr="00734B0B">
        <w:rPr>
          <w:lang w:val="uk-UA"/>
        </w:rPr>
        <w:t xml:space="preserve">Повномасштабна війна стала для українського бізнесу примусовим </w:t>
      </w:r>
      <w:proofErr w:type="spellStart"/>
      <w:r w:rsidRPr="00734B0B">
        <w:rPr>
          <w:lang w:val="uk-UA"/>
        </w:rPr>
        <w:t>прискорювачем</w:t>
      </w:r>
      <w:proofErr w:type="spellEnd"/>
      <w:r w:rsidRPr="00734B0B">
        <w:rPr>
          <w:lang w:val="uk-UA"/>
        </w:rPr>
        <w:t xml:space="preserve"> цифровізації: компанії, що мали хмарну інфраструктуру та цифрові канали, змогли </w:t>
      </w:r>
      <w:proofErr w:type="spellStart"/>
      <w:r w:rsidRPr="00734B0B">
        <w:rPr>
          <w:lang w:val="uk-UA"/>
        </w:rPr>
        <w:t>релокуватися</w:t>
      </w:r>
      <w:proofErr w:type="spellEnd"/>
      <w:r w:rsidRPr="00734B0B">
        <w:rPr>
          <w:lang w:val="uk-UA"/>
        </w:rPr>
        <w:t xml:space="preserve"> і зберегти операції; поширення дистанційної роботи, електронного документообігу та цифрової взаємодії з державою відбулося за місяці, а не роки. Це рідкісний у світовій практиці приклад, коли головним драйвером виступає не конкуренція, а стійкість (</w:t>
      </w:r>
      <w:proofErr w:type="spellStart"/>
      <w:r w:rsidRPr="00734B0B">
        <w:rPr>
          <w:lang w:val="uk-UA"/>
        </w:rPr>
        <w:t>resilience</w:t>
      </w:r>
      <w:proofErr w:type="spellEnd"/>
      <w:r w:rsidRPr="00734B0B">
        <w:rPr>
          <w:lang w:val="uk-UA"/>
        </w:rPr>
        <w:t>) — і це варто враховувати, аналізуючи українські кейси: критерій успіху тут часто «бізнес вижив і працює», а не лише «бізнес заробив більше».</w:t>
      </w:r>
    </w:p>
    <w:p w14:paraId="281ED492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i/>
          <w:iCs/>
          <w:lang w:val="uk-UA"/>
        </w:rPr>
        <w:t>Місток до наступного питання: будь-яка цифрова трансформація на практиці розкладається на послідовність конкретних рішень: «яку потребу закриваємо і яким цифровим продуктом?» Тож центральне поняття курсу — цифровий продукт.</w:t>
      </w:r>
    </w:p>
    <w:p w14:paraId="41CDA328" w14:textId="77777777" w:rsidR="00947C3C" w:rsidRPr="00734B0B" w:rsidRDefault="00000000">
      <w:pPr>
        <w:pStyle w:val="Heading1"/>
        <w:spacing w:before="320" w:after="160"/>
        <w:rPr>
          <w:lang w:val="uk-UA"/>
        </w:rPr>
      </w:pPr>
      <w:r w:rsidRPr="00734B0B">
        <w:rPr>
          <w:b/>
          <w:bCs/>
          <w:color w:val="1F3864"/>
          <w:sz w:val="26"/>
          <w:szCs w:val="26"/>
          <w:lang w:val="uk-UA"/>
        </w:rPr>
        <w:t>3. Поняття «цифровий продукт»: визначення, розмежування, роль у бізнесі (20 хв)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53657CFD" w14:textId="77777777">
        <w:tc>
          <w:tcPr>
            <w:tcW w:w="9026" w:type="dxa"/>
            <w:shd w:val="clear" w:color="auto" w:fill="EAF1FB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8F8FF44" w14:textId="77777777" w:rsidR="00947C3C" w:rsidRPr="00734B0B" w:rsidRDefault="00000000">
            <w:pPr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Цифровий продукт — </w:t>
            </w:r>
            <w:r w:rsidRPr="00734B0B">
              <w:rPr>
                <w:lang w:val="uk-UA"/>
              </w:rPr>
              <w:t>продукт, що існує в цифровій формі або чия основна цінність створюється і доставляється цифровими засобами; має самостійну споживчу цінність, визначену функціональність і може бути відтворений та масштабований без пропорційного зростання витрат.</w:t>
            </w:r>
          </w:p>
        </w:tc>
      </w:tr>
    </w:tbl>
    <w:p w14:paraId="7778D2F8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714264DC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lang w:val="uk-UA"/>
        </w:rPr>
        <w:t xml:space="preserve">Розберемо чотири робочі ознаки, за якими відрізняємо цифровий продукт (мають виконуватися всі чотири), — кожну з прикладом і </w:t>
      </w:r>
      <w:proofErr w:type="spellStart"/>
      <w:r w:rsidRPr="00734B0B">
        <w:rPr>
          <w:lang w:val="uk-UA"/>
        </w:rPr>
        <w:t>контрприкладом</w:t>
      </w:r>
      <w:proofErr w:type="spellEnd"/>
      <w:r w:rsidRPr="00734B0B">
        <w:rPr>
          <w:lang w:val="uk-UA"/>
        </w:rPr>
        <w:t>:</w:t>
      </w:r>
    </w:p>
    <w:p w14:paraId="1B243400" w14:textId="77777777" w:rsidR="00947C3C" w:rsidRPr="00734B0B" w:rsidRDefault="00000000">
      <w:pPr>
        <w:pStyle w:val="ListParagraph"/>
        <w:numPr>
          <w:ilvl w:val="0"/>
          <w:numId w:val="5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Цінність доставляється в цифровій формі </w:t>
      </w:r>
      <w:r w:rsidRPr="00734B0B">
        <w:rPr>
          <w:lang w:val="uk-UA"/>
        </w:rPr>
        <w:t xml:space="preserve">(через екран, API, інтеграцію). Приклад: CRM-система. </w:t>
      </w:r>
      <w:proofErr w:type="spellStart"/>
      <w:r w:rsidRPr="00734B0B">
        <w:rPr>
          <w:lang w:val="uk-UA"/>
        </w:rPr>
        <w:t>Контрприклад</w:t>
      </w:r>
      <w:proofErr w:type="spellEnd"/>
      <w:r w:rsidRPr="00734B0B">
        <w:rPr>
          <w:lang w:val="uk-UA"/>
        </w:rPr>
        <w:t>: розумний дверний замок — цінність (зачинені двері) фізична, хоча керування цифрове; це «продукт із цифровим складником», і таких гібридів дедалі більше.</w:t>
      </w:r>
    </w:p>
    <w:p w14:paraId="56EBA303" w14:textId="77777777" w:rsidR="00947C3C" w:rsidRPr="00734B0B" w:rsidRDefault="00000000">
      <w:pPr>
        <w:pStyle w:val="ListParagraph"/>
        <w:numPr>
          <w:ilvl w:val="0"/>
          <w:numId w:val="5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Самостійна завершена функціональність, </w:t>
      </w:r>
      <w:r w:rsidRPr="00734B0B">
        <w:rPr>
          <w:lang w:val="uk-UA"/>
        </w:rPr>
        <w:t xml:space="preserve">що закриває певне завдання користувача. Приклад: конструктор сайтів. </w:t>
      </w:r>
      <w:proofErr w:type="spellStart"/>
      <w:r w:rsidRPr="00734B0B">
        <w:rPr>
          <w:lang w:val="uk-UA"/>
        </w:rPr>
        <w:t>Контрприклад</w:t>
      </w:r>
      <w:proofErr w:type="spellEnd"/>
      <w:r w:rsidRPr="00734B0B">
        <w:rPr>
          <w:lang w:val="uk-UA"/>
        </w:rPr>
        <w:t>: бібліотека програмного коду — цінна лише всередині іншого продукту.</w:t>
      </w:r>
    </w:p>
    <w:p w14:paraId="28D9A114" w14:textId="77777777" w:rsidR="00947C3C" w:rsidRPr="00734B0B" w:rsidRDefault="00000000">
      <w:pPr>
        <w:pStyle w:val="ListParagraph"/>
        <w:numPr>
          <w:ilvl w:val="0"/>
          <w:numId w:val="5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Відтворюваність: </w:t>
      </w:r>
      <w:r w:rsidRPr="00734B0B">
        <w:rPr>
          <w:lang w:val="uk-UA"/>
        </w:rPr>
        <w:t xml:space="preserve">новий користувач не потребує «виготовлення» нового примірника. Приклад: мобільний застосунок — мільйонний користувач коштує виробнику майже стільки ж, скільки сотий. </w:t>
      </w:r>
      <w:proofErr w:type="spellStart"/>
      <w:r w:rsidRPr="00734B0B">
        <w:rPr>
          <w:lang w:val="uk-UA"/>
        </w:rPr>
        <w:t>Контрприклад</w:t>
      </w:r>
      <w:proofErr w:type="spellEnd"/>
      <w:r w:rsidRPr="00734B0B">
        <w:rPr>
          <w:lang w:val="uk-UA"/>
        </w:rPr>
        <w:t>: індивідуальна розробка сайту студією — кожен «примірник» створюється працею заново.</w:t>
      </w:r>
    </w:p>
    <w:p w14:paraId="400540D3" w14:textId="77777777" w:rsidR="00947C3C" w:rsidRPr="00734B0B" w:rsidRDefault="00000000">
      <w:pPr>
        <w:pStyle w:val="ListParagraph"/>
        <w:numPr>
          <w:ilvl w:val="0"/>
          <w:numId w:val="5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Розвиток через оновлення, </w:t>
      </w:r>
      <w:r w:rsidRPr="00734B0B">
        <w:rPr>
          <w:lang w:val="uk-UA"/>
        </w:rPr>
        <w:t xml:space="preserve">а не заміну примірника. Приклад: </w:t>
      </w:r>
      <w:proofErr w:type="spellStart"/>
      <w:r w:rsidRPr="00734B0B">
        <w:rPr>
          <w:lang w:val="uk-UA"/>
        </w:rPr>
        <w:t>SaaS</w:t>
      </w:r>
      <w:proofErr w:type="spellEnd"/>
      <w:r w:rsidRPr="00734B0B">
        <w:rPr>
          <w:lang w:val="uk-UA"/>
        </w:rPr>
        <w:t xml:space="preserve">, що щотижня отримує нові функції для всіх клієнтів одразу. </w:t>
      </w:r>
      <w:proofErr w:type="spellStart"/>
      <w:r w:rsidRPr="00734B0B">
        <w:rPr>
          <w:lang w:val="uk-UA"/>
        </w:rPr>
        <w:t>Контрприклад</w:t>
      </w:r>
      <w:proofErr w:type="spellEnd"/>
      <w:r w:rsidRPr="00734B0B">
        <w:rPr>
          <w:lang w:val="uk-UA"/>
        </w:rPr>
        <w:t>: коробкове ПЗ 1990-х, де нова версія — окрема покупка (саме тому сучасна модель дистрибуції змінила й економіку галузі — лекція 3).</w:t>
      </w:r>
    </w:p>
    <w:p w14:paraId="2494C036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Розмежування суміжних понять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326"/>
        <w:gridCol w:w="2500"/>
      </w:tblGrid>
      <w:tr w:rsidR="00947C3C" w:rsidRPr="00734B0B" w14:paraId="1D704693" w14:textId="77777777">
        <w:tc>
          <w:tcPr>
            <w:tcW w:w="22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9E9E1F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Поняття</w:t>
            </w:r>
          </w:p>
        </w:tc>
        <w:tc>
          <w:tcPr>
            <w:tcW w:w="432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5088A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Сутність</w:t>
            </w:r>
          </w:p>
        </w:tc>
        <w:tc>
          <w:tcPr>
            <w:tcW w:w="25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C58AF3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Приклад</w:t>
            </w:r>
          </w:p>
        </w:tc>
      </w:tr>
      <w:tr w:rsidR="00947C3C" w:rsidRPr="00A1180B" w14:paraId="1E6B90D8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03503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lastRenderedPageBreak/>
              <w:t>Цифровий продукт</w:t>
            </w:r>
          </w:p>
        </w:tc>
        <w:tc>
          <w:tcPr>
            <w:tcW w:w="4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EBC75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Завершене відтворюване рішення з самостійною цінністю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60C4D2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CRM-система, мобільний застосунок, AI-асистент</w:t>
            </w:r>
          </w:p>
        </w:tc>
      </w:tr>
      <w:tr w:rsidR="00947C3C" w:rsidRPr="00A1180B" w14:paraId="598C647B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A07F2B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Цифрова послуга</w:t>
            </w:r>
          </w:p>
        </w:tc>
        <w:tc>
          <w:tcPr>
            <w:tcW w:w="4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3B6026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Діяльність людей, що надається з використанням цифрових каналів; не відтворюється без праці виконавця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46F3D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Налаштування рекламної кампанії агентством, онлайн-консультація</w:t>
            </w:r>
          </w:p>
        </w:tc>
      </w:tr>
      <w:tr w:rsidR="00947C3C" w:rsidRPr="00A1180B" w14:paraId="0BD70B83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79D0B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Цифровий сервіс</w:t>
            </w:r>
          </w:p>
        </w:tc>
        <w:tc>
          <w:tcPr>
            <w:tcW w:w="43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0B173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Функція або процес, що надається автоматизовано, часто як складова продукту чи екосистеми</w:t>
            </w: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44565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Сервіс онлайн-оплати на сайті, сервіс автентифікації</w:t>
            </w:r>
          </w:p>
        </w:tc>
      </w:tr>
    </w:tbl>
    <w:p w14:paraId="53E14F92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05B6699C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Ілюстрація на одному прикладі. </w:t>
      </w:r>
      <w:proofErr w:type="spellStart"/>
      <w:r w:rsidRPr="00734B0B">
        <w:rPr>
          <w:lang w:val="uk-UA"/>
        </w:rPr>
        <w:t>Grammarly</w:t>
      </w:r>
      <w:proofErr w:type="spellEnd"/>
      <w:r w:rsidRPr="00734B0B">
        <w:rPr>
          <w:lang w:val="uk-UA"/>
        </w:rPr>
        <w:t xml:space="preserve"> (до речі, компанія із українським корінням) — цифровий продукт: відтворюване рішення з самостійною цінністю, яке мільйони користувачів отримують однаковим способом. Послуга редактора-</w:t>
      </w:r>
      <w:proofErr w:type="spellStart"/>
      <w:r w:rsidRPr="00734B0B">
        <w:rPr>
          <w:lang w:val="uk-UA"/>
        </w:rPr>
        <w:t>фрилансера</w:t>
      </w:r>
      <w:proofErr w:type="spellEnd"/>
      <w:r w:rsidRPr="00734B0B">
        <w:rPr>
          <w:lang w:val="uk-UA"/>
        </w:rPr>
        <w:t xml:space="preserve">, який вичитує ваш текст у </w:t>
      </w:r>
      <w:proofErr w:type="spellStart"/>
      <w:r w:rsidRPr="00734B0B">
        <w:rPr>
          <w:lang w:val="uk-UA"/>
        </w:rPr>
        <w:t>Google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Docs</w:t>
      </w:r>
      <w:proofErr w:type="spellEnd"/>
      <w:r w:rsidRPr="00734B0B">
        <w:rPr>
          <w:lang w:val="uk-UA"/>
        </w:rPr>
        <w:t>, — цифрова послуга: канал цифровий, але цінність створюється працею конкретної людини щоразу заново. Вбудована перевірка орфографії в текстовому редакторі — цифровий сервіс: автоматизована функція, що не має самостійного ринкового життя поза продуктом-носієм.</w:t>
      </w:r>
    </w:p>
    <w:p w14:paraId="41FE49C8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Зауваження про межі. </w:t>
      </w:r>
      <w:r w:rsidRPr="00734B0B">
        <w:rPr>
          <w:lang w:val="uk-UA"/>
        </w:rPr>
        <w:t xml:space="preserve">У практиці й літературі терміни вживаються </w:t>
      </w:r>
      <w:proofErr w:type="spellStart"/>
      <w:r w:rsidRPr="00734B0B">
        <w:rPr>
          <w:lang w:val="uk-UA"/>
        </w:rPr>
        <w:t>нестрого</w:t>
      </w:r>
      <w:proofErr w:type="spellEnd"/>
      <w:r w:rsidRPr="00734B0B">
        <w:rPr>
          <w:lang w:val="uk-UA"/>
        </w:rPr>
        <w:t xml:space="preserve">, а самі межі рухомі: </w:t>
      </w:r>
      <w:proofErr w:type="spellStart"/>
      <w:r w:rsidRPr="00734B0B">
        <w:rPr>
          <w:lang w:val="uk-UA"/>
        </w:rPr>
        <w:t>SaaS</w:t>
      </w:r>
      <w:proofErr w:type="spellEnd"/>
      <w:r w:rsidRPr="00734B0B">
        <w:rPr>
          <w:lang w:val="uk-UA"/>
        </w:rPr>
        <w:t>-продукт містить десятки сервісів; послуга впровадження «загортається» у продукт (</w:t>
      </w:r>
      <w:proofErr w:type="spellStart"/>
      <w:r w:rsidRPr="00734B0B">
        <w:rPr>
          <w:lang w:val="uk-UA"/>
        </w:rPr>
        <w:t>продуктизація</w:t>
      </w:r>
      <w:proofErr w:type="spellEnd"/>
      <w:r w:rsidRPr="00734B0B">
        <w:rPr>
          <w:lang w:val="uk-UA"/>
        </w:rPr>
        <w:t xml:space="preserve"> послуг); AI-агент поєднує ознаки продукту (відтворюваність) і послуги (виконує роботу, яку раніше робила людина). Уміння аргументовано класифікувати конкретний випадок важливіше за завчене визначення — саме це відпрацьовується на ПЗ3, де студенти захищають класифікацію «спірних випадків» зі свого власного цифрового сліду.</w:t>
      </w:r>
    </w:p>
    <w:p w14:paraId="53615BC4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Два зустрічні рухи через межу «продукт — послуга». </w:t>
      </w:r>
      <w:r w:rsidRPr="00734B0B">
        <w:rPr>
          <w:lang w:val="uk-UA"/>
        </w:rPr>
        <w:t xml:space="preserve">Перший — </w:t>
      </w:r>
      <w:proofErr w:type="spellStart"/>
      <w:r w:rsidRPr="00734B0B">
        <w:rPr>
          <w:lang w:val="uk-UA"/>
        </w:rPr>
        <w:t>продуктизація</w:t>
      </w:r>
      <w:proofErr w:type="spellEnd"/>
      <w:r w:rsidRPr="00734B0B">
        <w:rPr>
          <w:lang w:val="uk-UA"/>
        </w:rPr>
        <w:t xml:space="preserve"> послуг: те, що вчора робили люди на замовлення, «пакується» у відтворюване рішення. Юридична консультація стає конструктором типових договорів; послуга дизайнера — шаблонним редактором на кшталт </w:t>
      </w:r>
      <w:proofErr w:type="spellStart"/>
      <w:r w:rsidRPr="00734B0B">
        <w:rPr>
          <w:lang w:val="uk-UA"/>
        </w:rPr>
        <w:t>Canva</w:t>
      </w:r>
      <w:proofErr w:type="spellEnd"/>
      <w:r w:rsidRPr="00734B0B">
        <w:rPr>
          <w:lang w:val="uk-UA"/>
        </w:rPr>
        <w:t xml:space="preserve">; аудит рекламних кампаній — автоматичним звітом усередині рекламного кабінету. Для бізнесу-покупця це зазвичай означає різке здешевлення стандартних завдань — але й стандартизацію результату: продукт розв'язує типовий випадок, а нетиповий, як і раніше, потребує послуги. Другий рух — </w:t>
      </w:r>
      <w:proofErr w:type="spellStart"/>
      <w:r w:rsidRPr="00734B0B">
        <w:rPr>
          <w:lang w:val="uk-UA"/>
        </w:rPr>
        <w:t>сервітизація</w:t>
      </w:r>
      <w:proofErr w:type="spellEnd"/>
      <w:r w:rsidRPr="00734B0B">
        <w:rPr>
          <w:lang w:val="uk-UA"/>
        </w:rPr>
        <w:t xml:space="preserve"> продуктів: продукт «обростає» людською послугою (впровадження, навчання, супровід), і в корпоративних продажах вартість цих послуг нерідко зіставна з вартістю самого продукту або перевищує її. Практичний висновок</w:t>
      </w:r>
      <w:r w:rsidRPr="00EF6FA9">
        <w:rPr>
          <w:highlight w:val="yellow"/>
          <w:lang w:val="uk-UA"/>
        </w:rPr>
        <w:t>, який знадобиться на лекції 6</w:t>
      </w:r>
      <w:r w:rsidRPr="00734B0B">
        <w:rPr>
          <w:lang w:val="uk-UA"/>
        </w:rPr>
        <w:t>: у сукупній вартості володіння цифровим продуктом «продуктова» частина може виявитися меншою половиною.</w:t>
      </w:r>
    </w:p>
    <w:p w14:paraId="590A4D70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Гібридні продукти: цифра плюс матерія. </w:t>
      </w:r>
      <w:r w:rsidRPr="00734B0B">
        <w:rPr>
          <w:lang w:val="uk-UA"/>
        </w:rPr>
        <w:t xml:space="preserve">Дедалі більше продуктів принципово не розкладаються на «фізичне» і «цифрове»: українська </w:t>
      </w:r>
      <w:proofErr w:type="spellStart"/>
      <w:r w:rsidRPr="00734B0B">
        <w:rPr>
          <w:lang w:val="uk-UA"/>
        </w:rPr>
        <w:t>Ajax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Systems</w:t>
      </w:r>
      <w:proofErr w:type="spellEnd"/>
      <w:r w:rsidRPr="00734B0B">
        <w:rPr>
          <w:lang w:val="uk-UA"/>
        </w:rPr>
        <w:t xml:space="preserve"> продає датчики та хаби (фізичний складник), але цінність системи безпеки створюється застосунком, хмарою і сценаріями автоматизації (цифровий складник) — купуючи «залізо», клієнт фактично підписується на цифрову платформу. Аналогічно </w:t>
      </w:r>
      <w:proofErr w:type="spellStart"/>
      <w:r w:rsidRPr="00734B0B">
        <w:rPr>
          <w:lang w:val="uk-UA"/>
        </w:rPr>
        <w:t>Tesla</w:t>
      </w:r>
      <w:proofErr w:type="spellEnd"/>
      <w:r w:rsidRPr="00734B0B">
        <w:rPr>
          <w:lang w:val="uk-UA"/>
        </w:rPr>
        <w:t xml:space="preserve"> продає автомобіль, характеристики якого змінюються програмними оновленнями «по повітрю». Для класифікаційних дискусій на ПЗ3 такі випадки — найпродуктивніші: вони змушують аргументувати, де саме створюється цінність.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734B0B" w14:paraId="664BF657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B49965A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Klarna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: AI-асистент на межі «продукту» і «послуги» — і </w:t>
            </w:r>
            <w:proofErr w:type="spellStart"/>
            <w:r w:rsidRPr="00734B0B">
              <w:rPr>
                <w:b/>
                <w:bCs/>
                <w:lang w:val="uk-UA"/>
              </w:rPr>
              <w:t>уроки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поспіху</w:t>
            </w:r>
          </w:p>
          <w:p w14:paraId="511A04A3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Шведська </w:t>
            </w:r>
            <w:proofErr w:type="spellStart"/>
            <w:r w:rsidRPr="00734B0B">
              <w:rPr>
                <w:lang w:val="uk-UA"/>
              </w:rPr>
              <w:t>фінтех</w:t>
            </w:r>
            <w:proofErr w:type="spellEnd"/>
            <w:r w:rsidRPr="00734B0B">
              <w:rPr>
                <w:lang w:val="uk-UA"/>
              </w:rPr>
              <w:t xml:space="preserve">-компанія </w:t>
            </w:r>
            <w:proofErr w:type="spellStart"/>
            <w:r w:rsidRPr="00734B0B">
              <w:rPr>
                <w:lang w:val="uk-UA"/>
              </w:rPr>
              <w:t>Klarna</w:t>
            </w:r>
            <w:proofErr w:type="spellEnd"/>
            <w:r w:rsidRPr="00734B0B">
              <w:rPr>
                <w:lang w:val="uk-UA"/>
              </w:rPr>
              <w:t xml:space="preserve"> на початку 2024 року оголосила, що її AI-асистент на базі </w:t>
            </w:r>
            <w:proofErr w:type="spellStart"/>
            <w:r w:rsidRPr="00734B0B">
              <w:rPr>
                <w:lang w:val="uk-UA"/>
              </w:rPr>
              <w:t>OpenAI</w:t>
            </w:r>
            <w:proofErr w:type="spellEnd"/>
            <w:r w:rsidRPr="00734B0B">
              <w:rPr>
                <w:lang w:val="uk-UA"/>
              </w:rPr>
              <w:t xml:space="preserve"> за перший місяць виконав обсяг роботи, еквівалентний приблизно 700 агентам підтримки, і скоротила </w:t>
            </w:r>
            <w:proofErr w:type="spellStart"/>
            <w:r w:rsidRPr="00734B0B">
              <w:rPr>
                <w:lang w:val="uk-UA"/>
              </w:rPr>
              <w:t>найм</w:t>
            </w:r>
            <w:proofErr w:type="spellEnd"/>
            <w:r w:rsidRPr="00734B0B">
              <w:rPr>
                <w:lang w:val="uk-UA"/>
              </w:rPr>
              <w:t>. Кейс облетів усі медіа як символ заміни послуги (праця людей) продуктом (відтворюваний AI-асистент).</w:t>
            </w:r>
          </w:p>
          <w:p w14:paraId="6E30CA7D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Проте у 2025 році CEO компанії публічно визнав, що ставка на радикальне скорочення людей зайшла надто далеко: якість підтримки в складних випадках упала, і </w:t>
            </w:r>
            <w:proofErr w:type="spellStart"/>
            <w:r w:rsidRPr="00734B0B">
              <w:rPr>
                <w:lang w:val="uk-UA"/>
              </w:rPr>
              <w:t>Klarna</w:t>
            </w:r>
            <w:proofErr w:type="spellEnd"/>
            <w:r w:rsidRPr="00734B0B">
              <w:rPr>
                <w:lang w:val="uk-UA"/>
              </w:rPr>
              <w:t xml:space="preserve"> знову почала залучати людей до клієнтського сервісу, шукаючи гібридну модель.</w:t>
            </w:r>
          </w:p>
          <w:p w14:paraId="60D4FF1D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lastRenderedPageBreak/>
              <w:t xml:space="preserve">Два </w:t>
            </w:r>
            <w:proofErr w:type="spellStart"/>
            <w:r w:rsidRPr="00734B0B">
              <w:rPr>
                <w:b/>
                <w:bCs/>
                <w:lang w:val="uk-UA"/>
              </w:rPr>
              <w:t>уроки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для курсу: </w:t>
            </w:r>
            <w:r w:rsidRPr="00734B0B">
              <w:rPr>
                <w:lang w:val="uk-UA"/>
              </w:rPr>
              <w:t xml:space="preserve">(1) AI-продукти справді </w:t>
            </w:r>
            <w:proofErr w:type="spellStart"/>
            <w:r w:rsidRPr="00734B0B">
              <w:rPr>
                <w:lang w:val="uk-UA"/>
              </w:rPr>
              <w:t>переносять</w:t>
            </w:r>
            <w:proofErr w:type="spellEnd"/>
            <w:r w:rsidRPr="00734B0B">
              <w:rPr>
                <w:lang w:val="uk-UA"/>
              </w:rPr>
              <w:t xml:space="preserve"> частину послуг у категорію продуктів — зсув реальний, а не маркетинговий; (2) межа переносу визначається не технологією, а якістю розв'язання завдання клієнта — і компанії, що вимірюють лише економію витрат, дізнаються про це запізно. </w:t>
            </w:r>
            <w:r w:rsidRPr="00EF6FA9">
              <w:rPr>
                <w:highlight w:val="yellow"/>
                <w:lang w:val="uk-UA"/>
              </w:rPr>
              <w:t>Ця подвійність супроводжуватиме нас у темах 5–8.</w:t>
            </w:r>
          </w:p>
        </w:tc>
      </w:tr>
    </w:tbl>
    <w:p w14:paraId="0B365CA6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3F8CF524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Дві ролі цифрового продукту для бізнесу</w:t>
      </w:r>
    </w:p>
    <w:p w14:paraId="1DA53FB2" w14:textId="77777777" w:rsidR="00947C3C" w:rsidRPr="00734B0B" w:rsidRDefault="00000000">
      <w:pPr>
        <w:pStyle w:val="ListParagraph"/>
        <w:numPr>
          <w:ilvl w:val="0"/>
          <w:numId w:val="6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Продукт як пропозиція (те, що бізнес продає). </w:t>
      </w:r>
      <w:r w:rsidRPr="00734B0B">
        <w:rPr>
          <w:lang w:val="uk-UA"/>
        </w:rPr>
        <w:t>Погляд виробника і маркетолога цифрового продукту: позиціонування, монетизація, зростання. Це предмет інших дисциплін програми.</w:t>
      </w:r>
    </w:p>
    <w:p w14:paraId="67894C6E" w14:textId="77777777" w:rsidR="00947C3C" w:rsidRPr="00734B0B" w:rsidRDefault="00000000">
      <w:pPr>
        <w:pStyle w:val="ListParagraph"/>
        <w:numPr>
          <w:ilvl w:val="0"/>
          <w:numId w:val="6"/>
        </w:numPr>
        <w:spacing w:after="8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Продукт як ресурс (те, що бізнес купує і використовує). </w:t>
      </w:r>
      <w:r w:rsidRPr="00734B0B">
        <w:rPr>
          <w:lang w:val="uk-UA"/>
        </w:rPr>
        <w:t>Погляд компанії-споживача: цифровий продукт — інструмент розв'язання бізнес-завдання (залучення клієнтів, облік, комунікація, аналітика, автоматизація). Саме цей погляд — фокус нашої дисципліни.</w:t>
      </w:r>
    </w:p>
    <w:p w14:paraId="1945FDB7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Ключова теза курсу: </w:t>
      </w:r>
      <w:r w:rsidRPr="00734B0B">
        <w:rPr>
          <w:lang w:val="uk-UA"/>
        </w:rPr>
        <w:t xml:space="preserve">бізнес купує не продукт, а розв'язання завдання. За рамкою </w:t>
      </w:r>
      <w:proofErr w:type="spellStart"/>
      <w:r w:rsidRPr="00734B0B">
        <w:rPr>
          <w:lang w:val="uk-UA"/>
        </w:rPr>
        <w:t>Jobs-to-be-Done</w:t>
      </w:r>
      <w:proofErr w:type="spellEnd"/>
      <w:r w:rsidRPr="00734B0B">
        <w:rPr>
          <w:lang w:val="uk-UA"/>
        </w:rPr>
        <w:t xml:space="preserve"> (К. </w:t>
      </w:r>
      <w:proofErr w:type="spellStart"/>
      <w:r w:rsidRPr="00734B0B">
        <w:rPr>
          <w:lang w:val="uk-UA"/>
        </w:rPr>
        <w:t>Крістенсен</w:t>
      </w:r>
      <w:proofErr w:type="spellEnd"/>
      <w:r w:rsidRPr="00734B0B">
        <w:rPr>
          <w:lang w:val="uk-UA"/>
        </w:rPr>
        <w:t>), компанія «наймає» продукт на роботу — і «звільняє», коли роботу краще виконує інший. Тому оцінювання цифрового продукту завжди починається з питання «на яку роботу ми його наймаємо?», а конкуренти визначаються через роботу, а не через категорію продукту.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734B0B" w14:paraId="5CBDF5BB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D232295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Молочний коктейль </w:t>
            </w:r>
            <w:proofErr w:type="spellStart"/>
            <w:r w:rsidRPr="00734B0B">
              <w:rPr>
                <w:b/>
                <w:bCs/>
                <w:lang w:val="uk-UA"/>
              </w:rPr>
              <w:t>McDonald's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: класика </w:t>
            </w:r>
            <w:proofErr w:type="spellStart"/>
            <w:r w:rsidRPr="00734B0B">
              <w:rPr>
                <w:b/>
                <w:bCs/>
                <w:lang w:val="uk-UA"/>
              </w:rPr>
              <w:t>Jobs-to-be-Done</w:t>
            </w:r>
            <w:proofErr w:type="spellEnd"/>
          </w:p>
          <w:p w14:paraId="37F28472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Команда </w:t>
            </w:r>
            <w:proofErr w:type="spellStart"/>
            <w:r w:rsidRPr="00734B0B">
              <w:rPr>
                <w:lang w:val="uk-UA"/>
              </w:rPr>
              <w:t>Крістенсена</w:t>
            </w:r>
            <w:proofErr w:type="spellEnd"/>
            <w:r w:rsidRPr="00734B0B">
              <w:rPr>
                <w:lang w:val="uk-UA"/>
              </w:rPr>
              <w:t xml:space="preserve"> досліджувала, як підняти продажі молочних коктейлів. Класична сегментація (демографія, смаки) не давала результату. Спостереження показало несподіване: значну частину коктейлів купували вранці водії — «на роботу» розважати їх у нудній дорозі: коктейль густий (надовго), одна рука вільна, не кришиться, ситний. Конкурентами коктейлю виявилися не інші десерти, а банан, бублик і нудьга — речі, які «наймають» на ту саму роботу.</w:t>
            </w:r>
          </w:p>
          <w:p w14:paraId="6DCFECD7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Перенесення на цифрові продукти: </w:t>
            </w:r>
            <w:r w:rsidRPr="00734B0B">
              <w:rPr>
                <w:lang w:val="uk-UA"/>
              </w:rPr>
              <w:t xml:space="preserve">на яку роботу малий бізнес «наймає» </w:t>
            </w:r>
            <w:proofErr w:type="spellStart"/>
            <w:r w:rsidRPr="00734B0B">
              <w:rPr>
                <w:lang w:val="uk-UA"/>
              </w:rPr>
              <w:t>Instagram</w:t>
            </w:r>
            <w:proofErr w:type="spellEnd"/>
            <w:r w:rsidRPr="00734B0B">
              <w:rPr>
                <w:lang w:val="uk-UA"/>
              </w:rPr>
              <w:t xml:space="preserve">-сторінку? (Часто — «бути сайтом», тобто конкурент </w:t>
            </w:r>
            <w:proofErr w:type="spellStart"/>
            <w:r w:rsidRPr="00734B0B">
              <w:rPr>
                <w:lang w:val="uk-UA"/>
              </w:rPr>
              <w:t>Instagram</w:t>
            </w:r>
            <w:proofErr w:type="spellEnd"/>
            <w:r w:rsidRPr="00734B0B">
              <w:rPr>
                <w:lang w:val="uk-UA"/>
              </w:rPr>
              <w:t xml:space="preserve"> тут — конструктор сайтів, а не інша соцмережа.) На яку роботу «наймають» Excel? (Дуже часто — «бути CRM» або «бути системою управління проєктами» — і саме тому Excel є головним конкурентом половини </w:t>
            </w:r>
            <w:proofErr w:type="spellStart"/>
            <w:r w:rsidRPr="00734B0B">
              <w:rPr>
                <w:lang w:val="uk-UA"/>
              </w:rPr>
              <w:t>SaaS</w:t>
            </w:r>
            <w:proofErr w:type="spellEnd"/>
            <w:r w:rsidRPr="00734B0B">
              <w:rPr>
                <w:lang w:val="uk-UA"/>
              </w:rPr>
              <w:t xml:space="preserve">-продуктів світу.) </w:t>
            </w:r>
            <w:r w:rsidRPr="00EF6FA9">
              <w:rPr>
                <w:highlight w:val="yellow"/>
                <w:lang w:val="uk-UA"/>
              </w:rPr>
              <w:t>Це питання стане відправною точкою діагностики потреб у темі 4.</w:t>
            </w:r>
          </w:p>
        </w:tc>
      </w:tr>
    </w:tbl>
    <w:p w14:paraId="7E88EA0F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65884D90" w14:textId="77777777" w:rsidR="00947C3C" w:rsidRPr="00734B0B" w:rsidRDefault="00000000">
      <w:pPr>
        <w:pStyle w:val="Heading1"/>
        <w:spacing w:before="320" w:after="160"/>
        <w:rPr>
          <w:lang w:val="uk-UA"/>
        </w:rPr>
      </w:pPr>
      <w:r w:rsidRPr="00734B0B">
        <w:rPr>
          <w:b/>
          <w:bCs/>
          <w:color w:val="1F3864"/>
          <w:sz w:val="26"/>
          <w:szCs w:val="26"/>
          <w:lang w:val="uk-UA"/>
        </w:rPr>
        <w:t>4. Огляд глобального та українського ринку цифрових продуктів (15 хв)</w:t>
      </w:r>
    </w:p>
    <w:p w14:paraId="391480ED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Глобальний ринок: структурні зсуви 2024–2026 років</w:t>
      </w:r>
    </w:p>
    <w:p w14:paraId="62A2E85A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Зсув 1. Від ліцензій — до підписки — до оплати за використання і результат. </w:t>
      </w:r>
      <w:r w:rsidRPr="00734B0B">
        <w:rPr>
          <w:lang w:val="uk-UA"/>
        </w:rPr>
        <w:t xml:space="preserve">Перший перехід (від «коробки» до </w:t>
      </w:r>
      <w:proofErr w:type="spellStart"/>
      <w:r w:rsidRPr="00734B0B">
        <w:rPr>
          <w:lang w:val="uk-UA"/>
        </w:rPr>
        <w:t>SaaS</w:t>
      </w:r>
      <w:proofErr w:type="spellEnd"/>
      <w:r w:rsidRPr="00734B0B">
        <w:rPr>
          <w:lang w:val="uk-UA"/>
        </w:rPr>
        <w:t xml:space="preserve">-підписки) завершився ще в минулому десятилітті. Тепер відбувається другий: моделі </w:t>
      </w:r>
      <w:proofErr w:type="spellStart"/>
      <w:r w:rsidRPr="00734B0B">
        <w:rPr>
          <w:lang w:val="uk-UA"/>
        </w:rPr>
        <w:t>per-seat</w:t>
      </w:r>
      <w:proofErr w:type="spellEnd"/>
      <w:r w:rsidRPr="00734B0B">
        <w:rPr>
          <w:lang w:val="uk-UA"/>
        </w:rPr>
        <w:t xml:space="preserve"> (оплата за користувача) втрачають монополію, бо AI-агенти виконують завдання без «крісла» користувача. Показовий приклад: </w:t>
      </w:r>
      <w:proofErr w:type="spellStart"/>
      <w:r w:rsidRPr="00734B0B">
        <w:rPr>
          <w:lang w:val="uk-UA"/>
        </w:rPr>
        <w:t>Salesforce</w:t>
      </w:r>
      <w:proofErr w:type="spellEnd"/>
      <w:r w:rsidRPr="00734B0B">
        <w:rPr>
          <w:lang w:val="uk-UA"/>
        </w:rPr>
        <w:t xml:space="preserve">, еталонна компанія підписної моделі, запустила платформу </w:t>
      </w:r>
      <w:proofErr w:type="spellStart"/>
      <w:r w:rsidRPr="00734B0B">
        <w:rPr>
          <w:lang w:val="uk-UA"/>
        </w:rPr>
        <w:t>Agentforce</w:t>
      </w:r>
      <w:proofErr w:type="spellEnd"/>
      <w:r w:rsidRPr="00734B0B">
        <w:rPr>
          <w:lang w:val="uk-UA"/>
        </w:rPr>
        <w:t xml:space="preserve"> з ціноутворенням за одиницю роботи </w:t>
      </w:r>
      <w:proofErr w:type="spellStart"/>
      <w:r w:rsidRPr="00734B0B">
        <w:rPr>
          <w:lang w:val="uk-UA"/>
        </w:rPr>
        <w:t>агента</w:t>
      </w:r>
      <w:proofErr w:type="spellEnd"/>
      <w:r w:rsidRPr="00734B0B">
        <w:rPr>
          <w:lang w:val="uk-UA"/>
        </w:rPr>
        <w:t xml:space="preserve"> (за розмову/дію), а не за робоче місце. </w:t>
      </w:r>
      <w:r w:rsidRPr="00EF6FA9">
        <w:rPr>
          <w:highlight w:val="yellow"/>
          <w:lang w:val="uk-UA"/>
        </w:rPr>
        <w:t>Економічний аналіз цього зсуву — на лекції 3</w:t>
      </w:r>
      <w:r w:rsidRPr="00734B0B">
        <w:rPr>
          <w:lang w:val="uk-UA"/>
        </w:rPr>
        <w:t xml:space="preserve">; для покупця вже сьогодні наслідок практичний: порівнювати вартість продуктів із різними моделями ціноутворення стало складніше </w:t>
      </w:r>
      <w:r w:rsidRPr="00EF6FA9">
        <w:rPr>
          <w:highlight w:val="yellow"/>
          <w:lang w:val="uk-UA"/>
        </w:rPr>
        <w:t>(це відпрацюємо в «ціновій археології» на ПЗ5 і в розрахунку TCO на ПЗ11)</w:t>
      </w:r>
      <w:r w:rsidRPr="00734B0B">
        <w:rPr>
          <w:lang w:val="uk-UA"/>
        </w:rPr>
        <w:t>.</w:t>
      </w:r>
    </w:p>
    <w:p w14:paraId="1EB89FE3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Зсув 2. AI-функції стали обов'язковою вимогою </w:t>
      </w:r>
      <w:proofErr w:type="spellStart"/>
      <w:r w:rsidRPr="00734B0B">
        <w:rPr>
          <w:b/>
          <w:bCs/>
          <w:lang w:val="uk-UA"/>
        </w:rPr>
        <w:t>закупівель</w:t>
      </w:r>
      <w:proofErr w:type="spellEnd"/>
      <w:r w:rsidRPr="00734B0B">
        <w:rPr>
          <w:b/>
          <w:bCs/>
          <w:lang w:val="uk-UA"/>
        </w:rPr>
        <w:t xml:space="preserve">. </w:t>
      </w:r>
      <w:r w:rsidRPr="00734B0B">
        <w:rPr>
          <w:lang w:val="uk-UA"/>
        </w:rPr>
        <w:t xml:space="preserve">За даними </w:t>
      </w:r>
      <w:proofErr w:type="spellStart"/>
      <w:r w:rsidRPr="00734B0B">
        <w:rPr>
          <w:lang w:val="uk-UA"/>
        </w:rPr>
        <w:t>Gartner</w:t>
      </w:r>
      <w:proofErr w:type="spellEnd"/>
      <w:r w:rsidRPr="00734B0B">
        <w:rPr>
          <w:lang w:val="uk-UA"/>
        </w:rPr>
        <w:t xml:space="preserve"> (квітень 2026), AI-асистенти вже є стандартним критерієм вибору корпоративного ПЗ, а </w:t>
      </w:r>
      <w:proofErr w:type="spellStart"/>
      <w:r w:rsidRPr="00734B0B">
        <w:rPr>
          <w:lang w:val="uk-UA"/>
        </w:rPr>
        <w:t>агентні</w:t>
      </w:r>
      <w:proofErr w:type="spellEnd"/>
      <w:r w:rsidRPr="00734B0B">
        <w:rPr>
          <w:lang w:val="uk-UA"/>
        </w:rPr>
        <w:t xml:space="preserve"> можливості — поширеною вимогою в тендерах. Практичний наслідок: вендори масово «дофарбовують» продукти під AI, і покупець мусить відрізняти реальну функціональність від маркетингу.</w:t>
      </w:r>
    </w:p>
    <w:p w14:paraId="2BDA7D1D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lastRenderedPageBreak/>
        <w:t xml:space="preserve">Зсув 3. </w:t>
      </w:r>
      <w:proofErr w:type="spellStart"/>
      <w:r w:rsidRPr="00734B0B">
        <w:rPr>
          <w:b/>
          <w:bCs/>
          <w:lang w:val="uk-UA"/>
        </w:rPr>
        <w:t>Хайп</w:t>
      </w:r>
      <w:proofErr w:type="spellEnd"/>
      <w:r w:rsidRPr="00734B0B">
        <w:rPr>
          <w:b/>
          <w:bCs/>
          <w:lang w:val="uk-UA"/>
        </w:rPr>
        <w:t xml:space="preserve"> супроводжується розчаруванням — і це нормально. </w:t>
      </w:r>
      <w:r w:rsidRPr="00734B0B">
        <w:rPr>
          <w:lang w:val="uk-UA"/>
        </w:rPr>
        <w:t xml:space="preserve">За прогнозом </w:t>
      </w:r>
      <w:proofErr w:type="spellStart"/>
      <w:r w:rsidRPr="00734B0B">
        <w:rPr>
          <w:lang w:val="uk-UA"/>
        </w:rPr>
        <w:t>Gartner</w:t>
      </w:r>
      <w:proofErr w:type="spellEnd"/>
      <w:r w:rsidRPr="00734B0B">
        <w:rPr>
          <w:lang w:val="uk-UA"/>
        </w:rPr>
        <w:t xml:space="preserve">, понад 40% проєктів </w:t>
      </w:r>
      <w:proofErr w:type="spellStart"/>
      <w:r w:rsidRPr="00734B0B">
        <w:rPr>
          <w:lang w:val="uk-UA"/>
        </w:rPr>
        <w:t>агентного</w:t>
      </w:r>
      <w:proofErr w:type="spellEnd"/>
      <w:r w:rsidRPr="00734B0B">
        <w:rPr>
          <w:lang w:val="uk-UA"/>
        </w:rPr>
        <w:t xml:space="preserve"> AI буде скасовано до кінця 2027 року через зростання витрат, неясну бізнес-цінність або недостатній контроль ризиків; з тисяч вендорів, що заявляють «</w:t>
      </w:r>
      <w:proofErr w:type="spellStart"/>
      <w:r w:rsidRPr="00734B0B">
        <w:rPr>
          <w:lang w:val="uk-UA"/>
        </w:rPr>
        <w:t>агентний</w:t>
      </w:r>
      <w:proofErr w:type="spellEnd"/>
      <w:r w:rsidRPr="00734B0B">
        <w:rPr>
          <w:lang w:val="uk-UA"/>
        </w:rPr>
        <w:t xml:space="preserve"> AI», реальні </w:t>
      </w:r>
      <w:proofErr w:type="spellStart"/>
      <w:r w:rsidRPr="00734B0B">
        <w:rPr>
          <w:lang w:val="uk-UA"/>
        </w:rPr>
        <w:t>агентні</w:t>
      </w:r>
      <w:proofErr w:type="spellEnd"/>
      <w:r w:rsidRPr="00734B0B">
        <w:rPr>
          <w:lang w:val="uk-UA"/>
        </w:rPr>
        <w:t xml:space="preserve"> можливості мають лише близько 130 — явище дістало назву </w:t>
      </w:r>
      <w:proofErr w:type="spellStart"/>
      <w:r w:rsidRPr="00734B0B">
        <w:rPr>
          <w:lang w:val="uk-UA"/>
        </w:rPr>
        <w:t>agent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washing</w:t>
      </w:r>
      <w:proofErr w:type="spellEnd"/>
      <w:r w:rsidRPr="00734B0B">
        <w:rPr>
          <w:lang w:val="uk-UA"/>
        </w:rPr>
        <w:t>. Для покупця це означає: критична перевірка обіцянок вендора — не опція, а необхідність</w:t>
      </w:r>
      <w:r w:rsidRPr="00EF6FA9">
        <w:rPr>
          <w:highlight w:val="yellow"/>
          <w:lang w:val="uk-UA"/>
        </w:rPr>
        <w:t>, і їй присвячена значна частина тем 5–6</w:t>
      </w:r>
      <w:r w:rsidRPr="00734B0B">
        <w:rPr>
          <w:lang w:val="uk-UA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0407C9F9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7FE9D78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Builder.ai: </w:t>
            </w:r>
            <w:proofErr w:type="spellStart"/>
            <w:r w:rsidRPr="00734B0B">
              <w:rPr>
                <w:b/>
                <w:bCs/>
                <w:lang w:val="uk-UA"/>
              </w:rPr>
              <w:t>agent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</w:t>
            </w:r>
            <w:proofErr w:type="spellStart"/>
            <w:r w:rsidRPr="00734B0B">
              <w:rPr>
                <w:b/>
                <w:bCs/>
                <w:lang w:val="uk-UA"/>
              </w:rPr>
              <w:t>washing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у граничній формі (</w:t>
            </w:r>
            <w:proofErr w:type="spellStart"/>
            <w:r w:rsidRPr="00734B0B">
              <w:rPr>
                <w:b/>
                <w:bCs/>
                <w:lang w:val="uk-UA"/>
              </w:rPr>
              <w:t>антикейс</w:t>
            </w:r>
            <w:proofErr w:type="spellEnd"/>
            <w:r w:rsidRPr="00734B0B">
              <w:rPr>
                <w:b/>
                <w:bCs/>
                <w:lang w:val="uk-UA"/>
              </w:rPr>
              <w:t>)</w:t>
            </w:r>
          </w:p>
          <w:p w14:paraId="7DEBFFEC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Стартап Builder.ai обіцяв «складання застосунків штучним інтелектом як з конструктора </w:t>
            </w:r>
            <w:proofErr w:type="spellStart"/>
            <w:r w:rsidRPr="00734B0B">
              <w:rPr>
                <w:lang w:val="uk-UA"/>
              </w:rPr>
              <w:t>Lego</w:t>
            </w:r>
            <w:proofErr w:type="spellEnd"/>
            <w:r w:rsidRPr="00734B0B">
              <w:rPr>
                <w:lang w:val="uk-UA"/>
              </w:rPr>
              <w:t>», залучив сотні мільйонів доларів інвестицій (серед інвесторів — найбільші світові фонди й корпорації) та оцінку понад мільярд доларів. У 2025 році компанія стала неплатоспроможною; розслідування медіа та аудиторів показали, що значну частину «роботи AI-асистентки Наташі» насправді виконували сотні розробників вручну, а фінансова звітність містила суттєво завищені показники продажів.</w:t>
            </w:r>
          </w:p>
          <w:p w14:paraId="61C60056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proofErr w:type="spellStart"/>
            <w:r w:rsidRPr="00734B0B">
              <w:rPr>
                <w:b/>
                <w:bCs/>
                <w:lang w:val="uk-UA"/>
              </w:rPr>
              <w:t>Уроки</w:t>
            </w:r>
            <w:proofErr w:type="spellEnd"/>
            <w:r w:rsidRPr="00734B0B">
              <w:rPr>
                <w:b/>
                <w:bCs/>
                <w:lang w:val="uk-UA"/>
              </w:rPr>
              <w:t xml:space="preserve"> для покупця: </w:t>
            </w:r>
            <w:r w:rsidRPr="00734B0B">
              <w:rPr>
                <w:lang w:val="uk-UA"/>
              </w:rPr>
              <w:t xml:space="preserve">(1) маркетингова обгортка «AI» нічого не гарантує — перевіряйте механізм створення цінності; (2) фінансова стійкість вендора — критерій вибору нарівні з функціональністю </w:t>
            </w:r>
            <w:r w:rsidRPr="00EF6FA9">
              <w:rPr>
                <w:highlight w:val="yellow"/>
                <w:lang w:val="uk-UA"/>
              </w:rPr>
              <w:t>(тема 5)</w:t>
            </w:r>
            <w:r w:rsidRPr="00734B0B">
              <w:rPr>
                <w:lang w:val="uk-UA"/>
              </w:rPr>
              <w:t>: банкрутство постачальника означає для клієнта втрату продукту, в який вбудовані його процеси; (3) «занадто гарні» метрики вендора — привід для додаткової перевірки, а не для прискорення угоди.</w:t>
            </w:r>
          </w:p>
        </w:tc>
      </w:tr>
    </w:tbl>
    <w:p w14:paraId="39DC0A0F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497AA88E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Український ринок і контекст</w:t>
      </w:r>
    </w:p>
    <w:p w14:paraId="01A137E4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Держава як цифровий продукт. </w:t>
      </w:r>
      <w:r w:rsidRPr="00734B0B">
        <w:rPr>
          <w:lang w:val="uk-UA"/>
        </w:rPr>
        <w:t>Екосистема «Дія» (мобільний застосунок, портал послуг, «</w:t>
      </w:r>
      <w:proofErr w:type="spellStart"/>
      <w:r w:rsidRPr="00734B0B">
        <w:rPr>
          <w:lang w:val="uk-UA"/>
        </w:rPr>
        <w:t>Дія.Бізнес</w:t>
      </w:r>
      <w:proofErr w:type="spellEnd"/>
      <w:r w:rsidRPr="00734B0B">
        <w:rPr>
          <w:lang w:val="uk-UA"/>
        </w:rPr>
        <w:t>», «</w:t>
      </w:r>
      <w:proofErr w:type="spellStart"/>
      <w:r w:rsidRPr="00734B0B">
        <w:rPr>
          <w:lang w:val="uk-UA"/>
        </w:rPr>
        <w:t>Дія.Підпис</w:t>
      </w:r>
      <w:proofErr w:type="spellEnd"/>
      <w:r w:rsidRPr="00734B0B">
        <w:rPr>
          <w:lang w:val="uk-UA"/>
        </w:rPr>
        <w:t>») — один із найвідоміших у світі прикладів державних цифрових продуктів: цифрові документи в смартфоні, реєстрація ФОП онлайн, десятки послуг без черг. Для бізнесу «Дія» — не лише вітрина послуг, а й інфраструктура: кваліфікований електронний підпис, реєстраційні дії, взаємодія з державою через цифрові канали. Український досвід активно вивчається іншими країнами, а сама «Дія» — корисний навчальний об'єкт для класифікаційних дискусій (продукт? платформа? екосистема?).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69AD9616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0E9D350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monobank</w:t>
            </w:r>
            <w:proofErr w:type="spellEnd"/>
            <w:r w:rsidRPr="00734B0B">
              <w:rPr>
                <w:b/>
                <w:bCs/>
                <w:lang w:val="uk-UA"/>
              </w:rPr>
              <w:t>: банк, що народився як цифровий продукт</w:t>
            </w:r>
          </w:p>
          <w:p w14:paraId="455C615B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Запущений 2017 року </w:t>
            </w:r>
            <w:proofErr w:type="spellStart"/>
            <w:r w:rsidRPr="00734B0B">
              <w:rPr>
                <w:lang w:val="uk-UA"/>
              </w:rPr>
              <w:t>monobank</w:t>
            </w:r>
            <w:proofErr w:type="spellEnd"/>
            <w:r w:rsidRPr="00734B0B">
              <w:rPr>
                <w:lang w:val="uk-UA"/>
              </w:rPr>
              <w:t xml:space="preserve"> став першим українським банком без відділень: продукт — це застосунок, картка та процеси навколо них. Мільйони клієнтів, </w:t>
            </w:r>
            <w:proofErr w:type="spellStart"/>
            <w:r w:rsidRPr="00734B0B">
              <w:rPr>
                <w:lang w:val="uk-UA"/>
              </w:rPr>
              <w:t>онбординг</w:t>
            </w:r>
            <w:proofErr w:type="spellEnd"/>
            <w:r w:rsidRPr="00734B0B">
              <w:rPr>
                <w:lang w:val="uk-UA"/>
              </w:rPr>
              <w:t xml:space="preserve"> за хвилини з доставкою картки, </w:t>
            </w:r>
            <w:proofErr w:type="spellStart"/>
            <w:r w:rsidRPr="00734B0B">
              <w:rPr>
                <w:lang w:val="uk-UA"/>
              </w:rPr>
              <w:t>гейміфікація</w:t>
            </w:r>
            <w:proofErr w:type="spellEnd"/>
            <w:r w:rsidRPr="00734B0B">
              <w:rPr>
                <w:lang w:val="uk-UA"/>
              </w:rPr>
              <w:t xml:space="preserve"> (котики, шкарпетки за досягнення), </w:t>
            </w:r>
            <w:proofErr w:type="spellStart"/>
            <w:r w:rsidRPr="00734B0B">
              <w:rPr>
                <w:lang w:val="uk-UA"/>
              </w:rPr>
              <w:t>кешбек</w:t>
            </w:r>
            <w:proofErr w:type="spellEnd"/>
            <w:r w:rsidRPr="00734B0B">
              <w:rPr>
                <w:lang w:val="uk-UA"/>
              </w:rPr>
              <w:t>-механіки, вбудовані розстрочки — клієнтський досвід спроєктовано за логікою продуктової компанії, а не банківської установи.</w:t>
            </w:r>
          </w:p>
          <w:p w14:paraId="040FB55E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Показово і те, що ґрунт підготував «традиційний» гравець: ПриватБанк із «Приват24» ще з кінця 1990-х привчив масового українського користувача до онлайн-банкінгу, тож </w:t>
            </w:r>
            <w:proofErr w:type="spellStart"/>
            <w:r w:rsidRPr="00734B0B">
              <w:rPr>
                <w:lang w:val="uk-UA"/>
              </w:rPr>
              <w:t>monobank</w:t>
            </w:r>
            <w:proofErr w:type="spellEnd"/>
            <w:r w:rsidRPr="00734B0B">
              <w:rPr>
                <w:lang w:val="uk-UA"/>
              </w:rPr>
              <w:t xml:space="preserve"> будував продукт для вже «цифрового» клієнта. Урок: цифрові продукти конкурують досвідом, і планка очікувань, яку задає лідер, стає обов'язковою для всіх (згадайте драйвер «ефект останнього найкращого досвіду» з другого питання).</w:t>
            </w:r>
          </w:p>
        </w:tc>
      </w:tr>
    </w:tbl>
    <w:p w14:paraId="4363BA03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63E3CDC5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ІТ-галузь: від аутсорсингу до продуктів. </w:t>
      </w:r>
      <w:r w:rsidRPr="00734B0B">
        <w:rPr>
          <w:lang w:val="uk-UA"/>
        </w:rPr>
        <w:t xml:space="preserve">Українська ІТ-індустрія історично зростала на експорті послуг розробки, але за останнє десятиліття сформувала помітний продуктовий сегмент світового рівня: </w:t>
      </w:r>
      <w:proofErr w:type="spellStart"/>
      <w:r w:rsidRPr="00734B0B">
        <w:rPr>
          <w:lang w:val="uk-UA"/>
        </w:rPr>
        <w:t>Grammarly</w:t>
      </w:r>
      <w:proofErr w:type="spellEnd"/>
      <w:r w:rsidRPr="00734B0B">
        <w:rPr>
          <w:lang w:val="uk-UA"/>
        </w:rPr>
        <w:t xml:space="preserve"> (асистент письма), </w:t>
      </w:r>
      <w:proofErr w:type="spellStart"/>
      <w:r w:rsidRPr="00734B0B">
        <w:rPr>
          <w:lang w:val="uk-UA"/>
        </w:rPr>
        <w:t>MacPaw</w:t>
      </w:r>
      <w:proofErr w:type="spellEnd"/>
      <w:r w:rsidRPr="00734B0B">
        <w:rPr>
          <w:lang w:val="uk-UA"/>
        </w:rPr>
        <w:t xml:space="preserve"> (</w:t>
      </w:r>
      <w:proofErr w:type="spellStart"/>
      <w:r w:rsidRPr="00734B0B">
        <w:rPr>
          <w:lang w:val="uk-UA"/>
        </w:rPr>
        <w:t>CleanMyMac</w:t>
      </w:r>
      <w:proofErr w:type="spellEnd"/>
      <w:r w:rsidRPr="00734B0B">
        <w:rPr>
          <w:lang w:val="uk-UA"/>
        </w:rPr>
        <w:t xml:space="preserve">, підписний каталог застосунків </w:t>
      </w:r>
      <w:proofErr w:type="spellStart"/>
      <w:r w:rsidRPr="00734B0B">
        <w:rPr>
          <w:lang w:val="uk-UA"/>
        </w:rPr>
        <w:t>Setapp</w:t>
      </w:r>
      <w:proofErr w:type="spellEnd"/>
      <w:r w:rsidRPr="00734B0B">
        <w:rPr>
          <w:lang w:val="uk-UA"/>
        </w:rPr>
        <w:t xml:space="preserve">), </w:t>
      </w:r>
      <w:proofErr w:type="spellStart"/>
      <w:r w:rsidRPr="00734B0B">
        <w:rPr>
          <w:lang w:val="uk-UA"/>
        </w:rPr>
        <w:t>Ajax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Systems</w:t>
      </w:r>
      <w:proofErr w:type="spellEnd"/>
      <w:r w:rsidRPr="00734B0B">
        <w:rPr>
          <w:lang w:val="uk-UA"/>
        </w:rPr>
        <w:t xml:space="preserve"> (системи безпеки — гібрид «заліза» і цифрової платформи), </w:t>
      </w:r>
      <w:proofErr w:type="spellStart"/>
      <w:r w:rsidRPr="00734B0B">
        <w:rPr>
          <w:lang w:val="uk-UA"/>
        </w:rPr>
        <w:t>Preply</w:t>
      </w:r>
      <w:proofErr w:type="spellEnd"/>
      <w:r w:rsidRPr="00734B0B">
        <w:rPr>
          <w:lang w:val="uk-UA"/>
        </w:rPr>
        <w:t xml:space="preserve"> (платформа навчання мов), </w:t>
      </w:r>
      <w:proofErr w:type="spellStart"/>
      <w:r w:rsidRPr="00734B0B">
        <w:rPr>
          <w:lang w:val="uk-UA"/>
        </w:rPr>
        <w:t>Reface</w:t>
      </w:r>
      <w:proofErr w:type="spellEnd"/>
      <w:r w:rsidRPr="00734B0B">
        <w:rPr>
          <w:lang w:val="uk-UA"/>
        </w:rPr>
        <w:t xml:space="preserve"> (AI-застосунок, що ставав вірусним </w:t>
      </w:r>
      <w:proofErr w:type="spellStart"/>
      <w:r w:rsidRPr="00734B0B">
        <w:rPr>
          <w:lang w:val="uk-UA"/>
        </w:rPr>
        <w:t>глобально</w:t>
      </w:r>
      <w:proofErr w:type="spellEnd"/>
      <w:r w:rsidRPr="00734B0B">
        <w:rPr>
          <w:lang w:val="uk-UA"/>
        </w:rPr>
        <w:t xml:space="preserve">). Для внутрішнього ринку працює власний шар продуктів: облік і документообіг, CRM, логістичні та комунікаційні платформи. </w:t>
      </w:r>
      <w:r w:rsidRPr="00EF6FA9">
        <w:rPr>
          <w:highlight w:val="yellow"/>
          <w:lang w:val="uk-UA"/>
        </w:rPr>
        <w:t>Актуальні дані про стан галузі студенти збирають самостійно з відкритих джерел (звіти ІТ-асоціацій, AIN.ua, Mind.ua) у межах ПЗ1 — і перевіряють на достовірність за навичками ПЗ2.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947C3C" w:rsidRPr="00A1180B" w14:paraId="12EE6981" w14:textId="77777777">
        <w:tc>
          <w:tcPr>
            <w:tcW w:w="9026" w:type="dxa"/>
            <w:shd w:val="clear" w:color="auto" w:fill="FDF2E3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559DFC0" w14:textId="77777777" w:rsidR="00947C3C" w:rsidRPr="00734B0B" w:rsidRDefault="00000000">
            <w:pPr>
              <w:spacing w:after="80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lastRenderedPageBreak/>
              <w:t xml:space="preserve">КЕЙС. </w:t>
            </w:r>
            <w:proofErr w:type="spellStart"/>
            <w:r w:rsidRPr="00734B0B">
              <w:rPr>
                <w:b/>
                <w:bCs/>
                <w:lang w:val="uk-UA"/>
              </w:rPr>
              <w:t>Grammarly</w:t>
            </w:r>
            <w:proofErr w:type="spellEnd"/>
            <w:r w:rsidRPr="00734B0B">
              <w:rPr>
                <w:b/>
                <w:bCs/>
                <w:lang w:val="uk-UA"/>
              </w:rPr>
              <w:t>: український продукт світового масштабу — і дзеркало трьох хвиль</w:t>
            </w:r>
          </w:p>
          <w:p w14:paraId="53E992C7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lang w:val="uk-UA"/>
              </w:rPr>
              <w:t xml:space="preserve">Заснований 2009 року київськими підприємцями, </w:t>
            </w:r>
            <w:proofErr w:type="spellStart"/>
            <w:r w:rsidRPr="00734B0B">
              <w:rPr>
                <w:lang w:val="uk-UA"/>
              </w:rPr>
              <w:t>Grammarly</w:t>
            </w:r>
            <w:proofErr w:type="spellEnd"/>
            <w:r w:rsidRPr="00734B0B">
              <w:rPr>
                <w:lang w:val="uk-UA"/>
              </w:rPr>
              <w:t xml:space="preserve"> пройшов шлях, що ілюструє одразу кілька тез лекції. Продукт «найняли на роботу», яку раніше виконувала послуга (редактор-коректор): перевірку і покращення письмової англійської. Модель дистрибуції — класика другої хвилі: </w:t>
            </w:r>
            <w:proofErr w:type="spellStart"/>
            <w:r w:rsidRPr="00734B0B">
              <w:rPr>
                <w:lang w:val="uk-UA"/>
              </w:rPr>
              <w:t>freemium</w:t>
            </w:r>
            <w:proofErr w:type="spellEnd"/>
            <w:r w:rsidRPr="00734B0B">
              <w:rPr>
                <w:lang w:val="uk-UA"/>
              </w:rPr>
              <w:t xml:space="preserve"> (безкоштовна базова перевірка створює масову аудиторію, платна підписка </w:t>
            </w:r>
            <w:proofErr w:type="spellStart"/>
            <w:r w:rsidRPr="00734B0B">
              <w:rPr>
                <w:lang w:val="uk-UA"/>
              </w:rPr>
              <w:t>монетизує</w:t>
            </w:r>
            <w:proofErr w:type="spellEnd"/>
            <w:r w:rsidRPr="00734B0B">
              <w:rPr>
                <w:lang w:val="uk-UA"/>
              </w:rPr>
              <w:t xml:space="preserve"> тих, кому важлива глибина), доставка через розширення браузера — тобто вбудовування в робочий процес користувача, а не окремий застосунок. З настанням третьої хвилі компанія опинилася у подвійній позиції: генеративний AI одночасно і головна загроза (універсальні чат-боти вміють «писати краще» безкоштовно), і технологічна база нових функцій самого продукту — </w:t>
            </w:r>
            <w:proofErr w:type="spellStart"/>
            <w:r w:rsidRPr="00734B0B">
              <w:rPr>
                <w:lang w:val="uk-UA"/>
              </w:rPr>
              <w:t>Grammarly</w:t>
            </w:r>
            <w:proofErr w:type="spellEnd"/>
            <w:r w:rsidRPr="00734B0B">
              <w:rPr>
                <w:lang w:val="uk-UA"/>
              </w:rPr>
              <w:t xml:space="preserve"> активно перебудовує продукт навколо AI-можливостей.</w:t>
            </w:r>
          </w:p>
          <w:p w14:paraId="42B0C7D1" w14:textId="77777777" w:rsidR="00947C3C" w:rsidRPr="00734B0B" w:rsidRDefault="00000000">
            <w:pPr>
              <w:spacing w:after="60"/>
              <w:jc w:val="both"/>
              <w:rPr>
                <w:lang w:val="uk-UA"/>
              </w:rPr>
            </w:pPr>
            <w:r w:rsidRPr="00734B0B">
              <w:rPr>
                <w:b/>
                <w:bCs/>
                <w:lang w:val="uk-UA"/>
              </w:rPr>
              <w:t xml:space="preserve">Питання студентам: </w:t>
            </w:r>
            <w:r w:rsidRPr="00734B0B">
              <w:rPr>
                <w:lang w:val="uk-UA"/>
              </w:rPr>
              <w:t xml:space="preserve">яку «роботу» виконує </w:t>
            </w:r>
            <w:proofErr w:type="spellStart"/>
            <w:r w:rsidRPr="00734B0B">
              <w:rPr>
                <w:lang w:val="uk-UA"/>
              </w:rPr>
              <w:t>Grammarly</w:t>
            </w:r>
            <w:proofErr w:type="spellEnd"/>
            <w:r w:rsidRPr="00734B0B">
              <w:rPr>
                <w:lang w:val="uk-UA"/>
              </w:rPr>
              <w:t xml:space="preserve">, чого не робить універсальний чат-бот? (Очікувані відповіді: працює там, де ви пишете, не потребує </w:t>
            </w:r>
            <w:proofErr w:type="spellStart"/>
            <w:r w:rsidRPr="00734B0B">
              <w:rPr>
                <w:lang w:val="uk-UA"/>
              </w:rPr>
              <w:t>промптів</w:t>
            </w:r>
            <w:proofErr w:type="spellEnd"/>
            <w:r w:rsidRPr="00734B0B">
              <w:rPr>
                <w:lang w:val="uk-UA"/>
              </w:rPr>
              <w:t>, дає системність і конфіденційність для корпоративних клієнтів.) Це підводить до теми 2 — конкурентна перевага продукту дедалі частіше лежить не в «інтелекті», а в інтеграції в процес.</w:t>
            </w:r>
          </w:p>
        </w:tc>
      </w:tr>
    </w:tbl>
    <w:p w14:paraId="5F5245C4" w14:textId="77777777" w:rsidR="00947C3C" w:rsidRPr="00734B0B" w:rsidRDefault="00947C3C">
      <w:pPr>
        <w:spacing w:after="100"/>
        <w:jc w:val="both"/>
        <w:rPr>
          <w:lang w:val="uk-UA"/>
        </w:rPr>
      </w:pPr>
    </w:p>
    <w:p w14:paraId="724B4A1D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Особливість попиту українського бізнесу. </w:t>
      </w:r>
      <w:r w:rsidRPr="00734B0B">
        <w:rPr>
          <w:lang w:val="uk-UA"/>
        </w:rPr>
        <w:t xml:space="preserve">Типовий портфель поєднує глобальні продукти (хмарні офісні пакети, рекламні платформи, месенджери, платіжні системи) з локальними, що враховують національну специфіку (документообіг, </w:t>
      </w:r>
      <w:proofErr w:type="spellStart"/>
      <w:r w:rsidRPr="00734B0B">
        <w:rPr>
          <w:lang w:val="uk-UA"/>
        </w:rPr>
        <w:t>фіскалізація</w:t>
      </w:r>
      <w:proofErr w:type="spellEnd"/>
      <w:r w:rsidRPr="00734B0B">
        <w:rPr>
          <w:lang w:val="uk-UA"/>
        </w:rPr>
        <w:t xml:space="preserve">, банківські API, інтеграція з державними реєстрами). Тому питання </w:t>
      </w:r>
      <w:proofErr w:type="spellStart"/>
      <w:r w:rsidRPr="00734B0B">
        <w:rPr>
          <w:lang w:val="uk-UA"/>
        </w:rPr>
        <w:t>інтегровності</w:t>
      </w:r>
      <w:proofErr w:type="spellEnd"/>
      <w:r w:rsidRPr="00734B0B">
        <w:rPr>
          <w:lang w:val="uk-UA"/>
        </w:rPr>
        <w:t xml:space="preserve"> продуктів між собою для нашого ринку стоїть особливо гостро </w:t>
      </w:r>
      <w:r w:rsidRPr="00EF6FA9">
        <w:rPr>
          <w:highlight w:val="yellow"/>
          <w:lang w:val="uk-UA"/>
        </w:rPr>
        <w:t xml:space="preserve">— тримайте це в голові до лекції 5, де </w:t>
      </w:r>
      <w:proofErr w:type="spellStart"/>
      <w:r w:rsidRPr="00EF6FA9">
        <w:rPr>
          <w:highlight w:val="yellow"/>
          <w:lang w:val="uk-UA"/>
        </w:rPr>
        <w:t>інтегровність</w:t>
      </w:r>
      <w:proofErr w:type="spellEnd"/>
      <w:r w:rsidRPr="00EF6FA9">
        <w:rPr>
          <w:highlight w:val="yellow"/>
          <w:lang w:val="uk-UA"/>
        </w:rPr>
        <w:t xml:space="preserve"> з'явиться серед головних критеріїв вибору</w:t>
      </w:r>
      <w:r w:rsidRPr="00734B0B">
        <w:rPr>
          <w:lang w:val="uk-UA"/>
        </w:rPr>
        <w:t>.</w:t>
      </w:r>
    </w:p>
    <w:p w14:paraId="4D67398A" w14:textId="77777777" w:rsidR="00947C3C" w:rsidRPr="001F3551" w:rsidRDefault="00000000">
      <w:pPr>
        <w:pStyle w:val="Heading1"/>
        <w:spacing w:before="320" w:after="160"/>
      </w:pPr>
      <w:r w:rsidRPr="00734B0B">
        <w:rPr>
          <w:b/>
          <w:bCs/>
          <w:color w:val="1F3864"/>
          <w:sz w:val="26"/>
          <w:szCs w:val="26"/>
          <w:lang w:val="uk-UA"/>
        </w:rPr>
        <w:t>Підсумки лекції (5 хв)</w:t>
      </w:r>
    </w:p>
    <w:p w14:paraId="0C17387B" w14:textId="77777777" w:rsidR="00947C3C" w:rsidRPr="00734B0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>Цифрова економіка — не «галузь», а нова логіка всієї економіки, у якій дані є ресурсом, а цифрові продукти — основним інструментом створення цінності; ми перебуваємо в її третій, AI-хвилі, що поширюється швидше за всі попередні.</w:t>
      </w:r>
    </w:p>
    <w:p w14:paraId="71DE75E3" w14:textId="77777777" w:rsidR="00947C3C" w:rsidRPr="00734B0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>Цифрова трансформація ≠ оцифрування: перше змінює цінність і бізнес-модель (</w:t>
      </w:r>
      <w:proofErr w:type="spellStart"/>
      <w:r w:rsidRPr="00734B0B">
        <w:rPr>
          <w:lang w:val="uk-UA"/>
        </w:rPr>
        <w:t>Rolls-Royce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Ocado</w:t>
      </w:r>
      <w:proofErr w:type="spellEnd"/>
      <w:r w:rsidRPr="00734B0B">
        <w:rPr>
          <w:lang w:val="uk-UA"/>
        </w:rPr>
        <w:t xml:space="preserve">), друге — лише форму процесів; </w:t>
      </w:r>
      <w:proofErr w:type="spellStart"/>
      <w:r w:rsidRPr="00734B0B">
        <w:rPr>
          <w:lang w:val="uk-UA"/>
        </w:rPr>
        <w:t>нерозрізнення</w:t>
      </w:r>
      <w:proofErr w:type="spellEnd"/>
      <w:r w:rsidRPr="00734B0B">
        <w:rPr>
          <w:lang w:val="uk-UA"/>
        </w:rPr>
        <w:t xml:space="preserve"> цих завдань коштувало </w:t>
      </w:r>
      <w:proofErr w:type="spellStart"/>
      <w:r w:rsidRPr="00734B0B">
        <w:rPr>
          <w:lang w:val="uk-UA"/>
        </w:rPr>
        <w:t>Kodak</w:t>
      </w:r>
      <w:proofErr w:type="spellEnd"/>
      <w:r w:rsidRPr="00734B0B">
        <w:rPr>
          <w:lang w:val="uk-UA"/>
        </w:rPr>
        <w:t xml:space="preserve"> компанії. Трансформують не технології, а управлінські рішення — і два виміри «цифрової майстерності» (технології + лідерство) однаково обов'язкові.</w:t>
      </w:r>
    </w:p>
    <w:p w14:paraId="7E5D6FEF" w14:textId="77777777" w:rsidR="00947C3C" w:rsidRPr="00734B0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 xml:space="preserve">Цифровий продукт — відтворюване цифрове рішення з самостійною цінністю; його слід відрізняти від цифрової послуги та сервісу, пам'ятаючи, що AI робить ці межі рухомими (кейс </w:t>
      </w:r>
      <w:proofErr w:type="spellStart"/>
      <w:r w:rsidRPr="00734B0B">
        <w:rPr>
          <w:lang w:val="uk-UA"/>
        </w:rPr>
        <w:t>Klarna</w:t>
      </w:r>
      <w:proofErr w:type="spellEnd"/>
      <w:r w:rsidRPr="00734B0B">
        <w:rPr>
          <w:lang w:val="uk-UA"/>
        </w:rPr>
        <w:t>).</w:t>
      </w:r>
    </w:p>
    <w:p w14:paraId="619C285F" w14:textId="77777777" w:rsidR="00947C3C" w:rsidRPr="00734B0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>Для нашого курсу цифровий продукт — це ресурс, який бізнес «наймає на роботу» (</w:t>
      </w:r>
      <w:proofErr w:type="spellStart"/>
      <w:r w:rsidRPr="00734B0B">
        <w:rPr>
          <w:lang w:val="uk-UA"/>
        </w:rPr>
        <w:t>Jobs-to-be-Done</w:t>
      </w:r>
      <w:proofErr w:type="spellEnd"/>
      <w:r w:rsidRPr="00734B0B">
        <w:rPr>
          <w:lang w:val="uk-UA"/>
        </w:rPr>
        <w:t>); формулювання цієї роботи — відправна точка будь-якого вибору.</w:t>
      </w:r>
    </w:p>
    <w:p w14:paraId="3EC5AACA" w14:textId="77777777" w:rsidR="00947C3C" w:rsidRPr="00734B0B" w:rsidRDefault="00000000">
      <w:pPr>
        <w:pStyle w:val="ListParagraph"/>
        <w:numPr>
          <w:ilvl w:val="0"/>
          <w:numId w:val="3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 xml:space="preserve">Ринок 2026 року вимагає від покупця нових навичок: порівнювати різні моделі ціноутворення, відрізняти реальний AI від </w:t>
      </w:r>
      <w:proofErr w:type="spellStart"/>
      <w:r w:rsidRPr="00734B0B">
        <w:rPr>
          <w:lang w:val="uk-UA"/>
        </w:rPr>
        <w:t>agent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washing</w:t>
      </w:r>
      <w:proofErr w:type="spellEnd"/>
      <w:r w:rsidRPr="00734B0B">
        <w:rPr>
          <w:lang w:val="uk-UA"/>
        </w:rPr>
        <w:t xml:space="preserve"> (Builder.ai) і оцінювати стійкість вендора нарівні з функціональністю.</w:t>
      </w:r>
    </w:p>
    <w:p w14:paraId="4035DEE6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Питання для самоперевірки</w:t>
      </w:r>
    </w:p>
    <w:p w14:paraId="6DB4FD63" w14:textId="77777777" w:rsidR="00947C3C" w:rsidRPr="00734B0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>Назвіть три хвилі цифрової економіки, ключове джерело цінності та знакову компанію кожної з них.</w:t>
      </w:r>
    </w:p>
    <w:p w14:paraId="5369A504" w14:textId="77777777" w:rsidR="00947C3C" w:rsidRPr="00734B0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>У чому різниця між «</w:t>
      </w:r>
      <w:proofErr w:type="spellStart"/>
      <w:r w:rsidRPr="00734B0B">
        <w:rPr>
          <w:lang w:val="uk-UA"/>
        </w:rPr>
        <w:t>digitized</w:t>
      </w:r>
      <w:proofErr w:type="spellEnd"/>
      <w:r w:rsidRPr="00734B0B">
        <w:rPr>
          <w:lang w:val="uk-UA"/>
        </w:rPr>
        <w:t>» і «</w:t>
      </w:r>
      <w:proofErr w:type="spellStart"/>
      <w:r w:rsidRPr="00734B0B">
        <w:rPr>
          <w:lang w:val="uk-UA"/>
        </w:rPr>
        <w:t>digital</w:t>
      </w:r>
      <w:proofErr w:type="spellEnd"/>
      <w:r w:rsidRPr="00734B0B">
        <w:rPr>
          <w:lang w:val="uk-UA"/>
        </w:rPr>
        <w:t xml:space="preserve">» за </w:t>
      </w:r>
      <w:proofErr w:type="spellStart"/>
      <w:r w:rsidRPr="00734B0B">
        <w:rPr>
          <w:lang w:val="uk-UA"/>
        </w:rPr>
        <w:t>Ross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et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al</w:t>
      </w:r>
      <w:proofErr w:type="spellEnd"/>
      <w:r w:rsidRPr="00734B0B">
        <w:rPr>
          <w:lang w:val="uk-UA"/>
        </w:rPr>
        <w:t xml:space="preserve">.? Класифікуйте за цією дихотомією кейси </w:t>
      </w:r>
      <w:proofErr w:type="spellStart"/>
      <w:r w:rsidRPr="00734B0B">
        <w:rPr>
          <w:lang w:val="uk-UA"/>
        </w:rPr>
        <w:t>Rolls-Royce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Domino's</w:t>
      </w:r>
      <w:proofErr w:type="spellEnd"/>
      <w:r w:rsidRPr="00734B0B">
        <w:rPr>
          <w:lang w:val="uk-UA"/>
        </w:rPr>
        <w:t xml:space="preserve"> і </w:t>
      </w:r>
      <w:proofErr w:type="spellStart"/>
      <w:r w:rsidRPr="00734B0B">
        <w:rPr>
          <w:lang w:val="uk-UA"/>
        </w:rPr>
        <w:t>Kodak</w:t>
      </w:r>
      <w:proofErr w:type="spellEnd"/>
      <w:r w:rsidRPr="00734B0B">
        <w:rPr>
          <w:lang w:val="uk-UA"/>
        </w:rPr>
        <w:t xml:space="preserve"> та обґрунтуйте.</w:t>
      </w:r>
    </w:p>
    <w:p w14:paraId="16EC7395" w14:textId="77777777" w:rsidR="00947C3C" w:rsidRPr="00734B0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 xml:space="preserve">Що таке два виміри «цифрової майстерності» за </w:t>
      </w:r>
      <w:proofErr w:type="spellStart"/>
      <w:r w:rsidRPr="00734B0B">
        <w:rPr>
          <w:lang w:val="uk-UA"/>
        </w:rPr>
        <w:t>Westerman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et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al</w:t>
      </w:r>
      <w:proofErr w:type="spellEnd"/>
      <w:r w:rsidRPr="00734B0B">
        <w:rPr>
          <w:lang w:val="uk-UA"/>
        </w:rPr>
        <w:t>. і чому компанії-«модники» не отримують цінності від технологій?</w:t>
      </w:r>
    </w:p>
    <w:p w14:paraId="081AC88A" w14:textId="77777777" w:rsidR="00947C3C" w:rsidRPr="00734B0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uk-UA"/>
        </w:rPr>
      </w:pPr>
      <w:r w:rsidRPr="00734B0B">
        <w:rPr>
          <w:lang w:val="uk-UA"/>
        </w:rPr>
        <w:lastRenderedPageBreak/>
        <w:t>Сформулюйте чотири робочі ознаки цифрового продукту. Який із них не виконується для онлайн-консультації маркетолога? А для розумного дверного замка?</w:t>
      </w:r>
    </w:p>
    <w:p w14:paraId="068C0C76" w14:textId="77777777" w:rsidR="00947C3C" w:rsidRPr="00734B0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 xml:space="preserve">Поясніть на прикладі </w:t>
      </w:r>
      <w:proofErr w:type="spellStart"/>
      <w:r w:rsidRPr="00734B0B">
        <w:rPr>
          <w:lang w:val="uk-UA"/>
        </w:rPr>
        <w:t>Grammarly</w:t>
      </w:r>
      <w:proofErr w:type="spellEnd"/>
      <w:r w:rsidRPr="00734B0B">
        <w:rPr>
          <w:lang w:val="uk-UA"/>
        </w:rPr>
        <w:t xml:space="preserve"> різницю між цифровим продуктом, цифровою послугою та цифровим сервісом.</w:t>
      </w:r>
    </w:p>
    <w:p w14:paraId="45C6B26E" w14:textId="77777777" w:rsidR="00947C3C" w:rsidRPr="00734B0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 xml:space="preserve">Яку «роботу» (за </w:t>
      </w:r>
      <w:proofErr w:type="spellStart"/>
      <w:r w:rsidRPr="00734B0B">
        <w:rPr>
          <w:lang w:val="uk-UA"/>
        </w:rPr>
        <w:t>Jobs-to-be-Done</w:t>
      </w:r>
      <w:proofErr w:type="spellEnd"/>
      <w:r w:rsidRPr="00734B0B">
        <w:rPr>
          <w:lang w:val="uk-UA"/>
        </w:rPr>
        <w:t xml:space="preserve">) найчастіше виконує Excel у малому бізнесі і чому це робить його конкурентом багатьох </w:t>
      </w:r>
      <w:proofErr w:type="spellStart"/>
      <w:r w:rsidRPr="00734B0B">
        <w:rPr>
          <w:lang w:val="uk-UA"/>
        </w:rPr>
        <w:t>SaaS</w:t>
      </w:r>
      <w:proofErr w:type="spellEnd"/>
      <w:r w:rsidRPr="00734B0B">
        <w:rPr>
          <w:lang w:val="uk-UA"/>
        </w:rPr>
        <w:t>-продуктів?</w:t>
      </w:r>
    </w:p>
    <w:p w14:paraId="72B7FC33" w14:textId="77777777" w:rsidR="00947C3C" w:rsidRPr="00734B0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>Чому показник «генеративний AI використовують 70% організацій» потребує методологічного уточнення, перш ніж використовувати його в бізнес-кейсі?</w:t>
      </w:r>
    </w:p>
    <w:p w14:paraId="1753335B" w14:textId="77777777" w:rsidR="00947C3C" w:rsidRPr="00734B0B" w:rsidRDefault="00000000">
      <w:pPr>
        <w:pStyle w:val="ListParagraph"/>
        <w:numPr>
          <w:ilvl w:val="0"/>
          <w:numId w:val="7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 xml:space="preserve">Що таке </w:t>
      </w:r>
      <w:proofErr w:type="spellStart"/>
      <w:r w:rsidRPr="00734B0B">
        <w:rPr>
          <w:lang w:val="uk-UA"/>
        </w:rPr>
        <w:t>agent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washing</w:t>
      </w:r>
      <w:proofErr w:type="spellEnd"/>
      <w:r w:rsidRPr="00734B0B">
        <w:rPr>
          <w:lang w:val="uk-UA"/>
        </w:rPr>
        <w:t xml:space="preserve">? Які три </w:t>
      </w:r>
      <w:proofErr w:type="spellStart"/>
      <w:r w:rsidRPr="00734B0B">
        <w:rPr>
          <w:lang w:val="uk-UA"/>
        </w:rPr>
        <w:t>уроки</w:t>
      </w:r>
      <w:proofErr w:type="spellEnd"/>
      <w:r w:rsidRPr="00734B0B">
        <w:rPr>
          <w:lang w:val="uk-UA"/>
        </w:rPr>
        <w:t xml:space="preserve"> для покупця дає кейс Builder.ai?</w:t>
      </w:r>
    </w:p>
    <w:p w14:paraId="6DE5E33A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Дискусійні питання (для завершення заняття або форуму в LMS)</w:t>
      </w:r>
    </w:p>
    <w:p w14:paraId="274B189D" w14:textId="77777777" w:rsidR="00947C3C" w:rsidRPr="00734B0B" w:rsidRDefault="00000000">
      <w:pPr>
        <w:pStyle w:val="ListParagraph"/>
        <w:numPr>
          <w:ilvl w:val="0"/>
          <w:numId w:val="8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 xml:space="preserve">Чи є </w:t>
      </w:r>
      <w:proofErr w:type="spellStart"/>
      <w:r w:rsidRPr="00734B0B">
        <w:rPr>
          <w:lang w:val="uk-UA"/>
        </w:rPr>
        <w:t>Telegram</w:t>
      </w:r>
      <w:proofErr w:type="spellEnd"/>
      <w:r w:rsidRPr="00734B0B">
        <w:rPr>
          <w:lang w:val="uk-UA"/>
        </w:rPr>
        <w:t>-канал кав'ярні її цифровим продуктом? А чат-бот? Обґрунтуйте за чотирма ознаками.</w:t>
      </w:r>
    </w:p>
    <w:p w14:paraId="06FC1249" w14:textId="77777777" w:rsidR="00947C3C" w:rsidRPr="00734B0B" w:rsidRDefault="00000000">
      <w:pPr>
        <w:pStyle w:val="ListParagraph"/>
        <w:numPr>
          <w:ilvl w:val="0"/>
          <w:numId w:val="8"/>
        </w:numPr>
        <w:spacing w:after="80"/>
        <w:jc w:val="both"/>
        <w:rPr>
          <w:lang w:val="uk-UA"/>
        </w:rPr>
      </w:pPr>
      <w:r w:rsidRPr="00734B0B">
        <w:rPr>
          <w:lang w:val="uk-UA"/>
        </w:rPr>
        <w:t>«Дія» — це цифровий продукт, платформа чи екосистема? Чи коректне саме питання?</w:t>
      </w:r>
    </w:p>
    <w:p w14:paraId="0F56266E" w14:textId="77777777" w:rsidR="00947C3C" w:rsidRPr="00734B0B" w:rsidRDefault="00000000">
      <w:pPr>
        <w:pStyle w:val="ListParagraph"/>
        <w:numPr>
          <w:ilvl w:val="0"/>
          <w:numId w:val="8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Klarna</w:t>
      </w:r>
      <w:proofErr w:type="spellEnd"/>
      <w:r w:rsidRPr="00734B0B">
        <w:rPr>
          <w:lang w:val="uk-UA"/>
        </w:rPr>
        <w:t xml:space="preserve"> спершу замінила людей AI-асистентом, потім частково повернула людей. Це провал впровадження чи нормальний цикл навчання організації? Аргументуйте обидві позиції.</w:t>
      </w:r>
    </w:p>
    <w:p w14:paraId="770D0E5E" w14:textId="77777777" w:rsidR="00947C3C" w:rsidRPr="00734B0B" w:rsidRDefault="00000000">
      <w:pPr>
        <w:pStyle w:val="ListParagraph"/>
        <w:numPr>
          <w:ilvl w:val="0"/>
          <w:numId w:val="8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Ocado</w:t>
      </w:r>
      <w:proofErr w:type="spellEnd"/>
      <w:r w:rsidRPr="00734B0B">
        <w:rPr>
          <w:lang w:val="uk-UA"/>
        </w:rPr>
        <w:t xml:space="preserve"> перетворила внутрішню технологію на продукт для конкурентів по галузі. За яких умов таке рішення раціональне, а за яких — небезпечне?</w:t>
      </w:r>
    </w:p>
    <w:p w14:paraId="4AED2622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Завдання до практичних занять</w:t>
      </w:r>
    </w:p>
    <w:p w14:paraId="06DCB51B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До ПЗ1 («Жива карта цифровізації»): </w:t>
      </w:r>
      <w:r w:rsidRPr="00734B0B">
        <w:rPr>
          <w:lang w:val="uk-UA"/>
        </w:rPr>
        <w:t xml:space="preserve">провести структуроване 15-хвилинне інтерв'ю з представником реального бізнесу (роботодавець, знайомий підприємець, локальний бізнес) за виданим у LMS </w:t>
      </w:r>
      <w:proofErr w:type="spellStart"/>
      <w:r w:rsidRPr="00734B0B">
        <w:rPr>
          <w:lang w:val="uk-UA"/>
        </w:rPr>
        <w:t>гайдом</w:t>
      </w:r>
      <w:proofErr w:type="spellEnd"/>
      <w:r w:rsidRPr="00734B0B">
        <w:rPr>
          <w:lang w:val="uk-UA"/>
        </w:rPr>
        <w:t>: які цифрові продукти використовує компанія, яке рішення про вибір ухвалювали останнім, хто і як його ухвалював. Зафіксувати нотатки або аудіо (за згодою респондента). Порада з лекції: почніть з питання про «роботи» — які завдання бізнес «наймає» продукти виконувати.</w:t>
      </w:r>
    </w:p>
    <w:p w14:paraId="5C1C7C9D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До ПЗ2 («Спіймай галюцинацію»): </w:t>
      </w:r>
      <w:r w:rsidRPr="00734B0B">
        <w:rPr>
          <w:lang w:val="uk-UA"/>
        </w:rPr>
        <w:t>переглянути «</w:t>
      </w:r>
      <w:proofErr w:type="spellStart"/>
      <w:r w:rsidRPr="00734B0B">
        <w:rPr>
          <w:lang w:val="uk-UA"/>
        </w:rPr>
        <w:t>Inside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the</w:t>
      </w:r>
      <w:proofErr w:type="spellEnd"/>
      <w:r w:rsidRPr="00734B0B">
        <w:rPr>
          <w:lang w:val="uk-UA"/>
        </w:rPr>
        <w:t xml:space="preserve"> AI </w:t>
      </w:r>
      <w:proofErr w:type="spellStart"/>
      <w:r w:rsidRPr="00734B0B">
        <w:rPr>
          <w:lang w:val="uk-UA"/>
        </w:rPr>
        <w:t>Index</w:t>
      </w:r>
      <w:proofErr w:type="spellEnd"/>
      <w:r w:rsidRPr="00734B0B">
        <w:rPr>
          <w:lang w:val="uk-UA"/>
        </w:rPr>
        <w:t xml:space="preserve">: 12 </w:t>
      </w:r>
      <w:proofErr w:type="spellStart"/>
      <w:r w:rsidRPr="00734B0B">
        <w:rPr>
          <w:lang w:val="uk-UA"/>
        </w:rPr>
        <w:t>Takeaways</w:t>
      </w:r>
      <w:proofErr w:type="spellEnd"/>
      <w:r w:rsidRPr="00734B0B">
        <w:rPr>
          <w:lang w:val="uk-UA"/>
        </w:rPr>
        <w:t>» та зберегти закладки на першоджерела статистики (hai.stanford.edu/</w:t>
      </w:r>
      <w:proofErr w:type="spellStart"/>
      <w:r w:rsidRPr="00734B0B">
        <w:rPr>
          <w:lang w:val="uk-UA"/>
        </w:rPr>
        <w:t>ai-index</w:t>
      </w:r>
      <w:proofErr w:type="spellEnd"/>
      <w:r w:rsidRPr="00734B0B">
        <w:rPr>
          <w:lang w:val="uk-UA"/>
        </w:rPr>
        <w:t>, gartner.com/</w:t>
      </w:r>
      <w:proofErr w:type="spellStart"/>
      <w:r w:rsidRPr="00734B0B">
        <w:rPr>
          <w:lang w:val="uk-UA"/>
        </w:rPr>
        <w:t>en</w:t>
      </w:r>
      <w:proofErr w:type="spellEnd"/>
      <w:r w:rsidRPr="00734B0B">
        <w:rPr>
          <w:lang w:val="uk-UA"/>
        </w:rPr>
        <w:t>/</w:t>
      </w:r>
      <w:proofErr w:type="spellStart"/>
      <w:r w:rsidRPr="00734B0B">
        <w:rPr>
          <w:lang w:val="uk-UA"/>
        </w:rPr>
        <w:t>newsroom</w:t>
      </w:r>
      <w:proofErr w:type="spellEnd"/>
      <w:r w:rsidRPr="00734B0B">
        <w:rPr>
          <w:lang w:val="uk-UA"/>
        </w:rPr>
        <w:t>, statista.com) — вони знадобляться для верифікації в обмеженому часі. Зверніть увагу на розділ «</w:t>
      </w:r>
      <w:proofErr w:type="spellStart"/>
      <w:r w:rsidRPr="00734B0B">
        <w:rPr>
          <w:lang w:val="uk-UA"/>
        </w:rPr>
        <w:t>Economy</w:t>
      </w:r>
      <w:proofErr w:type="spellEnd"/>
      <w:r w:rsidRPr="00734B0B">
        <w:rPr>
          <w:lang w:val="uk-UA"/>
        </w:rPr>
        <w:t>» звіту: частина цифр із сьогоднішньої лекції походить саме звідти.</w:t>
      </w:r>
    </w:p>
    <w:p w14:paraId="4BE56887" w14:textId="77777777" w:rsidR="00947C3C" w:rsidRPr="00734B0B" w:rsidRDefault="00000000">
      <w:pPr>
        <w:pStyle w:val="Heading1"/>
        <w:spacing w:before="320" w:after="160"/>
        <w:rPr>
          <w:lang w:val="uk-UA"/>
        </w:rPr>
      </w:pPr>
      <w:r w:rsidRPr="00734B0B">
        <w:rPr>
          <w:b/>
          <w:bCs/>
          <w:color w:val="1F3864"/>
          <w:sz w:val="26"/>
          <w:szCs w:val="26"/>
          <w:lang w:val="uk-UA"/>
        </w:rPr>
        <w:t>Методичні поради до проведення лекції</w:t>
      </w:r>
    </w:p>
    <w:p w14:paraId="3AE7E68C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Онлайн-формат. </w:t>
      </w:r>
      <w:r w:rsidRPr="00734B0B">
        <w:rPr>
          <w:lang w:val="uk-UA"/>
        </w:rPr>
        <w:t xml:space="preserve">Лекція розрахована на відеоконференцію з активним чатом. Рекомендовані точки </w:t>
      </w:r>
      <w:proofErr w:type="spellStart"/>
      <w:r w:rsidRPr="00734B0B">
        <w:rPr>
          <w:lang w:val="uk-UA"/>
        </w:rPr>
        <w:t>інтерактиву</w:t>
      </w:r>
      <w:proofErr w:type="spellEnd"/>
      <w:r w:rsidRPr="00734B0B">
        <w:rPr>
          <w:lang w:val="uk-UA"/>
        </w:rPr>
        <w:t>: вступне питання про кав'ярню (відповіді в чат, 2–3 хв), голосування «</w:t>
      </w:r>
      <w:proofErr w:type="spellStart"/>
      <w:r w:rsidRPr="00734B0B">
        <w:rPr>
          <w:lang w:val="uk-UA"/>
        </w:rPr>
        <w:t>digital</w:t>
      </w:r>
      <w:proofErr w:type="spellEnd"/>
      <w:r w:rsidRPr="00734B0B">
        <w:rPr>
          <w:lang w:val="uk-UA"/>
        </w:rPr>
        <w:t xml:space="preserve"> чи </w:t>
      </w:r>
      <w:proofErr w:type="spellStart"/>
      <w:r w:rsidRPr="00734B0B">
        <w:rPr>
          <w:lang w:val="uk-UA"/>
        </w:rPr>
        <w:t>digitized</w:t>
      </w:r>
      <w:proofErr w:type="spellEnd"/>
      <w:r w:rsidRPr="00734B0B">
        <w:rPr>
          <w:lang w:val="uk-UA"/>
        </w:rPr>
        <w:t xml:space="preserve">?» після кейсу </w:t>
      </w:r>
      <w:proofErr w:type="spellStart"/>
      <w:r w:rsidRPr="00734B0B">
        <w:rPr>
          <w:lang w:val="uk-UA"/>
        </w:rPr>
        <w:t>Domino's</w:t>
      </w:r>
      <w:proofErr w:type="spellEnd"/>
      <w:r w:rsidRPr="00734B0B">
        <w:rPr>
          <w:lang w:val="uk-UA"/>
        </w:rPr>
        <w:t xml:space="preserve"> (реакції або опитування, 1 хв), бліц у чаті «яку роботу виконує Excel у вашій компанії?» після кейсу молочного коктейлю (2 хв). Три короткі </w:t>
      </w:r>
      <w:proofErr w:type="spellStart"/>
      <w:r w:rsidRPr="00734B0B">
        <w:rPr>
          <w:lang w:val="uk-UA"/>
        </w:rPr>
        <w:t>інтеракції</w:t>
      </w:r>
      <w:proofErr w:type="spellEnd"/>
      <w:r w:rsidRPr="00734B0B">
        <w:rPr>
          <w:lang w:val="uk-UA"/>
        </w:rPr>
        <w:t xml:space="preserve"> на 80 хвилин утримують залученість без втрати темпу; більша кількість голосувань онлайн зазвичай розмиває структуру.</w:t>
      </w:r>
    </w:p>
    <w:p w14:paraId="6D846B17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Управління часом. </w:t>
      </w:r>
      <w:r w:rsidRPr="00734B0B">
        <w:rPr>
          <w:lang w:val="uk-UA"/>
        </w:rPr>
        <w:t xml:space="preserve">Найбільший ризик хронометражу — питання 2 (кейсів багато, кожен «затягує»). Базовий сценарій: докладно — </w:t>
      </w:r>
      <w:proofErr w:type="spellStart"/>
      <w:r w:rsidRPr="00734B0B">
        <w:rPr>
          <w:lang w:val="uk-UA"/>
        </w:rPr>
        <w:t>Kodak</w:t>
      </w:r>
      <w:proofErr w:type="spellEnd"/>
      <w:r w:rsidRPr="00734B0B">
        <w:rPr>
          <w:lang w:val="uk-UA"/>
        </w:rPr>
        <w:t xml:space="preserve"> і </w:t>
      </w:r>
      <w:proofErr w:type="spellStart"/>
      <w:r w:rsidRPr="00734B0B">
        <w:rPr>
          <w:lang w:val="uk-UA"/>
        </w:rPr>
        <w:t>Ant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Group</w:t>
      </w:r>
      <w:proofErr w:type="spellEnd"/>
      <w:r w:rsidRPr="00734B0B">
        <w:rPr>
          <w:lang w:val="uk-UA"/>
        </w:rPr>
        <w:t xml:space="preserve">, оглядово (по 2–3 речення) — </w:t>
      </w:r>
      <w:proofErr w:type="spellStart"/>
      <w:r w:rsidRPr="00734B0B">
        <w:rPr>
          <w:lang w:val="uk-UA"/>
        </w:rPr>
        <w:t>Rolls-Royce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Domino's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Burberry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Ocado</w:t>
      </w:r>
      <w:proofErr w:type="spellEnd"/>
      <w:r w:rsidRPr="00734B0B">
        <w:rPr>
          <w:lang w:val="uk-UA"/>
        </w:rPr>
        <w:t xml:space="preserve">; GE </w:t>
      </w:r>
      <w:proofErr w:type="spellStart"/>
      <w:r w:rsidRPr="00734B0B">
        <w:rPr>
          <w:lang w:val="uk-UA"/>
        </w:rPr>
        <w:t>Predix</w:t>
      </w:r>
      <w:proofErr w:type="spellEnd"/>
      <w:r w:rsidRPr="00734B0B">
        <w:rPr>
          <w:lang w:val="uk-UA"/>
        </w:rPr>
        <w:t xml:space="preserve"> — лише якщо група ставить питання про провали. Якщо лекція випереджає план, резерв часу вкладається у дискусію про </w:t>
      </w:r>
      <w:proofErr w:type="spellStart"/>
      <w:r w:rsidRPr="00734B0B">
        <w:rPr>
          <w:lang w:val="uk-UA"/>
        </w:rPr>
        <w:t>Klarna</w:t>
      </w:r>
      <w:proofErr w:type="spellEnd"/>
      <w:r w:rsidRPr="00734B0B">
        <w:rPr>
          <w:lang w:val="uk-UA"/>
        </w:rPr>
        <w:t xml:space="preserve"> в питанні 3; якщо відстає — огляд українського ринку в питанні 4 стискається до «Дія + </w:t>
      </w:r>
      <w:proofErr w:type="spellStart"/>
      <w:r w:rsidRPr="00734B0B">
        <w:rPr>
          <w:lang w:val="uk-UA"/>
        </w:rPr>
        <w:t>monobank</w:t>
      </w:r>
      <w:proofErr w:type="spellEnd"/>
      <w:r w:rsidRPr="00734B0B">
        <w:rPr>
          <w:lang w:val="uk-UA"/>
        </w:rPr>
        <w:t>», а продуктові компанії передаються на самостійне опрацювання (вони все одно з'являться у ПЗ1).</w:t>
      </w:r>
    </w:p>
    <w:p w14:paraId="0C0D3038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Типові хибні уявлення студентів, </w:t>
      </w:r>
      <w:r w:rsidRPr="00734B0B">
        <w:rPr>
          <w:lang w:val="uk-UA"/>
        </w:rPr>
        <w:t xml:space="preserve">які варто виявити і прибрати саме на цій лекції, поки вони не «вросли» в курс: (1) «цифровий продукт — це те, що продають ІТ-компанії» (ні: категорія визначається природою цінності, а не галуззю продавця); (2) «цифрова трансформація — це купити сучасне ПЗ» (ні: див. </w:t>
      </w:r>
      <w:proofErr w:type="spellStart"/>
      <w:r w:rsidRPr="00734B0B">
        <w:rPr>
          <w:lang w:val="uk-UA"/>
        </w:rPr>
        <w:t>Kodak</w:t>
      </w:r>
      <w:proofErr w:type="spellEnd"/>
      <w:r w:rsidRPr="00734B0B">
        <w:rPr>
          <w:lang w:val="uk-UA"/>
        </w:rPr>
        <w:t xml:space="preserve"> і «модників»); (3) «AI-продукти — це просто новий вид </w:t>
      </w:r>
      <w:proofErr w:type="spellStart"/>
      <w:r w:rsidRPr="00734B0B">
        <w:rPr>
          <w:lang w:val="uk-UA"/>
        </w:rPr>
        <w:t>SaaS</w:t>
      </w:r>
      <w:proofErr w:type="spellEnd"/>
      <w:r w:rsidRPr="00734B0B">
        <w:rPr>
          <w:lang w:val="uk-UA"/>
        </w:rPr>
        <w:t xml:space="preserve">» (частково: моделі витрат і ціноутворення принципово інші — інтрига на лекцію 3); (4) «великі </w:t>
      </w:r>
      <w:r w:rsidRPr="00734B0B">
        <w:rPr>
          <w:lang w:val="uk-UA"/>
        </w:rPr>
        <w:lastRenderedPageBreak/>
        <w:t>цифри зі звітів можна цитувати як факт» (ні: методологічне застереження РН9 — наскрізна навичка курсу).</w:t>
      </w:r>
    </w:p>
    <w:p w14:paraId="70FF8651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Зв'язок із контролем. </w:t>
      </w:r>
      <w:r w:rsidRPr="00734B0B">
        <w:rPr>
          <w:lang w:val="uk-UA"/>
        </w:rPr>
        <w:t xml:space="preserve">Матеріал лекції безпосередньо перевіряється: питаннями МКР1 (хвилі, ознаки, </w:t>
      </w:r>
      <w:proofErr w:type="spellStart"/>
      <w:r w:rsidRPr="00734B0B">
        <w:rPr>
          <w:lang w:val="uk-UA"/>
        </w:rPr>
        <w:t>digitized</w:t>
      </w:r>
      <w:proofErr w:type="spellEnd"/>
      <w:r w:rsidRPr="00734B0B">
        <w:rPr>
          <w:lang w:val="uk-UA"/>
        </w:rPr>
        <w:t>/</w:t>
      </w:r>
      <w:proofErr w:type="spellStart"/>
      <w:r w:rsidRPr="00734B0B">
        <w:rPr>
          <w:lang w:val="uk-UA"/>
        </w:rPr>
        <w:t>digital</w:t>
      </w:r>
      <w:proofErr w:type="spellEnd"/>
      <w:r w:rsidRPr="00734B0B">
        <w:rPr>
          <w:lang w:val="uk-UA"/>
        </w:rPr>
        <w:t>, чотири ознаки продукту, JTBD), завданнями ПЗ1–ПЗ3, а на екзамені — класифікаційним кейсом («наведено опис рішення — визначте, продукт це, послуга чи сервіс, і обґрунтуйте»). Студентам корисно сказати про це прямо: прозорість вимог знижує тривожність і скеровує конспектування.</w:t>
      </w:r>
    </w:p>
    <w:p w14:paraId="15D0D78D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b/>
          <w:bCs/>
          <w:lang w:val="uk-UA"/>
        </w:rPr>
        <w:t xml:space="preserve">Оновлення матеріалу. </w:t>
      </w:r>
      <w:r w:rsidRPr="00734B0B">
        <w:rPr>
          <w:lang w:val="uk-UA"/>
        </w:rPr>
        <w:t xml:space="preserve">Перед кожним прочитанням: перевірити актуальні цифри </w:t>
      </w:r>
      <w:proofErr w:type="spellStart"/>
      <w:r w:rsidRPr="00734B0B">
        <w:rPr>
          <w:lang w:val="uk-UA"/>
        </w:rPr>
        <w:t>Gartner</w:t>
      </w:r>
      <w:proofErr w:type="spellEnd"/>
      <w:r w:rsidRPr="00734B0B">
        <w:rPr>
          <w:lang w:val="uk-UA"/>
        </w:rPr>
        <w:t xml:space="preserve"> і </w:t>
      </w:r>
      <w:proofErr w:type="spellStart"/>
      <w:r w:rsidRPr="00734B0B">
        <w:rPr>
          <w:lang w:val="uk-UA"/>
        </w:rPr>
        <w:t>Stanford</w:t>
      </w:r>
      <w:proofErr w:type="spellEnd"/>
      <w:r w:rsidRPr="00734B0B">
        <w:rPr>
          <w:lang w:val="uk-UA"/>
        </w:rPr>
        <w:t xml:space="preserve"> AI </w:t>
      </w:r>
      <w:proofErr w:type="spellStart"/>
      <w:r w:rsidRPr="00734B0B">
        <w:rPr>
          <w:lang w:val="uk-UA"/>
        </w:rPr>
        <w:t>Index</w:t>
      </w:r>
      <w:proofErr w:type="spellEnd"/>
      <w:r w:rsidRPr="00734B0B">
        <w:rPr>
          <w:lang w:val="uk-UA"/>
        </w:rPr>
        <w:t xml:space="preserve"> за посиланнями з розділу «Джерела»; переглянути, чи не з'явилося гучних продовжень у кейсів </w:t>
      </w:r>
      <w:proofErr w:type="spellStart"/>
      <w:r w:rsidRPr="00734B0B">
        <w:rPr>
          <w:lang w:val="uk-UA"/>
        </w:rPr>
        <w:t>Klarna</w:t>
      </w:r>
      <w:proofErr w:type="spellEnd"/>
      <w:r w:rsidRPr="00734B0B">
        <w:rPr>
          <w:lang w:val="uk-UA"/>
        </w:rPr>
        <w:t xml:space="preserve"> та Builder.ai (обидва — «живі» історії); за бажанням замінити один глобальний кейс свіжим українським — розділ 4 спроєктовано так, що заміна не ламає структуру.</w:t>
      </w:r>
    </w:p>
    <w:p w14:paraId="07E9F519" w14:textId="77777777" w:rsidR="00947C3C" w:rsidRPr="00734B0B" w:rsidRDefault="00000000">
      <w:pPr>
        <w:pStyle w:val="Heading1"/>
        <w:spacing w:before="320" w:after="160"/>
        <w:rPr>
          <w:lang w:val="uk-UA"/>
        </w:rPr>
      </w:pPr>
      <w:r w:rsidRPr="00734B0B">
        <w:rPr>
          <w:b/>
          <w:bCs/>
          <w:color w:val="1F3864"/>
          <w:sz w:val="26"/>
          <w:szCs w:val="26"/>
          <w:lang w:val="uk-UA"/>
        </w:rPr>
        <w:t>Глосарій лекції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26"/>
      </w:tblGrid>
      <w:tr w:rsidR="00947C3C" w:rsidRPr="00734B0B" w14:paraId="230250B3" w14:textId="77777777">
        <w:tc>
          <w:tcPr>
            <w:tcW w:w="26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C6E64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Термін</w:t>
            </w:r>
          </w:p>
        </w:tc>
        <w:tc>
          <w:tcPr>
            <w:tcW w:w="642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D3AF8C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Визначення</w:t>
            </w:r>
          </w:p>
        </w:tc>
      </w:tr>
      <w:tr w:rsidR="00947C3C" w:rsidRPr="00A1180B" w14:paraId="4E41EBD9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DE9767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Цифрова економіка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6322FC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Система економічних відносин, у якій дані є ключовим ресурсом, а цифрові технології — основним засобом створення цінності.</w:t>
            </w:r>
          </w:p>
        </w:tc>
      </w:tr>
      <w:tr w:rsidR="00947C3C" w:rsidRPr="00A1180B" w14:paraId="756D294E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01B68D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Оцифрування (</w:t>
            </w:r>
            <w:proofErr w:type="spellStart"/>
            <w:r w:rsidRPr="00734B0B">
              <w:rPr>
                <w:b/>
                <w:bCs/>
                <w:sz w:val="21"/>
                <w:szCs w:val="21"/>
                <w:lang w:val="uk-UA"/>
              </w:rPr>
              <w:t>digitization</w:t>
            </w:r>
            <w:proofErr w:type="spellEnd"/>
            <w:r w:rsidRPr="00734B0B">
              <w:rPr>
                <w:b/>
                <w:bCs/>
                <w:sz w:val="21"/>
                <w:szCs w:val="21"/>
                <w:lang w:val="uk-UA"/>
              </w:rPr>
              <w:t>)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C52D72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Переведення наявних процесів у цифрову форму заради ефективності без зміни бізнес-моделі.</w:t>
            </w:r>
          </w:p>
        </w:tc>
      </w:tr>
      <w:tr w:rsidR="00947C3C" w:rsidRPr="00A1180B" w14:paraId="493AE913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68CB2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Цифрова трансформація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E07023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Системна зміна бізнес-моделі, процесів і клієнтського досвіду з використанням цифрових технологій задля нової цінності.</w:t>
            </w:r>
          </w:p>
        </w:tc>
      </w:tr>
      <w:tr w:rsidR="00947C3C" w:rsidRPr="00A1180B" w14:paraId="2BB27844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0C4934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Цифровий продукт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13ECA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Відтворюване цифрове рішення з самостійною цінністю, що розвивається через оновлення.</w:t>
            </w:r>
          </w:p>
        </w:tc>
      </w:tr>
      <w:tr w:rsidR="00947C3C" w:rsidRPr="00A1180B" w14:paraId="60DE0420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BC9AF9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Цифрова послуга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922D3A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Діяльність людей, надавана цифровими каналами; не відтворюється без праці виконавця.</w:t>
            </w:r>
          </w:p>
        </w:tc>
      </w:tr>
      <w:tr w:rsidR="00947C3C" w:rsidRPr="00A1180B" w14:paraId="5210D83B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13BC8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Цифровий сервіс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6F40AD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Автоматизована функція чи процес, зазвичай складова продукту або екосистеми.</w:t>
            </w:r>
          </w:p>
        </w:tc>
      </w:tr>
      <w:tr w:rsidR="00947C3C" w:rsidRPr="00A1180B" w14:paraId="03F99F67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442FCA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Мережевий ефект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A48DA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Зростання цінності продукту зі збільшенням кількості його користувачів.</w:t>
            </w:r>
          </w:p>
        </w:tc>
      </w:tr>
      <w:tr w:rsidR="00947C3C" w:rsidRPr="00A1180B" w14:paraId="2B669FE0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4DB7B" w14:textId="77777777" w:rsidR="00947C3C" w:rsidRPr="00734B0B" w:rsidRDefault="00000000">
            <w:pPr>
              <w:rPr>
                <w:lang w:val="uk-UA"/>
              </w:rPr>
            </w:pPr>
            <w:proofErr w:type="spellStart"/>
            <w:r w:rsidRPr="00734B0B">
              <w:rPr>
                <w:b/>
                <w:bCs/>
                <w:sz w:val="21"/>
                <w:szCs w:val="21"/>
                <w:lang w:val="uk-UA"/>
              </w:rPr>
              <w:t>Jobs-to-be-Done</w:t>
            </w:r>
            <w:proofErr w:type="spellEnd"/>
            <w:r w:rsidRPr="00734B0B">
              <w:rPr>
                <w:b/>
                <w:bCs/>
                <w:sz w:val="21"/>
                <w:szCs w:val="21"/>
                <w:lang w:val="uk-UA"/>
              </w:rPr>
              <w:t xml:space="preserve"> (JTBD)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4C5D7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Рамка аналізу, за якою клієнт «наймає» продукт для виконання певної роботи; конкуренти визначаються через роботу, а не категорію.</w:t>
            </w:r>
          </w:p>
        </w:tc>
      </w:tr>
      <w:tr w:rsidR="00947C3C" w:rsidRPr="00A1180B" w14:paraId="7CB8A203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014E4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b/>
                <w:bCs/>
                <w:sz w:val="21"/>
                <w:szCs w:val="21"/>
                <w:lang w:val="uk-UA"/>
              </w:rPr>
              <w:t>AI-</w:t>
            </w:r>
            <w:proofErr w:type="spellStart"/>
            <w:r w:rsidRPr="00734B0B">
              <w:rPr>
                <w:b/>
                <w:bCs/>
                <w:sz w:val="21"/>
                <w:szCs w:val="21"/>
                <w:lang w:val="uk-UA"/>
              </w:rPr>
              <w:t>first</w:t>
            </w:r>
            <w:proofErr w:type="spellEnd"/>
            <w:r w:rsidRPr="00734B0B">
              <w:rPr>
                <w:b/>
                <w:bCs/>
                <w:sz w:val="21"/>
                <w:szCs w:val="21"/>
                <w:lang w:val="uk-UA"/>
              </w:rPr>
              <w:t xml:space="preserve"> (AI-фабрика)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FE315D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Операційна модель, у якій дані й алгоритми виконують процеси, а люди їх проєктують і контролюють (</w:t>
            </w:r>
            <w:proofErr w:type="spellStart"/>
            <w:r w:rsidRPr="00734B0B">
              <w:rPr>
                <w:sz w:val="21"/>
                <w:szCs w:val="21"/>
                <w:lang w:val="uk-UA"/>
              </w:rPr>
              <w:t>Iansiti</w:t>
            </w:r>
            <w:proofErr w:type="spellEnd"/>
            <w:r w:rsidRPr="00734B0B">
              <w:rPr>
                <w:sz w:val="21"/>
                <w:szCs w:val="21"/>
                <w:lang w:val="uk-UA"/>
              </w:rPr>
              <w:t xml:space="preserve"> &amp; </w:t>
            </w:r>
            <w:proofErr w:type="spellStart"/>
            <w:r w:rsidRPr="00734B0B">
              <w:rPr>
                <w:sz w:val="21"/>
                <w:szCs w:val="21"/>
                <w:lang w:val="uk-UA"/>
              </w:rPr>
              <w:t>Lakhani</w:t>
            </w:r>
            <w:proofErr w:type="spellEnd"/>
            <w:r w:rsidRPr="00734B0B">
              <w:rPr>
                <w:sz w:val="21"/>
                <w:szCs w:val="21"/>
                <w:lang w:val="uk-UA"/>
              </w:rPr>
              <w:t>).</w:t>
            </w:r>
          </w:p>
        </w:tc>
      </w:tr>
      <w:tr w:rsidR="00947C3C" w:rsidRPr="00A1180B" w14:paraId="16AA8B4A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2C3623" w14:textId="77777777" w:rsidR="00947C3C" w:rsidRPr="00734B0B" w:rsidRDefault="00000000">
            <w:pPr>
              <w:rPr>
                <w:lang w:val="uk-UA"/>
              </w:rPr>
            </w:pPr>
            <w:proofErr w:type="spellStart"/>
            <w:r w:rsidRPr="00734B0B">
              <w:rPr>
                <w:b/>
                <w:bCs/>
                <w:sz w:val="21"/>
                <w:szCs w:val="21"/>
                <w:lang w:val="uk-UA"/>
              </w:rPr>
              <w:t>Agent</w:t>
            </w:r>
            <w:proofErr w:type="spellEnd"/>
            <w:r w:rsidRPr="00734B0B">
              <w:rPr>
                <w:b/>
                <w:bCs/>
                <w:sz w:val="21"/>
                <w:szCs w:val="21"/>
                <w:lang w:val="uk-UA"/>
              </w:rPr>
              <w:t xml:space="preserve"> </w:t>
            </w:r>
            <w:proofErr w:type="spellStart"/>
            <w:r w:rsidRPr="00734B0B">
              <w:rPr>
                <w:b/>
                <w:bCs/>
                <w:sz w:val="21"/>
                <w:szCs w:val="21"/>
                <w:lang w:val="uk-UA"/>
              </w:rPr>
              <w:t>washing</w:t>
            </w:r>
            <w:proofErr w:type="spellEnd"/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25D009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 xml:space="preserve">Маркетингове завищення </w:t>
            </w:r>
            <w:proofErr w:type="spellStart"/>
            <w:r w:rsidRPr="00734B0B">
              <w:rPr>
                <w:sz w:val="21"/>
                <w:szCs w:val="21"/>
                <w:lang w:val="uk-UA"/>
              </w:rPr>
              <w:t>агентних</w:t>
            </w:r>
            <w:proofErr w:type="spellEnd"/>
            <w:r w:rsidRPr="00734B0B">
              <w:rPr>
                <w:sz w:val="21"/>
                <w:szCs w:val="21"/>
                <w:lang w:val="uk-UA"/>
              </w:rPr>
              <w:t xml:space="preserve"> можливостей продукту; за </w:t>
            </w:r>
            <w:proofErr w:type="spellStart"/>
            <w:r w:rsidRPr="00734B0B">
              <w:rPr>
                <w:sz w:val="21"/>
                <w:szCs w:val="21"/>
                <w:lang w:val="uk-UA"/>
              </w:rPr>
              <w:t>Gartner</w:t>
            </w:r>
            <w:proofErr w:type="spellEnd"/>
            <w:r w:rsidRPr="00734B0B">
              <w:rPr>
                <w:sz w:val="21"/>
                <w:szCs w:val="21"/>
                <w:lang w:val="uk-UA"/>
              </w:rPr>
              <w:t xml:space="preserve">, реальні </w:t>
            </w:r>
            <w:proofErr w:type="spellStart"/>
            <w:r w:rsidRPr="00734B0B">
              <w:rPr>
                <w:sz w:val="21"/>
                <w:szCs w:val="21"/>
                <w:lang w:val="uk-UA"/>
              </w:rPr>
              <w:t>агентні</w:t>
            </w:r>
            <w:proofErr w:type="spellEnd"/>
            <w:r w:rsidRPr="00734B0B">
              <w:rPr>
                <w:sz w:val="21"/>
                <w:szCs w:val="21"/>
                <w:lang w:val="uk-UA"/>
              </w:rPr>
              <w:t xml:space="preserve"> можливості має лише ~130 вендорів.</w:t>
            </w:r>
          </w:p>
        </w:tc>
      </w:tr>
      <w:tr w:rsidR="00947C3C" w:rsidRPr="00A1180B" w14:paraId="36EF8416" w14:textId="77777777"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AE5B31" w14:textId="77777777" w:rsidR="00947C3C" w:rsidRPr="00734B0B" w:rsidRDefault="00000000">
            <w:pPr>
              <w:rPr>
                <w:lang w:val="uk-UA"/>
              </w:rPr>
            </w:pPr>
            <w:proofErr w:type="spellStart"/>
            <w:r w:rsidRPr="00734B0B">
              <w:rPr>
                <w:b/>
                <w:bCs/>
                <w:sz w:val="21"/>
                <w:szCs w:val="21"/>
                <w:lang w:val="uk-UA"/>
              </w:rPr>
              <w:t>Per-seat</w:t>
            </w:r>
            <w:proofErr w:type="spellEnd"/>
            <w:r w:rsidRPr="00734B0B">
              <w:rPr>
                <w:b/>
                <w:bCs/>
                <w:sz w:val="21"/>
                <w:szCs w:val="21"/>
                <w:lang w:val="uk-UA"/>
              </w:rPr>
              <w:t xml:space="preserve"> / </w:t>
            </w:r>
            <w:proofErr w:type="spellStart"/>
            <w:r w:rsidRPr="00734B0B">
              <w:rPr>
                <w:b/>
                <w:bCs/>
                <w:sz w:val="21"/>
                <w:szCs w:val="21"/>
                <w:lang w:val="uk-UA"/>
              </w:rPr>
              <w:t>usage-based</w:t>
            </w:r>
            <w:proofErr w:type="spellEnd"/>
            <w:r w:rsidRPr="00734B0B">
              <w:rPr>
                <w:b/>
                <w:bCs/>
                <w:sz w:val="21"/>
                <w:szCs w:val="21"/>
                <w:lang w:val="uk-UA"/>
              </w:rPr>
              <w:t xml:space="preserve"> / </w:t>
            </w:r>
            <w:proofErr w:type="spellStart"/>
            <w:r w:rsidRPr="00734B0B">
              <w:rPr>
                <w:b/>
                <w:bCs/>
                <w:sz w:val="21"/>
                <w:szCs w:val="21"/>
                <w:lang w:val="uk-UA"/>
              </w:rPr>
              <w:t>outcome-based</w:t>
            </w:r>
            <w:proofErr w:type="spellEnd"/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D4150" w14:textId="77777777" w:rsidR="00947C3C" w:rsidRPr="00734B0B" w:rsidRDefault="00000000">
            <w:pPr>
              <w:rPr>
                <w:lang w:val="uk-UA"/>
              </w:rPr>
            </w:pPr>
            <w:r w:rsidRPr="00734B0B">
              <w:rPr>
                <w:sz w:val="21"/>
                <w:szCs w:val="21"/>
                <w:lang w:val="uk-UA"/>
              </w:rPr>
              <w:t>Моделі ціноутворення: за користувача / за обсяг використання / за результат.</w:t>
            </w:r>
          </w:p>
        </w:tc>
      </w:tr>
    </w:tbl>
    <w:p w14:paraId="1DAB1AA8" w14:textId="77777777" w:rsidR="00947C3C" w:rsidRPr="00734B0B" w:rsidRDefault="00000000">
      <w:pPr>
        <w:pStyle w:val="Heading1"/>
        <w:spacing w:before="320" w:after="160"/>
        <w:rPr>
          <w:lang w:val="uk-UA"/>
        </w:rPr>
      </w:pPr>
      <w:r w:rsidRPr="00734B0B">
        <w:rPr>
          <w:b/>
          <w:bCs/>
          <w:color w:val="1F3864"/>
          <w:sz w:val="26"/>
          <w:szCs w:val="26"/>
          <w:lang w:val="uk-UA"/>
        </w:rPr>
        <w:t>Джерела до лекції</w:t>
      </w:r>
    </w:p>
    <w:p w14:paraId="482A70A1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Основні</w:t>
      </w:r>
    </w:p>
    <w:p w14:paraId="1F2FA2E9" w14:textId="77777777" w:rsidR="00947C3C" w:rsidRPr="00734B0B" w:rsidRDefault="00000000">
      <w:pPr>
        <w:pStyle w:val="ListParagraph"/>
        <w:numPr>
          <w:ilvl w:val="0"/>
          <w:numId w:val="9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Westerman</w:t>
      </w:r>
      <w:proofErr w:type="spellEnd"/>
      <w:r w:rsidRPr="00734B0B">
        <w:rPr>
          <w:lang w:val="uk-UA"/>
        </w:rPr>
        <w:t xml:space="preserve"> G., </w:t>
      </w:r>
      <w:proofErr w:type="spellStart"/>
      <w:r w:rsidRPr="00734B0B">
        <w:rPr>
          <w:lang w:val="uk-UA"/>
        </w:rPr>
        <w:t>Bonnet</w:t>
      </w:r>
      <w:proofErr w:type="spellEnd"/>
      <w:r w:rsidRPr="00734B0B">
        <w:rPr>
          <w:lang w:val="uk-UA"/>
        </w:rPr>
        <w:t xml:space="preserve"> D., </w:t>
      </w:r>
      <w:proofErr w:type="spellStart"/>
      <w:r w:rsidRPr="00734B0B">
        <w:rPr>
          <w:lang w:val="uk-UA"/>
        </w:rPr>
        <w:t>McAfee</w:t>
      </w:r>
      <w:proofErr w:type="spellEnd"/>
      <w:r w:rsidRPr="00734B0B">
        <w:rPr>
          <w:lang w:val="uk-UA"/>
        </w:rPr>
        <w:t xml:space="preserve"> A. </w:t>
      </w:r>
      <w:proofErr w:type="spellStart"/>
      <w:r w:rsidRPr="00734B0B">
        <w:rPr>
          <w:lang w:val="uk-UA"/>
        </w:rPr>
        <w:t>Leading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Digital</w:t>
      </w:r>
      <w:proofErr w:type="spellEnd"/>
      <w:r w:rsidRPr="00734B0B">
        <w:rPr>
          <w:lang w:val="uk-UA"/>
        </w:rPr>
        <w:t xml:space="preserve">: </w:t>
      </w:r>
      <w:proofErr w:type="spellStart"/>
      <w:r w:rsidRPr="00734B0B">
        <w:rPr>
          <w:lang w:val="uk-UA"/>
        </w:rPr>
        <w:t>Turning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Technology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into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Business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Transformation</w:t>
      </w:r>
      <w:proofErr w:type="spellEnd"/>
      <w:r w:rsidRPr="00734B0B">
        <w:rPr>
          <w:lang w:val="uk-UA"/>
        </w:rPr>
        <w:t xml:space="preserve">. </w:t>
      </w:r>
      <w:proofErr w:type="spellStart"/>
      <w:r w:rsidRPr="00734B0B">
        <w:rPr>
          <w:lang w:val="uk-UA"/>
        </w:rPr>
        <w:t>Boston</w:t>
      </w:r>
      <w:proofErr w:type="spellEnd"/>
      <w:r w:rsidRPr="00734B0B">
        <w:rPr>
          <w:lang w:val="uk-UA"/>
        </w:rPr>
        <w:t xml:space="preserve"> : </w:t>
      </w:r>
      <w:proofErr w:type="spellStart"/>
      <w:r w:rsidRPr="00734B0B">
        <w:rPr>
          <w:lang w:val="uk-UA"/>
        </w:rPr>
        <w:t>Harvard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Business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Review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Press</w:t>
      </w:r>
      <w:proofErr w:type="spellEnd"/>
      <w:r w:rsidRPr="00734B0B">
        <w:rPr>
          <w:lang w:val="uk-UA"/>
        </w:rPr>
        <w:t xml:space="preserve">, 2014. — розділи 1–2 (рівні трансформації, «цифрова майстерність»; кейс </w:t>
      </w:r>
      <w:proofErr w:type="spellStart"/>
      <w:r w:rsidRPr="00734B0B">
        <w:rPr>
          <w:lang w:val="uk-UA"/>
        </w:rPr>
        <w:t>Burberry</w:t>
      </w:r>
      <w:proofErr w:type="spellEnd"/>
      <w:r w:rsidRPr="00734B0B">
        <w:rPr>
          <w:lang w:val="uk-UA"/>
        </w:rPr>
        <w:t>).</w:t>
      </w:r>
    </w:p>
    <w:p w14:paraId="018996FF" w14:textId="77777777" w:rsidR="00947C3C" w:rsidRPr="00734B0B" w:rsidRDefault="00000000">
      <w:pPr>
        <w:pStyle w:val="ListParagraph"/>
        <w:numPr>
          <w:ilvl w:val="0"/>
          <w:numId w:val="9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lastRenderedPageBreak/>
        <w:t>Ross</w:t>
      </w:r>
      <w:proofErr w:type="spellEnd"/>
      <w:r w:rsidRPr="00734B0B">
        <w:rPr>
          <w:lang w:val="uk-UA"/>
        </w:rPr>
        <w:t xml:space="preserve"> J. W., </w:t>
      </w:r>
      <w:proofErr w:type="spellStart"/>
      <w:r w:rsidRPr="00734B0B">
        <w:rPr>
          <w:lang w:val="uk-UA"/>
        </w:rPr>
        <w:t>Beath</w:t>
      </w:r>
      <w:proofErr w:type="spellEnd"/>
      <w:r w:rsidRPr="00734B0B">
        <w:rPr>
          <w:lang w:val="uk-UA"/>
        </w:rPr>
        <w:t xml:space="preserve"> C. M., </w:t>
      </w:r>
      <w:proofErr w:type="spellStart"/>
      <w:r w:rsidRPr="00734B0B">
        <w:rPr>
          <w:lang w:val="uk-UA"/>
        </w:rPr>
        <w:t>Mocker</w:t>
      </w:r>
      <w:proofErr w:type="spellEnd"/>
      <w:r w:rsidRPr="00734B0B">
        <w:rPr>
          <w:lang w:val="uk-UA"/>
        </w:rPr>
        <w:t xml:space="preserve"> M. </w:t>
      </w:r>
      <w:proofErr w:type="spellStart"/>
      <w:r w:rsidRPr="00734B0B">
        <w:rPr>
          <w:lang w:val="uk-UA"/>
        </w:rPr>
        <w:t>Designed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for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Digital</w:t>
      </w:r>
      <w:proofErr w:type="spellEnd"/>
      <w:r w:rsidRPr="00734B0B">
        <w:rPr>
          <w:lang w:val="uk-UA"/>
        </w:rPr>
        <w:t xml:space="preserve">. </w:t>
      </w:r>
      <w:proofErr w:type="spellStart"/>
      <w:r w:rsidRPr="00734B0B">
        <w:rPr>
          <w:lang w:val="uk-UA"/>
        </w:rPr>
        <w:t>Cambridge</w:t>
      </w:r>
      <w:proofErr w:type="spellEnd"/>
      <w:r w:rsidRPr="00734B0B">
        <w:rPr>
          <w:lang w:val="uk-UA"/>
        </w:rPr>
        <w:t xml:space="preserve"> : MIT </w:t>
      </w:r>
      <w:proofErr w:type="spellStart"/>
      <w:r w:rsidRPr="00734B0B">
        <w:rPr>
          <w:lang w:val="uk-UA"/>
        </w:rPr>
        <w:t>Press</w:t>
      </w:r>
      <w:proofErr w:type="spellEnd"/>
      <w:r w:rsidRPr="00734B0B">
        <w:rPr>
          <w:lang w:val="uk-UA"/>
        </w:rPr>
        <w:t xml:space="preserve">, 2019. — розділ 1 (розмежування </w:t>
      </w:r>
      <w:proofErr w:type="spellStart"/>
      <w:r w:rsidRPr="00734B0B">
        <w:rPr>
          <w:lang w:val="uk-UA"/>
        </w:rPr>
        <w:t>digitized</w:t>
      </w:r>
      <w:proofErr w:type="spellEnd"/>
      <w:r w:rsidRPr="00734B0B">
        <w:rPr>
          <w:lang w:val="uk-UA"/>
        </w:rPr>
        <w:t xml:space="preserve"> / </w:t>
      </w:r>
      <w:proofErr w:type="spellStart"/>
      <w:r w:rsidRPr="00734B0B">
        <w:rPr>
          <w:lang w:val="uk-UA"/>
        </w:rPr>
        <w:t>digital</w:t>
      </w:r>
      <w:proofErr w:type="spellEnd"/>
      <w:r w:rsidRPr="00734B0B">
        <w:rPr>
          <w:lang w:val="uk-UA"/>
        </w:rPr>
        <w:t>).</w:t>
      </w:r>
    </w:p>
    <w:p w14:paraId="167259A7" w14:textId="77777777" w:rsidR="00947C3C" w:rsidRPr="00734B0B" w:rsidRDefault="00000000">
      <w:pPr>
        <w:pStyle w:val="ListParagraph"/>
        <w:numPr>
          <w:ilvl w:val="0"/>
          <w:numId w:val="9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Iansiti</w:t>
      </w:r>
      <w:proofErr w:type="spellEnd"/>
      <w:r w:rsidRPr="00734B0B">
        <w:rPr>
          <w:lang w:val="uk-UA"/>
        </w:rPr>
        <w:t xml:space="preserve"> M., </w:t>
      </w:r>
      <w:proofErr w:type="spellStart"/>
      <w:r w:rsidRPr="00734B0B">
        <w:rPr>
          <w:lang w:val="uk-UA"/>
        </w:rPr>
        <w:t>Lakhani</w:t>
      </w:r>
      <w:proofErr w:type="spellEnd"/>
      <w:r w:rsidRPr="00734B0B">
        <w:rPr>
          <w:lang w:val="uk-UA"/>
        </w:rPr>
        <w:t xml:space="preserve"> K. R. </w:t>
      </w:r>
      <w:proofErr w:type="spellStart"/>
      <w:r w:rsidRPr="00734B0B">
        <w:rPr>
          <w:lang w:val="uk-UA"/>
        </w:rPr>
        <w:t>Competing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in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the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Age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of</w:t>
      </w:r>
      <w:proofErr w:type="spellEnd"/>
      <w:r w:rsidRPr="00734B0B">
        <w:rPr>
          <w:lang w:val="uk-UA"/>
        </w:rPr>
        <w:t xml:space="preserve"> AI. </w:t>
      </w:r>
      <w:proofErr w:type="spellStart"/>
      <w:r w:rsidRPr="00734B0B">
        <w:rPr>
          <w:lang w:val="uk-UA"/>
        </w:rPr>
        <w:t>Boston</w:t>
      </w:r>
      <w:proofErr w:type="spellEnd"/>
      <w:r w:rsidRPr="00734B0B">
        <w:rPr>
          <w:lang w:val="uk-UA"/>
        </w:rPr>
        <w:t xml:space="preserve"> : </w:t>
      </w:r>
      <w:proofErr w:type="spellStart"/>
      <w:r w:rsidRPr="00734B0B">
        <w:rPr>
          <w:lang w:val="uk-UA"/>
        </w:rPr>
        <w:t>Harvard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Business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Review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Press</w:t>
      </w:r>
      <w:proofErr w:type="spellEnd"/>
      <w:r w:rsidRPr="00734B0B">
        <w:rPr>
          <w:lang w:val="uk-UA"/>
        </w:rPr>
        <w:t>, 2020. — розділи 1–2 (AI-</w:t>
      </w:r>
      <w:proofErr w:type="spellStart"/>
      <w:r w:rsidRPr="00734B0B">
        <w:rPr>
          <w:lang w:val="uk-UA"/>
        </w:rPr>
        <w:t>first</w:t>
      </w:r>
      <w:proofErr w:type="spellEnd"/>
      <w:r w:rsidRPr="00734B0B">
        <w:rPr>
          <w:lang w:val="uk-UA"/>
        </w:rPr>
        <w:t xml:space="preserve"> операційна модель; кейс </w:t>
      </w:r>
      <w:proofErr w:type="spellStart"/>
      <w:r w:rsidRPr="00734B0B">
        <w:rPr>
          <w:lang w:val="uk-UA"/>
        </w:rPr>
        <w:t>Ant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Group</w:t>
      </w:r>
      <w:proofErr w:type="spellEnd"/>
      <w:r w:rsidRPr="00734B0B">
        <w:rPr>
          <w:lang w:val="uk-UA"/>
        </w:rPr>
        <w:t>).</w:t>
      </w:r>
    </w:p>
    <w:p w14:paraId="3BE62B2B" w14:textId="77777777" w:rsidR="00947C3C" w:rsidRPr="00734B0B" w:rsidRDefault="00000000">
      <w:pPr>
        <w:pStyle w:val="ListParagraph"/>
        <w:numPr>
          <w:ilvl w:val="0"/>
          <w:numId w:val="9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Christensen</w:t>
      </w:r>
      <w:proofErr w:type="spellEnd"/>
      <w:r w:rsidRPr="00734B0B">
        <w:rPr>
          <w:lang w:val="uk-UA"/>
        </w:rPr>
        <w:t xml:space="preserve"> C. M., </w:t>
      </w:r>
      <w:proofErr w:type="spellStart"/>
      <w:r w:rsidRPr="00734B0B">
        <w:rPr>
          <w:lang w:val="uk-UA"/>
        </w:rPr>
        <w:t>Hall</w:t>
      </w:r>
      <w:proofErr w:type="spellEnd"/>
      <w:r w:rsidRPr="00734B0B">
        <w:rPr>
          <w:lang w:val="uk-UA"/>
        </w:rPr>
        <w:t xml:space="preserve"> T., </w:t>
      </w:r>
      <w:proofErr w:type="spellStart"/>
      <w:r w:rsidRPr="00734B0B">
        <w:rPr>
          <w:lang w:val="uk-UA"/>
        </w:rPr>
        <w:t>Dillon</w:t>
      </w:r>
      <w:proofErr w:type="spellEnd"/>
      <w:r w:rsidRPr="00734B0B">
        <w:rPr>
          <w:lang w:val="uk-UA"/>
        </w:rPr>
        <w:t xml:space="preserve"> K., </w:t>
      </w:r>
      <w:proofErr w:type="spellStart"/>
      <w:r w:rsidRPr="00734B0B">
        <w:rPr>
          <w:lang w:val="uk-UA"/>
        </w:rPr>
        <w:t>Duncan</w:t>
      </w:r>
      <w:proofErr w:type="spellEnd"/>
      <w:r w:rsidRPr="00734B0B">
        <w:rPr>
          <w:lang w:val="uk-UA"/>
        </w:rPr>
        <w:t xml:space="preserve"> D. S. </w:t>
      </w:r>
      <w:proofErr w:type="spellStart"/>
      <w:r w:rsidRPr="00734B0B">
        <w:rPr>
          <w:lang w:val="uk-UA"/>
        </w:rPr>
        <w:t>Know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Your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Customers</w:t>
      </w:r>
      <w:proofErr w:type="spellEnd"/>
      <w:r w:rsidRPr="00734B0B">
        <w:rPr>
          <w:lang w:val="uk-UA"/>
        </w:rPr>
        <w:t>' "</w:t>
      </w:r>
      <w:proofErr w:type="spellStart"/>
      <w:r w:rsidRPr="00734B0B">
        <w:rPr>
          <w:lang w:val="uk-UA"/>
        </w:rPr>
        <w:t>Jobs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to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Be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Done</w:t>
      </w:r>
      <w:proofErr w:type="spellEnd"/>
      <w:r w:rsidRPr="00734B0B">
        <w:rPr>
          <w:lang w:val="uk-UA"/>
        </w:rPr>
        <w:t xml:space="preserve">" // </w:t>
      </w:r>
      <w:proofErr w:type="spellStart"/>
      <w:r w:rsidRPr="00734B0B">
        <w:rPr>
          <w:lang w:val="uk-UA"/>
        </w:rPr>
        <w:t>Harvard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Business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Review</w:t>
      </w:r>
      <w:proofErr w:type="spellEnd"/>
      <w:r w:rsidRPr="00734B0B">
        <w:rPr>
          <w:lang w:val="uk-UA"/>
        </w:rPr>
        <w:t>. 2016. — рамка JTBD і кейс молочного коктейлю (концептуальний виклад доступний у численних відкритих переказах).</w:t>
      </w:r>
    </w:p>
    <w:p w14:paraId="0812EB40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Відкриті актуальні джерела (перевірено: липень 2026)</w:t>
      </w:r>
    </w:p>
    <w:p w14:paraId="58D7B124" w14:textId="77777777" w:rsidR="00947C3C" w:rsidRPr="00734B0B" w:rsidRDefault="00000000">
      <w:pPr>
        <w:pStyle w:val="ListParagraph"/>
        <w:numPr>
          <w:ilvl w:val="0"/>
          <w:numId w:val="10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Stanford</w:t>
      </w:r>
      <w:proofErr w:type="spellEnd"/>
      <w:r w:rsidRPr="00734B0B">
        <w:rPr>
          <w:lang w:val="uk-UA"/>
        </w:rPr>
        <w:t xml:space="preserve"> HAI. </w:t>
      </w:r>
      <w:proofErr w:type="spellStart"/>
      <w:r w:rsidRPr="00734B0B">
        <w:rPr>
          <w:lang w:val="uk-UA"/>
        </w:rPr>
        <w:t>The</w:t>
      </w:r>
      <w:proofErr w:type="spellEnd"/>
      <w:r w:rsidRPr="00734B0B">
        <w:rPr>
          <w:lang w:val="uk-UA"/>
        </w:rPr>
        <w:t xml:space="preserve"> AI </w:t>
      </w:r>
      <w:proofErr w:type="spellStart"/>
      <w:r w:rsidRPr="00734B0B">
        <w:rPr>
          <w:lang w:val="uk-UA"/>
        </w:rPr>
        <w:t>Index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Report</w:t>
      </w:r>
      <w:proofErr w:type="spellEnd"/>
      <w:r w:rsidRPr="00734B0B">
        <w:rPr>
          <w:lang w:val="uk-UA"/>
        </w:rPr>
        <w:t xml:space="preserve"> 2026. квітень 2026. hai.stanford.edu/</w:t>
      </w:r>
      <w:proofErr w:type="spellStart"/>
      <w:r w:rsidRPr="00734B0B">
        <w:rPr>
          <w:lang w:val="uk-UA"/>
        </w:rPr>
        <w:t>ai-index</w:t>
      </w:r>
      <w:proofErr w:type="spellEnd"/>
      <w:r w:rsidRPr="00734B0B">
        <w:rPr>
          <w:lang w:val="uk-UA"/>
        </w:rPr>
        <w:t xml:space="preserve"> (відкритий доступ) — розділ «</w:t>
      </w:r>
      <w:proofErr w:type="spellStart"/>
      <w:r w:rsidRPr="00734B0B">
        <w:rPr>
          <w:lang w:val="uk-UA"/>
        </w:rPr>
        <w:t>Economy</w:t>
      </w:r>
      <w:proofErr w:type="spellEnd"/>
      <w:r w:rsidRPr="00734B0B">
        <w:rPr>
          <w:lang w:val="uk-UA"/>
        </w:rPr>
        <w:t xml:space="preserve">»: </w:t>
      </w:r>
      <w:proofErr w:type="spellStart"/>
      <w:r w:rsidRPr="00734B0B">
        <w:rPr>
          <w:lang w:val="uk-UA"/>
        </w:rPr>
        <w:t>адопція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GenAI</w:t>
      </w:r>
      <w:proofErr w:type="spellEnd"/>
      <w:r w:rsidRPr="00734B0B">
        <w:rPr>
          <w:lang w:val="uk-UA"/>
        </w:rPr>
        <w:t>, споживчий надлишок, інвестиції.</w:t>
      </w:r>
    </w:p>
    <w:p w14:paraId="65B3A970" w14:textId="77777777" w:rsidR="00947C3C" w:rsidRPr="00734B0B" w:rsidRDefault="00000000">
      <w:pPr>
        <w:pStyle w:val="ListParagraph"/>
        <w:numPr>
          <w:ilvl w:val="0"/>
          <w:numId w:val="10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Stanford</w:t>
      </w:r>
      <w:proofErr w:type="spellEnd"/>
      <w:r w:rsidRPr="00734B0B">
        <w:rPr>
          <w:lang w:val="uk-UA"/>
        </w:rPr>
        <w:t xml:space="preserve"> HAI. </w:t>
      </w:r>
      <w:proofErr w:type="spellStart"/>
      <w:r w:rsidRPr="00734B0B">
        <w:rPr>
          <w:lang w:val="uk-UA"/>
        </w:rPr>
        <w:t>Inside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the</w:t>
      </w:r>
      <w:proofErr w:type="spellEnd"/>
      <w:r w:rsidRPr="00734B0B">
        <w:rPr>
          <w:lang w:val="uk-UA"/>
        </w:rPr>
        <w:t xml:space="preserve"> AI </w:t>
      </w:r>
      <w:proofErr w:type="spellStart"/>
      <w:r w:rsidRPr="00734B0B">
        <w:rPr>
          <w:lang w:val="uk-UA"/>
        </w:rPr>
        <w:t>Index</w:t>
      </w:r>
      <w:proofErr w:type="spellEnd"/>
      <w:r w:rsidRPr="00734B0B">
        <w:rPr>
          <w:lang w:val="uk-UA"/>
        </w:rPr>
        <w:t xml:space="preserve">: 12 </w:t>
      </w:r>
      <w:proofErr w:type="spellStart"/>
      <w:r w:rsidRPr="00734B0B">
        <w:rPr>
          <w:lang w:val="uk-UA"/>
        </w:rPr>
        <w:t>Takeaways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from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the</w:t>
      </w:r>
      <w:proofErr w:type="spellEnd"/>
      <w:r w:rsidRPr="00734B0B">
        <w:rPr>
          <w:lang w:val="uk-UA"/>
        </w:rPr>
        <w:t xml:space="preserve"> 2026 </w:t>
      </w:r>
      <w:proofErr w:type="spellStart"/>
      <w:r w:rsidRPr="00734B0B">
        <w:rPr>
          <w:lang w:val="uk-UA"/>
        </w:rPr>
        <w:t>Report</w:t>
      </w:r>
      <w:proofErr w:type="spellEnd"/>
      <w:r w:rsidRPr="00734B0B">
        <w:rPr>
          <w:lang w:val="uk-UA"/>
        </w:rPr>
        <w:t>. 01.05.2026 (відкритий доступ) — обов'язкове читання до лекції.</w:t>
      </w:r>
    </w:p>
    <w:p w14:paraId="38781517" w14:textId="77777777" w:rsidR="00947C3C" w:rsidRPr="00734B0B" w:rsidRDefault="00000000">
      <w:pPr>
        <w:pStyle w:val="ListParagraph"/>
        <w:numPr>
          <w:ilvl w:val="0"/>
          <w:numId w:val="10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Gartner</w:t>
      </w:r>
      <w:proofErr w:type="spellEnd"/>
      <w:r w:rsidRPr="00734B0B">
        <w:rPr>
          <w:lang w:val="uk-UA"/>
        </w:rPr>
        <w:t xml:space="preserve">. </w:t>
      </w:r>
      <w:proofErr w:type="spellStart"/>
      <w:r w:rsidRPr="00734B0B">
        <w:rPr>
          <w:lang w:val="uk-UA"/>
        </w:rPr>
        <w:t>Gartner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Forecasts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Worldwide</w:t>
      </w:r>
      <w:proofErr w:type="spellEnd"/>
      <w:r w:rsidRPr="00734B0B">
        <w:rPr>
          <w:lang w:val="uk-UA"/>
        </w:rPr>
        <w:t xml:space="preserve"> AI </w:t>
      </w:r>
      <w:proofErr w:type="spellStart"/>
      <w:r w:rsidRPr="00734B0B">
        <w:rPr>
          <w:lang w:val="uk-UA"/>
        </w:rPr>
        <w:t>Spending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to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Grow</w:t>
      </w:r>
      <w:proofErr w:type="spellEnd"/>
      <w:r w:rsidRPr="00734B0B">
        <w:rPr>
          <w:lang w:val="uk-UA"/>
        </w:rPr>
        <w:t xml:space="preserve"> 47% </w:t>
      </w:r>
      <w:proofErr w:type="spellStart"/>
      <w:r w:rsidRPr="00734B0B">
        <w:rPr>
          <w:lang w:val="uk-UA"/>
        </w:rPr>
        <w:t>in</w:t>
      </w:r>
      <w:proofErr w:type="spellEnd"/>
      <w:r w:rsidRPr="00734B0B">
        <w:rPr>
          <w:lang w:val="uk-UA"/>
        </w:rPr>
        <w:t xml:space="preserve"> 2026. </w:t>
      </w:r>
      <w:proofErr w:type="spellStart"/>
      <w:r w:rsidRPr="00734B0B">
        <w:rPr>
          <w:lang w:val="uk-UA"/>
        </w:rPr>
        <w:t>Press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release</w:t>
      </w:r>
      <w:proofErr w:type="spellEnd"/>
      <w:r w:rsidRPr="00734B0B">
        <w:rPr>
          <w:lang w:val="uk-UA"/>
        </w:rPr>
        <w:t>, 19.05.2026 (відкритий доступ).</w:t>
      </w:r>
    </w:p>
    <w:p w14:paraId="71CDE04E" w14:textId="77777777" w:rsidR="00947C3C" w:rsidRPr="00734B0B" w:rsidRDefault="00000000">
      <w:pPr>
        <w:pStyle w:val="ListParagraph"/>
        <w:numPr>
          <w:ilvl w:val="0"/>
          <w:numId w:val="10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Gartner</w:t>
      </w:r>
      <w:proofErr w:type="spellEnd"/>
      <w:r w:rsidRPr="00734B0B">
        <w:rPr>
          <w:lang w:val="uk-UA"/>
        </w:rPr>
        <w:t xml:space="preserve">. </w:t>
      </w:r>
      <w:proofErr w:type="spellStart"/>
      <w:r w:rsidRPr="00734B0B">
        <w:rPr>
          <w:lang w:val="uk-UA"/>
        </w:rPr>
        <w:t>Gartner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Forecasts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Supply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Chain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Management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Software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with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Agentic</w:t>
      </w:r>
      <w:proofErr w:type="spellEnd"/>
      <w:r w:rsidRPr="00734B0B">
        <w:rPr>
          <w:lang w:val="uk-UA"/>
        </w:rPr>
        <w:t xml:space="preserve"> AI </w:t>
      </w:r>
      <w:proofErr w:type="spellStart"/>
      <w:r w:rsidRPr="00734B0B">
        <w:rPr>
          <w:lang w:val="uk-UA"/>
        </w:rPr>
        <w:t>Will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Grow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to</w:t>
      </w:r>
      <w:proofErr w:type="spellEnd"/>
      <w:r w:rsidRPr="00734B0B">
        <w:rPr>
          <w:lang w:val="uk-UA"/>
        </w:rPr>
        <w:t xml:space="preserve"> $53 </w:t>
      </w:r>
      <w:proofErr w:type="spellStart"/>
      <w:r w:rsidRPr="00734B0B">
        <w:rPr>
          <w:lang w:val="uk-UA"/>
        </w:rPr>
        <w:t>Billion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in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Spend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by</w:t>
      </w:r>
      <w:proofErr w:type="spellEnd"/>
      <w:r w:rsidRPr="00734B0B">
        <w:rPr>
          <w:lang w:val="uk-UA"/>
        </w:rPr>
        <w:t xml:space="preserve"> 2030. </w:t>
      </w:r>
      <w:proofErr w:type="spellStart"/>
      <w:r w:rsidRPr="00734B0B">
        <w:rPr>
          <w:lang w:val="uk-UA"/>
        </w:rPr>
        <w:t>Press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release</w:t>
      </w:r>
      <w:proofErr w:type="spellEnd"/>
      <w:r w:rsidRPr="00734B0B">
        <w:rPr>
          <w:lang w:val="uk-UA"/>
        </w:rPr>
        <w:t xml:space="preserve">, 07.04.2026 (відкритий доступ) — AI-функції як вимога </w:t>
      </w:r>
      <w:proofErr w:type="spellStart"/>
      <w:r w:rsidRPr="00734B0B">
        <w:rPr>
          <w:lang w:val="uk-UA"/>
        </w:rPr>
        <w:t>закупівель</w:t>
      </w:r>
      <w:proofErr w:type="spellEnd"/>
      <w:r w:rsidRPr="00734B0B">
        <w:rPr>
          <w:lang w:val="uk-UA"/>
        </w:rPr>
        <w:t>.</w:t>
      </w:r>
    </w:p>
    <w:p w14:paraId="0222FF16" w14:textId="77777777" w:rsidR="00947C3C" w:rsidRPr="00734B0B" w:rsidRDefault="00000000">
      <w:pPr>
        <w:pStyle w:val="ListParagraph"/>
        <w:numPr>
          <w:ilvl w:val="0"/>
          <w:numId w:val="10"/>
        </w:numPr>
        <w:spacing w:after="80"/>
        <w:jc w:val="both"/>
        <w:rPr>
          <w:lang w:val="uk-UA"/>
        </w:rPr>
      </w:pPr>
      <w:proofErr w:type="spellStart"/>
      <w:r w:rsidRPr="00734B0B">
        <w:rPr>
          <w:lang w:val="uk-UA"/>
        </w:rPr>
        <w:t>Gartner</w:t>
      </w:r>
      <w:proofErr w:type="spellEnd"/>
      <w:r w:rsidRPr="00734B0B">
        <w:rPr>
          <w:lang w:val="uk-UA"/>
        </w:rPr>
        <w:t xml:space="preserve">. </w:t>
      </w:r>
      <w:proofErr w:type="spellStart"/>
      <w:r w:rsidRPr="00734B0B">
        <w:rPr>
          <w:lang w:val="uk-UA"/>
        </w:rPr>
        <w:t>Gartner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Says</w:t>
      </w:r>
      <w:proofErr w:type="spellEnd"/>
      <w:r w:rsidRPr="00734B0B">
        <w:rPr>
          <w:lang w:val="uk-UA"/>
        </w:rPr>
        <w:t xml:space="preserve"> $234 </w:t>
      </w:r>
      <w:proofErr w:type="spellStart"/>
      <w:r w:rsidRPr="00734B0B">
        <w:rPr>
          <w:lang w:val="uk-UA"/>
        </w:rPr>
        <w:t>Billion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in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Enterprise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Application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Software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Spend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Is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Risk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from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Agentic</w:t>
      </w:r>
      <w:proofErr w:type="spellEnd"/>
      <w:r w:rsidRPr="00734B0B">
        <w:rPr>
          <w:lang w:val="uk-UA"/>
        </w:rPr>
        <w:t xml:space="preserve"> AI. </w:t>
      </w:r>
      <w:proofErr w:type="spellStart"/>
      <w:r w:rsidRPr="00734B0B">
        <w:rPr>
          <w:lang w:val="uk-UA"/>
        </w:rPr>
        <w:t>Press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release</w:t>
      </w:r>
      <w:proofErr w:type="spellEnd"/>
      <w:r w:rsidRPr="00734B0B">
        <w:rPr>
          <w:lang w:val="uk-UA"/>
        </w:rPr>
        <w:t>, 01.07.2026 (відкритий доступ) — довідково до зсуву моделей ціноутворення (основний розгляд — лекція 3).</w:t>
      </w:r>
    </w:p>
    <w:p w14:paraId="13A08E17" w14:textId="77777777" w:rsidR="00947C3C" w:rsidRPr="00734B0B" w:rsidRDefault="00000000">
      <w:pPr>
        <w:pStyle w:val="Heading2"/>
        <w:spacing w:before="240" w:after="120"/>
        <w:rPr>
          <w:lang w:val="uk-UA"/>
        </w:rPr>
      </w:pPr>
      <w:r w:rsidRPr="00734B0B">
        <w:rPr>
          <w:b/>
          <w:bCs/>
          <w:color w:val="2E5395"/>
          <w:sz w:val="23"/>
          <w:szCs w:val="23"/>
          <w:lang w:val="uk-UA"/>
        </w:rPr>
        <w:t>Джерела кейсів</w:t>
      </w:r>
    </w:p>
    <w:p w14:paraId="1177CA73" w14:textId="77777777" w:rsidR="00947C3C" w:rsidRPr="00734B0B" w:rsidRDefault="00000000">
      <w:pPr>
        <w:spacing w:after="120"/>
        <w:jc w:val="both"/>
        <w:rPr>
          <w:lang w:val="uk-UA"/>
        </w:rPr>
      </w:pPr>
      <w:r w:rsidRPr="00734B0B">
        <w:rPr>
          <w:lang w:val="uk-UA"/>
        </w:rPr>
        <w:t xml:space="preserve">Кейси </w:t>
      </w:r>
      <w:proofErr w:type="spellStart"/>
      <w:r w:rsidRPr="00734B0B">
        <w:rPr>
          <w:lang w:val="uk-UA"/>
        </w:rPr>
        <w:t>Rolls-Royce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Domino's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Kodak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Burberry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Ant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Group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Ocado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McDonald's</w:t>
      </w:r>
      <w:proofErr w:type="spellEnd"/>
      <w:r w:rsidRPr="00734B0B">
        <w:rPr>
          <w:lang w:val="uk-UA"/>
        </w:rPr>
        <w:t xml:space="preserve"> (JTBD) — хрестоматійні й описані у вказаній основній літературі та численних відкритих публікаціях. Кейси </w:t>
      </w:r>
      <w:proofErr w:type="spellStart"/>
      <w:r w:rsidRPr="00734B0B">
        <w:rPr>
          <w:lang w:val="uk-UA"/>
        </w:rPr>
        <w:t>Klarna</w:t>
      </w:r>
      <w:proofErr w:type="spellEnd"/>
      <w:r w:rsidRPr="00734B0B">
        <w:rPr>
          <w:lang w:val="uk-UA"/>
        </w:rPr>
        <w:t xml:space="preserve"> (2024–2025) та Builder.ai (2025) широко висвітлені діловими медіа (</w:t>
      </w:r>
      <w:proofErr w:type="spellStart"/>
      <w:r w:rsidRPr="00734B0B">
        <w:rPr>
          <w:lang w:val="uk-UA"/>
        </w:rPr>
        <w:t>Bloomberg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Financial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Times</w:t>
      </w:r>
      <w:proofErr w:type="spellEnd"/>
      <w:r w:rsidRPr="00734B0B">
        <w:rPr>
          <w:lang w:val="uk-UA"/>
        </w:rPr>
        <w:t xml:space="preserve">, </w:t>
      </w:r>
      <w:proofErr w:type="spellStart"/>
      <w:r w:rsidRPr="00734B0B">
        <w:rPr>
          <w:lang w:val="uk-UA"/>
        </w:rPr>
        <w:t>Reuters</w:t>
      </w:r>
      <w:proofErr w:type="spellEnd"/>
      <w:r w:rsidRPr="00734B0B">
        <w:rPr>
          <w:lang w:val="uk-UA"/>
        </w:rPr>
        <w:t xml:space="preserve"> та ін.); студентам пропонується самостійно знайти по 2–3 першоджерела до кожного — це елемент підготовки до ПЗ2. Дані щодо </w:t>
      </w:r>
      <w:proofErr w:type="spellStart"/>
      <w:r w:rsidRPr="00734B0B">
        <w:rPr>
          <w:lang w:val="uk-UA"/>
        </w:rPr>
        <w:t>Salesforce</w:t>
      </w:r>
      <w:proofErr w:type="spellEnd"/>
      <w:r w:rsidRPr="00734B0B">
        <w:rPr>
          <w:lang w:val="uk-UA"/>
        </w:rPr>
        <w:t xml:space="preserve"> </w:t>
      </w:r>
      <w:proofErr w:type="spellStart"/>
      <w:r w:rsidRPr="00734B0B">
        <w:rPr>
          <w:lang w:val="uk-UA"/>
        </w:rPr>
        <w:t>Agentforce</w:t>
      </w:r>
      <w:proofErr w:type="spellEnd"/>
      <w:r w:rsidRPr="00734B0B">
        <w:rPr>
          <w:lang w:val="uk-UA"/>
        </w:rPr>
        <w:t xml:space="preserve"> — з офіційних матеріалів компанії.</w:t>
      </w:r>
    </w:p>
    <w:p w14:paraId="3B9E49D6" w14:textId="77777777" w:rsidR="00947C3C" w:rsidRPr="00734B0B" w:rsidRDefault="00000000">
      <w:pPr>
        <w:spacing w:before="200" w:after="120"/>
        <w:jc w:val="both"/>
        <w:rPr>
          <w:lang w:val="uk-UA"/>
        </w:rPr>
      </w:pPr>
      <w:r w:rsidRPr="00734B0B">
        <w:rPr>
          <w:i/>
          <w:iCs/>
          <w:lang w:val="uk-UA"/>
        </w:rPr>
        <w:t xml:space="preserve">Примітка. Конспект є методичним матеріалом викладача; статистичні дані наведено станом на липень 2026 р. і перед кожним прочитанням лекції підлягають оновленню за вказаними відкритими першоджерелами. Деталі кейсів (цифри, дати) при використанні в публічних матеріалах варто повторно </w:t>
      </w:r>
      <w:proofErr w:type="spellStart"/>
      <w:r w:rsidRPr="00734B0B">
        <w:rPr>
          <w:i/>
          <w:iCs/>
          <w:lang w:val="uk-UA"/>
        </w:rPr>
        <w:t>верифікувати</w:t>
      </w:r>
      <w:proofErr w:type="spellEnd"/>
      <w:r w:rsidRPr="00734B0B">
        <w:rPr>
          <w:i/>
          <w:iCs/>
          <w:lang w:val="uk-UA"/>
        </w:rPr>
        <w:t xml:space="preserve"> за першоджерелами.</w:t>
      </w:r>
    </w:p>
    <w:sectPr w:rsidR="00947C3C" w:rsidRPr="00734B0B"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37069"/>
    <w:multiLevelType w:val="hybridMultilevel"/>
    <w:tmpl w:val="782E07E2"/>
    <w:lvl w:ilvl="0" w:tplc="B35AF6E6">
      <w:start w:val="1"/>
      <w:numFmt w:val="decimal"/>
      <w:lvlText w:val="%1."/>
      <w:lvlJc w:val="left"/>
      <w:pPr>
        <w:ind w:left="480" w:hanging="360"/>
      </w:pPr>
    </w:lvl>
    <w:lvl w:ilvl="1" w:tplc="805E041A">
      <w:numFmt w:val="decimal"/>
      <w:lvlText w:val=""/>
      <w:lvlJc w:val="left"/>
    </w:lvl>
    <w:lvl w:ilvl="2" w:tplc="96408A5E">
      <w:numFmt w:val="decimal"/>
      <w:lvlText w:val=""/>
      <w:lvlJc w:val="left"/>
    </w:lvl>
    <w:lvl w:ilvl="3" w:tplc="DAE41004">
      <w:numFmt w:val="decimal"/>
      <w:lvlText w:val=""/>
      <w:lvlJc w:val="left"/>
    </w:lvl>
    <w:lvl w:ilvl="4" w:tplc="CE3212AE">
      <w:numFmt w:val="decimal"/>
      <w:lvlText w:val=""/>
      <w:lvlJc w:val="left"/>
    </w:lvl>
    <w:lvl w:ilvl="5" w:tplc="EE52449A">
      <w:numFmt w:val="decimal"/>
      <w:lvlText w:val=""/>
      <w:lvlJc w:val="left"/>
    </w:lvl>
    <w:lvl w:ilvl="6" w:tplc="3D7080B2">
      <w:numFmt w:val="decimal"/>
      <w:lvlText w:val=""/>
      <w:lvlJc w:val="left"/>
    </w:lvl>
    <w:lvl w:ilvl="7" w:tplc="CD26D55A">
      <w:numFmt w:val="decimal"/>
      <w:lvlText w:val=""/>
      <w:lvlJc w:val="left"/>
    </w:lvl>
    <w:lvl w:ilvl="8" w:tplc="7C8463F4">
      <w:numFmt w:val="decimal"/>
      <w:lvlText w:val=""/>
      <w:lvlJc w:val="left"/>
    </w:lvl>
  </w:abstractNum>
  <w:abstractNum w:abstractNumId="1" w15:restartNumberingAfterBreak="0">
    <w:nsid w:val="18593CDC"/>
    <w:multiLevelType w:val="hybridMultilevel"/>
    <w:tmpl w:val="1DFA4A3E"/>
    <w:lvl w:ilvl="0" w:tplc="AD227402">
      <w:start w:val="1"/>
      <w:numFmt w:val="decimal"/>
      <w:lvlText w:val="%1."/>
      <w:lvlJc w:val="left"/>
      <w:pPr>
        <w:ind w:left="480" w:hanging="360"/>
      </w:pPr>
    </w:lvl>
    <w:lvl w:ilvl="1" w:tplc="D2CEE2EA">
      <w:numFmt w:val="decimal"/>
      <w:lvlText w:val=""/>
      <w:lvlJc w:val="left"/>
    </w:lvl>
    <w:lvl w:ilvl="2" w:tplc="C24098F4">
      <w:numFmt w:val="decimal"/>
      <w:lvlText w:val=""/>
      <w:lvlJc w:val="left"/>
    </w:lvl>
    <w:lvl w:ilvl="3" w:tplc="386860D6">
      <w:numFmt w:val="decimal"/>
      <w:lvlText w:val=""/>
      <w:lvlJc w:val="left"/>
    </w:lvl>
    <w:lvl w:ilvl="4" w:tplc="64D84A64">
      <w:numFmt w:val="decimal"/>
      <w:lvlText w:val=""/>
      <w:lvlJc w:val="left"/>
    </w:lvl>
    <w:lvl w:ilvl="5" w:tplc="4B580060">
      <w:numFmt w:val="decimal"/>
      <w:lvlText w:val=""/>
      <w:lvlJc w:val="left"/>
    </w:lvl>
    <w:lvl w:ilvl="6" w:tplc="A5763F6E">
      <w:numFmt w:val="decimal"/>
      <w:lvlText w:val=""/>
      <w:lvlJc w:val="left"/>
    </w:lvl>
    <w:lvl w:ilvl="7" w:tplc="B97EA43A">
      <w:numFmt w:val="decimal"/>
      <w:lvlText w:val=""/>
      <w:lvlJc w:val="left"/>
    </w:lvl>
    <w:lvl w:ilvl="8" w:tplc="EAEA957A">
      <w:numFmt w:val="decimal"/>
      <w:lvlText w:val=""/>
      <w:lvlJc w:val="left"/>
    </w:lvl>
  </w:abstractNum>
  <w:abstractNum w:abstractNumId="2" w15:restartNumberingAfterBreak="0">
    <w:nsid w:val="36DE1E5C"/>
    <w:multiLevelType w:val="hybridMultilevel"/>
    <w:tmpl w:val="D5385E64"/>
    <w:lvl w:ilvl="0" w:tplc="86C81390">
      <w:start w:val="1"/>
      <w:numFmt w:val="bullet"/>
      <w:lvlText w:val="●"/>
      <w:lvlJc w:val="left"/>
      <w:pPr>
        <w:ind w:left="720" w:hanging="360"/>
      </w:pPr>
    </w:lvl>
    <w:lvl w:ilvl="1" w:tplc="01F202AC">
      <w:start w:val="1"/>
      <w:numFmt w:val="bullet"/>
      <w:lvlText w:val="○"/>
      <w:lvlJc w:val="left"/>
      <w:pPr>
        <w:ind w:left="1440" w:hanging="360"/>
      </w:pPr>
    </w:lvl>
    <w:lvl w:ilvl="2" w:tplc="F5904E8A">
      <w:start w:val="1"/>
      <w:numFmt w:val="bullet"/>
      <w:lvlText w:val="■"/>
      <w:lvlJc w:val="left"/>
      <w:pPr>
        <w:ind w:left="2160" w:hanging="360"/>
      </w:pPr>
    </w:lvl>
    <w:lvl w:ilvl="3" w:tplc="83DC2106">
      <w:start w:val="1"/>
      <w:numFmt w:val="bullet"/>
      <w:lvlText w:val="●"/>
      <w:lvlJc w:val="left"/>
      <w:pPr>
        <w:ind w:left="2880" w:hanging="360"/>
      </w:pPr>
    </w:lvl>
    <w:lvl w:ilvl="4" w:tplc="53D8E990">
      <w:start w:val="1"/>
      <w:numFmt w:val="bullet"/>
      <w:lvlText w:val="○"/>
      <w:lvlJc w:val="left"/>
      <w:pPr>
        <w:ind w:left="3600" w:hanging="360"/>
      </w:pPr>
    </w:lvl>
    <w:lvl w:ilvl="5" w:tplc="D0A24F6C">
      <w:start w:val="1"/>
      <w:numFmt w:val="bullet"/>
      <w:lvlText w:val="■"/>
      <w:lvlJc w:val="left"/>
      <w:pPr>
        <w:ind w:left="4320" w:hanging="360"/>
      </w:pPr>
    </w:lvl>
    <w:lvl w:ilvl="6" w:tplc="31D29036">
      <w:start w:val="1"/>
      <w:numFmt w:val="bullet"/>
      <w:lvlText w:val="●"/>
      <w:lvlJc w:val="left"/>
      <w:pPr>
        <w:ind w:left="5040" w:hanging="360"/>
      </w:pPr>
    </w:lvl>
    <w:lvl w:ilvl="7" w:tplc="C9A695EC">
      <w:start w:val="1"/>
      <w:numFmt w:val="bullet"/>
      <w:lvlText w:val="●"/>
      <w:lvlJc w:val="left"/>
      <w:pPr>
        <w:ind w:left="5760" w:hanging="360"/>
      </w:pPr>
    </w:lvl>
    <w:lvl w:ilvl="8" w:tplc="FE7C7C5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8CF2202"/>
    <w:multiLevelType w:val="hybridMultilevel"/>
    <w:tmpl w:val="A87C3DF2"/>
    <w:lvl w:ilvl="0" w:tplc="CDA02002">
      <w:start w:val="1"/>
      <w:numFmt w:val="decimal"/>
      <w:lvlText w:val="%1."/>
      <w:lvlJc w:val="left"/>
      <w:pPr>
        <w:ind w:left="480" w:hanging="360"/>
      </w:pPr>
    </w:lvl>
    <w:lvl w:ilvl="1" w:tplc="350803CE">
      <w:numFmt w:val="decimal"/>
      <w:lvlText w:val=""/>
      <w:lvlJc w:val="left"/>
    </w:lvl>
    <w:lvl w:ilvl="2" w:tplc="5DB42A9A">
      <w:numFmt w:val="decimal"/>
      <w:lvlText w:val=""/>
      <w:lvlJc w:val="left"/>
    </w:lvl>
    <w:lvl w:ilvl="3" w:tplc="A0CAF7B2">
      <w:numFmt w:val="decimal"/>
      <w:lvlText w:val=""/>
      <w:lvlJc w:val="left"/>
    </w:lvl>
    <w:lvl w:ilvl="4" w:tplc="259EA1E8">
      <w:numFmt w:val="decimal"/>
      <w:lvlText w:val=""/>
      <w:lvlJc w:val="left"/>
    </w:lvl>
    <w:lvl w:ilvl="5" w:tplc="C71AE5BA">
      <w:numFmt w:val="decimal"/>
      <w:lvlText w:val=""/>
      <w:lvlJc w:val="left"/>
    </w:lvl>
    <w:lvl w:ilvl="6" w:tplc="ABFA4722">
      <w:numFmt w:val="decimal"/>
      <w:lvlText w:val=""/>
      <w:lvlJc w:val="left"/>
    </w:lvl>
    <w:lvl w:ilvl="7" w:tplc="782E174A">
      <w:numFmt w:val="decimal"/>
      <w:lvlText w:val=""/>
      <w:lvlJc w:val="left"/>
    </w:lvl>
    <w:lvl w:ilvl="8" w:tplc="E4262DB8">
      <w:numFmt w:val="decimal"/>
      <w:lvlText w:val=""/>
      <w:lvlJc w:val="left"/>
    </w:lvl>
  </w:abstractNum>
  <w:abstractNum w:abstractNumId="4" w15:restartNumberingAfterBreak="0">
    <w:nsid w:val="3CC76784"/>
    <w:multiLevelType w:val="hybridMultilevel"/>
    <w:tmpl w:val="1A6274E0"/>
    <w:lvl w:ilvl="0" w:tplc="4BDA7C9A">
      <w:start w:val="1"/>
      <w:numFmt w:val="decimal"/>
      <w:lvlText w:val="%1."/>
      <w:lvlJc w:val="left"/>
      <w:pPr>
        <w:ind w:left="480" w:hanging="360"/>
      </w:pPr>
    </w:lvl>
    <w:lvl w:ilvl="1" w:tplc="C212A974">
      <w:numFmt w:val="decimal"/>
      <w:lvlText w:val=""/>
      <w:lvlJc w:val="left"/>
    </w:lvl>
    <w:lvl w:ilvl="2" w:tplc="57F61052">
      <w:numFmt w:val="decimal"/>
      <w:lvlText w:val=""/>
      <w:lvlJc w:val="left"/>
    </w:lvl>
    <w:lvl w:ilvl="3" w:tplc="6EE23FDA">
      <w:numFmt w:val="decimal"/>
      <w:lvlText w:val=""/>
      <w:lvlJc w:val="left"/>
    </w:lvl>
    <w:lvl w:ilvl="4" w:tplc="E1A4E044">
      <w:numFmt w:val="decimal"/>
      <w:lvlText w:val=""/>
      <w:lvlJc w:val="left"/>
    </w:lvl>
    <w:lvl w:ilvl="5" w:tplc="3A94942E">
      <w:numFmt w:val="decimal"/>
      <w:lvlText w:val=""/>
      <w:lvlJc w:val="left"/>
    </w:lvl>
    <w:lvl w:ilvl="6" w:tplc="245E6E8A">
      <w:numFmt w:val="decimal"/>
      <w:lvlText w:val=""/>
      <w:lvlJc w:val="left"/>
    </w:lvl>
    <w:lvl w:ilvl="7" w:tplc="441A26AE">
      <w:numFmt w:val="decimal"/>
      <w:lvlText w:val=""/>
      <w:lvlJc w:val="left"/>
    </w:lvl>
    <w:lvl w:ilvl="8" w:tplc="6906A116">
      <w:numFmt w:val="decimal"/>
      <w:lvlText w:val=""/>
      <w:lvlJc w:val="left"/>
    </w:lvl>
  </w:abstractNum>
  <w:abstractNum w:abstractNumId="5" w15:restartNumberingAfterBreak="0">
    <w:nsid w:val="48BD3C2C"/>
    <w:multiLevelType w:val="hybridMultilevel"/>
    <w:tmpl w:val="6D829D42"/>
    <w:lvl w:ilvl="0" w:tplc="8E7C9194">
      <w:start w:val="1"/>
      <w:numFmt w:val="bullet"/>
      <w:lvlText w:val="–"/>
      <w:lvlJc w:val="left"/>
      <w:pPr>
        <w:ind w:left="480" w:hanging="240"/>
      </w:pPr>
    </w:lvl>
    <w:lvl w:ilvl="1" w:tplc="86FCFEC6">
      <w:numFmt w:val="decimal"/>
      <w:lvlText w:val=""/>
      <w:lvlJc w:val="left"/>
    </w:lvl>
    <w:lvl w:ilvl="2" w:tplc="7ADCBF4A">
      <w:numFmt w:val="decimal"/>
      <w:lvlText w:val=""/>
      <w:lvlJc w:val="left"/>
    </w:lvl>
    <w:lvl w:ilvl="3" w:tplc="317245D0">
      <w:numFmt w:val="decimal"/>
      <w:lvlText w:val=""/>
      <w:lvlJc w:val="left"/>
    </w:lvl>
    <w:lvl w:ilvl="4" w:tplc="AC3CE930">
      <w:numFmt w:val="decimal"/>
      <w:lvlText w:val=""/>
      <w:lvlJc w:val="left"/>
    </w:lvl>
    <w:lvl w:ilvl="5" w:tplc="99A85550">
      <w:numFmt w:val="decimal"/>
      <w:lvlText w:val=""/>
      <w:lvlJc w:val="left"/>
    </w:lvl>
    <w:lvl w:ilvl="6" w:tplc="600645F0">
      <w:numFmt w:val="decimal"/>
      <w:lvlText w:val=""/>
      <w:lvlJc w:val="left"/>
    </w:lvl>
    <w:lvl w:ilvl="7" w:tplc="97C4A368">
      <w:numFmt w:val="decimal"/>
      <w:lvlText w:val=""/>
      <w:lvlJc w:val="left"/>
    </w:lvl>
    <w:lvl w:ilvl="8" w:tplc="50AAF002">
      <w:numFmt w:val="decimal"/>
      <w:lvlText w:val=""/>
      <w:lvlJc w:val="left"/>
    </w:lvl>
  </w:abstractNum>
  <w:abstractNum w:abstractNumId="6" w15:restartNumberingAfterBreak="0">
    <w:nsid w:val="4D445CCC"/>
    <w:multiLevelType w:val="hybridMultilevel"/>
    <w:tmpl w:val="7F2668BE"/>
    <w:lvl w:ilvl="0" w:tplc="C8BEC80C">
      <w:start w:val="1"/>
      <w:numFmt w:val="decimal"/>
      <w:lvlText w:val="%1."/>
      <w:lvlJc w:val="left"/>
      <w:pPr>
        <w:ind w:left="480" w:hanging="360"/>
      </w:pPr>
    </w:lvl>
    <w:lvl w:ilvl="1" w:tplc="11FE7CC6">
      <w:numFmt w:val="decimal"/>
      <w:lvlText w:val=""/>
      <w:lvlJc w:val="left"/>
    </w:lvl>
    <w:lvl w:ilvl="2" w:tplc="3BA0CEC8">
      <w:numFmt w:val="decimal"/>
      <w:lvlText w:val=""/>
      <w:lvlJc w:val="left"/>
    </w:lvl>
    <w:lvl w:ilvl="3" w:tplc="6164D0E4">
      <w:numFmt w:val="decimal"/>
      <w:lvlText w:val=""/>
      <w:lvlJc w:val="left"/>
    </w:lvl>
    <w:lvl w:ilvl="4" w:tplc="543048A0">
      <w:numFmt w:val="decimal"/>
      <w:lvlText w:val=""/>
      <w:lvlJc w:val="left"/>
    </w:lvl>
    <w:lvl w:ilvl="5" w:tplc="7E74A2CC">
      <w:numFmt w:val="decimal"/>
      <w:lvlText w:val=""/>
      <w:lvlJc w:val="left"/>
    </w:lvl>
    <w:lvl w:ilvl="6" w:tplc="04105714">
      <w:numFmt w:val="decimal"/>
      <w:lvlText w:val=""/>
      <w:lvlJc w:val="left"/>
    </w:lvl>
    <w:lvl w:ilvl="7" w:tplc="2A2C2CF4">
      <w:numFmt w:val="decimal"/>
      <w:lvlText w:val=""/>
      <w:lvlJc w:val="left"/>
    </w:lvl>
    <w:lvl w:ilvl="8" w:tplc="FB4ACB9E">
      <w:numFmt w:val="decimal"/>
      <w:lvlText w:val=""/>
      <w:lvlJc w:val="left"/>
    </w:lvl>
  </w:abstractNum>
  <w:abstractNum w:abstractNumId="7" w15:restartNumberingAfterBreak="0">
    <w:nsid w:val="56A957AE"/>
    <w:multiLevelType w:val="hybridMultilevel"/>
    <w:tmpl w:val="FCAAC4B6"/>
    <w:lvl w:ilvl="0" w:tplc="095A4278">
      <w:start w:val="1"/>
      <w:numFmt w:val="decimal"/>
      <w:lvlText w:val="%1."/>
      <w:lvlJc w:val="left"/>
      <w:pPr>
        <w:ind w:left="480" w:hanging="360"/>
      </w:pPr>
    </w:lvl>
    <w:lvl w:ilvl="1" w:tplc="5614AAB0">
      <w:numFmt w:val="decimal"/>
      <w:lvlText w:val=""/>
      <w:lvlJc w:val="left"/>
    </w:lvl>
    <w:lvl w:ilvl="2" w:tplc="ABF2D87E">
      <w:numFmt w:val="decimal"/>
      <w:lvlText w:val=""/>
      <w:lvlJc w:val="left"/>
    </w:lvl>
    <w:lvl w:ilvl="3" w:tplc="DC36C476">
      <w:numFmt w:val="decimal"/>
      <w:lvlText w:val=""/>
      <w:lvlJc w:val="left"/>
    </w:lvl>
    <w:lvl w:ilvl="4" w:tplc="8F3ED3A4">
      <w:numFmt w:val="decimal"/>
      <w:lvlText w:val=""/>
      <w:lvlJc w:val="left"/>
    </w:lvl>
    <w:lvl w:ilvl="5" w:tplc="D8FE1746">
      <w:numFmt w:val="decimal"/>
      <w:lvlText w:val=""/>
      <w:lvlJc w:val="left"/>
    </w:lvl>
    <w:lvl w:ilvl="6" w:tplc="3E5EFD54">
      <w:numFmt w:val="decimal"/>
      <w:lvlText w:val=""/>
      <w:lvlJc w:val="left"/>
    </w:lvl>
    <w:lvl w:ilvl="7" w:tplc="1F0ECA04">
      <w:numFmt w:val="decimal"/>
      <w:lvlText w:val=""/>
      <w:lvlJc w:val="left"/>
    </w:lvl>
    <w:lvl w:ilvl="8" w:tplc="83FA942C">
      <w:numFmt w:val="decimal"/>
      <w:lvlText w:val=""/>
      <w:lvlJc w:val="left"/>
    </w:lvl>
  </w:abstractNum>
  <w:abstractNum w:abstractNumId="8" w15:restartNumberingAfterBreak="0">
    <w:nsid w:val="6DAE053D"/>
    <w:multiLevelType w:val="hybridMultilevel"/>
    <w:tmpl w:val="3CA292C2"/>
    <w:lvl w:ilvl="0" w:tplc="965A6938">
      <w:start w:val="1"/>
      <w:numFmt w:val="decimal"/>
      <w:lvlText w:val="%1."/>
      <w:lvlJc w:val="left"/>
      <w:pPr>
        <w:ind w:left="480" w:hanging="360"/>
      </w:pPr>
    </w:lvl>
    <w:lvl w:ilvl="1" w:tplc="EC423CFE">
      <w:numFmt w:val="decimal"/>
      <w:lvlText w:val=""/>
      <w:lvlJc w:val="left"/>
    </w:lvl>
    <w:lvl w:ilvl="2" w:tplc="5E36C022">
      <w:numFmt w:val="decimal"/>
      <w:lvlText w:val=""/>
      <w:lvlJc w:val="left"/>
    </w:lvl>
    <w:lvl w:ilvl="3" w:tplc="673CDAC4">
      <w:numFmt w:val="decimal"/>
      <w:lvlText w:val=""/>
      <w:lvlJc w:val="left"/>
    </w:lvl>
    <w:lvl w:ilvl="4" w:tplc="2B70E560">
      <w:numFmt w:val="decimal"/>
      <w:lvlText w:val=""/>
      <w:lvlJc w:val="left"/>
    </w:lvl>
    <w:lvl w:ilvl="5" w:tplc="109EC50A">
      <w:numFmt w:val="decimal"/>
      <w:lvlText w:val=""/>
      <w:lvlJc w:val="left"/>
    </w:lvl>
    <w:lvl w:ilvl="6" w:tplc="8B54A876">
      <w:numFmt w:val="decimal"/>
      <w:lvlText w:val=""/>
      <w:lvlJc w:val="left"/>
    </w:lvl>
    <w:lvl w:ilvl="7" w:tplc="32CE9084">
      <w:numFmt w:val="decimal"/>
      <w:lvlText w:val=""/>
      <w:lvlJc w:val="left"/>
    </w:lvl>
    <w:lvl w:ilvl="8" w:tplc="BFA016C8">
      <w:numFmt w:val="decimal"/>
      <w:lvlText w:val=""/>
      <w:lvlJc w:val="left"/>
    </w:lvl>
  </w:abstractNum>
  <w:abstractNum w:abstractNumId="9" w15:restartNumberingAfterBreak="0">
    <w:nsid w:val="77C21E9F"/>
    <w:multiLevelType w:val="hybridMultilevel"/>
    <w:tmpl w:val="BF1C1B92"/>
    <w:lvl w:ilvl="0" w:tplc="FEA2553E">
      <w:start w:val="1"/>
      <w:numFmt w:val="decimal"/>
      <w:lvlText w:val="%1."/>
      <w:lvlJc w:val="left"/>
      <w:pPr>
        <w:ind w:left="480" w:hanging="360"/>
      </w:pPr>
    </w:lvl>
    <w:lvl w:ilvl="1" w:tplc="B4384100">
      <w:numFmt w:val="decimal"/>
      <w:lvlText w:val=""/>
      <w:lvlJc w:val="left"/>
    </w:lvl>
    <w:lvl w:ilvl="2" w:tplc="F1420B38">
      <w:numFmt w:val="decimal"/>
      <w:lvlText w:val=""/>
      <w:lvlJc w:val="left"/>
    </w:lvl>
    <w:lvl w:ilvl="3" w:tplc="AE0462EC">
      <w:numFmt w:val="decimal"/>
      <w:lvlText w:val=""/>
      <w:lvlJc w:val="left"/>
    </w:lvl>
    <w:lvl w:ilvl="4" w:tplc="78002A1E">
      <w:numFmt w:val="decimal"/>
      <w:lvlText w:val=""/>
      <w:lvlJc w:val="left"/>
    </w:lvl>
    <w:lvl w:ilvl="5" w:tplc="172C4EC6">
      <w:numFmt w:val="decimal"/>
      <w:lvlText w:val=""/>
      <w:lvlJc w:val="left"/>
    </w:lvl>
    <w:lvl w:ilvl="6" w:tplc="6750C26E">
      <w:numFmt w:val="decimal"/>
      <w:lvlText w:val=""/>
      <w:lvlJc w:val="left"/>
    </w:lvl>
    <w:lvl w:ilvl="7" w:tplc="919467DA">
      <w:numFmt w:val="decimal"/>
      <w:lvlText w:val=""/>
      <w:lvlJc w:val="left"/>
    </w:lvl>
    <w:lvl w:ilvl="8" w:tplc="9E9A089C">
      <w:numFmt w:val="decimal"/>
      <w:lvlText w:val=""/>
      <w:lvlJc w:val="left"/>
    </w:lvl>
  </w:abstractNum>
  <w:num w:numId="1" w16cid:durableId="2100825793">
    <w:abstractNumId w:val="2"/>
    <w:lvlOverride w:ilvl="0">
      <w:startOverride w:val="1"/>
    </w:lvlOverride>
  </w:num>
  <w:num w:numId="2" w16cid:durableId="1559047793">
    <w:abstractNumId w:val="6"/>
    <w:lvlOverride w:ilvl="0">
      <w:startOverride w:val="1"/>
    </w:lvlOverride>
  </w:num>
  <w:num w:numId="3" w16cid:durableId="820120296">
    <w:abstractNumId w:val="5"/>
    <w:lvlOverride w:ilvl="0">
      <w:startOverride w:val="1"/>
    </w:lvlOverride>
  </w:num>
  <w:num w:numId="4" w16cid:durableId="640768522">
    <w:abstractNumId w:val="1"/>
    <w:lvlOverride w:ilvl="0">
      <w:startOverride w:val="1"/>
    </w:lvlOverride>
  </w:num>
  <w:num w:numId="5" w16cid:durableId="57556648">
    <w:abstractNumId w:val="8"/>
    <w:lvlOverride w:ilvl="0">
      <w:startOverride w:val="1"/>
    </w:lvlOverride>
  </w:num>
  <w:num w:numId="6" w16cid:durableId="390811164">
    <w:abstractNumId w:val="3"/>
    <w:lvlOverride w:ilvl="0">
      <w:startOverride w:val="1"/>
    </w:lvlOverride>
  </w:num>
  <w:num w:numId="7" w16cid:durableId="980771432">
    <w:abstractNumId w:val="7"/>
    <w:lvlOverride w:ilvl="0">
      <w:startOverride w:val="1"/>
    </w:lvlOverride>
  </w:num>
  <w:num w:numId="8" w16cid:durableId="1751199381">
    <w:abstractNumId w:val="4"/>
    <w:lvlOverride w:ilvl="0">
      <w:startOverride w:val="1"/>
    </w:lvlOverride>
  </w:num>
  <w:num w:numId="9" w16cid:durableId="658655629">
    <w:abstractNumId w:val="9"/>
    <w:lvlOverride w:ilvl="0">
      <w:startOverride w:val="1"/>
    </w:lvlOverride>
  </w:num>
  <w:num w:numId="10" w16cid:durableId="17827269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C3C"/>
    <w:rsid w:val="000C3468"/>
    <w:rsid w:val="001F3551"/>
    <w:rsid w:val="00734B0B"/>
    <w:rsid w:val="00947C3C"/>
    <w:rsid w:val="00A1180B"/>
    <w:rsid w:val="00D80AF6"/>
    <w:rsid w:val="00DA68A7"/>
    <w:rsid w:val="00EF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2823C"/>
  <w15:docId w15:val="{B360D141-4FD4-427B-B5B9-583BC22D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14</Pages>
  <Words>6584</Words>
  <Characters>37533</Characters>
  <Application>Microsoft Office Word</Application>
  <DocSecurity>0</DocSecurity>
  <Lines>312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 Antoniuk</dc:creator>
  <cp:lastModifiedBy>Dmytro Antoniuk</cp:lastModifiedBy>
  <cp:revision>4</cp:revision>
  <dcterms:created xsi:type="dcterms:W3CDTF">2026-07-06T07:37:00Z</dcterms:created>
  <dcterms:modified xsi:type="dcterms:W3CDTF">2026-08-23T12:29:00Z</dcterms:modified>
</cp:coreProperties>
</file>