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4D31E7" w14:textId="18C40A54" w:rsidR="00DA2D23" w:rsidRPr="00DA2D23" w:rsidRDefault="00DA2D23" w:rsidP="00DA2D23">
      <w:pPr>
        <w:tabs>
          <w:tab w:val="left" w:pos="1134"/>
        </w:tabs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 w:rsidRPr="00DA2D23">
        <w:rPr>
          <w:rFonts w:ascii="Times New Roman" w:hAnsi="Times New Roman" w:cs="Times New Roman"/>
          <w:sz w:val="28"/>
          <w:szCs w:val="28"/>
          <w:lang w:val="uk-UA"/>
        </w:rPr>
        <w:t>ПРАКТИЧНЕ ЗАНЯТТЯ № 2</w:t>
      </w:r>
      <w:r w:rsidR="003E0D02">
        <w:rPr>
          <w:rFonts w:ascii="Times New Roman" w:hAnsi="Times New Roman" w:cs="Times New Roman"/>
          <w:sz w:val="28"/>
          <w:szCs w:val="28"/>
          <w:lang w:val="uk-UA"/>
        </w:rPr>
        <w:t>-3.</w:t>
      </w:r>
    </w:p>
    <w:p w14:paraId="6A803CD0" w14:textId="06A17AC8" w:rsidR="00DA2D23" w:rsidRPr="00DA2D23" w:rsidRDefault="00DA2D23" w:rsidP="00DA2D23">
      <w:pPr>
        <w:tabs>
          <w:tab w:val="left" w:pos="1134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ЕКОСИСТЕМНИЙ АНАЛІЗ ТЕРИТОРІЇ ТА ОБҐРУНТУВАННЯ ПРИРОДООРІЄНТОВАНИХ РІШЕНЬ</w:t>
      </w:r>
    </w:p>
    <w:p w14:paraId="5C94D7A2" w14:textId="77777777" w:rsidR="00DA2D23" w:rsidRDefault="00DA2D23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4E3EAC9" w14:textId="2FE51911" w:rsidR="00DA2D23" w:rsidRPr="00DA2D23" w:rsidRDefault="00DA2D23" w:rsidP="00DA2D23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Мета роботи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формувати практичні навички аналізу території з позицій </w:t>
      </w:r>
      <w:proofErr w:type="spellStart"/>
      <w:r w:rsidRPr="00DA2D23">
        <w:rPr>
          <w:rFonts w:ascii="Times New Roman" w:hAnsi="Times New Roman" w:cs="Times New Roman"/>
          <w:sz w:val="28"/>
          <w:szCs w:val="28"/>
          <w:lang w:val="uk-UA"/>
        </w:rPr>
        <w:t>екосистемного</w:t>
      </w:r>
      <w:proofErr w:type="spellEnd"/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 підходу; навчитися встановлювати взаємозв’язки між компонентами екосистеми, антропогенними впливами та </w:t>
      </w:r>
      <w:proofErr w:type="spellStart"/>
      <w:r w:rsidRPr="00DA2D23">
        <w:rPr>
          <w:rFonts w:ascii="Times New Roman" w:hAnsi="Times New Roman" w:cs="Times New Roman"/>
          <w:sz w:val="28"/>
          <w:szCs w:val="28"/>
          <w:lang w:val="uk-UA"/>
        </w:rPr>
        <w:t>екосистемними</w:t>
      </w:r>
      <w:proofErr w:type="spellEnd"/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 послугами; порівнювати традиційні інженерні й </w:t>
      </w:r>
      <w:proofErr w:type="spellStart"/>
      <w:r w:rsidRPr="00DA2D23">
        <w:rPr>
          <w:rFonts w:ascii="Times New Roman" w:hAnsi="Times New Roman" w:cs="Times New Roman"/>
          <w:sz w:val="28"/>
          <w:szCs w:val="28"/>
          <w:lang w:val="uk-UA"/>
        </w:rPr>
        <w:t>екосистемні</w:t>
      </w:r>
      <w:proofErr w:type="spellEnd"/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 природоохоронні рішення та обґрунтовувати комплекс заходів із урахуванням екологічних, соціальних та економічних наслідків.</w:t>
      </w:r>
    </w:p>
    <w:p w14:paraId="195D51F8" w14:textId="77777777" w:rsidR="00DA2D23" w:rsidRPr="00DA2D23" w:rsidRDefault="00DA2D23" w:rsidP="00DA2D23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Після виконання роботи здобувач повинен уміти:</w:t>
      </w:r>
    </w:p>
    <w:p w14:paraId="2C1E6086" w14:textId="77777777" w:rsidR="00DA2D23" w:rsidRPr="00DA2D23" w:rsidRDefault="00DA2D23" w:rsidP="00DA2D23">
      <w:pPr>
        <w:numPr>
          <w:ilvl w:val="0"/>
          <w:numId w:val="11"/>
        </w:numPr>
        <w:tabs>
          <w:tab w:val="clear" w:pos="720"/>
          <w:tab w:val="num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визначати просторові та функціональні межі екосистеми;</w:t>
      </w:r>
    </w:p>
    <w:p w14:paraId="2469CED2" w14:textId="77777777" w:rsidR="00DA2D23" w:rsidRPr="00DA2D23" w:rsidRDefault="00DA2D23" w:rsidP="00DA2D23">
      <w:pPr>
        <w:numPr>
          <w:ilvl w:val="0"/>
          <w:numId w:val="11"/>
        </w:numPr>
        <w:tabs>
          <w:tab w:val="clear" w:pos="720"/>
          <w:tab w:val="num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встановлювати основні природні компоненти та зв’язки між ними;</w:t>
      </w:r>
    </w:p>
    <w:p w14:paraId="0A301579" w14:textId="77777777" w:rsidR="00DA2D23" w:rsidRPr="00DA2D23" w:rsidRDefault="00DA2D23" w:rsidP="00DA2D23">
      <w:pPr>
        <w:numPr>
          <w:ilvl w:val="0"/>
          <w:numId w:val="11"/>
        </w:numPr>
        <w:tabs>
          <w:tab w:val="clear" w:pos="720"/>
          <w:tab w:val="num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визначати антропогенні впливи та простежувати їх непрямі наслідки;</w:t>
      </w:r>
    </w:p>
    <w:p w14:paraId="71B48BDC" w14:textId="77777777" w:rsidR="00DA2D23" w:rsidRPr="00DA2D23" w:rsidRDefault="00DA2D23" w:rsidP="00DA2D23">
      <w:pPr>
        <w:numPr>
          <w:ilvl w:val="0"/>
          <w:numId w:val="11"/>
        </w:numPr>
        <w:tabs>
          <w:tab w:val="clear" w:pos="720"/>
          <w:tab w:val="num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встановлювати, які </w:t>
      </w:r>
      <w:proofErr w:type="spellStart"/>
      <w:r w:rsidRPr="00DA2D23">
        <w:rPr>
          <w:rFonts w:ascii="Times New Roman" w:hAnsi="Times New Roman" w:cs="Times New Roman"/>
          <w:sz w:val="28"/>
          <w:szCs w:val="28"/>
          <w:lang w:val="uk-UA"/>
        </w:rPr>
        <w:t>екосистемні</w:t>
      </w:r>
      <w:proofErr w:type="spellEnd"/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 послуги змінюються внаслідок антропогенного навантаження;</w:t>
      </w:r>
    </w:p>
    <w:p w14:paraId="36666D03" w14:textId="77777777" w:rsidR="00DA2D23" w:rsidRPr="00DA2D23" w:rsidRDefault="00DA2D23" w:rsidP="00DA2D23">
      <w:pPr>
        <w:numPr>
          <w:ilvl w:val="0"/>
          <w:numId w:val="11"/>
        </w:numPr>
        <w:tabs>
          <w:tab w:val="clear" w:pos="720"/>
          <w:tab w:val="num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розрізняти традиційні інженерні та </w:t>
      </w:r>
      <w:proofErr w:type="spellStart"/>
      <w:r w:rsidRPr="00DA2D23">
        <w:rPr>
          <w:rFonts w:ascii="Times New Roman" w:hAnsi="Times New Roman" w:cs="Times New Roman"/>
          <w:sz w:val="28"/>
          <w:szCs w:val="28"/>
          <w:lang w:val="uk-UA"/>
        </w:rPr>
        <w:t>екосистемні</w:t>
      </w:r>
      <w:proofErr w:type="spellEnd"/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 природоохоронні рішення;</w:t>
      </w:r>
    </w:p>
    <w:p w14:paraId="1270C9C2" w14:textId="77777777" w:rsidR="00DA2D23" w:rsidRPr="00DA2D23" w:rsidRDefault="00DA2D23" w:rsidP="00DA2D23">
      <w:pPr>
        <w:numPr>
          <w:ilvl w:val="0"/>
          <w:numId w:val="11"/>
        </w:numPr>
        <w:tabs>
          <w:tab w:val="clear" w:pos="720"/>
          <w:tab w:val="num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оцінювати переваги, обмеження та можливі побічні наслідки природоохоронних заходів;</w:t>
      </w:r>
    </w:p>
    <w:p w14:paraId="0BF8DDC3" w14:textId="77777777" w:rsidR="00DA2D23" w:rsidRPr="00DA2D23" w:rsidRDefault="00DA2D23" w:rsidP="00DA2D23">
      <w:pPr>
        <w:numPr>
          <w:ilvl w:val="0"/>
          <w:numId w:val="11"/>
        </w:numPr>
        <w:tabs>
          <w:tab w:val="clear" w:pos="720"/>
          <w:tab w:val="num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формувати комплексне рішення на основі </w:t>
      </w:r>
      <w:proofErr w:type="spellStart"/>
      <w:r w:rsidRPr="00DA2D23">
        <w:rPr>
          <w:rFonts w:ascii="Times New Roman" w:hAnsi="Times New Roman" w:cs="Times New Roman"/>
          <w:sz w:val="28"/>
          <w:szCs w:val="28"/>
          <w:lang w:val="uk-UA"/>
        </w:rPr>
        <w:t>екосистемного</w:t>
      </w:r>
      <w:proofErr w:type="spellEnd"/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 підходу.</w:t>
      </w:r>
    </w:p>
    <w:p w14:paraId="55E20454" w14:textId="77777777" w:rsidR="00A82172" w:rsidRDefault="00A82172" w:rsidP="00A82172">
      <w:pPr>
        <w:tabs>
          <w:tab w:val="left" w:pos="1134"/>
        </w:tabs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_Hlk239959763"/>
    </w:p>
    <w:p w14:paraId="656043DA" w14:textId="36F33F16" w:rsidR="00DA2D23" w:rsidRPr="003E0D02" w:rsidRDefault="00A82172" w:rsidP="00A82172">
      <w:pPr>
        <w:tabs>
          <w:tab w:val="left" w:pos="1134"/>
        </w:tabs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E0D02">
        <w:rPr>
          <w:rFonts w:ascii="Times New Roman" w:hAnsi="Times New Roman" w:cs="Times New Roman"/>
          <w:sz w:val="28"/>
          <w:szCs w:val="28"/>
          <w:lang w:val="uk-UA"/>
        </w:rPr>
        <w:t>Частина 1.</w:t>
      </w:r>
      <w:r w:rsidR="003E0D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E0D02" w:rsidRPr="003E0D02">
        <w:rPr>
          <w:rFonts w:ascii="Times New Roman" w:hAnsi="Times New Roman" w:cs="Times New Roman"/>
          <w:b/>
          <w:bCs/>
          <w:sz w:val="28"/>
          <w:szCs w:val="28"/>
        </w:rPr>
        <w:t>Екосистемний</w:t>
      </w:r>
      <w:proofErr w:type="spellEnd"/>
      <w:r w:rsidR="003E0D02" w:rsidRPr="003E0D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E0D02" w:rsidRPr="003E0D02">
        <w:rPr>
          <w:rFonts w:ascii="Times New Roman" w:hAnsi="Times New Roman" w:cs="Times New Roman"/>
          <w:b/>
          <w:bCs/>
          <w:sz w:val="28"/>
          <w:szCs w:val="28"/>
        </w:rPr>
        <w:t>аналіз</w:t>
      </w:r>
      <w:proofErr w:type="spellEnd"/>
      <w:r w:rsidR="003E0D02" w:rsidRPr="003E0D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E0D02" w:rsidRPr="003E0D02">
        <w:rPr>
          <w:rFonts w:ascii="Times New Roman" w:hAnsi="Times New Roman" w:cs="Times New Roman"/>
          <w:b/>
          <w:bCs/>
          <w:sz w:val="28"/>
          <w:szCs w:val="28"/>
        </w:rPr>
        <w:t>території</w:t>
      </w:r>
      <w:proofErr w:type="spellEnd"/>
      <w:r w:rsidR="003E0D02" w:rsidRPr="003E0D02">
        <w:rPr>
          <w:rFonts w:ascii="Times New Roman" w:hAnsi="Times New Roman" w:cs="Times New Roman"/>
          <w:b/>
          <w:bCs/>
          <w:sz w:val="28"/>
          <w:szCs w:val="28"/>
        </w:rPr>
        <w:t xml:space="preserve">: структура, </w:t>
      </w:r>
      <w:proofErr w:type="spellStart"/>
      <w:r w:rsidR="003E0D02" w:rsidRPr="003E0D02">
        <w:rPr>
          <w:rFonts w:ascii="Times New Roman" w:hAnsi="Times New Roman" w:cs="Times New Roman"/>
          <w:b/>
          <w:bCs/>
          <w:sz w:val="28"/>
          <w:szCs w:val="28"/>
        </w:rPr>
        <w:t>взаємозв’язки</w:t>
      </w:r>
      <w:proofErr w:type="spellEnd"/>
      <w:r w:rsidR="003E0D02" w:rsidRPr="003E0D02">
        <w:rPr>
          <w:rFonts w:ascii="Times New Roman" w:hAnsi="Times New Roman" w:cs="Times New Roman"/>
          <w:b/>
          <w:bCs/>
          <w:sz w:val="28"/>
          <w:szCs w:val="28"/>
        </w:rPr>
        <w:t xml:space="preserve"> та </w:t>
      </w:r>
      <w:proofErr w:type="spellStart"/>
      <w:r w:rsidR="003E0D02" w:rsidRPr="003E0D02">
        <w:rPr>
          <w:rFonts w:ascii="Times New Roman" w:hAnsi="Times New Roman" w:cs="Times New Roman"/>
          <w:b/>
          <w:bCs/>
          <w:sz w:val="28"/>
          <w:szCs w:val="28"/>
        </w:rPr>
        <w:t>екосистемні</w:t>
      </w:r>
      <w:proofErr w:type="spellEnd"/>
      <w:r w:rsidR="003E0D02" w:rsidRPr="003E0D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E0D02" w:rsidRPr="003E0D02">
        <w:rPr>
          <w:rFonts w:ascii="Times New Roman" w:hAnsi="Times New Roman" w:cs="Times New Roman"/>
          <w:b/>
          <w:bCs/>
          <w:sz w:val="28"/>
          <w:szCs w:val="28"/>
        </w:rPr>
        <w:t>послуги</w:t>
      </w:r>
      <w:proofErr w:type="spellEnd"/>
    </w:p>
    <w:bookmarkEnd w:id="1"/>
    <w:p w14:paraId="25A776BF" w14:textId="77777777" w:rsidR="00DA2D23" w:rsidRPr="00DA2D23" w:rsidRDefault="00DA2D23" w:rsidP="00DA2D2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1. Теоретичні відомості</w:t>
      </w:r>
    </w:p>
    <w:p w14:paraId="63867542" w14:textId="77777777" w:rsidR="00DA2D23" w:rsidRPr="00DA2D23" w:rsidRDefault="00DA2D23" w:rsidP="00DA2D23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1.1. Що означає аналізувати проблему з позицій </w:t>
      </w:r>
      <w:proofErr w:type="spellStart"/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екосистемного</w:t>
      </w:r>
      <w:proofErr w:type="spellEnd"/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підходу?</w:t>
      </w:r>
    </w:p>
    <w:p w14:paraId="45AE1178" w14:textId="7E117894" w:rsidR="00DA2D23" w:rsidRPr="00DA2D23" w:rsidRDefault="00DA2D23" w:rsidP="00DA2D23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Традиційний природоохоронний аналіз часто зосереджується на окремому компоненті довкілля: воді, ґрунті, повітрі, рослинності або певному джерелі забруднення.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A2D23">
        <w:rPr>
          <w:rFonts w:ascii="Times New Roman" w:hAnsi="Times New Roman" w:cs="Times New Roman"/>
          <w:sz w:val="28"/>
          <w:szCs w:val="28"/>
          <w:lang w:val="uk-UA"/>
        </w:rPr>
        <w:t>Екосистемний</w:t>
      </w:r>
      <w:proofErr w:type="spellEnd"/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 підхід передбачає іншу логіку. Об’єктом аналізу стає не окремий компонент, а система взаємопов’язаних природних та антропогенних елементів.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A2D23">
        <w:rPr>
          <w:rFonts w:ascii="Times New Roman" w:hAnsi="Times New Roman" w:cs="Times New Roman"/>
          <w:sz w:val="28"/>
          <w:szCs w:val="28"/>
          <w:lang w:val="uk-UA"/>
        </w:rPr>
        <w:t>Наприклад, погіршення стану малої річки не можна пояснити виключно якістю води. На її стан одночасно можуть впливати: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A2D23">
        <w:rPr>
          <w:rFonts w:ascii="Times New Roman" w:hAnsi="Times New Roman" w:cs="Times New Roman"/>
          <w:sz w:val="28"/>
          <w:szCs w:val="28"/>
          <w:lang w:val="uk-UA"/>
        </w:rPr>
        <w:t>забудова водозбірної території;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A2D23">
        <w:rPr>
          <w:rFonts w:ascii="Times New Roman" w:hAnsi="Times New Roman" w:cs="Times New Roman"/>
          <w:sz w:val="28"/>
          <w:szCs w:val="28"/>
          <w:lang w:val="uk-UA"/>
        </w:rPr>
        <w:t>поверхневий стік;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A2D23">
        <w:rPr>
          <w:rFonts w:ascii="Times New Roman" w:hAnsi="Times New Roman" w:cs="Times New Roman"/>
          <w:sz w:val="28"/>
          <w:szCs w:val="28"/>
          <w:lang w:val="uk-UA"/>
        </w:rPr>
        <w:t>стан прибережної рослинності;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A2D23">
        <w:rPr>
          <w:rFonts w:ascii="Times New Roman" w:hAnsi="Times New Roman" w:cs="Times New Roman"/>
          <w:sz w:val="28"/>
          <w:szCs w:val="28"/>
          <w:lang w:val="uk-UA"/>
        </w:rPr>
        <w:t>сільськогосподарське використання земель;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A2D23">
        <w:rPr>
          <w:rFonts w:ascii="Times New Roman" w:hAnsi="Times New Roman" w:cs="Times New Roman"/>
          <w:sz w:val="28"/>
          <w:szCs w:val="28"/>
          <w:lang w:val="uk-UA"/>
        </w:rPr>
        <w:t>регулювання русла;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A2D23">
        <w:rPr>
          <w:rFonts w:ascii="Times New Roman" w:hAnsi="Times New Roman" w:cs="Times New Roman"/>
          <w:sz w:val="28"/>
          <w:szCs w:val="28"/>
          <w:lang w:val="uk-UA"/>
        </w:rPr>
        <w:t>стан заплави;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A2D23">
        <w:rPr>
          <w:rFonts w:ascii="Times New Roman" w:hAnsi="Times New Roman" w:cs="Times New Roman"/>
          <w:sz w:val="28"/>
          <w:szCs w:val="28"/>
          <w:lang w:val="uk-UA"/>
        </w:rPr>
        <w:t>скидання стічних вод;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A2D23">
        <w:rPr>
          <w:rFonts w:ascii="Times New Roman" w:hAnsi="Times New Roman" w:cs="Times New Roman"/>
          <w:sz w:val="28"/>
          <w:szCs w:val="28"/>
          <w:lang w:val="uk-UA"/>
        </w:rPr>
        <w:t>зміна водного режиму;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A2D23">
        <w:rPr>
          <w:rFonts w:ascii="Times New Roman" w:hAnsi="Times New Roman" w:cs="Times New Roman"/>
          <w:sz w:val="28"/>
          <w:szCs w:val="28"/>
          <w:lang w:val="uk-UA"/>
        </w:rPr>
        <w:t>рекреаційне навантаження;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A2D23">
        <w:rPr>
          <w:rFonts w:ascii="Times New Roman" w:hAnsi="Times New Roman" w:cs="Times New Roman"/>
          <w:sz w:val="28"/>
          <w:szCs w:val="28"/>
          <w:lang w:val="uk-UA"/>
        </w:rPr>
        <w:t>кліматичні чинники.</w:t>
      </w:r>
    </w:p>
    <w:p w14:paraId="41E0FF5C" w14:textId="77777777" w:rsidR="00DA2D23" w:rsidRPr="00DA2D23" w:rsidRDefault="00DA2D23" w:rsidP="00DA2D23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Тому </w:t>
      </w:r>
      <w:proofErr w:type="spellStart"/>
      <w:r w:rsidRPr="00DA2D23">
        <w:rPr>
          <w:rFonts w:ascii="Times New Roman" w:hAnsi="Times New Roman" w:cs="Times New Roman"/>
          <w:sz w:val="28"/>
          <w:szCs w:val="28"/>
          <w:lang w:val="uk-UA"/>
        </w:rPr>
        <w:t>екосистемний</w:t>
      </w:r>
      <w:proofErr w:type="spellEnd"/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 аналіз можна представити у вигляді послідовності:</w:t>
      </w:r>
    </w:p>
    <w:p w14:paraId="6FB1534C" w14:textId="6CAB0D52" w:rsidR="00DA2D23" w:rsidRPr="00DA2D23" w:rsidRDefault="00DA2D23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діяльність людини → антропогенний тиск → зміна компонентів і процесів екосистеми → зміна </w:t>
      </w:r>
      <w:proofErr w:type="spellStart"/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екосистемних</w:t>
      </w:r>
      <w:proofErr w:type="spellEnd"/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функцій → зміна </w:t>
      </w:r>
      <w:proofErr w:type="spellStart"/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екосистемних</w:t>
      </w:r>
      <w:proofErr w:type="spellEnd"/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послуг → екологічні та соціально-економічні наслідки</w:t>
      </w:r>
    </w:p>
    <w:p w14:paraId="072EFEE0" w14:textId="77777777" w:rsidR="00A82172" w:rsidRDefault="00A82172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1DDEF0C" w14:textId="77777777" w:rsidR="003E0D02" w:rsidRDefault="003E0D02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3E5A468" w14:textId="77777777" w:rsidR="003E0D02" w:rsidRPr="00DA2D23" w:rsidRDefault="003E0D02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7BD2775" w14:textId="77777777" w:rsidR="00DA2D23" w:rsidRPr="00DA2D23" w:rsidRDefault="00DA2D23" w:rsidP="00DA2D23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 xml:space="preserve">1.2. </w:t>
      </w:r>
      <w:proofErr w:type="spellStart"/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Екосистемні</w:t>
      </w:r>
      <w:proofErr w:type="spellEnd"/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послуги у природоохоронному аналізі</w:t>
      </w:r>
    </w:p>
    <w:p w14:paraId="4E9F7631" w14:textId="77777777" w:rsidR="00DA2D23" w:rsidRPr="00DA2D23" w:rsidRDefault="00DA2D23" w:rsidP="00DA2D23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A2D23">
        <w:rPr>
          <w:rFonts w:ascii="Times New Roman" w:hAnsi="Times New Roman" w:cs="Times New Roman"/>
          <w:sz w:val="28"/>
          <w:szCs w:val="28"/>
          <w:lang w:val="uk-UA"/>
        </w:rPr>
        <w:t>Екосистемні</w:t>
      </w:r>
      <w:proofErr w:type="spellEnd"/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 послуги показують, які корисні для людини функції забезпечує природна система.</w:t>
      </w:r>
    </w:p>
    <w:p w14:paraId="56860E1A" w14:textId="77777777" w:rsidR="00DA2D23" w:rsidRPr="00DA2D23" w:rsidRDefault="00DA2D23" w:rsidP="00DA2D23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Для практичного аналізу доцільно звертати увагу на такі функції:</w:t>
      </w:r>
    </w:p>
    <w:p w14:paraId="6FD7EAF0" w14:textId="77777777" w:rsidR="00DA2D23" w:rsidRPr="00DA2D23" w:rsidRDefault="00DA2D23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регулювальні:</w:t>
      </w:r>
    </w:p>
    <w:p w14:paraId="49E470D6" w14:textId="77777777" w:rsidR="00DA2D23" w:rsidRDefault="00DA2D23" w:rsidP="00DA2D23">
      <w:pPr>
        <w:numPr>
          <w:ilvl w:val="0"/>
          <w:numId w:val="13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  <w:sectPr w:rsidR="00DA2D23" w:rsidSect="00A56929">
          <w:pgSz w:w="11906" w:h="16838"/>
          <w:pgMar w:top="567" w:right="707" w:bottom="709" w:left="1276" w:header="708" w:footer="708" w:gutter="0"/>
          <w:cols w:space="708"/>
          <w:docGrid w:linePitch="360"/>
        </w:sectPr>
      </w:pPr>
    </w:p>
    <w:p w14:paraId="495CDDD1" w14:textId="77777777" w:rsidR="00DA2D23" w:rsidRPr="00DA2D23" w:rsidRDefault="00DA2D23" w:rsidP="00DA2D23">
      <w:pPr>
        <w:numPr>
          <w:ilvl w:val="0"/>
          <w:numId w:val="13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lastRenderedPageBreak/>
        <w:t>регулювання поверхневого стоку;</w:t>
      </w:r>
    </w:p>
    <w:p w14:paraId="0AB672AC" w14:textId="77777777" w:rsidR="00DA2D23" w:rsidRPr="00DA2D23" w:rsidRDefault="00DA2D23" w:rsidP="00DA2D23">
      <w:pPr>
        <w:numPr>
          <w:ilvl w:val="0"/>
          <w:numId w:val="13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зменшення ризику підтоплення;</w:t>
      </w:r>
    </w:p>
    <w:p w14:paraId="1459D880" w14:textId="77777777" w:rsidR="00DA2D23" w:rsidRPr="00DA2D23" w:rsidRDefault="00DA2D23" w:rsidP="00DA2D23">
      <w:pPr>
        <w:numPr>
          <w:ilvl w:val="0"/>
          <w:numId w:val="13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природне очищення води;</w:t>
      </w:r>
    </w:p>
    <w:p w14:paraId="55D359D3" w14:textId="77777777" w:rsidR="00DA2D23" w:rsidRPr="00DA2D23" w:rsidRDefault="00DA2D23" w:rsidP="00DA2D23">
      <w:pPr>
        <w:numPr>
          <w:ilvl w:val="0"/>
          <w:numId w:val="13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lastRenderedPageBreak/>
        <w:t>регулювання мікроклімату;</w:t>
      </w:r>
    </w:p>
    <w:p w14:paraId="2829DDC1" w14:textId="77777777" w:rsidR="00DA2D23" w:rsidRPr="00DA2D23" w:rsidRDefault="00DA2D23" w:rsidP="00DA2D23">
      <w:pPr>
        <w:numPr>
          <w:ilvl w:val="0"/>
          <w:numId w:val="13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зв’язування вуглецю;</w:t>
      </w:r>
    </w:p>
    <w:p w14:paraId="692CF061" w14:textId="77777777" w:rsidR="00DA2D23" w:rsidRPr="00DA2D23" w:rsidRDefault="00DA2D23" w:rsidP="00DA2D23">
      <w:pPr>
        <w:numPr>
          <w:ilvl w:val="0"/>
          <w:numId w:val="13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контроль ерозії;</w:t>
      </w:r>
    </w:p>
    <w:p w14:paraId="5BC98E9E" w14:textId="77777777" w:rsidR="00DA2D23" w:rsidRDefault="00DA2D23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sectPr w:rsidR="00DA2D23" w:rsidSect="00DA2D23">
          <w:type w:val="continuous"/>
          <w:pgSz w:w="11906" w:h="16838"/>
          <w:pgMar w:top="567" w:right="707" w:bottom="709" w:left="1276" w:header="708" w:footer="708" w:gutter="0"/>
          <w:cols w:num="2" w:space="708"/>
          <w:docGrid w:linePitch="360"/>
        </w:sectPr>
      </w:pPr>
    </w:p>
    <w:p w14:paraId="7C0EAD13" w14:textId="77777777" w:rsidR="00DA2D23" w:rsidRPr="00DA2D23" w:rsidRDefault="00DA2D23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lastRenderedPageBreak/>
        <w:t>забезпечувальні:</w:t>
      </w:r>
    </w:p>
    <w:p w14:paraId="264E7553" w14:textId="77777777" w:rsidR="00DA2D23" w:rsidRDefault="00DA2D23" w:rsidP="00DA2D23">
      <w:pPr>
        <w:numPr>
          <w:ilvl w:val="0"/>
          <w:numId w:val="14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  <w:sectPr w:rsidR="00DA2D23" w:rsidSect="00DA2D23">
          <w:type w:val="continuous"/>
          <w:pgSz w:w="11906" w:h="16838"/>
          <w:pgMar w:top="567" w:right="707" w:bottom="709" w:left="1276" w:header="708" w:footer="708" w:gutter="0"/>
          <w:cols w:space="708"/>
          <w:docGrid w:linePitch="360"/>
        </w:sectPr>
      </w:pPr>
    </w:p>
    <w:p w14:paraId="5A12AB0F" w14:textId="77777777" w:rsidR="00DA2D23" w:rsidRPr="00DA2D23" w:rsidRDefault="00DA2D23" w:rsidP="00DA2D23">
      <w:pPr>
        <w:numPr>
          <w:ilvl w:val="0"/>
          <w:numId w:val="14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lastRenderedPageBreak/>
        <w:t>вода;</w:t>
      </w:r>
    </w:p>
    <w:p w14:paraId="193953B7" w14:textId="77777777" w:rsidR="00DA2D23" w:rsidRPr="00DA2D23" w:rsidRDefault="00DA2D23" w:rsidP="00DA2D23">
      <w:pPr>
        <w:numPr>
          <w:ilvl w:val="0"/>
          <w:numId w:val="14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біологічні ресурси;</w:t>
      </w:r>
    </w:p>
    <w:p w14:paraId="474D5139" w14:textId="77777777" w:rsidR="00DA2D23" w:rsidRPr="00DA2D23" w:rsidRDefault="00DA2D23" w:rsidP="00DA2D23">
      <w:pPr>
        <w:numPr>
          <w:ilvl w:val="0"/>
          <w:numId w:val="14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деревина;</w:t>
      </w:r>
    </w:p>
    <w:p w14:paraId="7C31C4F4" w14:textId="77777777" w:rsidR="00DA2D23" w:rsidRPr="00DA2D23" w:rsidRDefault="00DA2D23" w:rsidP="00DA2D23">
      <w:pPr>
        <w:numPr>
          <w:ilvl w:val="0"/>
          <w:numId w:val="14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продукція природних і </w:t>
      </w:r>
      <w:proofErr w:type="spellStart"/>
      <w:r w:rsidRPr="00DA2D23">
        <w:rPr>
          <w:rFonts w:ascii="Times New Roman" w:hAnsi="Times New Roman" w:cs="Times New Roman"/>
          <w:sz w:val="28"/>
          <w:szCs w:val="28"/>
          <w:lang w:val="uk-UA"/>
        </w:rPr>
        <w:t>напівприродних</w:t>
      </w:r>
      <w:proofErr w:type="spellEnd"/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 екосистем;</w:t>
      </w:r>
    </w:p>
    <w:p w14:paraId="2AF7C1B4" w14:textId="77777777" w:rsidR="00DA2D23" w:rsidRDefault="00DA2D23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sectPr w:rsidR="00DA2D23" w:rsidSect="00DA2D23">
          <w:type w:val="continuous"/>
          <w:pgSz w:w="11906" w:h="16838"/>
          <w:pgMar w:top="567" w:right="707" w:bottom="709" w:left="1276" w:header="708" w:footer="708" w:gutter="0"/>
          <w:cols w:num="2" w:space="708"/>
          <w:docGrid w:linePitch="360"/>
        </w:sectPr>
      </w:pPr>
    </w:p>
    <w:p w14:paraId="1C5DCF43" w14:textId="77777777" w:rsidR="00DA2D23" w:rsidRPr="00DA2D23" w:rsidRDefault="00DA2D23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lastRenderedPageBreak/>
        <w:t>культурні:</w:t>
      </w:r>
    </w:p>
    <w:p w14:paraId="7DCED3FA" w14:textId="77777777" w:rsidR="00DA2D23" w:rsidRDefault="00DA2D23" w:rsidP="00DA2D23">
      <w:pPr>
        <w:numPr>
          <w:ilvl w:val="0"/>
          <w:numId w:val="15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  <w:sectPr w:rsidR="00DA2D23" w:rsidSect="00DA2D23">
          <w:type w:val="continuous"/>
          <w:pgSz w:w="11906" w:h="16838"/>
          <w:pgMar w:top="567" w:right="707" w:bottom="709" w:left="1276" w:header="708" w:footer="708" w:gutter="0"/>
          <w:cols w:space="708"/>
          <w:docGrid w:linePitch="360"/>
        </w:sectPr>
      </w:pPr>
    </w:p>
    <w:p w14:paraId="55E4F250" w14:textId="77777777" w:rsidR="00DA2D23" w:rsidRPr="00DA2D23" w:rsidRDefault="00DA2D23" w:rsidP="00DA2D23">
      <w:pPr>
        <w:numPr>
          <w:ilvl w:val="0"/>
          <w:numId w:val="15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lastRenderedPageBreak/>
        <w:t>рекреація;</w:t>
      </w:r>
    </w:p>
    <w:p w14:paraId="4B30D103" w14:textId="77777777" w:rsidR="00DA2D23" w:rsidRPr="00DA2D23" w:rsidRDefault="00DA2D23" w:rsidP="00DA2D23">
      <w:pPr>
        <w:numPr>
          <w:ilvl w:val="0"/>
          <w:numId w:val="15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естетична цінність ландшафту;</w:t>
      </w:r>
    </w:p>
    <w:p w14:paraId="2ACF33C9" w14:textId="77777777" w:rsidR="00DA2D23" w:rsidRPr="00DA2D23" w:rsidRDefault="00DA2D23" w:rsidP="00DA2D23">
      <w:pPr>
        <w:numPr>
          <w:ilvl w:val="0"/>
          <w:numId w:val="15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lastRenderedPageBreak/>
        <w:t>освітня та пізнавальна функція;</w:t>
      </w:r>
    </w:p>
    <w:p w14:paraId="02A729DE" w14:textId="77777777" w:rsidR="00DA2D23" w:rsidRDefault="00DA2D23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sectPr w:rsidR="00DA2D23" w:rsidSect="00DA2D23">
          <w:type w:val="continuous"/>
          <w:pgSz w:w="11906" w:h="16838"/>
          <w:pgMar w:top="567" w:right="707" w:bottom="709" w:left="1276" w:header="708" w:footer="708" w:gutter="0"/>
          <w:cols w:num="2" w:space="708"/>
          <w:docGrid w:linePitch="360"/>
        </w:sectPr>
      </w:pPr>
    </w:p>
    <w:p w14:paraId="6A027BBC" w14:textId="77777777" w:rsidR="00DA2D23" w:rsidRPr="00DA2D23" w:rsidRDefault="00DA2D23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lastRenderedPageBreak/>
        <w:t>підтримувальні екологічні функції:</w:t>
      </w:r>
    </w:p>
    <w:p w14:paraId="61FDC97E" w14:textId="77777777" w:rsidR="00DA2D23" w:rsidRDefault="00DA2D23" w:rsidP="00DA2D23">
      <w:pPr>
        <w:numPr>
          <w:ilvl w:val="0"/>
          <w:numId w:val="16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  <w:sectPr w:rsidR="00DA2D23" w:rsidSect="00DA2D23">
          <w:type w:val="continuous"/>
          <w:pgSz w:w="11906" w:h="16838"/>
          <w:pgMar w:top="567" w:right="707" w:bottom="709" w:left="1276" w:header="708" w:footer="708" w:gutter="0"/>
          <w:cols w:space="708"/>
          <w:docGrid w:linePitch="360"/>
        </w:sectPr>
      </w:pPr>
    </w:p>
    <w:p w14:paraId="7C51D3B4" w14:textId="77777777" w:rsidR="00DA2D23" w:rsidRPr="00DA2D23" w:rsidRDefault="00DA2D23" w:rsidP="00DA2D23">
      <w:pPr>
        <w:numPr>
          <w:ilvl w:val="0"/>
          <w:numId w:val="16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lastRenderedPageBreak/>
        <w:t>формування середовищ існування;</w:t>
      </w:r>
    </w:p>
    <w:p w14:paraId="6A339C9F" w14:textId="77777777" w:rsidR="00DA2D23" w:rsidRPr="00DA2D23" w:rsidRDefault="00DA2D23" w:rsidP="00DA2D23">
      <w:pPr>
        <w:numPr>
          <w:ilvl w:val="0"/>
          <w:numId w:val="16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підтримання біорізноманіття;</w:t>
      </w:r>
    </w:p>
    <w:p w14:paraId="590C5FE5" w14:textId="77777777" w:rsidR="00DA2D23" w:rsidRPr="00DA2D23" w:rsidRDefault="00DA2D23" w:rsidP="00DA2D23">
      <w:pPr>
        <w:numPr>
          <w:ilvl w:val="0"/>
          <w:numId w:val="16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кругообіг речовин;</w:t>
      </w:r>
    </w:p>
    <w:p w14:paraId="4AC7AFC1" w14:textId="77777777" w:rsidR="00DA2D23" w:rsidRPr="00DA2D23" w:rsidRDefault="00DA2D23" w:rsidP="00DA2D23">
      <w:pPr>
        <w:numPr>
          <w:ilvl w:val="0"/>
          <w:numId w:val="16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lastRenderedPageBreak/>
        <w:t>ґрунтоутворення;</w:t>
      </w:r>
    </w:p>
    <w:p w14:paraId="69AE579A" w14:textId="77777777" w:rsidR="00DA2D23" w:rsidRPr="00DA2D23" w:rsidRDefault="00DA2D23" w:rsidP="00DA2D23">
      <w:pPr>
        <w:numPr>
          <w:ilvl w:val="0"/>
          <w:numId w:val="16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підтримання екологічної зв’язності.</w:t>
      </w:r>
    </w:p>
    <w:p w14:paraId="6027C82E" w14:textId="77777777" w:rsidR="00DA2D23" w:rsidRDefault="00DA2D23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  <w:sectPr w:rsidR="00DA2D23" w:rsidSect="00DA2D23">
          <w:type w:val="continuous"/>
          <w:pgSz w:w="11906" w:h="16838"/>
          <w:pgMar w:top="567" w:right="707" w:bottom="709" w:left="1276" w:header="708" w:footer="708" w:gutter="0"/>
          <w:cols w:num="2" w:space="708"/>
          <w:docGrid w:linePitch="360"/>
        </w:sectPr>
      </w:pPr>
    </w:p>
    <w:p w14:paraId="60639CA4" w14:textId="77777777" w:rsidR="00DA2D23" w:rsidRPr="00DA2D23" w:rsidRDefault="00DA2D23" w:rsidP="00DA2D23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lastRenderedPageBreak/>
        <w:t>Погіршення стану екосистеми зазвичай означає втрату не однієї, а декількох таких функцій одночасно.</w:t>
      </w:r>
    </w:p>
    <w:p w14:paraId="687D166B" w14:textId="44906B42" w:rsidR="00DA2D23" w:rsidRPr="00DA2D23" w:rsidRDefault="00DA2D23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1D1F4B8" w14:textId="77777777" w:rsidR="00DA2D23" w:rsidRPr="00DA2D23" w:rsidRDefault="00DA2D23" w:rsidP="00DA2D23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1.3. Від «сірого» до «зелено-блакитного» рішення</w:t>
      </w:r>
    </w:p>
    <w:p w14:paraId="0FBECA95" w14:textId="0362AB41" w:rsidR="00DA2D23" w:rsidRPr="00DA2D23" w:rsidRDefault="00DA2D23" w:rsidP="00DA2D23">
      <w:pPr>
        <w:tabs>
          <w:tab w:val="left" w:pos="1134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Традиційні інженерні рішення спрямовані насамперед на технічне усунення конкретної проблеми.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A2D23">
        <w:rPr>
          <w:rFonts w:ascii="Times New Roman" w:hAnsi="Times New Roman" w:cs="Times New Roman"/>
          <w:sz w:val="28"/>
          <w:szCs w:val="28"/>
          <w:lang w:val="uk-UA"/>
        </w:rPr>
        <w:t>Наприклад:</w:t>
      </w:r>
    </w:p>
    <w:p w14:paraId="256E754C" w14:textId="77777777" w:rsidR="00DA2D23" w:rsidRPr="00DA2D23" w:rsidRDefault="00DA2D23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проблема:</w:t>
      </w:r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 підтоплення території під час сильних опадів;</w:t>
      </w:r>
      <w:r w:rsidRPr="00DA2D23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традиційне рішення:</w:t>
      </w:r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 збільшення пропускної здатності зливової каналізації.</w:t>
      </w:r>
    </w:p>
    <w:p w14:paraId="19969CCF" w14:textId="77777777" w:rsidR="00DA2D23" w:rsidRPr="00DA2D23" w:rsidRDefault="00DA2D23" w:rsidP="00DA2D23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A2D23">
        <w:rPr>
          <w:rFonts w:ascii="Times New Roman" w:hAnsi="Times New Roman" w:cs="Times New Roman"/>
          <w:sz w:val="28"/>
          <w:szCs w:val="28"/>
          <w:lang w:val="uk-UA"/>
        </w:rPr>
        <w:t>Екосистемний</w:t>
      </w:r>
      <w:proofErr w:type="spellEnd"/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 підхід ставить додаткові запитання:</w:t>
      </w:r>
    </w:p>
    <w:p w14:paraId="420A6D84" w14:textId="77777777" w:rsidR="00DA2D23" w:rsidRPr="00DA2D23" w:rsidRDefault="00DA2D23" w:rsidP="00DA2D23">
      <w:pPr>
        <w:numPr>
          <w:ilvl w:val="0"/>
          <w:numId w:val="17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Чому вода так швидко потрапляє до системи водовідведення?</w:t>
      </w:r>
    </w:p>
    <w:p w14:paraId="25184343" w14:textId="77777777" w:rsidR="00DA2D23" w:rsidRPr="00DA2D23" w:rsidRDefault="00DA2D23" w:rsidP="00DA2D23">
      <w:pPr>
        <w:numPr>
          <w:ilvl w:val="0"/>
          <w:numId w:val="17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Скільки природних поверхонь, здатних поглинати воду, втрачено?</w:t>
      </w:r>
    </w:p>
    <w:p w14:paraId="2ED920CE" w14:textId="77777777" w:rsidR="00DA2D23" w:rsidRPr="00DA2D23" w:rsidRDefault="00DA2D23" w:rsidP="00DA2D23">
      <w:pPr>
        <w:numPr>
          <w:ilvl w:val="0"/>
          <w:numId w:val="17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Чи збережена заплава?</w:t>
      </w:r>
    </w:p>
    <w:p w14:paraId="5ACC52E7" w14:textId="77777777" w:rsidR="00DA2D23" w:rsidRPr="00DA2D23" w:rsidRDefault="00DA2D23" w:rsidP="00DA2D23">
      <w:pPr>
        <w:numPr>
          <w:ilvl w:val="0"/>
          <w:numId w:val="17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Чи можуть зелені території тимчасово затримувати воду?</w:t>
      </w:r>
    </w:p>
    <w:p w14:paraId="6B95607A" w14:textId="77777777" w:rsidR="00DA2D23" w:rsidRPr="00DA2D23" w:rsidRDefault="00DA2D23" w:rsidP="00DA2D23">
      <w:pPr>
        <w:numPr>
          <w:ilvl w:val="0"/>
          <w:numId w:val="17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Чи можна відновити природні механізми регулювання стоку?</w:t>
      </w:r>
    </w:p>
    <w:p w14:paraId="5CA30C20" w14:textId="77777777" w:rsidR="00DA2D23" w:rsidRPr="00DA2D23" w:rsidRDefault="00DA2D23" w:rsidP="00DA2D23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Тоді частиною рішення можуть стати:</w:t>
      </w:r>
    </w:p>
    <w:p w14:paraId="5F88D885" w14:textId="77777777" w:rsidR="00DA2D23" w:rsidRDefault="00DA2D23" w:rsidP="00DA2D23">
      <w:pPr>
        <w:numPr>
          <w:ilvl w:val="0"/>
          <w:numId w:val="18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  <w:sectPr w:rsidR="00DA2D23" w:rsidSect="00DA2D23">
          <w:type w:val="continuous"/>
          <w:pgSz w:w="11906" w:h="16838"/>
          <w:pgMar w:top="567" w:right="707" w:bottom="709" w:left="1276" w:header="708" w:footer="708" w:gutter="0"/>
          <w:cols w:space="708"/>
          <w:docGrid w:linePitch="360"/>
        </w:sectPr>
      </w:pPr>
    </w:p>
    <w:p w14:paraId="7614FF5D" w14:textId="77777777" w:rsidR="00DA2D23" w:rsidRPr="00DA2D23" w:rsidRDefault="00DA2D23" w:rsidP="00DA2D23">
      <w:pPr>
        <w:numPr>
          <w:ilvl w:val="0"/>
          <w:numId w:val="18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lastRenderedPageBreak/>
        <w:t>відновлення заплав;</w:t>
      </w:r>
    </w:p>
    <w:p w14:paraId="1E958787" w14:textId="77777777" w:rsidR="00DA2D23" w:rsidRPr="00DA2D23" w:rsidRDefault="00DA2D23" w:rsidP="00DA2D23">
      <w:pPr>
        <w:numPr>
          <w:ilvl w:val="0"/>
          <w:numId w:val="18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водно-болотні угіддя;</w:t>
      </w:r>
    </w:p>
    <w:p w14:paraId="697CF984" w14:textId="77777777" w:rsidR="00DA2D23" w:rsidRPr="00DA2D23" w:rsidRDefault="00DA2D23" w:rsidP="00DA2D23">
      <w:pPr>
        <w:numPr>
          <w:ilvl w:val="0"/>
          <w:numId w:val="18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дощові сади;</w:t>
      </w:r>
    </w:p>
    <w:p w14:paraId="7A7D34FC" w14:textId="77777777" w:rsidR="00DA2D23" w:rsidRPr="00DA2D23" w:rsidRDefault="00DA2D23" w:rsidP="00DA2D23">
      <w:pPr>
        <w:numPr>
          <w:ilvl w:val="0"/>
          <w:numId w:val="18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зелені дахи;</w:t>
      </w:r>
    </w:p>
    <w:p w14:paraId="3066A74D" w14:textId="77777777" w:rsidR="00DA2D23" w:rsidRPr="00DA2D23" w:rsidRDefault="00DA2D23" w:rsidP="00DA2D23">
      <w:pPr>
        <w:numPr>
          <w:ilvl w:val="0"/>
          <w:numId w:val="18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водопроникні поверхні;</w:t>
      </w:r>
    </w:p>
    <w:p w14:paraId="6D2D0345" w14:textId="77777777" w:rsidR="00DA2D23" w:rsidRPr="00DA2D23" w:rsidRDefault="00DA2D23" w:rsidP="00DA2D23">
      <w:pPr>
        <w:numPr>
          <w:ilvl w:val="0"/>
          <w:numId w:val="18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lastRenderedPageBreak/>
        <w:t>прибережна рослинність;</w:t>
      </w:r>
    </w:p>
    <w:p w14:paraId="72E36726" w14:textId="77777777" w:rsidR="00DA2D23" w:rsidRPr="00DA2D23" w:rsidRDefault="00DA2D23" w:rsidP="00DA2D23">
      <w:pPr>
        <w:numPr>
          <w:ilvl w:val="0"/>
          <w:numId w:val="18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міські зелені коридори;</w:t>
      </w:r>
    </w:p>
    <w:p w14:paraId="18F90B07" w14:textId="77777777" w:rsidR="00DA2D23" w:rsidRPr="00DA2D23" w:rsidRDefault="00DA2D23" w:rsidP="00DA2D23">
      <w:pPr>
        <w:numPr>
          <w:ilvl w:val="0"/>
          <w:numId w:val="18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відновлення природної структури русла.</w:t>
      </w:r>
    </w:p>
    <w:p w14:paraId="1FE75716" w14:textId="77777777" w:rsidR="00DA2D23" w:rsidRDefault="00DA2D23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  <w:sectPr w:rsidR="00DA2D23" w:rsidSect="00DA2D23">
          <w:type w:val="continuous"/>
          <w:pgSz w:w="11906" w:h="16838"/>
          <w:pgMar w:top="567" w:right="707" w:bottom="709" w:left="1276" w:header="708" w:footer="708" w:gutter="0"/>
          <w:cols w:num="2" w:space="708"/>
          <w:docGrid w:linePitch="360"/>
        </w:sectPr>
      </w:pPr>
    </w:p>
    <w:p w14:paraId="2528C683" w14:textId="77777777" w:rsidR="00DA2D23" w:rsidRPr="00DA2D23" w:rsidRDefault="00DA2D23" w:rsidP="00DA2D23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У багатьох випадках найбільш ефективним є не протиставлення інженерних і </w:t>
      </w:r>
      <w:proofErr w:type="spellStart"/>
      <w:r w:rsidRPr="00DA2D23">
        <w:rPr>
          <w:rFonts w:ascii="Times New Roman" w:hAnsi="Times New Roman" w:cs="Times New Roman"/>
          <w:sz w:val="28"/>
          <w:szCs w:val="28"/>
          <w:lang w:val="uk-UA"/>
        </w:rPr>
        <w:t>природоорієнтованих</w:t>
      </w:r>
      <w:proofErr w:type="spellEnd"/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 заходів, а їх поєднання.</w:t>
      </w:r>
    </w:p>
    <w:p w14:paraId="5A775F10" w14:textId="77777777" w:rsidR="003E0D02" w:rsidRDefault="003E0D02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08EAD8" w14:textId="35279B4F" w:rsidR="00A82172" w:rsidRPr="00A82172" w:rsidRDefault="00A82172" w:rsidP="00A821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82172">
        <w:rPr>
          <w:rFonts w:ascii="Times New Roman" w:hAnsi="Times New Roman" w:cs="Times New Roman"/>
          <w:b/>
          <w:bCs/>
          <w:sz w:val="28"/>
          <w:szCs w:val="28"/>
        </w:rPr>
        <w:t>2. ХІД РОБОТИ</w:t>
      </w:r>
    </w:p>
    <w:p w14:paraId="5C2332F9" w14:textId="0ECB75AC" w:rsidR="00DA2D23" w:rsidRPr="00DA2D23" w:rsidRDefault="00DA2D23" w:rsidP="00DA2D23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Завдання 1.</w:t>
      </w: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Побачити екосистему, а не окрему проблему</w:t>
      </w:r>
    </w:p>
    <w:p w14:paraId="4D6765AE" w14:textId="77777777" w:rsidR="00DA2D23" w:rsidRPr="00DA2D23" w:rsidRDefault="00DA2D23" w:rsidP="00DA2D23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Ситуаційний кейс «Міська річкова долина»</w:t>
      </w:r>
    </w:p>
    <w:p w14:paraId="12B49B48" w14:textId="77777777" w:rsidR="00DA2D23" w:rsidRPr="00DA2D23" w:rsidRDefault="00DA2D23" w:rsidP="00DA2D23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Через територію міста протікає мала річка. Протягом останніх десятиліть частина її заплави була забудована, окремі ділянки русла спрямлені, а площа природної прибережної рослинності скоротилася.</w:t>
      </w:r>
    </w:p>
    <w:p w14:paraId="35B5CF2E" w14:textId="77777777" w:rsidR="00DA2D23" w:rsidRPr="00DA2D23" w:rsidRDefault="00DA2D23" w:rsidP="00DA2D23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У верхній частині водозбору розташовані сільськогосподарські угіддя. У межах міста значна частина поверхні вкрита асфальтом та іншими водонепроникними покриттями.</w:t>
      </w:r>
    </w:p>
    <w:p w14:paraId="1AD9F021" w14:textId="77777777" w:rsidR="00DA2D23" w:rsidRPr="00DA2D23" w:rsidRDefault="00DA2D23" w:rsidP="00DA2D23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Після інтенсивних опадів рівень води в річці швидко підвищується, періодично виникає підтоплення прилеглих територій. Разом із поверхневим стоком до річки надходять завислі речовини та інші забруднювачі.</w:t>
      </w:r>
    </w:p>
    <w:p w14:paraId="35DDE25A" w14:textId="77777777" w:rsidR="00DA2D23" w:rsidRPr="00DA2D23" w:rsidRDefault="00DA2D23" w:rsidP="00DA2D23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Міська влада розглядає можливість:</w:t>
      </w:r>
    </w:p>
    <w:p w14:paraId="1C4171A9" w14:textId="77777777" w:rsidR="00DA2D23" w:rsidRPr="00DA2D23" w:rsidRDefault="00DA2D23" w:rsidP="00DA2D23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А)</w:t>
      </w:r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 розширити систему зливової каналізації та укріпити береги;</w:t>
      </w:r>
    </w:p>
    <w:p w14:paraId="15B22781" w14:textId="77777777" w:rsidR="00DA2D23" w:rsidRPr="00DA2D23" w:rsidRDefault="00DA2D23" w:rsidP="00DA2D23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або</w:t>
      </w:r>
    </w:p>
    <w:p w14:paraId="6EA241CC" w14:textId="77777777" w:rsidR="00DA2D23" w:rsidRPr="00DA2D23" w:rsidRDefault="00DA2D23" w:rsidP="00DA2D23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Б)</w:t>
      </w:r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 поєднати модернізацію системи водовідведення з відновленням частини заплави, прибережної рослинності, створенням дощових садів та збільшенням площі водопроникних поверхонь.</w:t>
      </w:r>
    </w:p>
    <w:p w14:paraId="1714EC28" w14:textId="77777777" w:rsidR="00DA2D23" w:rsidRPr="00DA2D23" w:rsidRDefault="00DA2D23" w:rsidP="00A821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Дайте відповіді:</w:t>
      </w:r>
    </w:p>
    <w:p w14:paraId="18B48B4F" w14:textId="77777777" w:rsidR="00DA2D23" w:rsidRPr="00DA2D23" w:rsidRDefault="00DA2D23" w:rsidP="00DA2D23">
      <w:pPr>
        <w:numPr>
          <w:ilvl w:val="0"/>
          <w:numId w:val="19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Чи достатньо розглядати лише русло річки?</w:t>
      </w:r>
    </w:p>
    <w:p w14:paraId="615101D5" w14:textId="77777777" w:rsidR="00DA2D23" w:rsidRPr="00DA2D23" w:rsidRDefault="00DA2D23" w:rsidP="00DA2D23">
      <w:pPr>
        <w:numPr>
          <w:ilvl w:val="0"/>
          <w:numId w:val="19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Яку територію необхідно включити до аналізу?</w:t>
      </w:r>
    </w:p>
    <w:p w14:paraId="7BC021B1" w14:textId="77777777" w:rsidR="00DA2D23" w:rsidRPr="00DA2D23" w:rsidRDefault="00DA2D23" w:rsidP="00DA2D23">
      <w:pPr>
        <w:numPr>
          <w:ilvl w:val="0"/>
          <w:numId w:val="19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Які природні та антропогенні компоненти пов’язані з проблемою?</w:t>
      </w:r>
    </w:p>
    <w:p w14:paraId="14D970ED" w14:textId="77777777" w:rsidR="00DA2D23" w:rsidRPr="00DA2D23" w:rsidRDefault="00DA2D23" w:rsidP="00A821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Заповніть таблицю.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3486"/>
        <w:gridCol w:w="1896"/>
        <w:gridCol w:w="4536"/>
      </w:tblGrid>
      <w:tr w:rsidR="00DA2D23" w:rsidRPr="00DA2D23" w14:paraId="09F2FE73" w14:textId="77777777" w:rsidTr="00DA2D23">
        <w:tc>
          <w:tcPr>
            <w:tcW w:w="0" w:type="auto"/>
            <w:hideMark/>
          </w:tcPr>
          <w:p w14:paraId="74CDDDAE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DA2D2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Компонент системи</w:t>
            </w:r>
          </w:p>
        </w:tc>
        <w:tc>
          <w:tcPr>
            <w:tcW w:w="1896" w:type="dxa"/>
            <w:hideMark/>
          </w:tcPr>
          <w:p w14:paraId="18BE5526" w14:textId="2ABE8321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Р</w:t>
            </w:r>
            <w:r w:rsidRPr="00DA2D2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оль</w:t>
            </w:r>
          </w:p>
        </w:tc>
        <w:tc>
          <w:tcPr>
            <w:tcW w:w="4536" w:type="dxa"/>
            <w:hideMark/>
          </w:tcPr>
          <w:p w14:paraId="58D54CDF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DA2D2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З якими іншими компонентами пов’язаний</w:t>
            </w:r>
          </w:p>
        </w:tc>
      </w:tr>
      <w:tr w:rsidR="00DA2D23" w:rsidRPr="00DA2D23" w14:paraId="2A81E56E" w14:textId="77777777" w:rsidTr="00DA2D23">
        <w:tc>
          <w:tcPr>
            <w:tcW w:w="0" w:type="auto"/>
            <w:hideMark/>
          </w:tcPr>
          <w:p w14:paraId="4A1849C8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2D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Річка</w:t>
            </w:r>
          </w:p>
        </w:tc>
        <w:tc>
          <w:tcPr>
            <w:tcW w:w="1896" w:type="dxa"/>
            <w:hideMark/>
          </w:tcPr>
          <w:p w14:paraId="20D36CDA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  <w:hideMark/>
          </w:tcPr>
          <w:p w14:paraId="6A03AFF3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D23" w:rsidRPr="00DA2D23" w14:paraId="46A2AFBE" w14:textId="77777777" w:rsidTr="00DA2D23">
        <w:tc>
          <w:tcPr>
            <w:tcW w:w="0" w:type="auto"/>
            <w:hideMark/>
          </w:tcPr>
          <w:p w14:paraId="544B72DE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2D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Заплава</w:t>
            </w:r>
          </w:p>
        </w:tc>
        <w:tc>
          <w:tcPr>
            <w:tcW w:w="1896" w:type="dxa"/>
            <w:hideMark/>
          </w:tcPr>
          <w:p w14:paraId="6D829A8B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  <w:hideMark/>
          </w:tcPr>
          <w:p w14:paraId="466FB5EA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D23" w:rsidRPr="00DA2D23" w14:paraId="5692A90B" w14:textId="77777777" w:rsidTr="00DA2D23">
        <w:tc>
          <w:tcPr>
            <w:tcW w:w="0" w:type="auto"/>
            <w:hideMark/>
          </w:tcPr>
          <w:p w14:paraId="6A3CEEC7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2D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Прибережна рослинність</w:t>
            </w:r>
          </w:p>
        </w:tc>
        <w:tc>
          <w:tcPr>
            <w:tcW w:w="1896" w:type="dxa"/>
            <w:hideMark/>
          </w:tcPr>
          <w:p w14:paraId="3EA13191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  <w:hideMark/>
          </w:tcPr>
          <w:p w14:paraId="48F76962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D23" w:rsidRPr="00DA2D23" w14:paraId="13A79D63" w14:textId="77777777" w:rsidTr="00DA2D23">
        <w:tc>
          <w:tcPr>
            <w:tcW w:w="0" w:type="auto"/>
            <w:hideMark/>
          </w:tcPr>
          <w:p w14:paraId="536C0009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2D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Міська забудова</w:t>
            </w:r>
          </w:p>
        </w:tc>
        <w:tc>
          <w:tcPr>
            <w:tcW w:w="1896" w:type="dxa"/>
            <w:hideMark/>
          </w:tcPr>
          <w:p w14:paraId="714A2877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  <w:hideMark/>
          </w:tcPr>
          <w:p w14:paraId="44FF5D35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D23" w:rsidRPr="00DA2D23" w14:paraId="1DA2300D" w14:textId="77777777" w:rsidTr="00DA2D23">
        <w:tc>
          <w:tcPr>
            <w:tcW w:w="0" w:type="auto"/>
            <w:hideMark/>
          </w:tcPr>
          <w:p w14:paraId="204D9E5B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2D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Сільськогосподарські землі</w:t>
            </w:r>
          </w:p>
        </w:tc>
        <w:tc>
          <w:tcPr>
            <w:tcW w:w="1896" w:type="dxa"/>
            <w:hideMark/>
          </w:tcPr>
          <w:p w14:paraId="5CC0D629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  <w:hideMark/>
          </w:tcPr>
          <w:p w14:paraId="6CE4B936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D23" w:rsidRPr="00DA2D23" w14:paraId="640C8677" w14:textId="77777777" w:rsidTr="00DA2D23">
        <w:tc>
          <w:tcPr>
            <w:tcW w:w="0" w:type="auto"/>
            <w:hideMark/>
          </w:tcPr>
          <w:p w14:paraId="721A17B2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2D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Зелені території</w:t>
            </w:r>
          </w:p>
        </w:tc>
        <w:tc>
          <w:tcPr>
            <w:tcW w:w="1896" w:type="dxa"/>
            <w:hideMark/>
          </w:tcPr>
          <w:p w14:paraId="6E0BF19C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  <w:hideMark/>
          </w:tcPr>
          <w:p w14:paraId="5B40E7E1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D23" w:rsidRPr="00DA2D23" w14:paraId="7C149C3B" w14:textId="77777777" w:rsidTr="00DA2D23">
        <w:tc>
          <w:tcPr>
            <w:tcW w:w="0" w:type="auto"/>
            <w:hideMark/>
          </w:tcPr>
          <w:p w14:paraId="4F8F7A5E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2D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Система водовідведення</w:t>
            </w:r>
          </w:p>
        </w:tc>
        <w:tc>
          <w:tcPr>
            <w:tcW w:w="1896" w:type="dxa"/>
            <w:hideMark/>
          </w:tcPr>
          <w:p w14:paraId="4E563AA5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  <w:hideMark/>
          </w:tcPr>
          <w:p w14:paraId="5D14A541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D23" w:rsidRPr="00DA2D23" w14:paraId="0AE94E9A" w14:textId="77777777" w:rsidTr="00DA2D23">
        <w:tc>
          <w:tcPr>
            <w:tcW w:w="0" w:type="auto"/>
            <w:hideMark/>
          </w:tcPr>
          <w:p w14:paraId="3DBA79AC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2D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Інше</w:t>
            </w:r>
          </w:p>
        </w:tc>
        <w:tc>
          <w:tcPr>
            <w:tcW w:w="1896" w:type="dxa"/>
            <w:hideMark/>
          </w:tcPr>
          <w:p w14:paraId="35DA873D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  <w:hideMark/>
          </w:tcPr>
          <w:p w14:paraId="1B82FB24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3379181A" w14:textId="6D27555A" w:rsidR="00DA2D23" w:rsidRDefault="00DA2D23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79E7317" w14:textId="77777777" w:rsidR="00DA2D23" w:rsidRPr="00DA2D23" w:rsidRDefault="00DA2D23" w:rsidP="00DA2D23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Завдання 2.</w:t>
      </w: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Побудувати ланцюг «вплив → екосистема → людина»</w:t>
      </w:r>
    </w:p>
    <w:p w14:paraId="5C60F050" w14:textId="44F966EE" w:rsidR="00DA2D23" w:rsidRDefault="00DA2D23" w:rsidP="00DA2D23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Для наведеного кейсу визначте не менше трьох антропогенних впливів та простежте їх наслідки.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A2D23">
        <w:rPr>
          <w:rFonts w:ascii="Times New Roman" w:hAnsi="Times New Roman" w:cs="Times New Roman"/>
          <w:sz w:val="28"/>
          <w:szCs w:val="28"/>
          <w:lang w:val="uk-UA"/>
        </w:rPr>
        <w:t>Заповніть таблицю.</w:t>
      </w:r>
    </w:p>
    <w:p w14:paraId="7B633EE6" w14:textId="77777777" w:rsidR="00DA2D23" w:rsidRPr="00DA2D23" w:rsidRDefault="00DA2D23" w:rsidP="00DA2D23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07"/>
        <w:gridCol w:w="1995"/>
        <w:gridCol w:w="1680"/>
        <w:gridCol w:w="2034"/>
        <w:gridCol w:w="1397"/>
      </w:tblGrid>
      <w:tr w:rsidR="00DA2D23" w:rsidRPr="00DA2D23" w14:paraId="28681CA8" w14:textId="77777777" w:rsidTr="00DA2D23">
        <w:tc>
          <w:tcPr>
            <w:tcW w:w="0" w:type="auto"/>
            <w:vAlign w:val="center"/>
            <w:hideMark/>
          </w:tcPr>
          <w:p w14:paraId="0DF00CAD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DA2D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Діяльність / фактор</w:t>
            </w:r>
          </w:p>
        </w:tc>
        <w:tc>
          <w:tcPr>
            <w:tcW w:w="0" w:type="auto"/>
            <w:vAlign w:val="center"/>
            <w:hideMark/>
          </w:tcPr>
          <w:p w14:paraId="4D22F3A2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ind w:right="-6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DA2D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Антропогенний тиск</w:t>
            </w:r>
          </w:p>
        </w:tc>
        <w:tc>
          <w:tcPr>
            <w:tcW w:w="0" w:type="auto"/>
            <w:vAlign w:val="center"/>
            <w:hideMark/>
          </w:tcPr>
          <w:p w14:paraId="50E95CD3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DA2D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Що змінюється в екосистемі</w:t>
            </w:r>
          </w:p>
        </w:tc>
        <w:tc>
          <w:tcPr>
            <w:tcW w:w="0" w:type="auto"/>
            <w:vAlign w:val="center"/>
            <w:hideMark/>
          </w:tcPr>
          <w:p w14:paraId="239AF5BA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DA2D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Яка функція або послуга погіршується</w:t>
            </w:r>
          </w:p>
        </w:tc>
        <w:tc>
          <w:tcPr>
            <w:tcW w:w="0" w:type="auto"/>
            <w:vAlign w:val="center"/>
            <w:hideMark/>
          </w:tcPr>
          <w:p w14:paraId="0AD1A9B4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DA2D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Наслідки для людини</w:t>
            </w:r>
          </w:p>
        </w:tc>
      </w:tr>
      <w:tr w:rsidR="00DA2D23" w:rsidRPr="00DA2D23" w14:paraId="18861D0A" w14:textId="77777777" w:rsidTr="00DA2D23">
        <w:tc>
          <w:tcPr>
            <w:tcW w:w="0" w:type="auto"/>
            <w:hideMark/>
          </w:tcPr>
          <w:p w14:paraId="3D2030B3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2D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Забудова заплави</w:t>
            </w:r>
          </w:p>
        </w:tc>
        <w:tc>
          <w:tcPr>
            <w:tcW w:w="0" w:type="auto"/>
            <w:hideMark/>
          </w:tcPr>
          <w:p w14:paraId="16F90A70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hideMark/>
          </w:tcPr>
          <w:p w14:paraId="6B122222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hideMark/>
          </w:tcPr>
          <w:p w14:paraId="31B45C14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hideMark/>
          </w:tcPr>
          <w:p w14:paraId="6F3D2A21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D23" w:rsidRPr="00DA2D23" w14:paraId="3A6A916A" w14:textId="77777777" w:rsidTr="00DA2D23">
        <w:tc>
          <w:tcPr>
            <w:tcW w:w="0" w:type="auto"/>
            <w:hideMark/>
          </w:tcPr>
          <w:p w14:paraId="6C14D595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A2D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Збільшення водонепроникних поверхонь</w:t>
            </w:r>
          </w:p>
        </w:tc>
        <w:tc>
          <w:tcPr>
            <w:tcW w:w="0" w:type="auto"/>
            <w:hideMark/>
          </w:tcPr>
          <w:p w14:paraId="7652A3DF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hideMark/>
          </w:tcPr>
          <w:p w14:paraId="5B658DD5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hideMark/>
          </w:tcPr>
          <w:p w14:paraId="61FF0CE7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hideMark/>
          </w:tcPr>
          <w:p w14:paraId="109EE2AC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D23" w:rsidRPr="00DA2D23" w14:paraId="630CA9CC" w14:textId="77777777" w:rsidTr="00DA2D23">
        <w:tc>
          <w:tcPr>
            <w:tcW w:w="0" w:type="auto"/>
            <w:hideMark/>
          </w:tcPr>
          <w:p w14:paraId="25595A70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A2D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Скорочення прибережної рослинності</w:t>
            </w:r>
          </w:p>
        </w:tc>
        <w:tc>
          <w:tcPr>
            <w:tcW w:w="0" w:type="auto"/>
            <w:hideMark/>
          </w:tcPr>
          <w:p w14:paraId="6FEF46BD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hideMark/>
          </w:tcPr>
          <w:p w14:paraId="4979A883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hideMark/>
          </w:tcPr>
          <w:p w14:paraId="5B427A23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hideMark/>
          </w:tcPr>
          <w:p w14:paraId="205474AC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D23" w:rsidRPr="00DA2D23" w14:paraId="2B4F3DF4" w14:textId="77777777" w:rsidTr="00DA2D23">
        <w:tc>
          <w:tcPr>
            <w:tcW w:w="0" w:type="auto"/>
            <w:hideMark/>
          </w:tcPr>
          <w:p w14:paraId="77DAE39A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A2D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Сільськогосподарське використання водозбору</w:t>
            </w:r>
          </w:p>
        </w:tc>
        <w:tc>
          <w:tcPr>
            <w:tcW w:w="0" w:type="auto"/>
            <w:hideMark/>
          </w:tcPr>
          <w:p w14:paraId="235A8BC0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hideMark/>
          </w:tcPr>
          <w:p w14:paraId="63B00184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hideMark/>
          </w:tcPr>
          <w:p w14:paraId="72370AB4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hideMark/>
          </w:tcPr>
          <w:p w14:paraId="44A28EDB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6C557213" w14:textId="77777777" w:rsidR="00DA2D23" w:rsidRDefault="00DA2D23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12CC944" w14:textId="63049D1B" w:rsidR="00DA2D23" w:rsidRPr="00DA2D23" w:rsidRDefault="00DA2D23" w:rsidP="00DA2D23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Після заповнення таблиці побудуйте один повний причинно-наслідковий ланцюг.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A2D23">
        <w:rPr>
          <w:rFonts w:ascii="Times New Roman" w:hAnsi="Times New Roman" w:cs="Times New Roman"/>
          <w:sz w:val="28"/>
          <w:szCs w:val="28"/>
          <w:lang w:val="uk-UA"/>
        </w:rPr>
        <w:t>Наприклад, структура повинна мати вигляд: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діяльність → тиск → зміна екосистеми → втрата функції → наслідок для людини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</w:p>
    <w:p w14:paraId="1E320A00" w14:textId="77777777" w:rsidR="00DA2D23" w:rsidRPr="00DA2D23" w:rsidRDefault="00DA2D23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Необхідно показати щонайменше 5–6 взаємопов’язаних елементів.</w:t>
      </w:r>
    </w:p>
    <w:p w14:paraId="00B662BE" w14:textId="4F8CE861" w:rsidR="00DA2D23" w:rsidRPr="00DA2D23" w:rsidRDefault="00DA2D23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FF6C419" w14:textId="77777777" w:rsidR="00DA2D23" w:rsidRPr="00DA2D23" w:rsidRDefault="00DA2D23" w:rsidP="00DA2D23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Завдання 3.</w:t>
      </w: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Що екосистема робить «безкоштовно»?</w:t>
      </w:r>
    </w:p>
    <w:p w14:paraId="68CDF24F" w14:textId="77777777" w:rsidR="00DA2D23" w:rsidRPr="00DA2D23" w:rsidRDefault="00DA2D23" w:rsidP="00DA2D23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Для досліджуваної річкової долини визначте </w:t>
      </w:r>
      <w:proofErr w:type="spellStart"/>
      <w:r w:rsidRPr="00DA2D23">
        <w:rPr>
          <w:rFonts w:ascii="Times New Roman" w:hAnsi="Times New Roman" w:cs="Times New Roman"/>
          <w:sz w:val="28"/>
          <w:szCs w:val="28"/>
          <w:lang w:val="uk-UA"/>
        </w:rPr>
        <w:t>екосистемні</w:t>
      </w:r>
      <w:proofErr w:type="spellEnd"/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 послуги, які вона може забезпечувати за умови збереження або відновлення її природних функцій.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40"/>
        <w:gridCol w:w="2385"/>
        <w:gridCol w:w="2762"/>
        <w:gridCol w:w="1826"/>
      </w:tblGrid>
      <w:tr w:rsidR="00DA2D23" w:rsidRPr="00DA2D23" w14:paraId="56DDF4A1" w14:textId="77777777" w:rsidTr="00DA2D23">
        <w:tc>
          <w:tcPr>
            <w:tcW w:w="0" w:type="auto"/>
            <w:hideMark/>
          </w:tcPr>
          <w:p w14:paraId="3FD5B669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DA2D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Екосистемна</w:t>
            </w:r>
            <w:proofErr w:type="spellEnd"/>
            <w:r w:rsidRPr="00DA2D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функція / послуга</w:t>
            </w:r>
          </w:p>
        </w:tc>
        <w:tc>
          <w:tcPr>
            <w:tcW w:w="0" w:type="auto"/>
            <w:hideMark/>
          </w:tcPr>
          <w:p w14:paraId="04C3C1B3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DA2D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Який компонент її забезпечує?</w:t>
            </w:r>
          </w:p>
        </w:tc>
        <w:tc>
          <w:tcPr>
            <w:tcW w:w="0" w:type="auto"/>
            <w:hideMark/>
          </w:tcPr>
          <w:p w14:paraId="64EAA48D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DA2D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Що відбудеться в разі його деградації?</w:t>
            </w:r>
          </w:p>
        </w:tc>
        <w:tc>
          <w:tcPr>
            <w:tcW w:w="0" w:type="auto"/>
            <w:hideMark/>
          </w:tcPr>
          <w:p w14:paraId="18B79BBA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DA2D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Хто відчує наслідки?</w:t>
            </w:r>
          </w:p>
        </w:tc>
      </w:tr>
      <w:tr w:rsidR="00DA2D23" w:rsidRPr="00DA2D23" w14:paraId="0DFFDAFD" w14:textId="77777777" w:rsidTr="00DA2D23">
        <w:tc>
          <w:tcPr>
            <w:tcW w:w="0" w:type="auto"/>
            <w:hideMark/>
          </w:tcPr>
          <w:p w14:paraId="1BFE97F6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A2D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Регулювання поверхневого стоку</w:t>
            </w:r>
          </w:p>
        </w:tc>
        <w:tc>
          <w:tcPr>
            <w:tcW w:w="0" w:type="auto"/>
            <w:hideMark/>
          </w:tcPr>
          <w:p w14:paraId="1118792F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14:paraId="72EDB81E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14:paraId="24BD5202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A2D23" w:rsidRPr="00DA2D23" w14:paraId="287AE244" w14:textId="77777777" w:rsidTr="00DA2D23">
        <w:tc>
          <w:tcPr>
            <w:tcW w:w="0" w:type="auto"/>
            <w:hideMark/>
          </w:tcPr>
          <w:p w14:paraId="2B80E198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A2D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Зменшення ризику підтоплення</w:t>
            </w:r>
          </w:p>
        </w:tc>
        <w:tc>
          <w:tcPr>
            <w:tcW w:w="0" w:type="auto"/>
            <w:hideMark/>
          </w:tcPr>
          <w:p w14:paraId="0A5B5B37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14:paraId="6DC6FC08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14:paraId="05BFC1CF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A2D23" w:rsidRPr="00DA2D23" w14:paraId="37B0BA86" w14:textId="77777777" w:rsidTr="00DA2D23">
        <w:tc>
          <w:tcPr>
            <w:tcW w:w="0" w:type="auto"/>
            <w:hideMark/>
          </w:tcPr>
          <w:p w14:paraId="0D4709CC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A2D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Природне очищення води</w:t>
            </w:r>
          </w:p>
        </w:tc>
        <w:tc>
          <w:tcPr>
            <w:tcW w:w="0" w:type="auto"/>
            <w:hideMark/>
          </w:tcPr>
          <w:p w14:paraId="794F8856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14:paraId="7B2E320A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14:paraId="3642B1EE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A2D23" w:rsidRPr="00DA2D23" w14:paraId="1BA8D1BC" w14:textId="77777777" w:rsidTr="00DA2D23">
        <w:tc>
          <w:tcPr>
            <w:tcW w:w="0" w:type="auto"/>
            <w:hideMark/>
          </w:tcPr>
          <w:p w14:paraId="11F06FF6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A2D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Підтримання біорізноманіття</w:t>
            </w:r>
          </w:p>
        </w:tc>
        <w:tc>
          <w:tcPr>
            <w:tcW w:w="0" w:type="auto"/>
            <w:hideMark/>
          </w:tcPr>
          <w:p w14:paraId="5003FC92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14:paraId="43FD3C77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14:paraId="65056962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A2D23" w:rsidRPr="00DA2D23" w14:paraId="4E93888D" w14:textId="77777777" w:rsidTr="00DA2D23">
        <w:tc>
          <w:tcPr>
            <w:tcW w:w="0" w:type="auto"/>
            <w:hideMark/>
          </w:tcPr>
          <w:p w14:paraId="3682D9D0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A2D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Формування сприятливого мікроклімату</w:t>
            </w:r>
          </w:p>
        </w:tc>
        <w:tc>
          <w:tcPr>
            <w:tcW w:w="0" w:type="auto"/>
            <w:hideMark/>
          </w:tcPr>
          <w:p w14:paraId="54EAC319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14:paraId="4D4B7B4F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14:paraId="63C66EBF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A2D23" w:rsidRPr="00DA2D23" w14:paraId="4BF8DC14" w14:textId="77777777" w:rsidTr="00DA2D23">
        <w:tc>
          <w:tcPr>
            <w:tcW w:w="0" w:type="auto"/>
            <w:hideMark/>
          </w:tcPr>
          <w:p w14:paraId="0CEA6A09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A2D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Рекреаційна функція</w:t>
            </w:r>
          </w:p>
        </w:tc>
        <w:tc>
          <w:tcPr>
            <w:tcW w:w="0" w:type="auto"/>
            <w:hideMark/>
          </w:tcPr>
          <w:p w14:paraId="17F28276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14:paraId="4D839C44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14:paraId="4D0ECDC5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4D0D832C" w14:textId="1B348CCC" w:rsidR="00DA2D23" w:rsidRPr="00DA2D23" w:rsidRDefault="00DA2D23" w:rsidP="00A821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Питання для обговорення</w:t>
      </w:r>
      <w:r w:rsidRPr="00A82172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ч</w:t>
      </w:r>
      <w:r w:rsidRPr="00DA2D23">
        <w:rPr>
          <w:rFonts w:ascii="Times New Roman" w:hAnsi="Times New Roman" w:cs="Times New Roman"/>
          <w:sz w:val="28"/>
          <w:szCs w:val="28"/>
          <w:lang w:val="uk-UA"/>
        </w:rPr>
        <w:t>ому економічна цінність території не повинна визначатися лише можливістю її забудови або господарського використання?</w:t>
      </w:r>
    </w:p>
    <w:p w14:paraId="1A6E0F92" w14:textId="4A0A3EA8" w:rsidR="00DA2D23" w:rsidRDefault="00DA2D23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5CA4F7A" w14:textId="57E8F11D" w:rsidR="00A82172" w:rsidRDefault="00A82172" w:rsidP="00A82172">
      <w:pPr>
        <w:tabs>
          <w:tab w:val="left" w:pos="1134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0D02">
        <w:rPr>
          <w:rFonts w:ascii="Times New Roman" w:hAnsi="Times New Roman" w:cs="Times New Roman"/>
          <w:sz w:val="28"/>
          <w:szCs w:val="28"/>
          <w:lang w:val="uk-UA"/>
        </w:rPr>
        <w:t>Частина 2.</w:t>
      </w:r>
      <w:r w:rsidR="003E0D0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3E0D02" w:rsidRPr="003E0D0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Обґрунтування </w:t>
      </w:r>
      <w:proofErr w:type="spellStart"/>
      <w:r w:rsidR="003E0D02" w:rsidRPr="003E0D02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природоорієнтованих</w:t>
      </w:r>
      <w:proofErr w:type="spellEnd"/>
      <w:r w:rsidR="003E0D02" w:rsidRPr="003E0D0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рішень на основі </w:t>
      </w:r>
      <w:proofErr w:type="spellStart"/>
      <w:r w:rsidR="003E0D02" w:rsidRPr="003E0D02">
        <w:rPr>
          <w:rFonts w:ascii="Times New Roman" w:hAnsi="Times New Roman" w:cs="Times New Roman"/>
          <w:b/>
          <w:bCs/>
          <w:sz w:val="28"/>
          <w:szCs w:val="28"/>
          <w:lang w:val="uk-UA"/>
        </w:rPr>
        <w:t>екосистемного</w:t>
      </w:r>
      <w:proofErr w:type="spellEnd"/>
      <w:r w:rsidR="003E0D02" w:rsidRPr="003E0D0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підходу</w:t>
      </w:r>
    </w:p>
    <w:p w14:paraId="042E3618" w14:textId="77777777" w:rsidR="003E0D02" w:rsidRPr="00A82172" w:rsidRDefault="003E0D02" w:rsidP="00A82172">
      <w:pPr>
        <w:tabs>
          <w:tab w:val="left" w:pos="1134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B580CB0" w14:textId="77777777" w:rsidR="00DA2D23" w:rsidRPr="00DA2D23" w:rsidRDefault="00DA2D23" w:rsidP="00DA2D23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Завдання 4. «Сіре» чи «зелене» рішення?</w:t>
      </w:r>
    </w:p>
    <w:p w14:paraId="4BEB7BB3" w14:textId="77777777" w:rsidR="00DA2D23" w:rsidRPr="00DA2D23" w:rsidRDefault="00DA2D23" w:rsidP="00DA2D23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Порівняйте два запропоновані сценарії.</w:t>
      </w:r>
    </w:p>
    <w:p w14:paraId="23F571F9" w14:textId="77777777" w:rsidR="00DA2D23" w:rsidRPr="00DA2D23" w:rsidRDefault="00DA2D23" w:rsidP="00DA2D23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Варіант А. Переважно інженерний</w:t>
      </w:r>
    </w:p>
    <w:p w14:paraId="1A221F2C" w14:textId="77777777" w:rsidR="00DA2D23" w:rsidRPr="00DA2D23" w:rsidRDefault="00DA2D23" w:rsidP="00DA2D23">
      <w:pPr>
        <w:numPr>
          <w:ilvl w:val="0"/>
          <w:numId w:val="20"/>
        </w:numPr>
        <w:tabs>
          <w:tab w:val="clear" w:pos="720"/>
          <w:tab w:val="num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збільшення пропускної здатності зливової каналізації;</w:t>
      </w:r>
    </w:p>
    <w:p w14:paraId="2A1299ED" w14:textId="77777777" w:rsidR="00DA2D23" w:rsidRPr="00DA2D23" w:rsidRDefault="00DA2D23" w:rsidP="00DA2D23">
      <w:pPr>
        <w:numPr>
          <w:ilvl w:val="0"/>
          <w:numId w:val="20"/>
        </w:numPr>
        <w:tabs>
          <w:tab w:val="clear" w:pos="720"/>
          <w:tab w:val="num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укріплення берегів;</w:t>
      </w:r>
    </w:p>
    <w:p w14:paraId="26A7E2C1" w14:textId="77777777" w:rsidR="00DA2D23" w:rsidRDefault="00DA2D23" w:rsidP="00DA2D23">
      <w:pPr>
        <w:numPr>
          <w:ilvl w:val="0"/>
          <w:numId w:val="20"/>
        </w:numPr>
        <w:tabs>
          <w:tab w:val="clear" w:pos="720"/>
          <w:tab w:val="num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lastRenderedPageBreak/>
        <w:t>локальне поглиблення русла.</w:t>
      </w:r>
    </w:p>
    <w:p w14:paraId="0B0F761B" w14:textId="77777777" w:rsidR="003E0D02" w:rsidRPr="00DA2D23" w:rsidRDefault="003E0D02" w:rsidP="00A82172">
      <w:pPr>
        <w:spacing w:after="0" w:line="276" w:lineRule="auto"/>
        <w:ind w:left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1B2CECC" w14:textId="77777777" w:rsidR="00DA2D23" w:rsidRPr="00DA2D23" w:rsidRDefault="00DA2D23" w:rsidP="00DA2D23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Варіант Б. Комбінований </w:t>
      </w:r>
      <w:proofErr w:type="spellStart"/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екосистемний</w:t>
      </w:r>
      <w:proofErr w:type="spellEnd"/>
    </w:p>
    <w:p w14:paraId="13B422EE" w14:textId="77777777" w:rsidR="00DA2D23" w:rsidRPr="00DA2D23" w:rsidRDefault="00DA2D23" w:rsidP="00A82172">
      <w:pPr>
        <w:numPr>
          <w:ilvl w:val="0"/>
          <w:numId w:val="21"/>
        </w:numPr>
        <w:tabs>
          <w:tab w:val="clear" w:pos="720"/>
          <w:tab w:val="num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модернізація системи водовідведення;</w:t>
      </w:r>
    </w:p>
    <w:p w14:paraId="00ACCE7F" w14:textId="77777777" w:rsidR="00DA2D23" w:rsidRPr="00DA2D23" w:rsidRDefault="00DA2D23" w:rsidP="00A82172">
      <w:pPr>
        <w:numPr>
          <w:ilvl w:val="0"/>
          <w:numId w:val="21"/>
        </w:numPr>
        <w:tabs>
          <w:tab w:val="clear" w:pos="720"/>
          <w:tab w:val="num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часткове відновлення заплави;</w:t>
      </w:r>
    </w:p>
    <w:p w14:paraId="007A7CF0" w14:textId="77777777" w:rsidR="00DA2D23" w:rsidRPr="00DA2D23" w:rsidRDefault="00DA2D23" w:rsidP="00A82172">
      <w:pPr>
        <w:numPr>
          <w:ilvl w:val="0"/>
          <w:numId w:val="21"/>
        </w:numPr>
        <w:tabs>
          <w:tab w:val="clear" w:pos="720"/>
          <w:tab w:val="num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відновлення прибережної рослинності;</w:t>
      </w:r>
    </w:p>
    <w:p w14:paraId="7617A966" w14:textId="77777777" w:rsidR="00DA2D23" w:rsidRPr="00DA2D23" w:rsidRDefault="00DA2D23" w:rsidP="00A82172">
      <w:pPr>
        <w:numPr>
          <w:ilvl w:val="0"/>
          <w:numId w:val="21"/>
        </w:numPr>
        <w:tabs>
          <w:tab w:val="clear" w:pos="720"/>
          <w:tab w:val="num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створення дощових садів;</w:t>
      </w:r>
    </w:p>
    <w:p w14:paraId="04CAABD3" w14:textId="77777777" w:rsidR="00DA2D23" w:rsidRPr="00DA2D23" w:rsidRDefault="00DA2D23" w:rsidP="00A82172">
      <w:pPr>
        <w:numPr>
          <w:ilvl w:val="0"/>
          <w:numId w:val="21"/>
        </w:numPr>
        <w:tabs>
          <w:tab w:val="clear" w:pos="720"/>
          <w:tab w:val="num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збільшення площі водопроникних поверхонь;</w:t>
      </w:r>
    </w:p>
    <w:p w14:paraId="6E2E68E2" w14:textId="77777777" w:rsidR="00DA2D23" w:rsidRPr="00DA2D23" w:rsidRDefault="00DA2D23" w:rsidP="00A82172">
      <w:pPr>
        <w:numPr>
          <w:ilvl w:val="0"/>
          <w:numId w:val="21"/>
        </w:numPr>
        <w:tabs>
          <w:tab w:val="clear" w:pos="720"/>
          <w:tab w:val="num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формування зелених коридорів.</w:t>
      </w:r>
    </w:p>
    <w:p w14:paraId="057A9EE4" w14:textId="77777777" w:rsidR="00DA2D23" w:rsidRPr="00DA2D23" w:rsidRDefault="00DA2D23" w:rsidP="00A821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Порівняйте обидва варіанти.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770"/>
        <w:gridCol w:w="1880"/>
        <w:gridCol w:w="1701"/>
      </w:tblGrid>
      <w:tr w:rsidR="00DA2D23" w:rsidRPr="00DA2D23" w14:paraId="22EC2CD9" w14:textId="77777777" w:rsidTr="00A82172">
        <w:trPr>
          <w:jc w:val="center"/>
        </w:trPr>
        <w:tc>
          <w:tcPr>
            <w:tcW w:w="0" w:type="auto"/>
            <w:hideMark/>
          </w:tcPr>
          <w:p w14:paraId="4C2E3CD0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DA2D2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Критерій</w:t>
            </w:r>
          </w:p>
        </w:tc>
        <w:tc>
          <w:tcPr>
            <w:tcW w:w="1880" w:type="dxa"/>
            <w:hideMark/>
          </w:tcPr>
          <w:p w14:paraId="24DFC2F1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DA2D2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Варіант А</w:t>
            </w:r>
          </w:p>
        </w:tc>
        <w:tc>
          <w:tcPr>
            <w:tcW w:w="1701" w:type="dxa"/>
            <w:hideMark/>
          </w:tcPr>
          <w:p w14:paraId="3746670D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DA2D2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Варіант Б</w:t>
            </w:r>
          </w:p>
        </w:tc>
      </w:tr>
      <w:tr w:rsidR="00DA2D23" w:rsidRPr="00DA2D23" w14:paraId="33B04D7F" w14:textId="77777777" w:rsidTr="00A82172">
        <w:trPr>
          <w:jc w:val="center"/>
        </w:trPr>
        <w:tc>
          <w:tcPr>
            <w:tcW w:w="0" w:type="auto"/>
            <w:hideMark/>
          </w:tcPr>
          <w:p w14:paraId="5981537A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2D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Зменшення ризику підтоплення</w:t>
            </w:r>
          </w:p>
        </w:tc>
        <w:tc>
          <w:tcPr>
            <w:tcW w:w="1880" w:type="dxa"/>
            <w:hideMark/>
          </w:tcPr>
          <w:p w14:paraId="516C5692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hideMark/>
          </w:tcPr>
          <w:p w14:paraId="4442046B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D23" w:rsidRPr="00DA2D23" w14:paraId="58A6D8E5" w14:textId="77777777" w:rsidTr="00A82172">
        <w:trPr>
          <w:jc w:val="center"/>
        </w:trPr>
        <w:tc>
          <w:tcPr>
            <w:tcW w:w="0" w:type="auto"/>
            <w:hideMark/>
          </w:tcPr>
          <w:p w14:paraId="0D99C5B3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2D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Вплив на якість води</w:t>
            </w:r>
          </w:p>
        </w:tc>
        <w:tc>
          <w:tcPr>
            <w:tcW w:w="1880" w:type="dxa"/>
            <w:hideMark/>
          </w:tcPr>
          <w:p w14:paraId="5F421F38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hideMark/>
          </w:tcPr>
          <w:p w14:paraId="06B49438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D23" w:rsidRPr="00DA2D23" w14:paraId="33BE73D4" w14:textId="77777777" w:rsidTr="00A82172">
        <w:trPr>
          <w:jc w:val="center"/>
        </w:trPr>
        <w:tc>
          <w:tcPr>
            <w:tcW w:w="0" w:type="auto"/>
            <w:hideMark/>
          </w:tcPr>
          <w:p w14:paraId="13DBBE02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2D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Вплив на біорізноманіття</w:t>
            </w:r>
          </w:p>
        </w:tc>
        <w:tc>
          <w:tcPr>
            <w:tcW w:w="1880" w:type="dxa"/>
            <w:hideMark/>
          </w:tcPr>
          <w:p w14:paraId="70150D05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hideMark/>
          </w:tcPr>
          <w:p w14:paraId="72A15ECB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D23" w:rsidRPr="00DA2D23" w14:paraId="263C58F4" w14:textId="77777777" w:rsidTr="00A82172">
        <w:trPr>
          <w:jc w:val="center"/>
        </w:trPr>
        <w:tc>
          <w:tcPr>
            <w:tcW w:w="0" w:type="auto"/>
            <w:hideMark/>
          </w:tcPr>
          <w:p w14:paraId="2C6E5D04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2D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Відновлення природних процесів</w:t>
            </w:r>
          </w:p>
        </w:tc>
        <w:tc>
          <w:tcPr>
            <w:tcW w:w="1880" w:type="dxa"/>
            <w:hideMark/>
          </w:tcPr>
          <w:p w14:paraId="20F3237E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hideMark/>
          </w:tcPr>
          <w:p w14:paraId="2AA565BA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D23" w:rsidRPr="00DA2D23" w14:paraId="77B36871" w14:textId="77777777" w:rsidTr="00A82172">
        <w:trPr>
          <w:jc w:val="center"/>
        </w:trPr>
        <w:tc>
          <w:tcPr>
            <w:tcW w:w="0" w:type="auto"/>
            <w:hideMark/>
          </w:tcPr>
          <w:p w14:paraId="742D4DF2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2D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Формування додаткових </w:t>
            </w:r>
            <w:proofErr w:type="spellStart"/>
            <w:r w:rsidRPr="00DA2D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екосистемних</w:t>
            </w:r>
            <w:proofErr w:type="spellEnd"/>
            <w:r w:rsidRPr="00DA2D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послуг</w:t>
            </w:r>
          </w:p>
        </w:tc>
        <w:tc>
          <w:tcPr>
            <w:tcW w:w="1880" w:type="dxa"/>
            <w:hideMark/>
          </w:tcPr>
          <w:p w14:paraId="09143DCB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hideMark/>
          </w:tcPr>
          <w:p w14:paraId="68935867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D23" w:rsidRPr="00DA2D23" w14:paraId="6B0C8B74" w14:textId="77777777" w:rsidTr="00A82172">
        <w:trPr>
          <w:jc w:val="center"/>
        </w:trPr>
        <w:tc>
          <w:tcPr>
            <w:tcW w:w="0" w:type="auto"/>
            <w:hideMark/>
          </w:tcPr>
          <w:p w14:paraId="38BAAF03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2D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Рекреаційна цінність</w:t>
            </w:r>
          </w:p>
        </w:tc>
        <w:tc>
          <w:tcPr>
            <w:tcW w:w="1880" w:type="dxa"/>
            <w:hideMark/>
          </w:tcPr>
          <w:p w14:paraId="6CD8D895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hideMark/>
          </w:tcPr>
          <w:p w14:paraId="55F9CBCE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D23" w:rsidRPr="00DA2D23" w14:paraId="40338B48" w14:textId="77777777" w:rsidTr="00A82172">
        <w:trPr>
          <w:jc w:val="center"/>
        </w:trPr>
        <w:tc>
          <w:tcPr>
            <w:tcW w:w="0" w:type="auto"/>
            <w:hideMark/>
          </w:tcPr>
          <w:p w14:paraId="5B4ED760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2D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Стійкість до майбутніх кліматичних змін</w:t>
            </w:r>
          </w:p>
        </w:tc>
        <w:tc>
          <w:tcPr>
            <w:tcW w:w="1880" w:type="dxa"/>
            <w:hideMark/>
          </w:tcPr>
          <w:p w14:paraId="7AA96FFD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hideMark/>
          </w:tcPr>
          <w:p w14:paraId="513A2F40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D23" w:rsidRPr="00DA2D23" w14:paraId="773929E5" w14:textId="77777777" w:rsidTr="00A82172">
        <w:trPr>
          <w:jc w:val="center"/>
        </w:trPr>
        <w:tc>
          <w:tcPr>
            <w:tcW w:w="0" w:type="auto"/>
            <w:hideMark/>
          </w:tcPr>
          <w:p w14:paraId="14732B9D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2D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Можливі обмеження</w:t>
            </w:r>
          </w:p>
        </w:tc>
        <w:tc>
          <w:tcPr>
            <w:tcW w:w="1880" w:type="dxa"/>
            <w:hideMark/>
          </w:tcPr>
          <w:p w14:paraId="215CF370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hideMark/>
          </w:tcPr>
          <w:p w14:paraId="05F3DB85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3BCBEB71" w14:textId="77777777" w:rsidR="00A82172" w:rsidRDefault="00A82172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7093950" w14:textId="5DDE7F71" w:rsidR="00DA2D23" w:rsidRPr="00DA2D23" w:rsidRDefault="00DA2D23" w:rsidP="00A82172">
      <w:pPr>
        <w:tabs>
          <w:tab w:val="left" w:pos="1134"/>
        </w:tabs>
        <w:spacing w:after="0" w:line="276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Зробіть висновок:</w:t>
      </w:r>
    </w:p>
    <w:p w14:paraId="67E8AD78" w14:textId="77777777" w:rsidR="00DA2D23" w:rsidRPr="00DA2D23" w:rsidRDefault="00DA2D23" w:rsidP="00DA2D23">
      <w:pPr>
        <w:numPr>
          <w:ilvl w:val="0"/>
          <w:numId w:val="22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Яке рішення є більш </w:t>
      </w:r>
      <w:proofErr w:type="spellStart"/>
      <w:r w:rsidRPr="00DA2D23">
        <w:rPr>
          <w:rFonts w:ascii="Times New Roman" w:hAnsi="Times New Roman" w:cs="Times New Roman"/>
          <w:sz w:val="28"/>
          <w:szCs w:val="28"/>
          <w:lang w:val="uk-UA"/>
        </w:rPr>
        <w:t>екосистемно</w:t>
      </w:r>
      <w:proofErr w:type="spellEnd"/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 орієнтованим?</w:t>
      </w:r>
    </w:p>
    <w:p w14:paraId="6453B4A6" w14:textId="77777777" w:rsidR="00DA2D23" w:rsidRPr="00DA2D23" w:rsidRDefault="00DA2D23" w:rsidP="00DA2D23">
      <w:pPr>
        <w:numPr>
          <w:ilvl w:val="0"/>
          <w:numId w:val="22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Чи потрібно повністю відмовлятися від інженерної інфраструктури?</w:t>
      </w:r>
    </w:p>
    <w:p w14:paraId="7A463F42" w14:textId="77777777" w:rsidR="00DA2D23" w:rsidRPr="00DA2D23" w:rsidRDefault="00DA2D23" w:rsidP="00DA2D23">
      <w:pPr>
        <w:numPr>
          <w:ilvl w:val="0"/>
          <w:numId w:val="22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Які елементи обох варіантів доцільно об’єднати?</w:t>
      </w:r>
    </w:p>
    <w:p w14:paraId="73F5C9F3" w14:textId="6DFF7D3A" w:rsidR="00DA2D23" w:rsidRPr="00DA2D23" w:rsidRDefault="00DA2D23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7515C99" w14:textId="77777777" w:rsidR="00DA2D23" w:rsidRPr="00DA2D23" w:rsidRDefault="00DA2D23" w:rsidP="00A821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Завдання 5. </w:t>
      </w: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Перевірка рішення: «А що зміниться ще?»</w:t>
      </w:r>
    </w:p>
    <w:p w14:paraId="475A3405" w14:textId="77777777" w:rsidR="00DA2D23" w:rsidRPr="00DA2D23" w:rsidRDefault="00DA2D23" w:rsidP="00A821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A2D23">
        <w:rPr>
          <w:rFonts w:ascii="Times New Roman" w:hAnsi="Times New Roman" w:cs="Times New Roman"/>
          <w:sz w:val="28"/>
          <w:szCs w:val="28"/>
          <w:lang w:val="uk-UA"/>
        </w:rPr>
        <w:t>Екосистемне</w:t>
      </w:r>
      <w:proofErr w:type="spellEnd"/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 мислення передбачає аналіз не тільки очікуваного позитивного результату, але й можливих побічних наслідків.</w:t>
      </w:r>
    </w:p>
    <w:p w14:paraId="5F64F7CB" w14:textId="3E2B1293" w:rsidR="00DA2D23" w:rsidRPr="00DA2D23" w:rsidRDefault="00DA2D23" w:rsidP="00A821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Розгляньте рішення:</w:t>
      </w:r>
      <w:r w:rsidR="00A821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«Відновити частину міської заплави та створити територію для тимчасового накопичення паводкових вод».</w:t>
      </w:r>
    </w:p>
    <w:p w14:paraId="3F831E55" w14:textId="77777777" w:rsidR="00DA2D23" w:rsidRPr="00DA2D23" w:rsidRDefault="00DA2D23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Визначте: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6645"/>
        <w:gridCol w:w="3273"/>
      </w:tblGrid>
      <w:tr w:rsidR="00DA2D23" w:rsidRPr="00DA2D23" w14:paraId="0D2BCF08" w14:textId="77777777" w:rsidTr="00A82172">
        <w:tc>
          <w:tcPr>
            <w:tcW w:w="0" w:type="auto"/>
            <w:hideMark/>
          </w:tcPr>
          <w:p w14:paraId="242F78D3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DA2D2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Питання</w:t>
            </w:r>
          </w:p>
        </w:tc>
        <w:tc>
          <w:tcPr>
            <w:tcW w:w="3273" w:type="dxa"/>
            <w:hideMark/>
          </w:tcPr>
          <w:p w14:paraId="4C3AF73D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DA2D2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Відповідь</w:t>
            </w:r>
          </w:p>
        </w:tc>
      </w:tr>
      <w:tr w:rsidR="00DA2D23" w:rsidRPr="00DA2D23" w14:paraId="0533F438" w14:textId="77777777" w:rsidTr="00A82172">
        <w:tc>
          <w:tcPr>
            <w:tcW w:w="0" w:type="auto"/>
            <w:hideMark/>
          </w:tcPr>
          <w:p w14:paraId="64B220A6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2D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Яку проблему вирішує захід?</w:t>
            </w:r>
          </w:p>
        </w:tc>
        <w:tc>
          <w:tcPr>
            <w:tcW w:w="3273" w:type="dxa"/>
            <w:hideMark/>
          </w:tcPr>
          <w:p w14:paraId="209B69BB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D23" w:rsidRPr="00DA2D23" w14:paraId="723CC6A7" w14:textId="77777777" w:rsidTr="00A82172">
        <w:tc>
          <w:tcPr>
            <w:tcW w:w="0" w:type="auto"/>
            <w:hideMark/>
          </w:tcPr>
          <w:p w14:paraId="352CAE2F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2D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Які природні процеси він відновлює?</w:t>
            </w:r>
          </w:p>
        </w:tc>
        <w:tc>
          <w:tcPr>
            <w:tcW w:w="3273" w:type="dxa"/>
            <w:hideMark/>
          </w:tcPr>
          <w:p w14:paraId="0E231080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D23" w:rsidRPr="00DA2D23" w14:paraId="73C23D2F" w14:textId="77777777" w:rsidTr="00A82172">
        <w:tc>
          <w:tcPr>
            <w:tcW w:w="0" w:type="auto"/>
            <w:hideMark/>
          </w:tcPr>
          <w:p w14:paraId="209DF1CD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2D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Які </w:t>
            </w:r>
            <w:proofErr w:type="spellStart"/>
            <w:r w:rsidRPr="00DA2D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екосистемні</w:t>
            </w:r>
            <w:proofErr w:type="spellEnd"/>
            <w:r w:rsidRPr="00DA2D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послуги можуть покращитися?</w:t>
            </w:r>
          </w:p>
        </w:tc>
        <w:tc>
          <w:tcPr>
            <w:tcW w:w="3273" w:type="dxa"/>
            <w:hideMark/>
          </w:tcPr>
          <w:p w14:paraId="66520622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D23" w:rsidRPr="00DA2D23" w14:paraId="12E142FA" w14:textId="77777777" w:rsidTr="00A82172">
        <w:tc>
          <w:tcPr>
            <w:tcW w:w="0" w:type="auto"/>
            <w:hideMark/>
          </w:tcPr>
          <w:p w14:paraId="7DB2376C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2D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Які групи населення отримають переваги?</w:t>
            </w:r>
          </w:p>
        </w:tc>
        <w:tc>
          <w:tcPr>
            <w:tcW w:w="3273" w:type="dxa"/>
            <w:hideMark/>
          </w:tcPr>
          <w:p w14:paraId="3905141C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D23" w:rsidRPr="00DA2D23" w14:paraId="13B0A061" w14:textId="77777777" w:rsidTr="00A82172">
        <w:tc>
          <w:tcPr>
            <w:tcW w:w="0" w:type="auto"/>
            <w:hideMark/>
          </w:tcPr>
          <w:p w14:paraId="66D32B43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2D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Чиї інтереси можуть бути обмежені?</w:t>
            </w:r>
          </w:p>
        </w:tc>
        <w:tc>
          <w:tcPr>
            <w:tcW w:w="3273" w:type="dxa"/>
            <w:hideMark/>
          </w:tcPr>
          <w:p w14:paraId="4E2F9D41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D23" w:rsidRPr="00DA2D23" w14:paraId="624AADA9" w14:textId="77777777" w:rsidTr="00A82172">
        <w:tc>
          <w:tcPr>
            <w:tcW w:w="0" w:type="auto"/>
            <w:hideMark/>
          </w:tcPr>
          <w:p w14:paraId="7A0573F0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2D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Які нові проблеми або конфлікти можуть виникнути?</w:t>
            </w:r>
          </w:p>
        </w:tc>
        <w:tc>
          <w:tcPr>
            <w:tcW w:w="3273" w:type="dxa"/>
            <w:hideMark/>
          </w:tcPr>
          <w:p w14:paraId="3E3DC210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A2D23" w:rsidRPr="00DA2D23" w14:paraId="6BA0336B" w14:textId="77777777" w:rsidTr="00A82172">
        <w:tc>
          <w:tcPr>
            <w:tcW w:w="0" w:type="auto"/>
            <w:hideMark/>
          </w:tcPr>
          <w:p w14:paraId="65F52208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2D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Які додаткові заходи необхідні?</w:t>
            </w:r>
          </w:p>
        </w:tc>
        <w:tc>
          <w:tcPr>
            <w:tcW w:w="3273" w:type="dxa"/>
            <w:hideMark/>
          </w:tcPr>
          <w:p w14:paraId="08276D7E" w14:textId="77777777" w:rsidR="00DA2D23" w:rsidRPr="00DA2D23" w:rsidRDefault="00DA2D23" w:rsidP="00DA2D23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1378A7A8" w14:textId="05CD96BB" w:rsidR="00DA2D23" w:rsidRPr="00DA2D23" w:rsidRDefault="00DA2D23" w:rsidP="00A821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Головне питання</w:t>
      </w:r>
      <w:r w:rsidR="00A8217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: </w:t>
      </w:r>
      <w:r w:rsidR="00A82172" w:rsidRPr="00A82172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и можна вважати </w:t>
      </w:r>
      <w:proofErr w:type="spellStart"/>
      <w:r w:rsidRPr="00DA2D23">
        <w:rPr>
          <w:rFonts w:ascii="Times New Roman" w:hAnsi="Times New Roman" w:cs="Times New Roman"/>
          <w:sz w:val="28"/>
          <w:szCs w:val="28"/>
          <w:lang w:val="uk-UA"/>
        </w:rPr>
        <w:t>природоорієнтованим</w:t>
      </w:r>
      <w:proofErr w:type="spellEnd"/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 будь-яке рішення, у якому використано рослини, воду або інші природні компоненти? Обґрунтуйте відповідь.</w:t>
      </w:r>
    </w:p>
    <w:p w14:paraId="16C4A0CA" w14:textId="15745883" w:rsidR="00DA2D23" w:rsidRPr="00DA2D23" w:rsidRDefault="00DA2D23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059272C" w14:textId="77777777" w:rsidR="00DA2D23" w:rsidRPr="00DA2D23" w:rsidRDefault="00DA2D23" w:rsidP="00A821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3. ГРУПОВА ОНЛАЙН-РОБОТА «ЕКОСИСТЕМНИЙ КОНСИЛІУМ»</w:t>
      </w:r>
    </w:p>
    <w:p w14:paraId="474088E4" w14:textId="77777777" w:rsidR="00DA2D23" w:rsidRPr="00DA2D23" w:rsidRDefault="00DA2D23" w:rsidP="00A821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Здобувачі об’єднуються у невеликі групи. Кожна група отримує одну екологічну ситуацію.</w:t>
      </w:r>
    </w:p>
    <w:p w14:paraId="11D07EBA" w14:textId="77777777" w:rsidR="00DA2D23" w:rsidRPr="00DA2D23" w:rsidRDefault="00DA2D23" w:rsidP="00A821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Група 1. Міський парк</w:t>
      </w:r>
    </w:p>
    <w:p w14:paraId="069A6EA1" w14:textId="77777777" w:rsidR="00DA2D23" w:rsidRPr="00DA2D23" w:rsidRDefault="00DA2D23" w:rsidP="00A821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У місті планують реконструкцію старого парку. Частину дерев пропонують видалити, територію освітлити, збільшити кількість доріжок, місць відпочинку та </w:t>
      </w:r>
      <w:proofErr w:type="spellStart"/>
      <w:r w:rsidRPr="00DA2D23">
        <w:rPr>
          <w:rFonts w:ascii="Times New Roman" w:hAnsi="Times New Roman" w:cs="Times New Roman"/>
          <w:sz w:val="28"/>
          <w:szCs w:val="28"/>
          <w:lang w:val="uk-UA"/>
        </w:rPr>
        <w:t>паркувальних</w:t>
      </w:r>
      <w:proofErr w:type="spellEnd"/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 місць.</w:t>
      </w:r>
    </w:p>
    <w:p w14:paraId="6D92CDC8" w14:textId="77777777" w:rsidR="00DA2D23" w:rsidRPr="00DA2D23" w:rsidRDefault="00DA2D23" w:rsidP="00A821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Група 2. Осушена заплава</w:t>
      </w:r>
    </w:p>
    <w:p w14:paraId="33ED73CF" w14:textId="77777777" w:rsidR="00DA2D23" w:rsidRPr="00DA2D23" w:rsidRDefault="00DA2D23" w:rsidP="00A821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Колишня заболочена територія була осушена та використовується у сільському господарстві. В останні роки спостерігається зниження рівня ґрунтових вод, деградація ґрунтів та зменшення біорізноманіття.</w:t>
      </w:r>
    </w:p>
    <w:p w14:paraId="3780934F" w14:textId="77777777" w:rsidR="00DA2D23" w:rsidRPr="00DA2D23" w:rsidRDefault="00DA2D23" w:rsidP="00A821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Група 3. </w:t>
      </w:r>
      <w:proofErr w:type="spellStart"/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Агроландшафт</w:t>
      </w:r>
      <w:proofErr w:type="spellEnd"/>
    </w:p>
    <w:p w14:paraId="5A9FFFA3" w14:textId="77777777" w:rsidR="00DA2D23" w:rsidRPr="00DA2D23" w:rsidRDefault="00DA2D23" w:rsidP="00A821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Великий масив орних земель майже не містить лісосмуг, природної рослинності та інших </w:t>
      </w:r>
      <w:proofErr w:type="spellStart"/>
      <w:r w:rsidRPr="00DA2D23">
        <w:rPr>
          <w:rFonts w:ascii="Times New Roman" w:hAnsi="Times New Roman" w:cs="Times New Roman"/>
          <w:sz w:val="28"/>
          <w:szCs w:val="28"/>
          <w:lang w:val="uk-UA"/>
        </w:rPr>
        <w:t>напівприродних</w:t>
      </w:r>
      <w:proofErr w:type="spellEnd"/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 елементів. Виникають проблеми ерозії ґрунтів, зниження чисельності запилювачів і швидкого поверхневого стоку.</w:t>
      </w:r>
    </w:p>
    <w:p w14:paraId="471EE40F" w14:textId="77777777" w:rsidR="00DA2D23" w:rsidRPr="00DA2D23" w:rsidRDefault="00DA2D23" w:rsidP="00A821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Група 4. Порушена територія</w:t>
      </w:r>
    </w:p>
    <w:p w14:paraId="071FF71C" w14:textId="77777777" w:rsidR="00DA2D23" w:rsidRPr="00DA2D23" w:rsidRDefault="00DA2D23" w:rsidP="00A821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Після завершення видобування корисних копалин залишилася значна порушена територія зі зміненим рельєфом, </w:t>
      </w:r>
      <w:proofErr w:type="spellStart"/>
      <w:r w:rsidRPr="00DA2D23">
        <w:rPr>
          <w:rFonts w:ascii="Times New Roman" w:hAnsi="Times New Roman" w:cs="Times New Roman"/>
          <w:sz w:val="28"/>
          <w:szCs w:val="28"/>
          <w:lang w:val="uk-UA"/>
        </w:rPr>
        <w:t>фрагментованим</w:t>
      </w:r>
      <w:proofErr w:type="spellEnd"/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 рослинним покривом та порушеним водним режимом.</w:t>
      </w:r>
    </w:p>
    <w:p w14:paraId="7057909C" w14:textId="77777777" w:rsidR="00DA2D23" w:rsidRPr="00DA2D23" w:rsidRDefault="00DA2D23" w:rsidP="00A821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Група 5. Мала річка в сільській місцевості</w:t>
      </w:r>
    </w:p>
    <w:p w14:paraId="6A53ADA6" w14:textId="77777777" w:rsidR="00DA2D23" w:rsidRPr="00DA2D23" w:rsidRDefault="00DA2D23" w:rsidP="00A821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Русло річки частково спрямлене, прибережна рослинність на багатьох ділянках відсутня, прилеглі землі </w:t>
      </w:r>
      <w:proofErr w:type="spellStart"/>
      <w:r w:rsidRPr="00DA2D23">
        <w:rPr>
          <w:rFonts w:ascii="Times New Roman" w:hAnsi="Times New Roman" w:cs="Times New Roman"/>
          <w:sz w:val="28"/>
          <w:szCs w:val="28"/>
          <w:lang w:val="uk-UA"/>
        </w:rPr>
        <w:t>інтенсивно</w:t>
      </w:r>
      <w:proofErr w:type="spellEnd"/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 використовуються, а після сильних опадів до водойми надходить значний поверхневий стік.</w:t>
      </w:r>
    </w:p>
    <w:p w14:paraId="2739B89C" w14:textId="3B1C24D4" w:rsidR="00DA2D23" w:rsidRPr="00DA2D23" w:rsidRDefault="00DA2D23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6CD3743" w14:textId="6568D841" w:rsidR="00DA2D23" w:rsidRPr="00DA2D23" w:rsidRDefault="00DA2D23" w:rsidP="00A821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Завдання групи</w:t>
      </w:r>
      <w:r w:rsidR="00A8217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: </w:t>
      </w:r>
      <w:r w:rsidR="00A82172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а 15–20 хвилин сформуйте </w:t>
      </w:r>
      <w:proofErr w:type="spellStart"/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екосистемний</w:t>
      </w:r>
      <w:proofErr w:type="spellEnd"/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паспорт проблеми</w:t>
      </w:r>
      <w:r w:rsidRPr="00DA2D2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9CDA8C9" w14:textId="75963CF4" w:rsidR="00DA2D23" w:rsidRPr="00DA2D23" w:rsidRDefault="00DA2D23" w:rsidP="00A821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Схема аналізу</w:t>
      </w:r>
      <w:r w:rsidR="00A82172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31D0D746" w14:textId="2404FE6F" w:rsidR="00DA2D23" w:rsidRPr="00DA2D23" w:rsidRDefault="00DA2D23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1. ЩО МИ ЗАХИЩАЄМО?</w:t>
      </w:r>
      <w:r w:rsidR="00A8217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DA2D23">
        <w:rPr>
          <w:rFonts w:ascii="Times New Roman" w:hAnsi="Times New Roman" w:cs="Times New Roman"/>
          <w:sz w:val="28"/>
          <w:szCs w:val="28"/>
          <w:lang w:val="uk-UA"/>
        </w:rPr>
        <w:t>Визначте екосистему та її просторові межі.</w:t>
      </w:r>
    </w:p>
    <w:p w14:paraId="1E0D144B" w14:textId="4A7826E9" w:rsidR="00DA2D23" w:rsidRPr="00DA2D23" w:rsidRDefault="00DA2D23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2. ЯК ВОНА ФУНКЦІОНУЄ?</w:t>
      </w:r>
      <w:r w:rsidR="00A8217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Назвіть 3–5 ключових природних процесів або </w:t>
      </w:r>
      <w:proofErr w:type="spellStart"/>
      <w:r w:rsidRPr="00DA2D23">
        <w:rPr>
          <w:rFonts w:ascii="Times New Roman" w:hAnsi="Times New Roman" w:cs="Times New Roman"/>
          <w:sz w:val="28"/>
          <w:szCs w:val="28"/>
          <w:lang w:val="uk-UA"/>
        </w:rPr>
        <w:t>зв’язків</w:t>
      </w:r>
      <w:proofErr w:type="spellEnd"/>
      <w:r w:rsidRPr="00DA2D2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E1B9C84" w14:textId="180F7B11" w:rsidR="00DA2D23" w:rsidRPr="00DA2D23" w:rsidRDefault="00DA2D23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3. ЩО ПОРУШЕНО?</w:t>
      </w:r>
      <w:r w:rsidR="00A8217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DA2D23">
        <w:rPr>
          <w:rFonts w:ascii="Times New Roman" w:hAnsi="Times New Roman" w:cs="Times New Roman"/>
          <w:sz w:val="28"/>
          <w:szCs w:val="28"/>
          <w:lang w:val="uk-UA"/>
        </w:rPr>
        <w:t>Визначте основні антропогенні впливи.</w:t>
      </w:r>
    </w:p>
    <w:p w14:paraId="463E4802" w14:textId="4D5EA78B" w:rsidR="00DA2D23" w:rsidRPr="00DA2D23" w:rsidRDefault="00DA2D23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4. ЩО МИ ВТРАЧАЄМО?</w:t>
      </w:r>
      <w:r w:rsidR="00A8217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Визначте </w:t>
      </w:r>
      <w:proofErr w:type="spellStart"/>
      <w:r w:rsidRPr="00DA2D23">
        <w:rPr>
          <w:rFonts w:ascii="Times New Roman" w:hAnsi="Times New Roman" w:cs="Times New Roman"/>
          <w:sz w:val="28"/>
          <w:szCs w:val="28"/>
          <w:lang w:val="uk-UA"/>
        </w:rPr>
        <w:t>екосистемні</w:t>
      </w:r>
      <w:proofErr w:type="spellEnd"/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 функції та послуги, які погіршуються.</w:t>
      </w:r>
    </w:p>
    <w:p w14:paraId="3A517CBB" w14:textId="2E6759B1" w:rsidR="00DA2D23" w:rsidRPr="00DA2D23" w:rsidRDefault="00DA2D23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5. ЩО МОЖНА ВІДНОВИТИ?</w:t>
      </w:r>
      <w:r w:rsidR="00A8217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Запропонуйте 2–4 </w:t>
      </w:r>
      <w:proofErr w:type="spellStart"/>
      <w:r w:rsidRPr="00DA2D23">
        <w:rPr>
          <w:rFonts w:ascii="Times New Roman" w:hAnsi="Times New Roman" w:cs="Times New Roman"/>
          <w:sz w:val="28"/>
          <w:szCs w:val="28"/>
          <w:lang w:val="uk-UA"/>
        </w:rPr>
        <w:t>природоорієнтовані</w:t>
      </w:r>
      <w:proofErr w:type="spellEnd"/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 або </w:t>
      </w:r>
      <w:proofErr w:type="spellStart"/>
      <w:r w:rsidRPr="00DA2D23">
        <w:rPr>
          <w:rFonts w:ascii="Times New Roman" w:hAnsi="Times New Roman" w:cs="Times New Roman"/>
          <w:sz w:val="28"/>
          <w:szCs w:val="28"/>
          <w:lang w:val="uk-UA"/>
        </w:rPr>
        <w:t>екосистемні</w:t>
      </w:r>
      <w:proofErr w:type="spellEnd"/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 заходи.</w:t>
      </w:r>
    </w:p>
    <w:p w14:paraId="00142312" w14:textId="7403F18A" w:rsidR="00DA2D23" w:rsidRPr="00DA2D23" w:rsidRDefault="00DA2D23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6. ЧИ ДОСТАТНЬО ЦЬОГО?</w:t>
      </w:r>
      <w:r w:rsidR="00A8217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DA2D23">
        <w:rPr>
          <w:rFonts w:ascii="Times New Roman" w:hAnsi="Times New Roman" w:cs="Times New Roman"/>
          <w:sz w:val="28"/>
          <w:szCs w:val="28"/>
          <w:lang w:val="uk-UA"/>
        </w:rPr>
        <w:t>Визначте, які технологічні, управлінські або інші заходи потрібно додати.</w:t>
      </w:r>
    </w:p>
    <w:p w14:paraId="4580DC55" w14:textId="4437EF1C" w:rsidR="00DA2D23" w:rsidRPr="00DA2D23" w:rsidRDefault="00DA2D23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7. ЯКІ БУДУТЬ НАСЛІДКИ?</w:t>
      </w:r>
      <w:r w:rsidR="00A8217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DA2D23">
        <w:rPr>
          <w:rFonts w:ascii="Times New Roman" w:hAnsi="Times New Roman" w:cs="Times New Roman"/>
          <w:sz w:val="28"/>
          <w:szCs w:val="28"/>
          <w:lang w:val="uk-UA"/>
        </w:rPr>
        <w:t>Назвіть переваги, можливі обмеження та конфлікти.</w:t>
      </w:r>
    </w:p>
    <w:p w14:paraId="2703010E" w14:textId="77777777" w:rsidR="00A82172" w:rsidRPr="00DA2D23" w:rsidRDefault="00A82172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58F2AFF" w14:textId="77777777" w:rsidR="00DA2D23" w:rsidRPr="00DA2D23" w:rsidRDefault="00DA2D23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4. ПІДСУМКОВЕ ЗАВДАННЯ</w:t>
      </w:r>
    </w:p>
    <w:p w14:paraId="207145F7" w14:textId="77777777" w:rsidR="00DA2D23" w:rsidRPr="00DA2D23" w:rsidRDefault="00DA2D23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Завершіть три твердження.</w:t>
      </w:r>
    </w:p>
    <w:p w14:paraId="7D7E6909" w14:textId="77777777" w:rsidR="00A82172" w:rsidRDefault="00DA2D23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1. Галузевий підхід до екологічної проблеми насамперед запитує:</w:t>
      </w:r>
    </w:p>
    <w:p w14:paraId="3495D997" w14:textId="3D9E5061" w:rsidR="00DA2D23" w:rsidRPr="00DA2D23" w:rsidRDefault="00DA2D23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«__________________________________________________________?»</w:t>
      </w:r>
    </w:p>
    <w:p w14:paraId="6E4319DB" w14:textId="77777777" w:rsidR="00A82172" w:rsidRDefault="00DA2D23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2. </w:t>
      </w:r>
      <w:proofErr w:type="spellStart"/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Екосистемний</w:t>
      </w:r>
      <w:proofErr w:type="spellEnd"/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підхід насамперед запитує:</w:t>
      </w:r>
    </w:p>
    <w:p w14:paraId="73C94CEB" w14:textId="13CE5943" w:rsidR="00DA2D23" w:rsidRPr="00DA2D23" w:rsidRDefault="00DA2D23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«__________________________________________________________?»</w:t>
      </w:r>
    </w:p>
    <w:p w14:paraId="6B57D703" w14:textId="77777777" w:rsidR="00A82172" w:rsidRDefault="00DA2D23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3. Природоохоронне рішення можна вважати інтегрованим, якщо:</w:t>
      </w:r>
      <w:r w:rsidR="00A8217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0C98D620" w14:textId="687854BD" w:rsidR="00DA2D23" w:rsidRPr="00DA2D23" w:rsidRDefault="00DA2D23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«___________________________________________________________».</w:t>
      </w:r>
    </w:p>
    <w:p w14:paraId="5FE48EA3" w14:textId="77777777" w:rsidR="00A82172" w:rsidRDefault="00A82172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E528A9A" w14:textId="77777777" w:rsidR="003E0D02" w:rsidRPr="00DA2D23" w:rsidRDefault="003E0D02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D102271" w14:textId="77777777" w:rsidR="00DA2D23" w:rsidRPr="00DA2D23" w:rsidRDefault="00DA2D23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b/>
          <w:bCs/>
          <w:sz w:val="28"/>
          <w:szCs w:val="28"/>
          <w:lang w:val="uk-UA"/>
        </w:rPr>
        <w:t>5. КОНТРОЛЬНІ ПИТАННЯ</w:t>
      </w:r>
    </w:p>
    <w:p w14:paraId="1F064642" w14:textId="77777777" w:rsidR="00DA2D23" w:rsidRPr="00DA2D23" w:rsidRDefault="00DA2D23" w:rsidP="00DA2D23">
      <w:pPr>
        <w:numPr>
          <w:ilvl w:val="0"/>
          <w:numId w:val="23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У чому полягає відмінність між компонентним та </w:t>
      </w:r>
      <w:proofErr w:type="spellStart"/>
      <w:r w:rsidRPr="00DA2D23">
        <w:rPr>
          <w:rFonts w:ascii="Times New Roman" w:hAnsi="Times New Roman" w:cs="Times New Roman"/>
          <w:sz w:val="28"/>
          <w:szCs w:val="28"/>
          <w:lang w:val="uk-UA"/>
        </w:rPr>
        <w:t>екосистемним</w:t>
      </w:r>
      <w:proofErr w:type="spellEnd"/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 підходами до захисту довкілля?</w:t>
      </w:r>
    </w:p>
    <w:p w14:paraId="4EC21988" w14:textId="77777777" w:rsidR="00DA2D23" w:rsidRPr="00DA2D23" w:rsidRDefault="00DA2D23" w:rsidP="00DA2D23">
      <w:pPr>
        <w:numPr>
          <w:ilvl w:val="0"/>
          <w:numId w:val="23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Чому просторові межі </w:t>
      </w:r>
      <w:proofErr w:type="spellStart"/>
      <w:r w:rsidRPr="00DA2D23">
        <w:rPr>
          <w:rFonts w:ascii="Times New Roman" w:hAnsi="Times New Roman" w:cs="Times New Roman"/>
          <w:sz w:val="28"/>
          <w:szCs w:val="28"/>
          <w:lang w:val="uk-UA"/>
        </w:rPr>
        <w:t>екосистемного</w:t>
      </w:r>
      <w:proofErr w:type="spellEnd"/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 аналізу не завжди збігаються з адміністративними межами?</w:t>
      </w:r>
    </w:p>
    <w:p w14:paraId="075A6228" w14:textId="77777777" w:rsidR="00DA2D23" w:rsidRPr="00DA2D23" w:rsidRDefault="00DA2D23" w:rsidP="00DA2D23">
      <w:pPr>
        <w:numPr>
          <w:ilvl w:val="0"/>
          <w:numId w:val="23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Що таке екологічна зв’язність і чому вона важлива для природоохоронного управління?</w:t>
      </w:r>
    </w:p>
    <w:p w14:paraId="317453A7" w14:textId="77777777" w:rsidR="00DA2D23" w:rsidRPr="00DA2D23" w:rsidRDefault="00DA2D23" w:rsidP="00DA2D23">
      <w:pPr>
        <w:numPr>
          <w:ilvl w:val="0"/>
          <w:numId w:val="23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>Як антропогенний вплив на один компонент екосистеми може спричинити зміни інших її компонентів?</w:t>
      </w:r>
    </w:p>
    <w:p w14:paraId="56B9ED35" w14:textId="77777777" w:rsidR="00DA2D23" w:rsidRPr="00DA2D23" w:rsidRDefault="00DA2D23" w:rsidP="00DA2D23">
      <w:pPr>
        <w:numPr>
          <w:ilvl w:val="0"/>
          <w:numId w:val="23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Яке практичне значення має аналіз </w:t>
      </w:r>
      <w:proofErr w:type="spellStart"/>
      <w:r w:rsidRPr="00DA2D23">
        <w:rPr>
          <w:rFonts w:ascii="Times New Roman" w:hAnsi="Times New Roman" w:cs="Times New Roman"/>
          <w:sz w:val="28"/>
          <w:szCs w:val="28"/>
          <w:lang w:val="uk-UA"/>
        </w:rPr>
        <w:t>екосистемних</w:t>
      </w:r>
      <w:proofErr w:type="spellEnd"/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 послуг?</w:t>
      </w:r>
    </w:p>
    <w:p w14:paraId="35CDE54B" w14:textId="77777777" w:rsidR="00DA2D23" w:rsidRPr="00DA2D23" w:rsidRDefault="00DA2D23" w:rsidP="00DA2D23">
      <w:pPr>
        <w:numPr>
          <w:ilvl w:val="0"/>
          <w:numId w:val="23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Чим </w:t>
      </w:r>
      <w:proofErr w:type="spellStart"/>
      <w:r w:rsidRPr="00DA2D23">
        <w:rPr>
          <w:rFonts w:ascii="Times New Roman" w:hAnsi="Times New Roman" w:cs="Times New Roman"/>
          <w:sz w:val="28"/>
          <w:szCs w:val="28"/>
          <w:lang w:val="uk-UA"/>
        </w:rPr>
        <w:t>природоорієнтоване</w:t>
      </w:r>
      <w:proofErr w:type="spellEnd"/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 рішення відрізняється від традиційного інженерного заходу?</w:t>
      </w:r>
    </w:p>
    <w:p w14:paraId="36E23C52" w14:textId="77777777" w:rsidR="00DA2D23" w:rsidRPr="00DA2D23" w:rsidRDefault="00DA2D23" w:rsidP="00DA2D23">
      <w:pPr>
        <w:numPr>
          <w:ilvl w:val="0"/>
          <w:numId w:val="23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Чому </w:t>
      </w:r>
      <w:proofErr w:type="spellStart"/>
      <w:r w:rsidRPr="00DA2D23">
        <w:rPr>
          <w:rFonts w:ascii="Times New Roman" w:hAnsi="Times New Roman" w:cs="Times New Roman"/>
          <w:sz w:val="28"/>
          <w:szCs w:val="28"/>
          <w:lang w:val="uk-UA"/>
        </w:rPr>
        <w:t>природоорієнтовані</w:t>
      </w:r>
      <w:proofErr w:type="spellEnd"/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 та інженерні рішення не обов’язково є взаємовиключними?</w:t>
      </w:r>
    </w:p>
    <w:p w14:paraId="2030F9F8" w14:textId="77777777" w:rsidR="00DA2D23" w:rsidRPr="00DA2D23" w:rsidRDefault="00DA2D23" w:rsidP="00DA2D23">
      <w:pPr>
        <w:numPr>
          <w:ilvl w:val="0"/>
          <w:numId w:val="23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Що означає </w:t>
      </w:r>
      <w:proofErr w:type="spellStart"/>
      <w:r w:rsidRPr="00DA2D23">
        <w:rPr>
          <w:rFonts w:ascii="Times New Roman" w:hAnsi="Times New Roman" w:cs="Times New Roman"/>
          <w:sz w:val="28"/>
          <w:szCs w:val="28"/>
          <w:lang w:val="uk-UA"/>
        </w:rPr>
        <w:t>резилієнтність</w:t>
      </w:r>
      <w:proofErr w:type="spellEnd"/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 екосистеми?</w:t>
      </w:r>
    </w:p>
    <w:p w14:paraId="11F27351" w14:textId="77777777" w:rsidR="00DA2D23" w:rsidRPr="00DA2D23" w:rsidRDefault="00DA2D23" w:rsidP="00DA2D23">
      <w:pPr>
        <w:numPr>
          <w:ilvl w:val="0"/>
          <w:numId w:val="23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Чому під час вибору </w:t>
      </w:r>
      <w:proofErr w:type="spellStart"/>
      <w:r w:rsidRPr="00DA2D23">
        <w:rPr>
          <w:rFonts w:ascii="Times New Roman" w:hAnsi="Times New Roman" w:cs="Times New Roman"/>
          <w:sz w:val="28"/>
          <w:szCs w:val="28"/>
          <w:lang w:val="uk-UA"/>
        </w:rPr>
        <w:t>екосистемного</w:t>
      </w:r>
      <w:proofErr w:type="spellEnd"/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необхідно аналізувати можливі компроміси?</w:t>
      </w:r>
    </w:p>
    <w:p w14:paraId="1D3EA433" w14:textId="77777777" w:rsidR="00DA2D23" w:rsidRPr="00DA2D23" w:rsidRDefault="00DA2D23" w:rsidP="00DA2D23">
      <w:pPr>
        <w:numPr>
          <w:ilvl w:val="0"/>
          <w:numId w:val="23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Які ознаки свідчать про те, що природоохоронне рішення відповідає </w:t>
      </w:r>
      <w:proofErr w:type="spellStart"/>
      <w:r w:rsidRPr="00DA2D23">
        <w:rPr>
          <w:rFonts w:ascii="Times New Roman" w:hAnsi="Times New Roman" w:cs="Times New Roman"/>
          <w:sz w:val="28"/>
          <w:szCs w:val="28"/>
          <w:lang w:val="uk-UA"/>
        </w:rPr>
        <w:t>екосистемному</w:t>
      </w:r>
      <w:proofErr w:type="spellEnd"/>
      <w:r w:rsidRPr="00DA2D23">
        <w:rPr>
          <w:rFonts w:ascii="Times New Roman" w:hAnsi="Times New Roman" w:cs="Times New Roman"/>
          <w:sz w:val="28"/>
          <w:szCs w:val="28"/>
          <w:lang w:val="uk-UA"/>
        </w:rPr>
        <w:t xml:space="preserve"> підходу?</w:t>
      </w:r>
    </w:p>
    <w:p w14:paraId="072DEDBB" w14:textId="5E40E2BF" w:rsidR="00DA2D23" w:rsidRPr="00DA2D23" w:rsidRDefault="00DA2D23" w:rsidP="00DA2D23">
      <w:p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C20F7EC" w14:textId="49EF3FC9" w:rsidR="00A56929" w:rsidRPr="00DA2D23" w:rsidRDefault="00A56929" w:rsidP="00A5692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A56929" w:rsidRPr="00DA2D23" w:rsidSect="00DA2D23">
      <w:type w:val="continuous"/>
      <w:pgSz w:w="11906" w:h="16838"/>
      <w:pgMar w:top="567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5A00AF"/>
    <w:multiLevelType w:val="multilevel"/>
    <w:tmpl w:val="D4B00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343BEF"/>
    <w:multiLevelType w:val="multilevel"/>
    <w:tmpl w:val="EFB69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243633"/>
    <w:multiLevelType w:val="multilevel"/>
    <w:tmpl w:val="E842C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353A8C"/>
    <w:multiLevelType w:val="multilevel"/>
    <w:tmpl w:val="86CE2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EC3DA0"/>
    <w:multiLevelType w:val="multilevel"/>
    <w:tmpl w:val="CB484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915CF0"/>
    <w:multiLevelType w:val="multilevel"/>
    <w:tmpl w:val="5B3A3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55A1D2C"/>
    <w:multiLevelType w:val="multilevel"/>
    <w:tmpl w:val="C3AEA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6A755F"/>
    <w:multiLevelType w:val="multilevel"/>
    <w:tmpl w:val="2EBC4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BA77374"/>
    <w:multiLevelType w:val="multilevel"/>
    <w:tmpl w:val="E954C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3755DF1"/>
    <w:multiLevelType w:val="multilevel"/>
    <w:tmpl w:val="75CC8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4A30350"/>
    <w:multiLevelType w:val="multilevel"/>
    <w:tmpl w:val="ABFA2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75A272D"/>
    <w:multiLevelType w:val="multilevel"/>
    <w:tmpl w:val="268C1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86D6C3B"/>
    <w:multiLevelType w:val="multilevel"/>
    <w:tmpl w:val="BE008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298795D"/>
    <w:multiLevelType w:val="multilevel"/>
    <w:tmpl w:val="7A3E0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B9E2C96"/>
    <w:multiLevelType w:val="multilevel"/>
    <w:tmpl w:val="46EC6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E3768C0"/>
    <w:multiLevelType w:val="multilevel"/>
    <w:tmpl w:val="D6041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EF072A2"/>
    <w:multiLevelType w:val="multilevel"/>
    <w:tmpl w:val="FE1C1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0BA1ACF"/>
    <w:multiLevelType w:val="multilevel"/>
    <w:tmpl w:val="800CB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3033792"/>
    <w:multiLevelType w:val="multilevel"/>
    <w:tmpl w:val="33302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6C26C23"/>
    <w:multiLevelType w:val="multilevel"/>
    <w:tmpl w:val="8542C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E2C4A40"/>
    <w:multiLevelType w:val="multilevel"/>
    <w:tmpl w:val="627CB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EBC0499"/>
    <w:multiLevelType w:val="multilevel"/>
    <w:tmpl w:val="0C2E8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0664D72"/>
    <w:multiLevelType w:val="multilevel"/>
    <w:tmpl w:val="94865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5DB141A"/>
    <w:multiLevelType w:val="multilevel"/>
    <w:tmpl w:val="D36C7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BB647BA"/>
    <w:multiLevelType w:val="multilevel"/>
    <w:tmpl w:val="E4066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19"/>
  </w:num>
  <w:num w:numId="3">
    <w:abstractNumId w:val="22"/>
  </w:num>
  <w:num w:numId="4">
    <w:abstractNumId w:val="5"/>
  </w:num>
  <w:num w:numId="5">
    <w:abstractNumId w:val="9"/>
  </w:num>
  <w:num w:numId="6">
    <w:abstractNumId w:val="4"/>
  </w:num>
  <w:num w:numId="7">
    <w:abstractNumId w:val="10"/>
  </w:num>
  <w:num w:numId="8">
    <w:abstractNumId w:val="1"/>
  </w:num>
  <w:num w:numId="9">
    <w:abstractNumId w:val="12"/>
  </w:num>
  <w:num w:numId="10">
    <w:abstractNumId w:val="8"/>
  </w:num>
  <w:num w:numId="11">
    <w:abstractNumId w:val="24"/>
  </w:num>
  <w:num w:numId="12">
    <w:abstractNumId w:val="15"/>
  </w:num>
  <w:num w:numId="13">
    <w:abstractNumId w:val="14"/>
  </w:num>
  <w:num w:numId="14">
    <w:abstractNumId w:val="23"/>
  </w:num>
  <w:num w:numId="15">
    <w:abstractNumId w:val="2"/>
  </w:num>
  <w:num w:numId="16">
    <w:abstractNumId w:val="13"/>
  </w:num>
  <w:num w:numId="17">
    <w:abstractNumId w:val="6"/>
  </w:num>
  <w:num w:numId="18">
    <w:abstractNumId w:val="11"/>
  </w:num>
  <w:num w:numId="19">
    <w:abstractNumId w:val="3"/>
  </w:num>
  <w:num w:numId="20">
    <w:abstractNumId w:val="20"/>
  </w:num>
  <w:num w:numId="21">
    <w:abstractNumId w:val="17"/>
  </w:num>
  <w:num w:numId="22">
    <w:abstractNumId w:val="7"/>
  </w:num>
  <w:num w:numId="23">
    <w:abstractNumId w:val="16"/>
  </w:num>
  <w:num w:numId="24">
    <w:abstractNumId w:val="18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05B"/>
    <w:rsid w:val="00242D42"/>
    <w:rsid w:val="0025005B"/>
    <w:rsid w:val="003E0D02"/>
    <w:rsid w:val="0042703D"/>
    <w:rsid w:val="005250EA"/>
    <w:rsid w:val="0083356E"/>
    <w:rsid w:val="008B4116"/>
    <w:rsid w:val="00A56929"/>
    <w:rsid w:val="00A82172"/>
    <w:rsid w:val="00CD0C44"/>
    <w:rsid w:val="00DA2D23"/>
    <w:rsid w:val="00E00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351DD"/>
  <w15:chartTrackingRefBased/>
  <w15:docId w15:val="{5D38C42B-5496-4845-A171-6A802E1AD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6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D0C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0C4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821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39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497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5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5377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821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57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65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1162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0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315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705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89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62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26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7</Pages>
  <Words>1709</Words>
  <Characters>9747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Фещенко</dc:creator>
  <cp:keywords/>
  <dc:description/>
  <cp:lastModifiedBy>Диана</cp:lastModifiedBy>
  <cp:revision>8</cp:revision>
  <cp:lastPrinted>2026-09-14T17:37:00Z</cp:lastPrinted>
  <dcterms:created xsi:type="dcterms:W3CDTF">2026-09-04T11:33:00Z</dcterms:created>
  <dcterms:modified xsi:type="dcterms:W3CDTF">2026-09-14T17:39:00Z</dcterms:modified>
</cp:coreProperties>
</file>