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0B6E5" w14:textId="5744AD77" w:rsidR="00596998" w:rsidRPr="00596998" w:rsidRDefault="00596998" w:rsidP="0059699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998">
        <w:rPr>
          <w:rFonts w:ascii="Times New Roman" w:hAnsi="Times New Roman" w:cs="Times New Roman"/>
          <w:b/>
          <w:bCs/>
          <w:sz w:val="28"/>
          <w:szCs w:val="28"/>
        </w:rPr>
        <w:t>Рекомендовані інформаційні джерела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998">
        <w:rPr>
          <w:rFonts w:ascii="Times New Roman" w:hAnsi="Times New Roman" w:cs="Times New Roman"/>
          <w:b/>
          <w:bCs/>
          <w:sz w:val="28"/>
          <w:szCs w:val="28"/>
        </w:rPr>
        <w:t xml:space="preserve">для вивчення курсу «Сільський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(зелений) </w:t>
      </w:r>
      <w:r w:rsidRPr="00596998">
        <w:rPr>
          <w:rFonts w:ascii="Times New Roman" w:hAnsi="Times New Roman" w:cs="Times New Roman"/>
          <w:b/>
          <w:bCs/>
          <w:sz w:val="28"/>
          <w:szCs w:val="28"/>
        </w:rPr>
        <w:t>туризм»</w:t>
      </w:r>
    </w:p>
    <w:p w14:paraId="10E54C2E" w14:textId="77777777" w:rsidR="00596998" w:rsidRPr="00596998" w:rsidRDefault="00596998" w:rsidP="005969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6998">
        <w:rPr>
          <w:rFonts w:ascii="Times New Roman" w:hAnsi="Times New Roman" w:cs="Times New Roman"/>
          <w:b/>
          <w:bCs/>
          <w:sz w:val="28"/>
          <w:szCs w:val="28"/>
        </w:rPr>
        <w:t>Основна</w:t>
      </w:r>
    </w:p>
    <w:p w14:paraId="47A84425" w14:textId="646DCD3D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  <w:lang w:val="ru-RU"/>
        </w:rPr>
        <w:t xml:space="preserve">Закон </w:t>
      </w:r>
      <w:proofErr w:type="spellStart"/>
      <w:r w:rsidRPr="0059699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596998">
        <w:rPr>
          <w:rFonts w:ascii="Times New Roman" w:hAnsi="Times New Roman" w:cs="Times New Roman"/>
          <w:sz w:val="28"/>
          <w:szCs w:val="28"/>
          <w:lang w:val="ru-RU"/>
        </w:rPr>
        <w:t xml:space="preserve"> Про туризм </w:t>
      </w:r>
      <w:proofErr w:type="spellStart"/>
      <w:r w:rsidRPr="00596998">
        <w:rPr>
          <w:rFonts w:ascii="Times New Roman" w:hAnsi="Times New Roman" w:cs="Times New Roman"/>
          <w:sz w:val="28"/>
          <w:szCs w:val="28"/>
          <w:lang w:val="ru-RU"/>
        </w:rPr>
        <w:t>вiд</w:t>
      </w:r>
      <w:proofErr w:type="spellEnd"/>
      <w:r w:rsidRPr="00596998">
        <w:rPr>
          <w:rFonts w:ascii="Times New Roman" w:hAnsi="Times New Roman" w:cs="Times New Roman"/>
          <w:sz w:val="28"/>
          <w:szCs w:val="28"/>
          <w:lang w:val="ru-RU"/>
        </w:rPr>
        <w:t xml:space="preserve"> 15.09.1995 № 324/95-ВР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5" w:history="1">
        <w:r w:rsidRPr="00596998">
          <w:rPr>
            <w:rStyle w:val="ae"/>
            <w:rFonts w:ascii="Times New Roman" w:hAnsi="Times New Roman" w:cs="Times New Roman"/>
            <w:sz w:val="28"/>
            <w:szCs w:val="28"/>
            <w:lang w:val="ru-RU"/>
          </w:rPr>
          <w:t>http://zakon.rada.gov.ua/cgibin/laws/main.cgi?nreg=324%2F95-%E2%F0</w:t>
        </w:r>
      </w:hyperlink>
    </w:p>
    <w:p w14:paraId="1D4B2B91" w14:textId="19BE1CD8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Закон України про сільський зелений туризм (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 xml:space="preserve">) // 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Новости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турбизнеса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>. 2006. № 19. С. 17-22.</w:t>
      </w:r>
    </w:p>
    <w:p w14:paraId="67D31145" w14:textId="437F799A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Про фермерське господарство: закон України від 19.06.2003 р. № 973 // Бухгалтерія в сільському господарстві. 2003. № 17. С. 25.</w:t>
      </w:r>
    </w:p>
    <w:p w14:paraId="274A7BBB" w14:textId="04372DC8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Про особисте селянське господарство : закон України (ст. 1, 7) від 15.05.2003 р. № 724 // Бухгалтерія в сільському господарстві. 2003. № 14. С. 41-43.</w:t>
      </w:r>
    </w:p>
    <w:p w14:paraId="6F796B7B" w14:textId="32B3DFAA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Про житлово-комунальні послуги: закон України (ст. 14) від 24.06.2004 р. № 1875 // Офіційний вісник України. 2004. № 30. Ст. 1985. С. 49-64.</w:t>
      </w:r>
    </w:p>
    <w:p w14:paraId="201D3084" w14:textId="7809F0F0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Про громадські об’єднання: закон України від 22.03.2012 р. № 4572-VI // Офіційний вісник України. 2012. № 30. С. 26-46.</w:t>
      </w:r>
    </w:p>
    <w:p w14:paraId="1ADB01E9" w14:textId="000F977A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Про внесення змін до Закону України «Про туризм» щодо надання туристичних послуг : закон України від 9.02.2012 р. № 4385-VI // Офіційний вісник України. 2012. № 19. С. 12-15.</w:t>
      </w:r>
    </w:p>
    <w:p w14:paraId="5EE505D5" w14:textId="15EFCFF3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 xml:space="preserve">Про затвердження Порядку надання послуг з тимчасового розміщення (проживання): постанова Кабінету Міністрів України (пункт 2, 7, 13) від 15.03.2006 р. № 297 // Офіційний вісник України. 2006. № 11. С. 170-171. </w:t>
      </w:r>
    </w:p>
    <w:p w14:paraId="131DB371" w14:textId="662DB653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 xml:space="preserve">Про затвердження Плану заходів Мінагрополітики України щодо розвитку сільського зеленого туризму на період до 2015 року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596998">
        <w:rPr>
          <w:rFonts w:ascii="Times New Roman" w:hAnsi="Times New Roman" w:cs="Times New Roman"/>
          <w:sz w:val="28"/>
          <w:szCs w:val="28"/>
        </w:rPr>
        <w:t xml:space="preserve">аказ Міністерства аграрної політики та продовольства України від 18.01.2013 р. № 24.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sz w:val="28"/>
          <w:szCs w:val="28"/>
        </w:rPr>
        <w:t xml:space="preserve"> www.liga.net.</w:t>
      </w:r>
    </w:p>
    <w:p w14:paraId="7579C193" w14:textId="007FE7D7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Господарський кодекс України: науково-практичний коментар / за ред. О.І. Харитонової. Х. : Одіссей, 2007. 832 с. (ст. 55).</w:t>
      </w:r>
    </w:p>
    <w:p w14:paraId="5B042833" w14:textId="7CECE25C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lastRenderedPageBreak/>
        <w:t>Земельний кодекс України: чинне законодавство із змінами та доповнення на 05 квітня 2013 року. К. : Алеута, 2013. 110 с. (ст. 20).</w:t>
      </w:r>
    </w:p>
    <w:p w14:paraId="498719D9" w14:textId="72814164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>Про стандартизацію та сертифікацію: Декрет Кабінету Міністрів України від 10.05.1993 р. № 46–93 // Відомості Верховної Ради України. 1993. № 27. Ст. 289.</w:t>
      </w:r>
    </w:p>
    <w:p w14:paraId="56317E40" w14:textId="7A08A322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 xml:space="preserve">Кудла Н.Є. Сільський туризм: основи підприємництва та гостинності [текст]: 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 xml:space="preserve">. </w:t>
      </w:r>
      <w:r w:rsidRPr="00596998">
        <w:rPr>
          <w:rFonts w:ascii="Times New Roman" w:hAnsi="Times New Roman" w:cs="Times New Roman"/>
          <w:bCs/>
          <w:sz w:val="28"/>
          <w:szCs w:val="28"/>
        </w:rPr>
        <w:t>/ Н.Є. Кудла К.: «Центр учбової літератури», 2015. 152 с.</w:t>
      </w:r>
    </w:p>
    <w:p w14:paraId="43C54028" w14:textId="77777777" w:rsidR="00596998" w:rsidRPr="00596998" w:rsidRDefault="00596998" w:rsidP="0059699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Лужанська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 Т.Ю. Сільський туризм: історія, сьогодення та перспективи: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навч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посіб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. / Т.Ю.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Лужанська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, С.С.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Махлинець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, Л.І.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Тебляшкіна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; за ред.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д.г.н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>., професора І.М. Волошина. – К. : Кондор, 2008. – 385 с.</w:t>
      </w:r>
    </w:p>
    <w:p w14:paraId="013B0F62" w14:textId="77777777" w:rsidR="00596998" w:rsidRPr="00596998" w:rsidRDefault="00596998" w:rsidP="005969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998">
        <w:rPr>
          <w:rFonts w:ascii="Times New Roman" w:hAnsi="Times New Roman" w:cs="Times New Roman"/>
          <w:b/>
          <w:sz w:val="28"/>
          <w:szCs w:val="28"/>
        </w:rPr>
        <w:t>Додаткова</w:t>
      </w:r>
    </w:p>
    <w:p w14:paraId="51C9D5B4" w14:textId="6E808B09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Горішевський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 П., Васильєв Ю., Зінько Ю. Сільський зелений туризм: організація надання послуг гостинності. Івано-Франківськ: Місто НВ, 2003.</w:t>
      </w:r>
    </w:p>
    <w:p w14:paraId="47182F96" w14:textId="6E90580C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>Ісаєнко В.М. Ніколаєв К.Д та ін. Стратегія сталого розвитку (туристична галузь) К.: Вид-во НПУ імені М.П. Драгоманова, 2014. 295 с.</w:t>
      </w:r>
    </w:p>
    <w:p w14:paraId="05E66097" w14:textId="2C27E216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Кляп М.П. Сучасні різновиди туризму: навчальний посібник / Михайло Кляп, Федір Шандор. </w:t>
      </w:r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К. :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Знання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, 2011. 334 с.</w:t>
      </w:r>
    </w:p>
    <w:p w14:paraId="72144530" w14:textId="01BBA44B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>Кононенко О.Ю. Актуальні проблеми сталого розвитку: навчальний посібник. К.: ДК «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Прінт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>-Сервіс», 2016. 109 с.</w:t>
      </w:r>
    </w:p>
    <w:p w14:paraId="0EAF3575" w14:textId="21418424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Костриця М.М. Сільський туризм: теорія, методологія, практика (етноісторичний туристичний кластер «Древлянська земля»): монографія / М.М. Костриця [за наук. керівництвом і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заг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. ред. проф. Є.І.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Ходаківського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, проф. Ю.С.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Цал-Цалка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>]. Житомир: ЖДТУ, 2006. 196 с.</w:t>
      </w:r>
    </w:p>
    <w:p w14:paraId="72A27615" w14:textId="3EB9C78E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 xml:space="preserve">Кудла Н.Є. Менеджмент туристичного підприємства: підручник </w:t>
      </w:r>
      <w:r w:rsidRPr="00596998">
        <w:rPr>
          <w:rFonts w:ascii="Times New Roman" w:hAnsi="Times New Roman" w:cs="Times New Roman"/>
          <w:bCs/>
          <w:sz w:val="28"/>
          <w:szCs w:val="28"/>
        </w:rPr>
        <w:t>/ Н.Є. Кудла К.: Знання, 2012. 343 с.</w:t>
      </w:r>
    </w:p>
    <w:p w14:paraId="5D9906C0" w14:textId="5191CEED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Рутинський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 М.Й. Сільський туризм: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навч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посіб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. / М.Й.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Рутинський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>, Ю.В.</w:t>
      </w:r>
      <w:r w:rsidRPr="00596998">
        <w:rPr>
          <w:rFonts w:ascii="Times New Roman" w:hAnsi="Times New Roman" w:cs="Times New Roman"/>
          <w:sz w:val="28"/>
          <w:szCs w:val="28"/>
        </w:rPr>
        <w:t> </w:t>
      </w:r>
      <w:r w:rsidRPr="00596998">
        <w:rPr>
          <w:rFonts w:ascii="Times New Roman" w:hAnsi="Times New Roman" w:cs="Times New Roman"/>
          <w:bCs/>
          <w:sz w:val="28"/>
          <w:szCs w:val="28"/>
        </w:rPr>
        <w:t>Зінько. К.: Знання, 2006. 271 с.</w:t>
      </w:r>
    </w:p>
    <w:p w14:paraId="52A4EF28" w14:textId="4E397667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lastRenderedPageBreak/>
        <w:t>Рутинський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 М.Й., Зінько Ю.В. Зелений туризм. К.: Знання, 2008. 271 с.</w:t>
      </w:r>
    </w:p>
    <w:p w14:paraId="1C77B198" w14:textId="47628154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sz w:val="28"/>
          <w:szCs w:val="28"/>
        </w:rPr>
        <w:t xml:space="preserve">Кудла Н.Є. Маркетинг туристичних послуг: 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6998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596998">
        <w:rPr>
          <w:rFonts w:ascii="Times New Roman" w:hAnsi="Times New Roman" w:cs="Times New Roman"/>
          <w:sz w:val="28"/>
          <w:szCs w:val="28"/>
        </w:rPr>
        <w:t xml:space="preserve">. </w:t>
      </w:r>
      <w:r w:rsidRPr="00596998">
        <w:rPr>
          <w:rFonts w:ascii="Times New Roman" w:hAnsi="Times New Roman" w:cs="Times New Roman"/>
          <w:bCs/>
          <w:sz w:val="28"/>
          <w:szCs w:val="28"/>
        </w:rPr>
        <w:t>/ Н.Є. Кудла К.: Знання, 2011. 351 с.</w:t>
      </w:r>
    </w:p>
    <w:p w14:paraId="36E4C273" w14:textId="3C33209B" w:rsidR="00596998" w:rsidRPr="00596998" w:rsidRDefault="00596998" w:rsidP="00596998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Світовий досвід організації сільського туризму: методичний посібник // Громадська організація «Одеська обласна сільськогосподарська дорадча служба», «Центр розвитку та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</w:rPr>
        <w:t>павової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 підтримки села». Одеса. 2009. 56 с.</w:t>
      </w:r>
    </w:p>
    <w:p w14:paraId="01049265" w14:textId="77777777" w:rsidR="00596998" w:rsidRPr="00596998" w:rsidRDefault="00596998" w:rsidP="005969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6998">
        <w:rPr>
          <w:rFonts w:ascii="Times New Roman" w:hAnsi="Times New Roman" w:cs="Times New Roman"/>
          <w:b/>
          <w:bCs/>
          <w:sz w:val="28"/>
          <w:szCs w:val="28"/>
        </w:rPr>
        <w:t>Інформаційні ресурси</w:t>
      </w:r>
    </w:p>
    <w:p w14:paraId="2770CD49" w14:textId="472F92A1" w:rsidR="00596998" w:rsidRP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Офіційний сайт Державної служби туризму і курортів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</w:rPr>
        <w:t>www.tourism.gov.ua.</w:t>
      </w:r>
    </w:p>
    <w:p w14:paraId="2D8043E3" w14:textId="64830ACD" w:rsidR="00596998" w:rsidRP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Спілка сприяння сільського зеленого туризму Україні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history="1">
        <w:r w:rsidRPr="00596998">
          <w:rPr>
            <w:rStyle w:val="ae"/>
            <w:rFonts w:ascii="Times New Roman" w:hAnsi="Times New Roman" w:cs="Times New Roman"/>
            <w:bCs/>
            <w:sz w:val="28"/>
            <w:szCs w:val="28"/>
          </w:rPr>
          <w:t>www.greentour.com.ua</w:t>
        </w:r>
      </w:hyperlink>
      <w:r w:rsidRPr="0059699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B91CB1" w14:textId="23FF9295" w:rsidR="00596998" w:rsidRP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Зелений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туризм (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сільський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відпочинок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Україні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hyperlink r:id="rId7" w:history="1">
        <w:r w:rsidRPr="00596998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www.ruraltourism.com.ua</w:t>
        </w:r>
      </w:hyperlink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48E7D7E" w14:textId="2BE19717" w:rsid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Українська спадщина (Історико-культурна спадщина України: пам'ятники історії, мистецтво, архітектура)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</w:rPr>
          <w:t>www.heritage.com.ua</w:t>
        </w:r>
      </w:hyperlink>
      <w:r w:rsidRPr="0059699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9711C08" w14:textId="553783AB" w:rsidR="00596998" w:rsidRP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 xml:space="preserve">Музейний простір України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9" w:history="1">
        <w:r w:rsidRPr="00596998">
          <w:rPr>
            <w:rStyle w:val="ae"/>
            <w:rFonts w:ascii="Times New Roman" w:hAnsi="Times New Roman" w:cs="Times New Roman"/>
            <w:bCs/>
            <w:sz w:val="28"/>
            <w:szCs w:val="28"/>
          </w:rPr>
          <w:t>www.ukrmuseum.org.ua</w:t>
        </w:r>
      </w:hyperlink>
      <w:r w:rsidRPr="0059699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4D4B8E" w14:textId="437887B3" w:rsid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Журнал "Туризм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сільський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зелений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green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-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tour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ua</w:t>
        </w:r>
        <w:proofErr w:type="spellEnd"/>
      </w:hyperlink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475848BF" w14:textId="344AEBBE" w:rsid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Державна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туристична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адміністрація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, ДП "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Національна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туристична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організація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hyperlink r:id="rId11" w:history="1"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nto</w:t>
        </w:r>
        <w:proofErr w:type="spellEnd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ua</w:t>
        </w:r>
        <w:proofErr w:type="spellEnd"/>
      </w:hyperlink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20EBB024" w14:textId="5731A01B" w:rsid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Всесвітня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туристична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організація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2" w:history="1"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world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-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tourism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org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ruso</w:t>
        </w:r>
        <w:proofErr w:type="spellEnd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/</w:t>
        </w:r>
      </w:hyperlink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0CD11D03" w14:textId="3F99F6BF" w:rsidR="00596998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96998">
        <w:rPr>
          <w:rFonts w:ascii="Times New Roman" w:hAnsi="Times New Roman" w:cs="Times New Roman"/>
          <w:bCs/>
          <w:sz w:val="28"/>
          <w:szCs w:val="28"/>
        </w:rPr>
        <w:t>Д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ержавна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туристична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організація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hyperlink r:id="rId13" w:history="1"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tourism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ua</w:t>
        </w:r>
        <w:proofErr w:type="spellEnd"/>
      </w:hyperlink>
      <w:r w:rsidRPr="0059699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4D52BDF4" w14:textId="529DE077" w:rsidR="00596998" w:rsidRPr="00354E3C" w:rsidRDefault="00596998" w:rsidP="0059699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969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Swiss Federal Statistical Office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6998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596998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4" w:history="1">
        <w:r w:rsidR="00354E3C" w:rsidRPr="00937BEB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www.statistik.admin.ch/eindex.htm</w:t>
        </w:r>
      </w:hyperlink>
      <w:r w:rsidRPr="00596998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A4E0684" w14:textId="77777777" w:rsidR="00596998" w:rsidRPr="00596998" w:rsidRDefault="00596998" w:rsidP="00596998">
      <w:pPr>
        <w:rPr>
          <w:bCs/>
          <w:lang w:val="en-US"/>
        </w:rPr>
      </w:pPr>
    </w:p>
    <w:p w14:paraId="741D1922" w14:textId="77777777" w:rsidR="001A3FF6" w:rsidRPr="00596998" w:rsidRDefault="001A3FF6">
      <w:pPr>
        <w:rPr>
          <w:lang w:val="en-US"/>
        </w:rPr>
      </w:pPr>
    </w:p>
    <w:sectPr w:rsidR="001A3FF6" w:rsidRPr="0059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63157"/>
    <w:multiLevelType w:val="hybridMultilevel"/>
    <w:tmpl w:val="42DA3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91362"/>
    <w:multiLevelType w:val="hybridMultilevel"/>
    <w:tmpl w:val="80A80EE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D70C6D"/>
    <w:multiLevelType w:val="hybridMultilevel"/>
    <w:tmpl w:val="A6C41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073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9017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55794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F6"/>
    <w:rsid w:val="001A3FF6"/>
    <w:rsid w:val="00354E3C"/>
    <w:rsid w:val="00596998"/>
    <w:rsid w:val="00A4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C8852"/>
  <w15:chartTrackingRefBased/>
  <w15:docId w15:val="{CEB5DC24-B9C9-4609-9BB1-8663069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3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F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F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3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3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3F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3F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3F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3F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3F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3F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3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A3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A3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3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A3F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3F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3F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3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A3F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3FF6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699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6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itage.com.ua" TargetMode="External"/><Relationship Id="rId13" Type="http://schemas.openxmlformats.org/officeDocument/2006/relationships/hyperlink" Target="http://www.tourism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raltourism.com.ua" TargetMode="External"/><Relationship Id="rId12" Type="http://schemas.openxmlformats.org/officeDocument/2006/relationships/hyperlink" Target="http://www.world-tourism.org/rus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reentour.com.ua" TargetMode="External"/><Relationship Id="rId11" Type="http://schemas.openxmlformats.org/officeDocument/2006/relationships/hyperlink" Target="http://www.nto.org.ua" TargetMode="External"/><Relationship Id="rId5" Type="http://schemas.openxmlformats.org/officeDocument/2006/relationships/hyperlink" Target="http://zakon.rada.gov.ua/cgibin/laws/main.cgi?nreg=324%2F95-%E2%F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green-tour.com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krmuseum.org.ua" TargetMode="External"/><Relationship Id="rId14" Type="http://schemas.openxmlformats.org/officeDocument/2006/relationships/hyperlink" Target="http://www.statistik.admin.ch/eindex.ht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3084</Words>
  <Characters>1758</Characters>
  <Application>Microsoft Office Word</Application>
  <DocSecurity>0</DocSecurity>
  <Lines>14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2026-09-13T17:36:00Z</dcterms:created>
  <dcterms:modified xsi:type="dcterms:W3CDTF">2026-09-13T17:42:00Z</dcterms:modified>
</cp:coreProperties>
</file>