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409" w:rsidRPr="00BC1D1D" w:rsidRDefault="002701C9" w:rsidP="00BC1D1D">
      <w:pPr>
        <w:pStyle w:val="1"/>
        <w:ind w:left="4119" w:hanging="3543"/>
        <w:rPr>
          <w:sz w:val="24"/>
          <w:szCs w:val="24"/>
        </w:rPr>
      </w:pPr>
      <w:r w:rsidRPr="00BC1D1D">
        <w:rPr>
          <w:sz w:val="24"/>
          <w:szCs w:val="24"/>
        </w:rPr>
        <w:t>ТЕМА</w:t>
      </w:r>
      <w:r w:rsidRPr="00BC1D1D">
        <w:rPr>
          <w:spacing w:val="-7"/>
          <w:sz w:val="24"/>
          <w:szCs w:val="24"/>
        </w:rPr>
        <w:t xml:space="preserve"> </w:t>
      </w:r>
      <w:r w:rsidRPr="00BC1D1D">
        <w:rPr>
          <w:sz w:val="24"/>
          <w:szCs w:val="24"/>
        </w:rPr>
        <w:t>1.</w:t>
      </w:r>
      <w:r w:rsidRPr="00BC1D1D">
        <w:rPr>
          <w:spacing w:val="-6"/>
          <w:sz w:val="24"/>
          <w:szCs w:val="24"/>
        </w:rPr>
        <w:t xml:space="preserve"> </w:t>
      </w:r>
      <w:r w:rsidR="003B6409" w:rsidRPr="00BC1D1D">
        <w:rPr>
          <w:spacing w:val="-6"/>
          <w:sz w:val="24"/>
          <w:szCs w:val="24"/>
        </w:rPr>
        <w:t>Галузева економіка та економіка підприємства: транспорт</w:t>
      </w:r>
      <w:r w:rsidR="00374557" w:rsidRPr="00BC1D1D">
        <w:rPr>
          <w:spacing w:val="-6"/>
          <w:sz w:val="24"/>
          <w:szCs w:val="24"/>
        </w:rPr>
        <w:t xml:space="preserve"> (4 години)</w:t>
      </w:r>
    </w:p>
    <w:p w:rsidR="003B6409" w:rsidRPr="00BC1D1D" w:rsidRDefault="003B6409" w:rsidP="00BC1D1D">
      <w:pPr>
        <w:pStyle w:val="a4"/>
        <w:numPr>
          <w:ilvl w:val="0"/>
          <w:numId w:val="11"/>
        </w:numPr>
        <w:tabs>
          <w:tab w:val="left" w:pos="989"/>
        </w:tabs>
        <w:ind w:left="989" w:hanging="279"/>
        <w:rPr>
          <w:sz w:val="24"/>
          <w:szCs w:val="24"/>
        </w:rPr>
      </w:pPr>
      <w:r w:rsidRPr="00BC1D1D">
        <w:rPr>
          <w:sz w:val="24"/>
          <w:szCs w:val="24"/>
        </w:rPr>
        <w:t>Поняття галузевої економіки</w:t>
      </w:r>
      <w:r w:rsidR="005B05E2" w:rsidRPr="00BC1D1D">
        <w:rPr>
          <w:sz w:val="24"/>
          <w:szCs w:val="24"/>
        </w:rPr>
        <w:t xml:space="preserve"> та транспортної галузі.</w:t>
      </w:r>
    </w:p>
    <w:p w:rsidR="006A1FF6" w:rsidRPr="00BC1D1D" w:rsidRDefault="00787D40" w:rsidP="00BC1D1D">
      <w:pPr>
        <w:pStyle w:val="a4"/>
        <w:numPr>
          <w:ilvl w:val="0"/>
          <w:numId w:val="11"/>
        </w:numPr>
        <w:tabs>
          <w:tab w:val="left" w:pos="989"/>
        </w:tabs>
        <w:ind w:left="989" w:hanging="279"/>
        <w:rPr>
          <w:sz w:val="24"/>
          <w:szCs w:val="24"/>
        </w:rPr>
      </w:pPr>
      <w:r w:rsidRPr="00BC1D1D">
        <w:rPr>
          <w:sz w:val="24"/>
          <w:szCs w:val="24"/>
        </w:rPr>
        <w:t>Поняття, в</w:t>
      </w:r>
      <w:r w:rsidR="002701C9" w:rsidRPr="00BC1D1D">
        <w:rPr>
          <w:sz w:val="24"/>
          <w:szCs w:val="24"/>
        </w:rPr>
        <w:t>иди</w:t>
      </w:r>
      <w:r w:rsidR="002701C9" w:rsidRPr="00BC1D1D">
        <w:rPr>
          <w:spacing w:val="-7"/>
          <w:sz w:val="24"/>
          <w:szCs w:val="24"/>
        </w:rPr>
        <w:t xml:space="preserve"> </w:t>
      </w:r>
      <w:r w:rsidR="002701C9" w:rsidRPr="00BC1D1D">
        <w:rPr>
          <w:sz w:val="24"/>
          <w:szCs w:val="24"/>
        </w:rPr>
        <w:t>підприємств,</w:t>
      </w:r>
      <w:r w:rsidR="002701C9" w:rsidRPr="00BC1D1D">
        <w:rPr>
          <w:spacing w:val="-5"/>
          <w:sz w:val="24"/>
          <w:szCs w:val="24"/>
        </w:rPr>
        <w:t xml:space="preserve"> </w:t>
      </w:r>
      <w:r w:rsidR="002701C9" w:rsidRPr="00BC1D1D">
        <w:rPr>
          <w:sz w:val="24"/>
          <w:szCs w:val="24"/>
        </w:rPr>
        <w:t>їх</w:t>
      </w:r>
      <w:r w:rsidR="002701C9" w:rsidRPr="00BC1D1D">
        <w:rPr>
          <w:spacing w:val="-3"/>
          <w:sz w:val="24"/>
          <w:szCs w:val="24"/>
        </w:rPr>
        <w:t xml:space="preserve"> </w:t>
      </w:r>
      <w:r w:rsidR="00A61AA0">
        <w:rPr>
          <w:spacing w:val="-2"/>
          <w:sz w:val="24"/>
          <w:szCs w:val="24"/>
        </w:rPr>
        <w:t>характеристика, КВЕД</w:t>
      </w:r>
      <w:r w:rsidR="005B05E2" w:rsidRPr="00BC1D1D">
        <w:rPr>
          <w:spacing w:val="-2"/>
          <w:sz w:val="24"/>
          <w:szCs w:val="24"/>
        </w:rPr>
        <w:t>.</w:t>
      </w:r>
    </w:p>
    <w:p w:rsidR="006A1FF6" w:rsidRPr="00BC1D1D" w:rsidRDefault="002701C9" w:rsidP="00BC1D1D">
      <w:pPr>
        <w:pStyle w:val="a4"/>
        <w:numPr>
          <w:ilvl w:val="0"/>
          <w:numId w:val="11"/>
        </w:numPr>
        <w:tabs>
          <w:tab w:val="left" w:pos="989"/>
        </w:tabs>
        <w:ind w:left="989" w:hanging="279"/>
        <w:rPr>
          <w:sz w:val="24"/>
          <w:szCs w:val="24"/>
        </w:rPr>
      </w:pPr>
      <w:r w:rsidRPr="00BC1D1D">
        <w:rPr>
          <w:sz w:val="24"/>
          <w:szCs w:val="24"/>
        </w:rPr>
        <w:t>Загальна</w:t>
      </w:r>
      <w:r w:rsidRPr="00BC1D1D">
        <w:rPr>
          <w:spacing w:val="-11"/>
          <w:sz w:val="24"/>
          <w:szCs w:val="24"/>
        </w:rPr>
        <w:t xml:space="preserve"> </w:t>
      </w:r>
      <w:r w:rsidRPr="00BC1D1D">
        <w:rPr>
          <w:sz w:val="24"/>
          <w:szCs w:val="24"/>
        </w:rPr>
        <w:t>характеристика</w:t>
      </w:r>
      <w:r w:rsidRPr="00BC1D1D">
        <w:rPr>
          <w:spacing w:val="-8"/>
          <w:sz w:val="24"/>
          <w:szCs w:val="24"/>
        </w:rPr>
        <w:t xml:space="preserve"> </w:t>
      </w:r>
      <w:r w:rsidRPr="00BC1D1D">
        <w:rPr>
          <w:sz w:val="24"/>
          <w:szCs w:val="24"/>
        </w:rPr>
        <w:t>підприємницької</w:t>
      </w:r>
      <w:r w:rsidRPr="00BC1D1D">
        <w:rPr>
          <w:spacing w:val="-9"/>
          <w:sz w:val="24"/>
          <w:szCs w:val="24"/>
        </w:rPr>
        <w:t xml:space="preserve"> </w:t>
      </w:r>
      <w:r w:rsidRPr="00BC1D1D">
        <w:rPr>
          <w:sz w:val="24"/>
          <w:szCs w:val="24"/>
        </w:rPr>
        <w:t>та</w:t>
      </w:r>
      <w:r w:rsidRPr="00BC1D1D">
        <w:rPr>
          <w:spacing w:val="-11"/>
          <w:sz w:val="24"/>
          <w:szCs w:val="24"/>
        </w:rPr>
        <w:t xml:space="preserve"> </w:t>
      </w:r>
      <w:r w:rsidRPr="00BC1D1D">
        <w:rPr>
          <w:sz w:val="24"/>
          <w:szCs w:val="24"/>
        </w:rPr>
        <w:t>господарської</w:t>
      </w:r>
      <w:r w:rsidRPr="00BC1D1D">
        <w:rPr>
          <w:spacing w:val="-11"/>
          <w:sz w:val="24"/>
          <w:szCs w:val="24"/>
        </w:rPr>
        <w:t xml:space="preserve"> </w:t>
      </w:r>
      <w:r w:rsidRPr="00BC1D1D">
        <w:rPr>
          <w:spacing w:val="-2"/>
          <w:sz w:val="24"/>
          <w:szCs w:val="24"/>
        </w:rPr>
        <w:t>діяльності.</w:t>
      </w:r>
    </w:p>
    <w:p w:rsidR="00BC1D1D" w:rsidRPr="00BC1D1D" w:rsidRDefault="00BC1D1D" w:rsidP="00BC1D1D">
      <w:pPr>
        <w:pStyle w:val="a5"/>
        <w:spacing w:before="0" w:beforeAutospacing="0" w:after="0" w:afterAutospacing="0"/>
        <w:ind w:left="144"/>
        <w:rPr>
          <w:rStyle w:val="a6"/>
          <w:sz w:val="20"/>
          <w:szCs w:val="20"/>
        </w:rPr>
      </w:pPr>
    </w:p>
    <w:p w:rsidR="00A37480" w:rsidRPr="00BC1D1D" w:rsidRDefault="00A37480" w:rsidP="00BC1D1D">
      <w:pPr>
        <w:pStyle w:val="a5"/>
        <w:spacing w:before="0" w:beforeAutospacing="0" w:after="0" w:afterAutospacing="0"/>
        <w:ind w:left="144"/>
        <w:jc w:val="both"/>
        <w:rPr>
          <w:rStyle w:val="font-ligatures-none"/>
          <w:sz w:val="20"/>
          <w:szCs w:val="20"/>
        </w:rPr>
      </w:pPr>
      <w:r w:rsidRPr="00BC1D1D">
        <w:rPr>
          <w:rStyle w:val="a6"/>
          <w:b w:val="0"/>
          <w:i/>
          <w:sz w:val="20"/>
          <w:szCs w:val="20"/>
        </w:rPr>
        <w:t>Мета:</w:t>
      </w:r>
      <w:r w:rsidRPr="00BC1D1D">
        <w:rPr>
          <w:rStyle w:val="font-ligatures-none"/>
          <w:sz w:val="20"/>
          <w:szCs w:val="20"/>
        </w:rPr>
        <w:t xml:space="preserve"> сформувати розуміння предмета, структури та методів галузевої економіки</w:t>
      </w:r>
      <w:r w:rsidR="00BC1D1D" w:rsidRPr="00BC1D1D">
        <w:rPr>
          <w:rStyle w:val="font-ligatures-none"/>
          <w:sz w:val="20"/>
          <w:szCs w:val="20"/>
        </w:rPr>
        <w:t>, особливості та структуру транспортної галузі</w:t>
      </w:r>
      <w:r w:rsidRPr="00BC1D1D">
        <w:rPr>
          <w:rStyle w:val="font-ligatures-none"/>
          <w:sz w:val="20"/>
          <w:szCs w:val="20"/>
        </w:rPr>
        <w:t xml:space="preserve">; </w:t>
      </w:r>
      <w:r w:rsidR="00BC1D1D" w:rsidRPr="00BC1D1D">
        <w:rPr>
          <w:rStyle w:val="font-ligatures-none"/>
          <w:sz w:val="20"/>
          <w:szCs w:val="20"/>
        </w:rPr>
        <w:t>розуміння функціонування підприємств.</w:t>
      </w:r>
    </w:p>
    <w:p w:rsidR="00A37480" w:rsidRPr="00BC1D1D" w:rsidRDefault="00A37480" w:rsidP="00BC1D1D">
      <w:pPr>
        <w:pStyle w:val="a5"/>
        <w:spacing w:before="0" w:beforeAutospacing="0" w:after="0" w:afterAutospacing="0"/>
        <w:ind w:left="144"/>
        <w:jc w:val="both"/>
        <w:rPr>
          <w:sz w:val="20"/>
          <w:szCs w:val="20"/>
        </w:rPr>
      </w:pPr>
      <w:r w:rsidRPr="00BC1D1D">
        <w:rPr>
          <w:rStyle w:val="font-ligatures-none"/>
          <w:sz w:val="20"/>
          <w:szCs w:val="20"/>
        </w:rPr>
        <w:t xml:space="preserve">Після лекції студенти повинні: </w:t>
      </w:r>
      <w:r w:rsidRPr="00BC1D1D">
        <w:rPr>
          <w:rStyle w:val="font-ligatures-none"/>
          <w:i/>
          <w:sz w:val="20"/>
          <w:szCs w:val="20"/>
        </w:rPr>
        <w:t xml:space="preserve">розуміти </w:t>
      </w:r>
      <w:r w:rsidRPr="00BC1D1D">
        <w:rPr>
          <w:rStyle w:val="font-ligatures-none"/>
          <w:sz w:val="20"/>
          <w:szCs w:val="20"/>
        </w:rPr>
        <w:t>предмет і методи галузевої економіки, особливості транспортної галузі</w:t>
      </w:r>
      <w:r w:rsidR="00A52D84">
        <w:rPr>
          <w:rStyle w:val="font-ligatures-none"/>
          <w:sz w:val="20"/>
          <w:szCs w:val="20"/>
        </w:rPr>
        <w:t xml:space="preserve"> (</w:t>
      </w:r>
      <w:r w:rsidR="00C50F2B">
        <w:rPr>
          <w:rStyle w:val="font-ligatures-none"/>
          <w:sz w:val="20"/>
          <w:szCs w:val="20"/>
        </w:rPr>
        <w:t xml:space="preserve">як </w:t>
      </w:r>
      <w:r w:rsidR="00A52D84" w:rsidRPr="00EF08FA">
        <w:rPr>
          <w:rStyle w:val="font-ligatures-none"/>
          <w:sz w:val="20"/>
          <w:szCs w:val="20"/>
        </w:rPr>
        <w:t xml:space="preserve">економічні, так і технічні аспекти </w:t>
      </w:r>
      <w:r w:rsidR="00C50F2B">
        <w:rPr>
          <w:rStyle w:val="font-ligatures-none"/>
          <w:sz w:val="20"/>
          <w:szCs w:val="20"/>
        </w:rPr>
        <w:t xml:space="preserve">її </w:t>
      </w:r>
      <w:r w:rsidR="00A52D84" w:rsidRPr="00EF08FA">
        <w:rPr>
          <w:rStyle w:val="font-ligatures-none"/>
          <w:sz w:val="20"/>
          <w:szCs w:val="20"/>
        </w:rPr>
        <w:t>розвитку</w:t>
      </w:r>
      <w:r w:rsidR="00A52D84">
        <w:rPr>
          <w:rStyle w:val="font-ligatures-none"/>
          <w:sz w:val="20"/>
          <w:szCs w:val="20"/>
        </w:rPr>
        <w:t>)</w:t>
      </w:r>
      <w:r w:rsidRPr="00BC1D1D">
        <w:rPr>
          <w:rStyle w:val="font-ligatures-none"/>
          <w:sz w:val="20"/>
          <w:szCs w:val="20"/>
        </w:rPr>
        <w:t xml:space="preserve">; </w:t>
      </w:r>
      <w:r w:rsidRPr="00BC1D1D">
        <w:rPr>
          <w:rStyle w:val="font-ligatures-none"/>
          <w:i/>
          <w:sz w:val="20"/>
          <w:szCs w:val="20"/>
        </w:rPr>
        <w:t>уміти</w:t>
      </w:r>
      <w:r w:rsidRPr="00BC1D1D">
        <w:rPr>
          <w:rStyle w:val="font-ligatures-none"/>
          <w:sz w:val="20"/>
          <w:szCs w:val="20"/>
        </w:rPr>
        <w:t xml:space="preserve"> визначати місце галузі транспортної галузі в економічній системі (для чого галузь економіці?);</w:t>
      </w:r>
      <w:r w:rsidRPr="00BC1D1D">
        <w:rPr>
          <w:rStyle w:val="font-ligatures-none"/>
          <w:sz w:val="20"/>
          <w:szCs w:val="20"/>
          <w:lang w:val="en-US"/>
        </w:rPr>
        <w:t xml:space="preserve"> </w:t>
      </w:r>
      <w:r w:rsidRPr="00BC1D1D">
        <w:rPr>
          <w:rStyle w:val="font-ligatures-none"/>
          <w:sz w:val="20"/>
          <w:szCs w:val="20"/>
        </w:rPr>
        <w:t>особливості функціонування підприємств транспортної галузі.</w:t>
      </w:r>
    </w:p>
    <w:p w:rsidR="00A37480" w:rsidRDefault="00A37480" w:rsidP="00BC1D1D">
      <w:pPr>
        <w:pStyle w:val="1"/>
        <w:numPr>
          <w:ilvl w:val="0"/>
          <w:numId w:val="10"/>
        </w:numPr>
        <w:tabs>
          <w:tab w:val="left" w:pos="1036"/>
          <w:tab w:val="left" w:pos="4339"/>
        </w:tabs>
        <w:ind w:left="0" w:hanging="3582"/>
      </w:pPr>
    </w:p>
    <w:p w:rsidR="00153720" w:rsidRPr="00BC1D1D" w:rsidRDefault="00AA7032" w:rsidP="00BC1D1D">
      <w:pPr>
        <w:pStyle w:val="1"/>
        <w:numPr>
          <w:ilvl w:val="0"/>
          <w:numId w:val="10"/>
        </w:numPr>
        <w:tabs>
          <w:tab w:val="left" w:pos="1036"/>
          <w:tab w:val="left" w:pos="4339"/>
        </w:tabs>
        <w:ind w:left="0" w:hanging="3582"/>
        <w:rPr>
          <w:sz w:val="24"/>
          <w:szCs w:val="24"/>
        </w:rPr>
      </w:pPr>
      <w:r w:rsidRPr="00BC1D1D">
        <w:rPr>
          <w:sz w:val="24"/>
          <w:szCs w:val="24"/>
        </w:rPr>
        <w:t xml:space="preserve">     </w:t>
      </w:r>
      <w:r w:rsidR="00A37480" w:rsidRPr="00BC1D1D">
        <w:rPr>
          <w:sz w:val="24"/>
          <w:szCs w:val="24"/>
        </w:rPr>
        <w:t xml:space="preserve">1. </w:t>
      </w:r>
      <w:r w:rsidR="00153720" w:rsidRPr="00BC1D1D">
        <w:rPr>
          <w:sz w:val="24"/>
          <w:szCs w:val="24"/>
        </w:rPr>
        <w:t>Поняття галузевої економіки</w:t>
      </w:r>
      <w:r w:rsidR="00A37480" w:rsidRPr="00BC1D1D">
        <w:rPr>
          <w:sz w:val="24"/>
          <w:szCs w:val="24"/>
        </w:rPr>
        <w:t xml:space="preserve"> та транспортної галузі</w:t>
      </w:r>
    </w:p>
    <w:p w:rsidR="00A60135" w:rsidRPr="00BC1D1D" w:rsidRDefault="00AA7032" w:rsidP="00BC1D1D">
      <w:pPr>
        <w:pStyle w:val="a5"/>
        <w:spacing w:before="0" w:beforeAutospacing="0" w:after="0" w:afterAutospacing="0"/>
        <w:jc w:val="both"/>
      </w:pPr>
      <w:r w:rsidRPr="00BC1D1D">
        <w:rPr>
          <w:rStyle w:val="text-start"/>
          <w:rFonts w:eastAsiaTheme="majorEastAsia"/>
          <w:b/>
          <w:bCs/>
        </w:rPr>
        <w:t xml:space="preserve">      </w:t>
      </w:r>
      <w:r w:rsidR="00A60135" w:rsidRPr="00BC1D1D">
        <w:rPr>
          <w:rStyle w:val="text-start"/>
          <w:rFonts w:eastAsiaTheme="majorEastAsia"/>
          <w:b/>
          <w:bCs/>
        </w:rPr>
        <w:t>Галузева економіка</w:t>
      </w:r>
      <w:r w:rsidR="00A60135" w:rsidRPr="00BC1D1D">
        <w:rPr>
          <w:rStyle w:val="font-ligatures-none"/>
        </w:rPr>
        <w:t xml:space="preserve"> – це прикладна економічна наука, яка досліджує розвиток окремих галузей господарства, їхню структуру, функціонування та взаємозв’язок із загальною економічною системою країни. Вона допомагає зрозуміти, як конкретні галузі (транспорт, енергетика, ІТ, освіта тощо) впливають на економічне зростання, зайнятість, інновації та конкурентоспроможність держави.</w:t>
      </w:r>
    </w:p>
    <w:p w:rsidR="00A60135" w:rsidRPr="00BC1D1D" w:rsidRDefault="00AA7032" w:rsidP="00BC1D1D">
      <w:pPr>
        <w:pStyle w:val="3"/>
        <w:spacing w:before="0"/>
        <w:jc w:val="both"/>
        <w:rPr>
          <w:rFonts w:ascii="Times New Roman" w:hAnsi="Times New Roman" w:cs="Times New Roman"/>
          <w:color w:val="auto"/>
          <w:sz w:val="24"/>
          <w:szCs w:val="24"/>
        </w:rPr>
      </w:pPr>
      <w:r w:rsidRPr="00BC1D1D">
        <w:rPr>
          <w:rFonts w:ascii="Times New Roman" w:hAnsi="Times New Roman" w:cs="Times New Roman"/>
          <w:color w:val="auto"/>
          <w:sz w:val="24"/>
          <w:szCs w:val="24"/>
        </w:rPr>
        <w:t xml:space="preserve">      </w:t>
      </w:r>
      <w:r w:rsidR="00A60135" w:rsidRPr="00BC1D1D">
        <w:rPr>
          <w:rFonts w:ascii="Times New Roman" w:hAnsi="Times New Roman" w:cs="Times New Roman"/>
          <w:color w:val="auto"/>
          <w:sz w:val="24"/>
          <w:szCs w:val="24"/>
        </w:rPr>
        <w:t>Основні характеристики галузевої економіки</w:t>
      </w:r>
    </w:p>
    <w:p w:rsidR="00AA7032" w:rsidRPr="00BC1D1D" w:rsidRDefault="00AA7032" w:rsidP="00BC1D1D">
      <w:pPr>
        <w:pStyle w:val="a5"/>
        <w:spacing w:before="0" w:beforeAutospacing="0" w:after="0" w:afterAutospacing="0"/>
        <w:jc w:val="both"/>
        <w:rPr>
          <w:rStyle w:val="font-ligatures-none"/>
        </w:rPr>
      </w:pPr>
      <w:r w:rsidRPr="00BC1D1D">
        <w:rPr>
          <w:rStyle w:val="text-start"/>
          <w:rFonts w:eastAsiaTheme="majorEastAsia"/>
          <w:bCs/>
        </w:rPr>
        <w:t xml:space="preserve">1) </w:t>
      </w:r>
      <w:r w:rsidR="00A60135" w:rsidRPr="00BC1D1D">
        <w:rPr>
          <w:rStyle w:val="text-start"/>
          <w:rFonts w:eastAsiaTheme="majorEastAsia"/>
          <w:b/>
          <w:bCs/>
        </w:rPr>
        <w:t>Предмет дослідження</w:t>
      </w:r>
      <w:r w:rsidRPr="00BC1D1D">
        <w:rPr>
          <w:rStyle w:val="font-ligatures-none"/>
        </w:rPr>
        <w:t xml:space="preserve"> –</w:t>
      </w:r>
      <w:r w:rsidR="00A60135" w:rsidRPr="00BC1D1D">
        <w:rPr>
          <w:rStyle w:val="font-ligatures-none"/>
        </w:rPr>
        <w:t xml:space="preserve"> окремі галузі як економічні системи зі своїми ресурсами, технологіями, ринками та інституціями.</w:t>
      </w:r>
    </w:p>
    <w:p w:rsidR="00A60135" w:rsidRPr="00BC1D1D" w:rsidRDefault="00AA7032" w:rsidP="00BC1D1D">
      <w:pPr>
        <w:pStyle w:val="a5"/>
        <w:spacing w:before="0" w:beforeAutospacing="0" w:after="0" w:afterAutospacing="0"/>
        <w:jc w:val="both"/>
      </w:pPr>
      <w:r w:rsidRPr="00BC1D1D">
        <w:rPr>
          <w:rStyle w:val="text-start"/>
          <w:rFonts w:eastAsiaTheme="majorEastAsia"/>
          <w:bCs/>
        </w:rPr>
        <w:t xml:space="preserve">2) </w:t>
      </w:r>
      <w:r w:rsidR="00A60135" w:rsidRPr="00BC1D1D">
        <w:rPr>
          <w:rStyle w:val="text-start"/>
          <w:rFonts w:eastAsiaTheme="majorEastAsia"/>
          <w:b/>
          <w:bCs/>
        </w:rPr>
        <w:t>Методи</w:t>
      </w:r>
      <w:r w:rsidR="00A60135" w:rsidRPr="00BC1D1D">
        <w:rPr>
          <w:rStyle w:val="font-ligatures-none"/>
        </w:rPr>
        <w:t xml:space="preserve"> </w:t>
      </w:r>
      <w:r w:rsidRPr="00BC1D1D">
        <w:rPr>
          <w:rStyle w:val="font-ligatures-none"/>
        </w:rPr>
        <w:t>–</w:t>
      </w:r>
      <w:r w:rsidR="00A60135" w:rsidRPr="00BC1D1D">
        <w:rPr>
          <w:rStyle w:val="font-ligatures-none"/>
        </w:rPr>
        <w:t xml:space="preserve"> порівняльний аналіз, структурно</w:t>
      </w:r>
      <w:r w:rsidR="00A60135" w:rsidRPr="00BC1D1D">
        <w:rPr>
          <w:rStyle w:val="font-ligatures-none"/>
        </w:rPr>
        <w:noBreakHyphen/>
        <w:t>функціональний підхід, економіко</w:t>
      </w:r>
      <w:r w:rsidR="00A60135" w:rsidRPr="00BC1D1D">
        <w:rPr>
          <w:rStyle w:val="font-ligatures-none"/>
        </w:rPr>
        <w:noBreakHyphen/>
        <w:t>статистичні показники, інституційний аналіз.</w:t>
      </w:r>
    </w:p>
    <w:p w:rsidR="00AA7032" w:rsidRPr="00BC1D1D" w:rsidRDefault="00AA7032" w:rsidP="00BC1D1D">
      <w:pPr>
        <w:pStyle w:val="a5"/>
        <w:spacing w:before="0" w:beforeAutospacing="0" w:after="0" w:afterAutospacing="0"/>
        <w:jc w:val="both"/>
      </w:pPr>
      <w:r w:rsidRPr="00BC1D1D">
        <w:rPr>
          <w:rStyle w:val="text-start"/>
          <w:rFonts w:eastAsiaTheme="majorEastAsia"/>
          <w:bCs/>
        </w:rPr>
        <w:t xml:space="preserve">3) </w:t>
      </w:r>
      <w:r w:rsidR="00A60135" w:rsidRPr="00BC1D1D">
        <w:rPr>
          <w:rStyle w:val="text-start"/>
          <w:rFonts w:eastAsiaTheme="majorEastAsia"/>
          <w:b/>
          <w:bCs/>
        </w:rPr>
        <w:t>Завдання</w:t>
      </w:r>
      <w:r w:rsidRPr="00BC1D1D">
        <w:rPr>
          <w:rStyle w:val="font-ligatures-none"/>
        </w:rPr>
        <w:t xml:space="preserve"> –</w:t>
      </w:r>
      <w:r w:rsidR="00A60135" w:rsidRPr="00BC1D1D">
        <w:rPr>
          <w:rStyle w:val="font-ligatures-none"/>
        </w:rPr>
        <w:t xml:space="preserve"> виявлення тенденцій розвитку, визначення ефективності, прогнозування потреб у ресурсах та кадрах, формування рекомендацій для державної політики.</w:t>
      </w:r>
    </w:p>
    <w:p w:rsidR="00A60135" w:rsidRPr="00BC1D1D" w:rsidRDefault="00AA7032" w:rsidP="00BC1D1D">
      <w:pPr>
        <w:pStyle w:val="a5"/>
        <w:spacing w:before="0" w:beforeAutospacing="0" w:after="0" w:afterAutospacing="0"/>
        <w:jc w:val="both"/>
      </w:pPr>
      <w:r w:rsidRPr="00BC1D1D">
        <w:t xml:space="preserve">4) </w:t>
      </w:r>
      <w:r w:rsidR="00A60135" w:rsidRPr="00BC1D1D">
        <w:rPr>
          <w:rStyle w:val="text-start"/>
          <w:rFonts w:eastAsiaTheme="majorEastAsia"/>
          <w:b/>
          <w:bCs/>
        </w:rPr>
        <w:t>Роль у політиці</w:t>
      </w:r>
      <w:r w:rsidRPr="00BC1D1D">
        <w:rPr>
          <w:rStyle w:val="font-ligatures-none"/>
        </w:rPr>
        <w:t xml:space="preserve"> –</w:t>
      </w:r>
      <w:r w:rsidR="00A60135" w:rsidRPr="00BC1D1D">
        <w:rPr>
          <w:rStyle w:val="font-ligatures-none"/>
        </w:rPr>
        <w:t xml:space="preserve"> допомагає державі визначати пріоритетні галузі для інвестицій, підтримки та регулювання.</w:t>
      </w:r>
    </w:p>
    <w:p w:rsidR="005D0FA7" w:rsidRPr="00BC1D1D" w:rsidRDefault="00AA7032" w:rsidP="00BC1D1D">
      <w:pPr>
        <w:pStyle w:val="a5"/>
        <w:spacing w:before="0" w:beforeAutospacing="0" w:after="0" w:afterAutospacing="0"/>
        <w:jc w:val="both"/>
      </w:pPr>
      <w:r w:rsidRPr="00BC1D1D">
        <w:rPr>
          <w:rStyle w:val="font-ligatures-none"/>
        </w:rPr>
        <w:t xml:space="preserve">     </w:t>
      </w:r>
      <w:r w:rsidR="00A60135" w:rsidRPr="00BC1D1D">
        <w:rPr>
          <w:rStyle w:val="font-ligatures-none"/>
        </w:rPr>
        <w:t>У сфері транспорту галузева економіка аналізує:</w:t>
      </w:r>
    </w:p>
    <w:p w:rsidR="00A60135" w:rsidRPr="00BC1D1D" w:rsidRDefault="00A60135" w:rsidP="00BC1D1D">
      <w:pPr>
        <w:pStyle w:val="a5"/>
        <w:numPr>
          <w:ilvl w:val="0"/>
          <w:numId w:val="21"/>
        </w:numPr>
        <w:spacing w:before="0" w:beforeAutospacing="0" w:after="0" w:afterAutospacing="0"/>
        <w:ind w:left="90" w:firstLine="270"/>
        <w:jc w:val="both"/>
      </w:pPr>
      <w:r w:rsidRPr="00BC1D1D">
        <w:rPr>
          <w:rStyle w:val="font-ligatures-none"/>
        </w:rPr>
        <w:t>обсяги перевезень вантажів і пасажирів;</w:t>
      </w:r>
    </w:p>
    <w:p w:rsidR="00A60135" w:rsidRPr="00BC1D1D" w:rsidRDefault="00A60135" w:rsidP="00BC1D1D">
      <w:pPr>
        <w:pStyle w:val="a5"/>
        <w:numPr>
          <w:ilvl w:val="0"/>
          <w:numId w:val="21"/>
        </w:numPr>
        <w:spacing w:before="0" w:beforeAutospacing="0" w:after="0" w:afterAutospacing="0"/>
        <w:jc w:val="both"/>
      </w:pPr>
      <w:r w:rsidRPr="00BC1D1D">
        <w:rPr>
          <w:rStyle w:val="font-ligatures-none"/>
        </w:rPr>
        <w:t>ефективність використання автопарку;</w:t>
      </w:r>
    </w:p>
    <w:p w:rsidR="00A60135" w:rsidRPr="00BC1D1D" w:rsidRDefault="00A60135" w:rsidP="00BC1D1D">
      <w:pPr>
        <w:pStyle w:val="a5"/>
        <w:numPr>
          <w:ilvl w:val="0"/>
          <w:numId w:val="21"/>
        </w:numPr>
        <w:spacing w:before="0" w:beforeAutospacing="0" w:after="0" w:afterAutospacing="0"/>
        <w:jc w:val="both"/>
      </w:pPr>
      <w:r w:rsidRPr="00BC1D1D">
        <w:rPr>
          <w:rStyle w:val="font-ligatures-none"/>
        </w:rPr>
        <w:t>витрати на паливо та технічне обслуговування;</w:t>
      </w:r>
    </w:p>
    <w:p w:rsidR="00A60135" w:rsidRPr="00BC1D1D" w:rsidRDefault="00A60135" w:rsidP="00BC1D1D">
      <w:pPr>
        <w:pStyle w:val="a5"/>
        <w:numPr>
          <w:ilvl w:val="0"/>
          <w:numId w:val="21"/>
        </w:numPr>
        <w:spacing w:before="0" w:beforeAutospacing="0" w:after="0" w:afterAutospacing="0"/>
        <w:jc w:val="both"/>
      </w:pPr>
      <w:r w:rsidRPr="00BC1D1D">
        <w:rPr>
          <w:rStyle w:val="font-ligatures-none"/>
        </w:rPr>
        <w:t>інвестиції у дорожню інфраструктуру;</w:t>
      </w:r>
    </w:p>
    <w:p w:rsidR="00A60135" w:rsidRPr="00BC1D1D" w:rsidRDefault="005D0FA7" w:rsidP="00BC1D1D">
      <w:pPr>
        <w:pStyle w:val="a5"/>
        <w:spacing w:before="0" w:beforeAutospacing="0" w:after="0" w:afterAutospacing="0"/>
        <w:ind w:firstLine="360"/>
        <w:jc w:val="both"/>
      </w:pPr>
      <w:r w:rsidRPr="00BC1D1D">
        <w:rPr>
          <w:rStyle w:val="font-ligatures-none"/>
        </w:rPr>
        <w:t xml:space="preserve">- </w:t>
      </w:r>
      <w:r w:rsidRPr="00BC1D1D">
        <w:rPr>
          <w:rStyle w:val="font-ligatures-none"/>
        </w:rPr>
        <w:tab/>
      </w:r>
      <w:r w:rsidR="00A60135" w:rsidRPr="00BC1D1D">
        <w:rPr>
          <w:rStyle w:val="font-ligatures-none"/>
        </w:rPr>
        <w:t>вплив екологічних стандартів на розвиток автомобільного господарства.</w:t>
      </w:r>
    </w:p>
    <w:p w:rsidR="00A60135" w:rsidRPr="00BC1D1D" w:rsidRDefault="005E52F3" w:rsidP="00BC1D1D">
      <w:pPr>
        <w:pStyle w:val="a5"/>
        <w:spacing w:before="0" w:beforeAutospacing="0" w:after="0" w:afterAutospacing="0"/>
        <w:jc w:val="both"/>
      </w:pPr>
      <w:r w:rsidRPr="00BC1D1D">
        <w:rPr>
          <w:rStyle w:val="font-ligatures-none"/>
        </w:rPr>
        <w:t xml:space="preserve">      </w:t>
      </w:r>
      <w:r w:rsidR="00A60135" w:rsidRPr="00BC1D1D">
        <w:rPr>
          <w:rStyle w:val="font-ligatures-none"/>
        </w:rPr>
        <w:t>Таким чином, галузева економіка є інструментом для розуміння того, як окремі галузі функціонують у складі національної економіки та як їхній розвиток впливає на добробут суспільства.</w:t>
      </w:r>
    </w:p>
    <w:p w:rsidR="00CA1CF4" w:rsidRPr="00BC1D1D" w:rsidRDefault="005E52F3" w:rsidP="00BC1D1D">
      <w:pPr>
        <w:pStyle w:val="3"/>
        <w:spacing w:before="0"/>
        <w:jc w:val="both"/>
        <w:rPr>
          <w:rStyle w:val="font-ligatures-none"/>
          <w:rFonts w:ascii="Times New Roman" w:hAnsi="Times New Roman" w:cs="Times New Roman"/>
          <w:b w:val="0"/>
          <w:color w:val="auto"/>
          <w:sz w:val="24"/>
          <w:szCs w:val="24"/>
        </w:rPr>
      </w:pPr>
      <w:r w:rsidRPr="00BC1D1D">
        <w:rPr>
          <w:rFonts w:ascii="Times New Roman" w:hAnsi="Times New Roman" w:cs="Times New Roman"/>
          <w:color w:val="auto"/>
          <w:sz w:val="24"/>
          <w:szCs w:val="24"/>
        </w:rPr>
        <w:t xml:space="preserve">      </w:t>
      </w:r>
      <w:r w:rsidR="00CA1CF4" w:rsidRPr="00BC1D1D">
        <w:rPr>
          <w:rStyle w:val="text-start"/>
          <w:rFonts w:ascii="Times New Roman" w:hAnsi="Times New Roman" w:cs="Times New Roman"/>
          <w:color w:val="auto"/>
          <w:sz w:val="24"/>
          <w:szCs w:val="24"/>
        </w:rPr>
        <w:t>Значення транспортної галузі</w:t>
      </w:r>
      <w:r w:rsidRPr="00BC1D1D">
        <w:rPr>
          <w:rStyle w:val="text-start"/>
          <w:rFonts w:ascii="Times New Roman" w:hAnsi="Times New Roman" w:cs="Times New Roman"/>
          <w:b w:val="0"/>
          <w:color w:val="auto"/>
          <w:sz w:val="24"/>
          <w:szCs w:val="24"/>
        </w:rPr>
        <w:t>: т</w:t>
      </w:r>
      <w:r w:rsidR="00CA1CF4" w:rsidRPr="00BC1D1D">
        <w:rPr>
          <w:rStyle w:val="font-ligatures-none"/>
          <w:rFonts w:ascii="Times New Roman" w:hAnsi="Times New Roman" w:cs="Times New Roman"/>
          <w:b w:val="0"/>
          <w:color w:val="auto"/>
          <w:sz w:val="24"/>
          <w:szCs w:val="24"/>
        </w:rPr>
        <w:t>ранспорт є ключовою складовою економічної системи, що забезпечує рух товарів, послуг та людей. Він формує інфраструктурний каркас держави, впливає на конкурентоспроможність підприємств і якість життя населення.</w:t>
      </w:r>
    </w:p>
    <w:p w:rsidR="005E52F3" w:rsidRPr="00BC1D1D" w:rsidRDefault="005E52F3" w:rsidP="00BC1D1D">
      <w:pPr>
        <w:pStyle w:val="a5"/>
        <w:spacing w:before="0" w:beforeAutospacing="0" w:after="0" w:afterAutospacing="0"/>
        <w:jc w:val="both"/>
        <w:rPr>
          <w:rStyle w:val="font-ligatures-none"/>
        </w:rPr>
      </w:pPr>
      <w:r w:rsidRPr="00BC1D1D">
        <w:rPr>
          <w:rStyle w:val="a6"/>
          <w:b w:val="0"/>
        </w:rPr>
        <w:t xml:space="preserve">     </w:t>
      </w:r>
      <w:r w:rsidR="00CA1CF4" w:rsidRPr="00BC1D1D">
        <w:rPr>
          <w:rStyle w:val="a6"/>
          <w:b w:val="0"/>
          <w:i/>
        </w:rPr>
        <w:t>Функції транспорту</w:t>
      </w:r>
      <w:r w:rsidR="00CA1CF4" w:rsidRPr="00BC1D1D">
        <w:rPr>
          <w:rStyle w:val="a6"/>
          <w:b w:val="0"/>
        </w:rPr>
        <w:t>:</w:t>
      </w:r>
      <w:r w:rsidR="00CA1CF4" w:rsidRPr="00BC1D1D">
        <w:rPr>
          <w:rStyle w:val="font-ligatures-none"/>
          <w:b/>
        </w:rPr>
        <w:t xml:space="preserve"> </w:t>
      </w:r>
      <w:r w:rsidR="00CA1CF4" w:rsidRPr="00BC1D1D">
        <w:rPr>
          <w:rStyle w:val="font-ligatures-none"/>
        </w:rPr>
        <w:t>забезпечення мобільності, інтеграція регіонів, підтримка міжнародної торгівлі.</w:t>
      </w:r>
    </w:p>
    <w:p w:rsidR="005F124D" w:rsidRPr="00BC1D1D" w:rsidRDefault="005E52F3" w:rsidP="00BC1D1D">
      <w:pPr>
        <w:pStyle w:val="a5"/>
        <w:spacing w:before="0" w:beforeAutospacing="0" w:after="0" w:afterAutospacing="0"/>
        <w:jc w:val="both"/>
      </w:pPr>
      <w:r w:rsidRPr="00BC1D1D">
        <w:rPr>
          <w:rStyle w:val="font-ligatures-none"/>
        </w:rPr>
        <w:t xml:space="preserve">      </w:t>
      </w:r>
      <w:r w:rsidR="00CA1CF4" w:rsidRPr="00BC1D1D">
        <w:rPr>
          <w:rStyle w:val="a6"/>
          <w:b w:val="0"/>
          <w:i/>
        </w:rPr>
        <w:t>Види транспорту:</w:t>
      </w:r>
      <w:r w:rsidR="00CA1CF4" w:rsidRPr="00BC1D1D">
        <w:rPr>
          <w:rStyle w:val="font-ligatures-none"/>
          <w:b/>
          <w:i/>
        </w:rPr>
        <w:t xml:space="preserve"> </w:t>
      </w:r>
      <w:r w:rsidR="00CA1CF4" w:rsidRPr="00BC1D1D">
        <w:rPr>
          <w:rStyle w:val="font-ligatures-none"/>
        </w:rPr>
        <w:t>автомобільний, залізничний, авіаційний, морський, трубопровідний.</w:t>
      </w:r>
    </w:p>
    <w:p w:rsidR="00D62BEB" w:rsidRPr="00BC1D1D" w:rsidRDefault="005F124D" w:rsidP="00BC1D1D">
      <w:pPr>
        <w:pStyle w:val="a5"/>
        <w:spacing w:before="0" w:beforeAutospacing="0" w:after="0" w:afterAutospacing="0"/>
        <w:jc w:val="both"/>
      </w:pPr>
      <w:r w:rsidRPr="00BC1D1D">
        <w:t xml:space="preserve">      </w:t>
      </w:r>
      <w:r w:rsidR="00CA1CF4" w:rsidRPr="00BC1D1D">
        <w:rPr>
          <w:rStyle w:val="a6"/>
          <w:b w:val="0"/>
        </w:rPr>
        <w:t>Автомобільний транспорт</w:t>
      </w:r>
      <w:r w:rsidR="00CA1CF4" w:rsidRPr="00BC1D1D">
        <w:rPr>
          <w:rStyle w:val="font-ligatures-none"/>
        </w:rPr>
        <w:t xml:space="preserve"> займає провідне місце завдяки</w:t>
      </w:r>
      <w:r w:rsidRPr="00BC1D1D">
        <w:rPr>
          <w:rStyle w:val="font-ligatures-none"/>
        </w:rPr>
        <w:t>:</w:t>
      </w:r>
      <w:r w:rsidR="00CA1CF4" w:rsidRPr="00BC1D1D">
        <w:rPr>
          <w:rStyle w:val="font-ligatures-none"/>
        </w:rPr>
        <w:t xml:space="preserve"> гнучкості маршрутів, швидкості доставки та доступності.</w:t>
      </w:r>
      <w:r w:rsidRPr="00BC1D1D">
        <w:rPr>
          <w:rStyle w:val="font-ligatures-none"/>
        </w:rPr>
        <w:t xml:space="preserve"> </w:t>
      </w:r>
      <w:r w:rsidR="00CA1CF4" w:rsidRPr="00BC1D1D">
        <w:rPr>
          <w:rStyle w:val="font-ligatures-none"/>
        </w:rPr>
        <w:t>Україна має понад 170 тис. км автомобільних доріг, що формують основу внутрішніх перевезень.</w:t>
      </w:r>
    </w:p>
    <w:p w:rsidR="00D62BEB" w:rsidRPr="00BC1D1D" w:rsidRDefault="00D62BEB" w:rsidP="00BC1D1D">
      <w:pPr>
        <w:pStyle w:val="a5"/>
        <w:spacing w:before="0" w:beforeAutospacing="0" w:after="0" w:afterAutospacing="0"/>
        <w:jc w:val="both"/>
        <w:rPr>
          <w:rStyle w:val="font-ligatures-none"/>
        </w:rPr>
      </w:pPr>
      <w:r w:rsidRPr="00BC1D1D">
        <w:t xml:space="preserve">      </w:t>
      </w:r>
      <w:r w:rsidR="00CA1CF4" w:rsidRPr="00BC1D1D">
        <w:rPr>
          <w:rStyle w:val="font-ligatures-none"/>
        </w:rPr>
        <w:t xml:space="preserve">Автомобільний транспорт </w:t>
      </w:r>
      <w:r w:rsidR="005F124D" w:rsidRPr="00BC1D1D">
        <w:rPr>
          <w:rStyle w:val="font-ligatures-none"/>
          <w:b/>
        </w:rPr>
        <w:t>як галузь</w:t>
      </w:r>
      <w:r w:rsidR="005F124D" w:rsidRPr="00BC1D1D">
        <w:rPr>
          <w:rStyle w:val="font-ligatures-none"/>
        </w:rPr>
        <w:t xml:space="preserve"> </w:t>
      </w:r>
      <w:r w:rsidR="00CA1CF4" w:rsidRPr="00BC1D1D">
        <w:rPr>
          <w:rStyle w:val="font-ligatures-none"/>
        </w:rPr>
        <w:t>включає</w:t>
      </w:r>
      <w:r w:rsidRPr="00BC1D1D">
        <w:rPr>
          <w:rStyle w:val="font-ligatures-none"/>
        </w:rPr>
        <w:t>:</w:t>
      </w:r>
    </w:p>
    <w:p w:rsidR="00D62BEB" w:rsidRPr="00BC1D1D" w:rsidRDefault="00CA1CF4" w:rsidP="00BC1D1D">
      <w:pPr>
        <w:pStyle w:val="a5"/>
        <w:numPr>
          <w:ilvl w:val="0"/>
          <w:numId w:val="22"/>
        </w:numPr>
        <w:spacing w:before="0" w:beforeAutospacing="0" w:after="0" w:afterAutospacing="0"/>
        <w:jc w:val="both"/>
        <w:rPr>
          <w:rStyle w:val="font-ligatures-none"/>
        </w:rPr>
      </w:pPr>
      <w:r w:rsidRPr="00BC1D1D">
        <w:rPr>
          <w:rStyle w:val="font-ligatures-none"/>
        </w:rPr>
        <w:t>вантажні та пасажирські перевезення</w:t>
      </w:r>
      <w:r w:rsidR="00D62BEB" w:rsidRPr="00BC1D1D">
        <w:rPr>
          <w:rStyle w:val="font-ligatures-none"/>
        </w:rPr>
        <w:t>;</w:t>
      </w:r>
    </w:p>
    <w:p w:rsidR="00D62BEB" w:rsidRPr="00BC1D1D" w:rsidRDefault="00D62BEB" w:rsidP="00BC1D1D">
      <w:pPr>
        <w:pStyle w:val="a5"/>
        <w:numPr>
          <w:ilvl w:val="0"/>
          <w:numId w:val="22"/>
        </w:numPr>
        <w:spacing w:before="0" w:beforeAutospacing="0" w:after="0" w:afterAutospacing="0"/>
        <w:jc w:val="both"/>
        <w:rPr>
          <w:rStyle w:val="font-ligatures-none"/>
        </w:rPr>
      </w:pPr>
      <w:r w:rsidRPr="00BC1D1D">
        <w:rPr>
          <w:rStyle w:val="font-ligatures-none"/>
        </w:rPr>
        <w:t>сервісне обслуговування;</w:t>
      </w:r>
    </w:p>
    <w:p w:rsidR="00D62BEB" w:rsidRPr="00BC1D1D" w:rsidRDefault="00CA1CF4" w:rsidP="00BC1D1D">
      <w:pPr>
        <w:pStyle w:val="a5"/>
        <w:numPr>
          <w:ilvl w:val="0"/>
          <w:numId w:val="22"/>
        </w:numPr>
        <w:spacing w:before="0" w:beforeAutospacing="0" w:after="0" w:afterAutospacing="0"/>
        <w:jc w:val="both"/>
        <w:rPr>
          <w:rStyle w:val="font-ligatures-none"/>
        </w:rPr>
      </w:pPr>
      <w:r w:rsidRPr="00BC1D1D">
        <w:rPr>
          <w:rStyle w:val="font-ligatures-none"/>
        </w:rPr>
        <w:t>логістику</w:t>
      </w:r>
      <w:r w:rsidR="00D62BEB" w:rsidRPr="00BC1D1D">
        <w:rPr>
          <w:rStyle w:val="font-ligatures-none"/>
        </w:rPr>
        <w:t>;</w:t>
      </w:r>
    </w:p>
    <w:p w:rsidR="00CA1CF4" w:rsidRPr="00BC1D1D" w:rsidRDefault="00CA1CF4" w:rsidP="00BC1D1D">
      <w:pPr>
        <w:pStyle w:val="a5"/>
        <w:numPr>
          <w:ilvl w:val="0"/>
          <w:numId w:val="22"/>
        </w:numPr>
        <w:spacing w:before="0" w:beforeAutospacing="0" w:after="0" w:afterAutospacing="0"/>
        <w:jc w:val="both"/>
      </w:pPr>
      <w:r w:rsidRPr="00BC1D1D">
        <w:rPr>
          <w:rStyle w:val="font-ligatures-none"/>
        </w:rPr>
        <w:t>інфраструктуру.</w:t>
      </w:r>
    </w:p>
    <w:p w:rsidR="00FA21D3" w:rsidRPr="00BC1D1D" w:rsidRDefault="00FA21D3" w:rsidP="00BC1D1D">
      <w:pPr>
        <w:pStyle w:val="a5"/>
        <w:spacing w:before="0" w:beforeAutospacing="0" w:after="0" w:afterAutospacing="0"/>
        <w:jc w:val="both"/>
        <w:rPr>
          <w:rStyle w:val="font-ligatures-none"/>
        </w:rPr>
      </w:pPr>
      <w:r w:rsidRPr="00BC1D1D">
        <w:rPr>
          <w:rStyle w:val="a6"/>
        </w:rPr>
        <w:t xml:space="preserve">      </w:t>
      </w:r>
      <w:r w:rsidR="00CA1CF4" w:rsidRPr="00BC1D1D">
        <w:rPr>
          <w:rStyle w:val="a6"/>
        </w:rPr>
        <w:t>Структура галузі:</w:t>
      </w:r>
      <w:r w:rsidR="00CA1CF4" w:rsidRPr="00BC1D1D">
        <w:rPr>
          <w:rStyle w:val="font-ligatures-none"/>
        </w:rPr>
        <w:t xml:space="preserve"> </w:t>
      </w:r>
    </w:p>
    <w:p w:rsidR="00FA21D3" w:rsidRPr="00BC1D1D" w:rsidRDefault="00FA21D3" w:rsidP="00BC1D1D">
      <w:pPr>
        <w:pStyle w:val="a5"/>
        <w:numPr>
          <w:ilvl w:val="0"/>
          <w:numId w:val="15"/>
        </w:numPr>
        <w:spacing w:before="0" w:beforeAutospacing="0" w:after="0" w:afterAutospacing="0"/>
        <w:jc w:val="both"/>
        <w:rPr>
          <w:rStyle w:val="font-ligatures-none"/>
        </w:rPr>
      </w:pPr>
      <w:r w:rsidRPr="00BC1D1D">
        <w:rPr>
          <w:rStyle w:val="font-ligatures-none"/>
        </w:rPr>
        <w:t>транспортні підприємства;</w:t>
      </w:r>
    </w:p>
    <w:p w:rsidR="00FA21D3" w:rsidRPr="00BC1D1D" w:rsidRDefault="00FA21D3" w:rsidP="00BC1D1D">
      <w:pPr>
        <w:pStyle w:val="a5"/>
        <w:numPr>
          <w:ilvl w:val="0"/>
          <w:numId w:val="15"/>
        </w:numPr>
        <w:spacing w:before="0" w:beforeAutospacing="0" w:after="0" w:afterAutospacing="0"/>
        <w:jc w:val="both"/>
        <w:rPr>
          <w:rStyle w:val="font-ligatures-none"/>
        </w:rPr>
      </w:pPr>
      <w:r w:rsidRPr="00BC1D1D">
        <w:rPr>
          <w:rStyle w:val="font-ligatures-none"/>
        </w:rPr>
        <w:t>автосервіси;</w:t>
      </w:r>
    </w:p>
    <w:p w:rsidR="00FA21D3" w:rsidRPr="00BC1D1D" w:rsidRDefault="00FA21D3" w:rsidP="00BC1D1D">
      <w:pPr>
        <w:pStyle w:val="a5"/>
        <w:numPr>
          <w:ilvl w:val="0"/>
          <w:numId w:val="15"/>
        </w:numPr>
        <w:spacing w:before="0" w:beforeAutospacing="0" w:after="0" w:afterAutospacing="0"/>
        <w:jc w:val="both"/>
        <w:rPr>
          <w:rStyle w:val="font-ligatures-none"/>
        </w:rPr>
      </w:pPr>
      <w:r w:rsidRPr="00BC1D1D">
        <w:rPr>
          <w:rStyle w:val="font-ligatures-none"/>
        </w:rPr>
        <w:t>логістичні компанії;</w:t>
      </w:r>
    </w:p>
    <w:p w:rsidR="00CA1CF4" w:rsidRPr="00BC1D1D" w:rsidRDefault="00CA1CF4" w:rsidP="00BC1D1D">
      <w:pPr>
        <w:pStyle w:val="a5"/>
        <w:numPr>
          <w:ilvl w:val="0"/>
          <w:numId w:val="15"/>
        </w:numPr>
        <w:spacing w:before="0" w:beforeAutospacing="0" w:after="0" w:afterAutospacing="0"/>
        <w:jc w:val="both"/>
      </w:pPr>
      <w:r w:rsidRPr="00BC1D1D">
        <w:rPr>
          <w:rStyle w:val="font-ligatures-none"/>
        </w:rPr>
        <w:t>дорожні служби.</w:t>
      </w:r>
    </w:p>
    <w:p w:rsidR="00FA21D3" w:rsidRPr="00BC1D1D" w:rsidRDefault="00FA21D3" w:rsidP="00BC1D1D">
      <w:pPr>
        <w:pStyle w:val="a5"/>
        <w:spacing w:before="0" w:beforeAutospacing="0" w:after="0" w:afterAutospacing="0"/>
        <w:ind w:left="360"/>
        <w:jc w:val="both"/>
        <w:rPr>
          <w:rStyle w:val="font-ligatures-none"/>
        </w:rPr>
      </w:pPr>
      <w:r w:rsidRPr="00BC1D1D">
        <w:rPr>
          <w:rStyle w:val="a6"/>
        </w:rPr>
        <w:t>Основні е</w:t>
      </w:r>
      <w:r w:rsidR="00CA1CF4" w:rsidRPr="00BC1D1D">
        <w:rPr>
          <w:rStyle w:val="a6"/>
        </w:rPr>
        <w:t>кономічні показники:</w:t>
      </w:r>
      <w:r w:rsidR="00CA1CF4" w:rsidRPr="00BC1D1D">
        <w:rPr>
          <w:rStyle w:val="font-ligatures-none"/>
        </w:rPr>
        <w:t xml:space="preserve"> </w:t>
      </w:r>
    </w:p>
    <w:p w:rsidR="00FA21D3" w:rsidRPr="00BC1D1D" w:rsidRDefault="00FA21D3" w:rsidP="00BC1D1D">
      <w:pPr>
        <w:pStyle w:val="a5"/>
        <w:numPr>
          <w:ilvl w:val="0"/>
          <w:numId w:val="23"/>
        </w:numPr>
        <w:spacing w:before="0" w:beforeAutospacing="0" w:after="0" w:afterAutospacing="0"/>
        <w:jc w:val="both"/>
        <w:rPr>
          <w:rStyle w:val="font-ligatures-none"/>
        </w:rPr>
      </w:pPr>
      <w:r w:rsidRPr="00BC1D1D">
        <w:rPr>
          <w:rStyle w:val="font-ligatures-none"/>
        </w:rPr>
        <w:t>обсяг перевезень;</w:t>
      </w:r>
    </w:p>
    <w:p w:rsidR="00FA21D3" w:rsidRPr="00BC1D1D" w:rsidRDefault="00CA1CF4" w:rsidP="00BC1D1D">
      <w:pPr>
        <w:pStyle w:val="a5"/>
        <w:numPr>
          <w:ilvl w:val="0"/>
          <w:numId w:val="23"/>
        </w:numPr>
        <w:spacing w:before="0" w:beforeAutospacing="0" w:after="0" w:afterAutospacing="0"/>
        <w:jc w:val="both"/>
        <w:rPr>
          <w:rStyle w:val="font-ligatures-none"/>
        </w:rPr>
      </w:pPr>
      <w:r w:rsidRPr="00BC1D1D">
        <w:rPr>
          <w:rStyle w:val="font-ligatures-none"/>
        </w:rPr>
        <w:t>вантажообіг</w:t>
      </w:r>
      <w:r w:rsidR="00FA21D3" w:rsidRPr="00BC1D1D">
        <w:rPr>
          <w:rStyle w:val="font-ligatures-none"/>
        </w:rPr>
        <w:t>;</w:t>
      </w:r>
    </w:p>
    <w:p w:rsidR="00FA21D3" w:rsidRPr="00BC1D1D" w:rsidRDefault="00FA21D3" w:rsidP="00BC1D1D">
      <w:pPr>
        <w:pStyle w:val="a5"/>
        <w:numPr>
          <w:ilvl w:val="0"/>
          <w:numId w:val="23"/>
        </w:numPr>
        <w:spacing w:before="0" w:beforeAutospacing="0" w:after="0" w:afterAutospacing="0"/>
        <w:jc w:val="both"/>
        <w:rPr>
          <w:rStyle w:val="font-ligatures-none"/>
        </w:rPr>
      </w:pPr>
      <w:proofErr w:type="spellStart"/>
      <w:r w:rsidRPr="00BC1D1D">
        <w:rPr>
          <w:rStyle w:val="font-ligatures-none"/>
        </w:rPr>
        <w:lastRenderedPageBreak/>
        <w:t>пасажирообіг</w:t>
      </w:r>
      <w:proofErr w:type="spellEnd"/>
      <w:r w:rsidRPr="00BC1D1D">
        <w:rPr>
          <w:rStyle w:val="font-ligatures-none"/>
        </w:rPr>
        <w:t>;</w:t>
      </w:r>
    </w:p>
    <w:p w:rsidR="00CA1CF4" w:rsidRPr="00BC1D1D" w:rsidRDefault="00CA1CF4" w:rsidP="00BC1D1D">
      <w:pPr>
        <w:pStyle w:val="a5"/>
        <w:numPr>
          <w:ilvl w:val="0"/>
          <w:numId w:val="23"/>
        </w:numPr>
        <w:spacing w:before="0" w:beforeAutospacing="0" w:after="0" w:afterAutospacing="0"/>
        <w:jc w:val="both"/>
      </w:pPr>
      <w:r w:rsidRPr="00BC1D1D">
        <w:rPr>
          <w:rStyle w:val="font-ligatures-none"/>
        </w:rPr>
        <w:t>собівартість перевезень.</w:t>
      </w:r>
    </w:p>
    <w:p w:rsidR="00FA21D3" w:rsidRPr="00BC1D1D" w:rsidRDefault="00FA21D3" w:rsidP="00BC1D1D">
      <w:pPr>
        <w:pStyle w:val="a5"/>
        <w:spacing w:before="0" w:beforeAutospacing="0" w:after="0" w:afterAutospacing="0"/>
        <w:jc w:val="both"/>
        <w:rPr>
          <w:rStyle w:val="font-ligatures-none"/>
        </w:rPr>
      </w:pPr>
      <w:r w:rsidRPr="00BC1D1D">
        <w:rPr>
          <w:rStyle w:val="a6"/>
          <w:b w:val="0"/>
        </w:rPr>
        <w:t xml:space="preserve">     </w:t>
      </w:r>
      <w:r w:rsidRPr="00BC1D1D">
        <w:rPr>
          <w:rStyle w:val="font-ligatures-none"/>
        </w:rPr>
        <w:t>Автомобільні перевезення складають понад 70% внутрішніх вантажних перевезень в Україні.</w:t>
      </w:r>
    </w:p>
    <w:p w:rsidR="00CA1CF4" w:rsidRPr="00BC1D1D" w:rsidRDefault="00FA21D3" w:rsidP="00BC1D1D">
      <w:pPr>
        <w:pStyle w:val="a5"/>
        <w:spacing w:before="0" w:beforeAutospacing="0" w:after="0" w:afterAutospacing="0"/>
        <w:jc w:val="both"/>
      </w:pPr>
      <w:r w:rsidRPr="00BC1D1D">
        <w:rPr>
          <w:rStyle w:val="font-ligatures-none"/>
        </w:rPr>
        <w:t xml:space="preserve">     </w:t>
      </w:r>
      <w:r w:rsidRPr="00BC1D1D">
        <w:rPr>
          <w:rStyle w:val="a6"/>
          <w:b w:val="0"/>
        </w:rPr>
        <w:t>Транспортна галузь відіграє важливу</w:t>
      </w:r>
      <w:r w:rsidRPr="00BC1D1D">
        <w:rPr>
          <w:rStyle w:val="a6"/>
        </w:rPr>
        <w:t xml:space="preserve"> </w:t>
      </w:r>
      <w:r w:rsidRPr="00BC1D1D">
        <w:rPr>
          <w:rStyle w:val="a6"/>
          <w:b w:val="0"/>
          <w:i/>
        </w:rPr>
        <w:t>роль у господарстві</w:t>
      </w:r>
      <w:r w:rsidRPr="00BC1D1D">
        <w:rPr>
          <w:rStyle w:val="a6"/>
          <w:b w:val="0"/>
        </w:rPr>
        <w:t>, а саме</w:t>
      </w:r>
      <w:r w:rsidRPr="00BC1D1D">
        <w:rPr>
          <w:rStyle w:val="a6"/>
        </w:rPr>
        <w:t xml:space="preserve">: </w:t>
      </w:r>
      <w:r w:rsidR="00CA1CF4" w:rsidRPr="00BC1D1D">
        <w:rPr>
          <w:rStyle w:val="font-ligatures-none"/>
        </w:rPr>
        <w:t>забезпечення виробничих процесів, постачання сировини, розподіл готової продукції.</w:t>
      </w:r>
    </w:p>
    <w:p w:rsidR="008E1673" w:rsidRPr="00BC1D1D" w:rsidRDefault="00FA21D3" w:rsidP="00BC1D1D">
      <w:pPr>
        <w:pStyle w:val="3"/>
        <w:spacing w:before="0"/>
        <w:jc w:val="both"/>
        <w:rPr>
          <w:rStyle w:val="text-start"/>
          <w:rFonts w:ascii="Times New Roman" w:hAnsi="Times New Roman" w:cs="Times New Roman"/>
          <w:b w:val="0"/>
          <w:color w:val="auto"/>
          <w:sz w:val="24"/>
          <w:szCs w:val="24"/>
        </w:rPr>
      </w:pPr>
      <w:r w:rsidRPr="00BC1D1D">
        <w:rPr>
          <w:rStyle w:val="text-start"/>
          <w:rFonts w:ascii="Times New Roman" w:hAnsi="Times New Roman" w:cs="Times New Roman"/>
          <w:b w:val="0"/>
          <w:i/>
          <w:color w:val="auto"/>
          <w:sz w:val="24"/>
          <w:szCs w:val="24"/>
        </w:rPr>
        <w:t xml:space="preserve">     </w:t>
      </w:r>
      <w:r w:rsidR="00CA1CF4" w:rsidRPr="00BC1D1D">
        <w:rPr>
          <w:rStyle w:val="text-start"/>
          <w:rFonts w:ascii="Times New Roman" w:hAnsi="Times New Roman" w:cs="Times New Roman"/>
          <w:b w:val="0"/>
          <w:i/>
          <w:color w:val="auto"/>
          <w:sz w:val="24"/>
          <w:szCs w:val="24"/>
        </w:rPr>
        <w:t>Методи аналізу</w:t>
      </w:r>
      <w:r w:rsidR="008E1673" w:rsidRPr="00BC1D1D">
        <w:rPr>
          <w:rStyle w:val="text-start"/>
          <w:rFonts w:ascii="Times New Roman" w:hAnsi="Times New Roman" w:cs="Times New Roman"/>
          <w:b w:val="0"/>
          <w:color w:val="auto"/>
          <w:sz w:val="24"/>
          <w:szCs w:val="24"/>
        </w:rPr>
        <w:t>, що використовуються для</w:t>
      </w:r>
      <w:r w:rsidR="00CA1CF4" w:rsidRPr="00BC1D1D">
        <w:rPr>
          <w:rStyle w:val="text-start"/>
          <w:rFonts w:ascii="Times New Roman" w:hAnsi="Times New Roman" w:cs="Times New Roman"/>
          <w:b w:val="0"/>
          <w:color w:val="auto"/>
          <w:sz w:val="24"/>
          <w:szCs w:val="24"/>
        </w:rPr>
        <w:t xml:space="preserve"> </w:t>
      </w:r>
      <w:r w:rsidR="008E1673" w:rsidRPr="00BC1D1D">
        <w:rPr>
          <w:rStyle w:val="font-ligatures-none"/>
          <w:rFonts w:ascii="Times New Roman" w:hAnsi="Times New Roman" w:cs="Times New Roman"/>
          <w:b w:val="0"/>
          <w:color w:val="auto"/>
          <w:sz w:val="24"/>
          <w:szCs w:val="24"/>
        </w:rPr>
        <w:t xml:space="preserve">оцінки ефективності </w:t>
      </w:r>
      <w:r w:rsidR="00CA1CF4" w:rsidRPr="00BC1D1D">
        <w:rPr>
          <w:rStyle w:val="text-start"/>
          <w:rFonts w:ascii="Times New Roman" w:hAnsi="Times New Roman" w:cs="Times New Roman"/>
          <w:b w:val="0"/>
          <w:color w:val="auto"/>
          <w:sz w:val="24"/>
          <w:szCs w:val="24"/>
        </w:rPr>
        <w:t>транспортної галузі</w:t>
      </w:r>
      <w:r w:rsidR="008E1673" w:rsidRPr="00BC1D1D">
        <w:rPr>
          <w:rStyle w:val="text-start"/>
          <w:rFonts w:ascii="Times New Roman" w:hAnsi="Times New Roman" w:cs="Times New Roman"/>
          <w:b w:val="0"/>
          <w:color w:val="auto"/>
          <w:sz w:val="24"/>
          <w:szCs w:val="24"/>
        </w:rPr>
        <w:t>:</w:t>
      </w:r>
    </w:p>
    <w:p w:rsidR="008E1673" w:rsidRPr="00BC1D1D" w:rsidRDefault="008E1673" w:rsidP="00BC1D1D">
      <w:pPr>
        <w:pStyle w:val="3"/>
        <w:spacing w:before="0"/>
        <w:jc w:val="both"/>
        <w:rPr>
          <w:rStyle w:val="font-ligatures-none"/>
          <w:rFonts w:ascii="Times New Roman" w:hAnsi="Times New Roman" w:cs="Times New Roman"/>
          <w:b w:val="0"/>
          <w:color w:val="auto"/>
          <w:sz w:val="24"/>
          <w:szCs w:val="24"/>
        </w:rPr>
      </w:pPr>
      <w:r w:rsidRPr="00BC1D1D">
        <w:rPr>
          <w:rStyle w:val="text-start"/>
          <w:rFonts w:ascii="Times New Roman" w:hAnsi="Times New Roman" w:cs="Times New Roman"/>
          <w:b w:val="0"/>
          <w:color w:val="auto"/>
          <w:sz w:val="24"/>
          <w:szCs w:val="24"/>
        </w:rPr>
        <w:t xml:space="preserve">1) </w:t>
      </w:r>
      <w:r w:rsidR="00CA1CF4" w:rsidRPr="00BC1D1D">
        <w:rPr>
          <w:rStyle w:val="a6"/>
          <w:rFonts w:ascii="Times New Roman" w:hAnsi="Times New Roman" w:cs="Times New Roman"/>
          <w:color w:val="auto"/>
          <w:sz w:val="24"/>
          <w:szCs w:val="24"/>
        </w:rPr>
        <w:t>Статистичні методи:</w:t>
      </w:r>
      <w:r w:rsidR="00CA1CF4" w:rsidRPr="00BC1D1D">
        <w:rPr>
          <w:rStyle w:val="font-ligatures-none"/>
          <w:rFonts w:ascii="Times New Roman" w:hAnsi="Times New Roman" w:cs="Times New Roman"/>
          <w:color w:val="auto"/>
          <w:sz w:val="24"/>
          <w:szCs w:val="24"/>
        </w:rPr>
        <w:t xml:space="preserve"> </w:t>
      </w:r>
      <w:r w:rsidR="00CA1CF4" w:rsidRPr="00BC1D1D">
        <w:rPr>
          <w:rStyle w:val="font-ligatures-none"/>
          <w:rFonts w:ascii="Times New Roman" w:hAnsi="Times New Roman" w:cs="Times New Roman"/>
          <w:b w:val="0"/>
          <w:color w:val="auto"/>
          <w:sz w:val="24"/>
          <w:szCs w:val="24"/>
        </w:rPr>
        <w:t>аналіз динаміки перевезень, коефіцієнти використання транспорту.</w:t>
      </w:r>
    </w:p>
    <w:p w:rsidR="008E1673" w:rsidRPr="00BC1D1D" w:rsidRDefault="008E1673" w:rsidP="00BC1D1D">
      <w:pPr>
        <w:pStyle w:val="3"/>
        <w:spacing w:before="0"/>
        <w:jc w:val="both"/>
        <w:rPr>
          <w:rStyle w:val="font-ligatures-none"/>
          <w:rFonts w:ascii="Times New Roman" w:hAnsi="Times New Roman" w:cs="Times New Roman"/>
          <w:b w:val="0"/>
          <w:color w:val="auto"/>
          <w:sz w:val="24"/>
          <w:szCs w:val="24"/>
        </w:rPr>
      </w:pPr>
      <w:r w:rsidRPr="00BC1D1D">
        <w:rPr>
          <w:rStyle w:val="font-ligatures-none"/>
          <w:rFonts w:ascii="Times New Roman" w:hAnsi="Times New Roman" w:cs="Times New Roman"/>
          <w:b w:val="0"/>
          <w:color w:val="auto"/>
          <w:sz w:val="24"/>
          <w:szCs w:val="24"/>
        </w:rPr>
        <w:t xml:space="preserve">2) </w:t>
      </w:r>
      <w:r w:rsidR="00CA1CF4" w:rsidRPr="00BC1D1D">
        <w:rPr>
          <w:rStyle w:val="a6"/>
          <w:rFonts w:ascii="Times New Roman" w:hAnsi="Times New Roman" w:cs="Times New Roman"/>
          <w:color w:val="auto"/>
          <w:sz w:val="24"/>
          <w:szCs w:val="24"/>
        </w:rPr>
        <w:t>Економічні показники:</w:t>
      </w:r>
      <w:r w:rsidR="00CA1CF4" w:rsidRPr="00BC1D1D">
        <w:rPr>
          <w:rStyle w:val="font-ligatures-none"/>
          <w:rFonts w:ascii="Times New Roman" w:hAnsi="Times New Roman" w:cs="Times New Roman"/>
          <w:color w:val="auto"/>
          <w:sz w:val="24"/>
          <w:szCs w:val="24"/>
        </w:rPr>
        <w:t xml:space="preserve"> </w:t>
      </w:r>
      <w:r w:rsidR="00CA1CF4" w:rsidRPr="00BC1D1D">
        <w:rPr>
          <w:rStyle w:val="font-ligatures-none"/>
          <w:rFonts w:ascii="Times New Roman" w:hAnsi="Times New Roman" w:cs="Times New Roman"/>
          <w:b w:val="0"/>
          <w:color w:val="auto"/>
          <w:sz w:val="24"/>
          <w:szCs w:val="24"/>
        </w:rPr>
        <w:t>продуктивність праці, витрати пального, собівартість перевезень.</w:t>
      </w:r>
    </w:p>
    <w:p w:rsidR="008E1673" w:rsidRPr="00BC1D1D" w:rsidRDefault="008E1673" w:rsidP="00BC1D1D">
      <w:pPr>
        <w:pStyle w:val="3"/>
        <w:spacing w:before="0"/>
        <w:jc w:val="both"/>
        <w:rPr>
          <w:rStyle w:val="font-ligatures-none"/>
          <w:rFonts w:ascii="Times New Roman" w:hAnsi="Times New Roman" w:cs="Times New Roman"/>
          <w:b w:val="0"/>
          <w:color w:val="auto"/>
          <w:sz w:val="24"/>
          <w:szCs w:val="24"/>
        </w:rPr>
      </w:pPr>
      <w:r w:rsidRPr="00BC1D1D">
        <w:rPr>
          <w:rStyle w:val="font-ligatures-none"/>
          <w:rFonts w:ascii="Times New Roman" w:hAnsi="Times New Roman" w:cs="Times New Roman"/>
          <w:b w:val="0"/>
          <w:color w:val="auto"/>
          <w:sz w:val="24"/>
          <w:szCs w:val="24"/>
        </w:rPr>
        <w:t xml:space="preserve">3) </w:t>
      </w:r>
      <w:r w:rsidR="00CA1CF4" w:rsidRPr="00BC1D1D">
        <w:rPr>
          <w:rStyle w:val="a6"/>
          <w:rFonts w:ascii="Times New Roman" w:hAnsi="Times New Roman" w:cs="Times New Roman"/>
          <w:color w:val="auto"/>
          <w:sz w:val="24"/>
          <w:szCs w:val="24"/>
        </w:rPr>
        <w:t>Інституційний підхід:</w:t>
      </w:r>
      <w:r w:rsidR="00CA1CF4" w:rsidRPr="00BC1D1D">
        <w:rPr>
          <w:rStyle w:val="font-ligatures-none"/>
          <w:rFonts w:ascii="Times New Roman" w:hAnsi="Times New Roman" w:cs="Times New Roman"/>
          <w:color w:val="auto"/>
          <w:sz w:val="24"/>
          <w:szCs w:val="24"/>
        </w:rPr>
        <w:t xml:space="preserve"> </w:t>
      </w:r>
      <w:r w:rsidR="00CA1CF4" w:rsidRPr="00BC1D1D">
        <w:rPr>
          <w:rStyle w:val="font-ligatures-none"/>
          <w:rFonts w:ascii="Times New Roman" w:hAnsi="Times New Roman" w:cs="Times New Roman"/>
          <w:b w:val="0"/>
          <w:color w:val="auto"/>
          <w:sz w:val="24"/>
          <w:szCs w:val="24"/>
        </w:rPr>
        <w:t>роль держави у регулюванні тарифів, стандартизації та безпеці.</w:t>
      </w:r>
    </w:p>
    <w:p w:rsidR="00CA1CF4" w:rsidRPr="00BC1D1D" w:rsidRDefault="008E1673" w:rsidP="00BC1D1D">
      <w:pPr>
        <w:pStyle w:val="3"/>
        <w:spacing w:before="0"/>
        <w:jc w:val="both"/>
        <w:rPr>
          <w:rFonts w:ascii="Times New Roman" w:hAnsi="Times New Roman" w:cs="Times New Roman"/>
          <w:b w:val="0"/>
          <w:color w:val="auto"/>
          <w:sz w:val="24"/>
          <w:szCs w:val="24"/>
        </w:rPr>
      </w:pPr>
      <w:r w:rsidRPr="00BC1D1D">
        <w:rPr>
          <w:rStyle w:val="font-ligatures-none"/>
          <w:rFonts w:ascii="Times New Roman" w:hAnsi="Times New Roman" w:cs="Times New Roman"/>
          <w:b w:val="0"/>
          <w:color w:val="auto"/>
          <w:sz w:val="24"/>
          <w:szCs w:val="24"/>
        </w:rPr>
        <w:t xml:space="preserve">4) </w:t>
      </w:r>
      <w:r w:rsidR="00CA1CF4" w:rsidRPr="00BC1D1D">
        <w:rPr>
          <w:rStyle w:val="a6"/>
          <w:rFonts w:ascii="Times New Roman" w:hAnsi="Times New Roman" w:cs="Times New Roman"/>
          <w:color w:val="auto"/>
          <w:sz w:val="24"/>
          <w:szCs w:val="24"/>
        </w:rPr>
        <w:t>Інноваційні методи:</w:t>
      </w:r>
      <w:r w:rsidR="00CA1CF4" w:rsidRPr="00BC1D1D">
        <w:rPr>
          <w:rStyle w:val="font-ligatures-none"/>
          <w:rFonts w:ascii="Times New Roman" w:hAnsi="Times New Roman" w:cs="Times New Roman"/>
          <w:color w:val="auto"/>
          <w:sz w:val="24"/>
          <w:szCs w:val="24"/>
        </w:rPr>
        <w:t xml:space="preserve"> </w:t>
      </w:r>
      <w:r w:rsidR="00CA1CF4" w:rsidRPr="00BC1D1D">
        <w:rPr>
          <w:rStyle w:val="font-ligatures-none"/>
          <w:rFonts w:ascii="Times New Roman" w:hAnsi="Times New Roman" w:cs="Times New Roman"/>
          <w:b w:val="0"/>
          <w:color w:val="auto"/>
          <w:sz w:val="24"/>
          <w:szCs w:val="24"/>
        </w:rPr>
        <w:t>цифрова логістика, GPS</w:t>
      </w:r>
      <w:r w:rsidR="00CA1CF4" w:rsidRPr="00BC1D1D">
        <w:rPr>
          <w:rStyle w:val="font-ligatures-none"/>
          <w:rFonts w:ascii="Times New Roman" w:hAnsi="Times New Roman" w:cs="Times New Roman"/>
          <w:b w:val="0"/>
          <w:color w:val="auto"/>
          <w:sz w:val="24"/>
          <w:szCs w:val="24"/>
        </w:rPr>
        <w:noBreakHyphen/>
        <w:t>моніторинг, автоматизація сервісів.</w:t>
      </w:r>
    </w:p>
    <w:p w:rsidR="002D366A" w:rsidRPr="00BC1D1D" w:rsidRDefault="002D366A" w:rsidP="00BC1D1D">
      <w:pPr>
        <w:pStyle w:val="a5"/>
        <w:spacing w:before="0" w:beforeAutospacing="0" w:after="0" w:afterAutospacing="0"/>
        <w:jc w:val="both"/>
        <w:rPr>
          <w:rStyle w:val="font-ligatures-none"/>
        </w:rPr>
      </w:pPr>
      <w:r w:rsidRPr="00BC1D1D">
        <w:rPr>
          <w:rStyle w:val="a6"/>
          <w:b w:val="0"/>
        </w:rPr>
        <w:t>*</w:t>
      </w:r>
      <w:r w:rsidR="00830FA0" w:rsidRPr="00BC1D1D">
        <w:rPr>
          <w:rStyle w:val="a6"/>
          <w:b w:val="0"/>
        </w:rPr>
        <w:t>Нап</w:t>
      </w:r>
      <w:r w:rsidR="00CA1CF4" w:rsidRPr="00BC1D1D">
        <w:rPr>
          <w:rStyle w:val="a6"/>
          <w:b w:val="0"/>
        </w:rPr>
        <w:t>риклад:</w:t>
      </w:r>
      <w:r w:rsidR="00830FA0" w:rsidRPr="00BC1D1D">
        <w:rPr>
          <w:rStyle w:val="font-ligatures-none"/>
        </w:rPr>
        <w:t xml:space="preserve"> в</w:t>
      </w:r>
      <w:r w:rsidR="00CA1CF4" w:rsidRPr="00BC1D1D">
        <w:rPr>
          <w:rStyle w:val="font-ligatures-none"/>
        </w:rPr>
        <w:t>икористання систем GPS дозволяє знизити витрати пального на 10–15% завдяки оптимізації маршрутів.</w:t>
      </w:r>
    </w:p>
    <w:p w:rsidR="002D366A" w:rsidRPr="00BC1D1D" w:rsidRDefault="002D366A" w:rsidP="00BC1D1D">
      <w:pPr>
        <w:pStyle w:val="a5"/>
        <w:spacing w:before="0" w:beforeAutospacing="0" w:after="0" w:afterAutospacing="0"/>
        <w:jc w:val="both"/>
        <w:rPr>
          <w:rStyle w:val="text-start"/>
        </w:rPr>
      </w:pPr>
      <w:r w:rsidRPr="00BC1D1D">
        <w:rPr>
          <w:rStyle w:val="font-ligatures-none"/>
        </w:rPr>
        <w:t xml:space="preserve">     П</w:t>
      </w:r>
      <w:r w:rsidR="00CA1CF4" w:rsidRPr="00BC1D1D">
        <w:rPr>
          <w:rStyle w:val="text-start"/>
        </w:rPr>
        <w:t>роблеми автомобільного транспорту</w:t>
      </w:r>
      <w:r w:rsidRPr="00BC1D1D">
        <w:rPr>
          <w:rStyle w:val="text-start"/>
        </w:rPr>
        <w:t xml:space="preserve"> в Україні можна згрупувати таким чином:</w:t>
      </w:r>
    </w:p>
    <w:p w:rsidR="002D366A" w:rsidRPr="00BC1D1D" w:rsidRDefault="002D366A" w:rsidP="00BC1D1D">
      <w:pPr>
        <w:pStyle w:val="a5"/>
        <w:spacing w:before="0" w:beforeAutospacing="0" w:after="0" w:afterAutospacing="0"/>
        <w:jc w:val="both"/>
        <w:rPr>
          <w:rStyle w:val="font-ligatures-none"/>
        </w:rPr>
      </w:pPr>
      <w:r w:rsidRPr="00BC1D1D">
        <w:rPr>
          <w:b/>
        </w:rPr>
        <w:t>- з</w:t>
      </w:r>
      <w:r w:rsidR="00CA1CF4" w:rsidRPr="00BC1D1D">
        <w:rPr>
          <w:rStyle w:val="a6"/>
          <w:b w:val="0"/>
        </w:rPr>
        <w:t>ношеність автопарку:</w:t>
      </w:r>
      <w:r w:rsidR="00CA1CF4" w:rsidRPr="00BC1D1D">
        <w:rPr>
          <w:rStyle w:val="font-ligatures-none"/>
        </w:rPr>
        <w:t xml:space="preserve"> середній вік вантажних автомобілів</w:t>
      </w:r>
      <w:r w:rsidRPr="00BC1D1D">
        <w:rPr>
          <w:rStyle w:val="font-ligatures-none"/>
        </w:rPr>
        <w:t xml:space="preserve"> все ще перевищує 15 років;</w:t>
      </w:r>
    </w:p>
    <w:p w:rsidR="007E0A48" w:rsidRPr="00BC1D1D" w:rsidRDefault="002D366A" w:rsidP="00BC1D1D">
      <w:pPr>
        <w:pStyle w:val="a5"/>
        <w:spacing w:before="0" w:beforeAutospacing="0" w:after="0" w:afterAutospacing="0"/>
        <w:jc w:val="both"/>
        <w:rPr>
          <w:rStyle w:val="font-ligatures-none"/>
        </w:rPr>
      </w:pPr>
      <w:r w:rsidRPr="00BC1D1D">
        <w:rPr>
          <w:rStyle w:val="font-ligatures-none"/>
        </w:rPr>
        <w:t>- і</w:t>
      </w:r>
      <w:r w:rsidR="00CA1CF4" w:rsidRPr="00BC1D1D">
        <w:rPr>
          <w:rStyle w:val="a6"/>
          <w:b w:val="0"/>
        </w:rPr>
        <w:t>нфраструктурні проблеми:</w:t>
      </w:r>
      <w:r w:rsidR="00DA4239" w:rsidRPr="00BC1D1D">
        <w:rPr>
          <w:rStyle w:val="font-ligatures-none"/>
        </w:rPr>
        <w:t xml:space="preserve"> якість доріг, нестача </w:t>
      </w:r>
      <w:r w:rsidR="007E0A48" w:rsidRPr="00BC1D1D">
        <w:rPr>
          <w:rStyle w:val="font-ligatures-none"/>
        </w:rPr>
        <w:t>або знищення внаслідок ві</w:t>
      </w:r>
      <w:r w:rsidR="00DA4239" w:rsidRPr="00BC1D1D">
        <w:rPr>
          <w:rStyle w:val="font-ligatures-none"/>
        </w:rPr>
        <w:t>й</w:t>
      </w:r>
      <w:r w:rsidR="007E0A48" w:rsidRPr="00BC1D1D">
        <w:rPr>
          <w:rStyle w:val="font-ligatures-none"/>
        </w:rPr>
        <w:t xml:space="preserve">ськової агресії </w:t>
      </w:r>
      <w:proofErr w:type="spellStart"/>
      <w:r w:rsidR="007E0A48" w:rsidRPr="00BC1D1D">
        <w:rPr>
          <w:rStyle w:val="font-ligatures-none"/>
        </w:rPr>
        <w:t>рф</w:t>
      </w:r>
      <w:proofErr w:type="spellEnd"/>
      <w:r w:rsidR="007E0A48" w:rsidRPr="00BC1D1D">
        <w:rPr>
          <w:rStyle w:val="font-ligatures-none"/>
        </w:rPr>
        <w:t xml:space="preserve"> проти України сучасних логістичних центрів;</w:t>
      </w:r>
    </w:p>
    <w:p w:rsidR="00DA4239" w:rsidRPr="00BC1D1D" w:rsidRDefault="007E0A48" w:rsidP="00BC1D1D">
      <w:pPr>
        <w:pStyle w:val="a5"/>
        <w:spacing w:before="0" w:beforeAutospacing="0" w:after="0" w:afterAutospacing="0"/>
        <w:jc w:val="both"/>
      </w:pPr>
      <w:r w:rsidRPr="00BC1D1D">
        <w:rPr>
          <w:rStyle w:val="font-ligatures-none"/>
        </w:rPr>
        <w:t>- е</w:t>
      </w:r>
      <w:r w:rsidR="00CA1CF4" w:rsidRPr="00BC1D1D">
        <w:rPr>
          <w:rStyle w:val="a6"/>
          <w:b w:val="0"/>
        </w:rPr>
        <w:t>кологічні виклики:</w:t>
      </w:r>
      <w:r w:rsidR="00CA1CF4" w:rsidRPr="00BC1D1D">
        <w:rPr>
          <w:rStyle w:val="font-ligatures-none"/>
        </w:rPr>
        <w:t xml:space="preserve"> високий рівень викидів CO₂, потреба</w:t>
      </w:r>
      <w:r w:rsidRPr="00BC1D1D">
        <w:rPr>
          <w:rStyle w:val="font-ligatures-none"/>
        </w:rPr>
        <w:t xml:space="preserve"> у переході на електротранспорт (</w:t>
      </w:r>
      <w:r w:rsidR="00DA4239" w:rsidRPr="00BC1D1D">
        <w:rPr>
          <w:rStyle w:val="font-ligatures-none"/>
        </w:rPr>
        <w:t>стандарти ЄС щодо екологічності транспорту (Euro</w:t>
      </w:r>
      <w:r w:rsidR="00DA4239" w:rsidRPr="00BC1D1D">
        <w:rPr>
          <w:rStyle w:val="font-ligatures-none"/>
        </w:rPr>
        <w:noBreakHyphen/>
        <w:t>6), що стимулює оновлення автопарку</w:t>
      </w:r>
      <w:r w:rsidRPr="00BC1D1D">
        <w:rPr>
          <w:rStyle w:val="font-ligatures-none"/>
        </w:rPr>
        <w:t xml:space="preserve">, </w:t>
      </w:r>
      <w:proofErr w:type="spellStart"/>
      <w:r w:rsidRPr="00BC1D1D">
        <w:rPr>
          <w:rStyle w:val="font-ligatures-none"/>
        </w:rPr>
        <w:t>зобов</w:t>
      </w:r>
      <w:proofErr w:type="spellEnd"/>
      <w:r w:rsidRPr="00BC1D1D">
        <w:rPr>
          <w:rStyle w:val="font-ligatures-none"/>
          <w:lang w:val="en-US"/>
        </w:rPr>
        <w:t>’</w:t>
      </w:r>
      <w:proofErr w:type="spellStart"/>
      <w:r w:rsidR="00DA4239" w:rsidRPr="00BC1D1D">
        <w:rPr>
          <w:rStyle w:val="font-ligatures-none"/>
        </w:rPr>
        <w:t>язання</w:t>
      </w:r>
      <w:proofErr w:type="spellEnd"/>
      <w:r w:rsidR="00DA4239" w:rsidRPr="00BC1D1D">
        <w:rPr>
          <w:rStyle w:val="font-ligatures-none"/>
        </w:rPr>
        <w:t xml:space="preserve"> України у межах Кіотського протоколу);</w:t>
      </w:r>
    </w:p>
    <w:p w:rsidR="00A85042" w:rsidRPr="00BC1D1D" w:rsidRDefault="00DA4239" w:rsidP="00BC1D1D">
      <w:pPr>
        <w:pStyle w:val="a5"/>
        <w:spacing w:before="0" w:beforeAutospacing="0" w:after="0" w:afterAutospacing="0"/>
        <w:jc w:val="both"/>
        <w:rPr>
          <w:rStyle w:val="font-ligatures-none"/>
          <w:lang w:val="en-US"/>
        </w:rPr>
      </w:pPr>
      <w:r w:rsidRPr="00BC1D1D">
        <w:t>- р</w:t>
      </w:r>
      <w:r w:rsidR="00CA1CF4" w:rsidRPr="00BC1D1D">
        <w:rPr>
          <w:rStyle w:val="a6"/>
          <w:b w:val="0"/>
        </w:rPr>
        <w:t>егуляторні бар’єри:</w:t>
      </w:r>
      <w:r w:rsidR="00CA1CF4" w:rsidRPr="00BC1D1D">
        <w:rPr>
          <w:rStyle w:val="font-ligatures-none"/>
        </w:rPr>
        <w:t xml:space="preserve"> складні процедур</w:t>
      </w:r>
      <w:r w:rsidRPr="00BC1D1D">
        <w:rPr>
          <w:rStyle w:val="font-ligatures-none"/>
        </w:rPr>
        <w:t>и ліцензування, митні обмеження;</w:t>
      </w:r>
    </w:p>
    <w:p w:rsidR="00A85042" w:rsidRPr="00F553BB" w:rsidRDefault="00A85042" w:rsidP="00BC1D1D">
      <w:pPr>
        <w:pStyle w:val="a5"/>
        <w:spacing w:before="0" w:beforeAutospacing="0" w:after="0" w:afterAutospacing="0"/>
        <w:jc w:val="both"/>
        <w:rPr>
          <w:rStyle w:val="text-start"/>
          <w:lang w:val="en-US"/>
        </w:rPr>
      </w:pPr>
      <w:r w:rsidRPr="00F553BB">
        <w:rPr>
          <w:rStyle w:val="font-ligatures-none"/>
          <w:lang w:val="en-US"/>
        </w:rPr>
        <w:t xml:space="preserve">     </w:t>
      </w:r>
      <w:r w:rsidR="00CA1CF4" w:rsidRPr="00F553BB">
        <w:rPr>
          <w:rStyle w:val="text-start"/>
        </w:rPr>
        <w:t>Перспективи розвитку галузі</w:t>
      </w:r>
      <w:r w:rsidRPr="00F553BB">
        <w:rPr>
          <w:rStyle w:val="text-start"/>
          <w:lang w:val="en-US"/>
        </w:rPr>
        <w:t>:</w:t>
      </w:r>
    </w:p>
    <w:p w:rsidR="00A85042" w:rsidRPr="00BC1D1D" w:rsidRDefault="00A85042" w:rsidP="00BC1D1D">
      <w:pPr>
        <w:pStyle w:val="a5"/>
        <w:spacing w:before="0" w:beforeAutospacing="0" w:after="0" w:afterAutospacing="0"/>
        <w:jc w:val="both"/>
        <w:rPr>
          <w:rStyle w:val="font-ligatures-none"/>
        </w:rPr>
      </w:pPr>
      <w:r w:rsidRPr="00BC1D1D">
        <w:rPr>
          <w:rStyle w:val="a6"/>
          <w:b w:val="0"/>
        </w:rPr>
        <w:t>- і</w:t>
      </w:r>
      <w:r w:rsidR="00CA1CF4" w:rsidRPr="00BC1D1D">
        <w:rPr>
          <w:rStyle w:val="a6"/>
          <w:b w:val="0"/>
        </w:rPr>
        <w:t>нновації:</w:t>
      </w:r>
      <w:r w:rsidR="00CA1CF4" w:rsidRPr="00BC1D1D">
        <w:rPr>
          <w:rStyle w:val="font-ligatures-none"/>
        </w:rPr>
        <w:t xml:space="preserve"> електромобілі, автономні трансп</w:t>
      </w:r>
      <w:r w:rsidRPr="00BC1D1D">
        <w:rPr>
          <w:rStyle w:val="font-ligatures-none"/>
        </w:rPr>
        <w:t>ортні засоби, цифрова логістика;</w:t>
      </w:r>
    </w:p>
    <w:p w:rsidR="00BC1D1D" w:rsidRPr="00BC1D1D" w:rsidRDefault="00A85042" w:rsidP="00BC1D1D">
      <w:pPr>
        <w:pStyle w:val="a5"/>
        <w:spacing w:before="0" w:beforeAutospacing="0" w:after="0" w:afterAutospacing="0"/>
        <w:jc w:val="both"/>
        <w:rPr>
          <w:rStyle w:val="font-ligatures-none"/>
        </w:rPr>
      </w:pPr>
      <w:r w:rsidRPr="00BC1D1D">
        <w:rPr>
          <w:rStyle w:val="font-ligatures-none"/>
        </w:rPr>
        <w:t>- і</w:t>
      </w:r>
      <w:r w:rsidR="00CA1CF4" w:rsidRPr="00BC1D1D">
        <w:rPr>
          <w:rStyle w:val="a6"/>
          <w:b w:val="0"/>
        </w:rPr>
        <w:t>нфраструктура:</w:t>
      </w:r>
      <w:r w:rsidR="00CA1CF4" w:rsidRPr="00BC1D1D">
        <w:rPr>
          <w:rStyle w:val="font-ligatures-none"/>
        </w:rPr>
        <w:t xml:space="preserve"> будівництво сучасних автомагістралей,</w:t>
      </w:r>
      <w:r w:rsidR="00BC1D1D" w:rsidRPr="00BC1D1D">
        <w:rPr>
          <w:rStyle w:val="font-ligatures-none"/>
        </w:rPr>
        <w:t xml:space="preserve"> розвиток мультимодальних </w:t>
      </w:r>
      <w:proofErr w:type="spellStart"/>
      <w:r w:rsidR="00BC1D1D" w:rsidRPr="00BC1D1D">
        <w:rPr>
          <w:rStyle w:val="font-ligatures-none"/>
        </w:rPr>
        <w:t>хабів</w:t>
      </w:r>
      <w:proofErr w:type="spellEnd"/>
      <w:r w:rsidR="00BC1D1D" w:rsidRPr="00BC1D1D">
        <w:rPr>
          <w:rStyle w:val="font-ligatures-none"/>
        </w:rPr>
        <w:t>;</w:t>
      </w:r>
    </w:p>
    <w:p w:rsidR="00BC1D1D" w:rsidRPr="00BC1D1D" w:rsidRDefault="00BC1D1D" w:rsidP="00BC1D1D">
      <w:pPr>
        <w:pStyle w:val="a5"/>
        <w:spacing w:before="0" w:beforeAutospacing="0" w:after="0" w:afterAutospacing="0"/>
        <w:jc w:val="both"/>
        <w:rPr>
          <w:rStyle w:val="font-ligatures-none"/>
        </w:rPr>
      </w:pPr>
      <w:r w:rsidRPr="00BC1D1D">
        <w:rPr>
          <w:rStyle w:val="font-ligatures-none"/>
        </w:rPr>
        <w:t>- м</w:t>
      </w:r>
      <w:r w:rsidR="00CA1CF4" w:rsidRPr="00BC1D1D">
        <w:rPr>
          <w:rStyle w:val="a6"/>
          <w:b w:val="0"/>
        </w:rPr>
        <w:t>іжнародна інтеграція:</w:t>
      </w:r>
      <w:r w:rsidR="00CA1CF4" w:rsidRPr="00BC1D1D">
        <w:rPr>
          <w:rStyle w:val="font-ligatures-none"/>
          <w:b/>
        </w:rPr>
        <w:t xml:space="preserve"> </w:t>
      </w:r>
      <w:r w:rsidR="00CA1CF4" w:rsidRPr="00BC1D1D">
        <w:rPr>
          <w:rStyle w:val="font-ligatures-none"/>
        </w:rPr>
        <w:t>участь у європейських</w:t>
      </w:r>
      <w:r w:rsidRPr="00BC1D1D">
        <w:rPr>
          <w:rStyle w:val="font-ligatures-none"/>
        </w:rPr>
        <w:t xml:space="preserve"> транспортних коридорах (TEN</w:t>
      </w:r>
      <w:r w:rsidRPr="00BC1D1D">
        <w:rPr>
          <w:rStyle w:val="font-ligatures-none"/>
        </w:rPr>
        <w:noBreakHyphen/>
        <w:t>T)</w:t>
      </w:r>
      <w:r>
        <w:rPr>
          <w:rStyle w:val="font-ligatures-none"/>
        </w:rPr>
        <w:t>, експорт, транзит</w:t>
      </w:r>
      <w:r w:rsidRPr="00BC1D1D">
        <w:rPr>
          <w:rStyle w:val="font-ligatures-none"/>
        </w:rPr>
        <w:t>;</w:t>
      </w:r>
    </w:p>
    <w:p w:rsidR="00CA1CF4" w:rsidRDefault="00BC1D1D" w:rsidP="00BC1D1D">
      <w:pPr>
        <w:pStyle w:val="a5"/>
        <w:spacing w:before="0" w:beforeAutospacing="0" w:after="0" w:afterAutospacing="0"/>
        <w:jc w:val="both"/>
        <w:rPr>
          <w:rStyle w:val="font-ligatures-none"/>
        </w:rPr>
      </w:pPr>
      <w:r w:rsidRPr="00BC1D1D">
        <w:rPr>
          <w:rStyle w:val="font-ligatures-none"/>
        </w:rPr>
        <w:t>- о</w:t>
      </w:r>
      <w:r w:rsidR="00CA1CF4" w:rsidRPr="00BC1D1D">
        <w:rPr>
          <w:rStyle w:val="a6"/>
          <w:b w:val="0"/>
        </w:rPr>
        <w:t>світній аспект:</w:t>
      </w:r>
      <w:r w:rsidR="00CA1CF4" w:rsidRPr="00BC1D1D">
        <w:rPr>
          <w:rStyle w:val="font-ligatures-none"/>
          <w:b/>
        </w:rPr>
        <w:t xml:space="preserve"> </w:t>
      </w:r>
      <w:r w:rsidR="00CA1CF4" w:rsidRPr="00BC1D1D">
        <w:rPr>
          <w:rStyle w:val="font-ligatures-none"/>
        </w:rPr>
        <w:t>підготовка фахівців з автомобільного господарства, здатних працювати з новими технологіями.</w:t>
      </w:r>
    </w:p>
    <w:p w:rsidR="00D67DC0" w:rsidRDefault="00EF08FA" w:rsidP="00D67DC0">
      <w:pPr>
        <w:pStyle w:val="a5"/>
        <w:spacing w:before="0" w:beforeAutospacing="0" w:after="0" w:afterAutospacing="0"/>
        <w:jc w:val="both"/>
        <w:rPr>
          <w:rStyle w:val="font-ligatures-none"/>
        </w:rPr>
      </w:pPr>
      <w:r>
        <w:rPr>
          <w:rStyle w:val="font-ligatures-none"/>
        </w:rPr>
        <w:t xml:space="preserve">      Таким чином, т</w:t>
      </w:r>
      <w:r w:rsidR="00CA1CF4" w:rsidRPr="00AA7032">
        <w:rPr>
          <w:rStyle w:val="font-ligatures-none"/>
        </w:rPr>
        <w:t>ранспортна галузь, а особливо автомобільний транспорт, є стратегічним сектором економіки</w:t>
      </w:r>
      <w:r>
        <w:rPr>
          <w:rStyle w:val="font-ligatures-none"/>
        </w:rPr>
        <w:t>, що</w:t>
      </w:r>
      <w:r w:rsidR="00CA1CF4" w:rsidRPr="00AA7032">
        <w:rPr>
          <w:rStyle w:val="font-ligatures-none"/>
        </w:rPr>
        <w:t xml:space="preserve"> забезпечує мобільність, конкурентоспроможність та інтеграцію країни у світову економіку. </w:t>
      </w:r>
    </w:p>
    <w:p w:rsidR="00D67DC0" w:rsidRDefault="00D67DC0" w:rsidP="00D67DC0">
      <w:pPr>
        <w:pStyle w:val="a5"/>
        <w:spacing w:before="0" w:beforeAutospacing="0" w:after="0" w:afterAutospacing="0"/>
        <w:jc w:val="both"/>
        <w:rPr>
          <w:rStyle w:val="font-ligatures-none"/>
        </w:rPr>
      </w:pPr>
    </w:p>
    <w:p w:rsidR="00F553BB" w:rsidRDefault="00D67DC0" w:rsidP="00D45AF5">
      <w:pPr>
        <w:pStyle w:val="a5"/>
        <w:spacing w:before="0" w:beforeAutospacing="0" w:after="0" w:afterAutospacing="0"/>
        <w:ind w:firstLine="720"/>
        <w:jc w:val="both"/>
        <w:rPr>
          <w:b/>
          <w:spacing w:val="-5"/>
        </w:rPr>
      </w:pPr>
      <w:r w:rsidRPr="00D67DC0">
        <w:rPr>
          <w:rStyle w:val="font-ligatures-none"/>
          <w:b/>
        </w:rPr>
        <w:t xml:space="preserve">2. </w:t>
      </w:r>
      <w:r w:rsidR="002701C9" w:rsidRPr="00D67DC0">
        <w:rPr>
          <w:b/>
        </w:rPr>
        <w:t>Поняття</w:t>
      </w:r>
      <w:r w:rsidR="00787D40" w:rsidRPr="00D67DC0">
        <w:rPr>
          <w:b/>
        </w:rPr>
        <w:t xml:space="preserve">, види </w:t>
      </w:r>
      <w:r w:rsidR="002701C9" w:rsidRPr="00D67DC0">
        <w:rPr>
          <w:b/>
        </w:rPr>
        <w:t>підприємств,</w:t>
      </w:r>
      <w:r w:rsidR="002701C9" w:rsidRPr="00D67DC0">
        <w:rPr>
          <w:b/>
          <w:spacing w:val="-5"/>
        </w:rPr>
        <w:t xml:space="preserve"> </w:t>
      </w:r>
      <w:r w:rsidR="00787D40" w:rsidRPr="00D67DC0">
        <w:rPr>
          <w:b/>
          <w:spacing w:val="-5"/>
        </w:rPr>
        <w:t>їх характеристика</w:t>
      </w:r>
      <w:r w:rsidR="00A37480" w:rsidRPr="00D67DC0">
        <w:rPr>
          <w:b/>
          <w:spacing w:val="-5"/>
        </w:rPr>
        <w:t xml:space="preserve">, </w:t>
      </w:r>
      <w:proofErr w:type="spellStart"/>
      <w:r w:rsidR="00A37480" w:rsidRPr="00D67DC0">
        <w:rPr>
          <w:b/>
          <w:spacing w:val="-5"/>
        </w:rPr>
        <w:t>КВЕДи</w:t>
      </w:r>
      <w:proofErr w:type="spellEnd"/>
    </w:p>
    <w:p w:rsidR="006A1FF6" w:rsidRDefault="00F553BB" w:rsidP="002769F4">
      <w:pPr>
        <w:pStyle w:val="a3"/>
        <w:ind w:right="137"/>
        <w:rPr>
          <w:sz w:val="24"/>
          <w:szCs w:val="24"/>
        </w:rPr>
      </w:pPr>
      <w:r w:rsidRPr="002769F4">
        <w:rPr>
          <w:sz w:val="24"/>
          <w:szCs w:val="24"/>
        </w:rPr>
        <w:t xml:space="preserve">Розрізняють підприємництво і підприємство. </w:t>
      </w:r>
      <w:r w:rsidRPr="0093634F">
        <w:rPr>
          <w:sz w:val="24"/>
          <w:szCs w:val="24"/>
        </w:rPr>
        <w:t>П</w:t>
      </w:r>
      <w:r w:rsidR="0093634F">
        <w:rPr>
          <w:sz w:val="24"/>
          <w:szCs w:val="24"/>
        </w:rPr>
        <w:t>ідприємництво, в загальному розумінні. це</w:t>
      </w:r>
      <w:r w:rsidRPr="002769F4">
        <w:rPr>
          <w:sz w:val="24"/>
          <w:szCs w:val="24"/>
        </w:rPr>
        <w:t xml:space="preserve"> діяльність з організації та функціонування</w:t>
      </w:r>
      <w:r w:rsidR="002701C9" w:rsidRPr="002769F4">
        <w:rPr>
          <w:sz w:val="24"/>
          <w:szCs w:val="24"/>
        </w:rPr>
        <w:t xml:space="preserve"> власного суб’єкта господарювання, центр економічної діяльності якого переміщується до основної ланки всієї економіки – підприємства. </w:t>
      </w:r>
      <w:r w:rsidR="00E57932" w:rsidRPr="00500CC7">
        <w:rPr>
          <w:sz w:val="24"/>
          <w:szCs w:val="24"/>
        </w:rPr>
        <w:t>П</w:t>
      </w:r>
      <w:r w:rsidR="002701C9" w:rsidRPr="00500CC7">
        <w:rPr>
          <w:sz w:val="24"/>
          <w:szCs w:val="24"/>
        </w:rPr>
        <w:t>ідприємство</w:t>
      </w:r>
      <w:r w:rsidR="002701C9" w:rsidRPr="00500CC7">
        <w:rPr>
          <w:b/>
          <w:sz w:val="24"/>
          <w:szCs w:val="24"/>
        </w:rPr>
        <w:t xml:space="preserve"> </w:t>
      </w:r>
      <w:r w:rsidR="002701C9" w:rsidRPr="00500CC7">
        <w:rPr>
          <w:sz w:val="24"/>
          <w:szCs w:val="24"/>
        </w:rPr>
        <w:t>–</w:t>
      </w:r>
      <w:r w:rsidR="002701C9" w:rsidRPr="002769F4">
        <w:rPr>
          <w:sz w:val="24"/>
          <w:szCs w:val="24"/>
        </w:rPr>
        <w:t xml:space="preserve"> самостійний суб'єкт господарювання, створений компетентним органом державної влади або органом місцевого самоврядування, або іншими суб'єктами для задоволення суспільних та особистих потреб шляхом систематичного здійснення виробничої, науково-дослідної, торговельної та іншої господарської </w:t>
      </w:r>
      <w:r w:rsidR="002701C9" w:rsidRPr="002769F4">
        <w:rPr>
          <w:spacing w:val="-2"/>
          <w:sz w:val="24"/>
          <w:szCs w:val="24"/>
        </w:rPr>
        <w:t>діяльності</w:t>
      </w:r>
      <w:r w:rsidR="00E57932" w:rsidRPr="002769F4">
        <w:rPr>
          <w:spacing w:val="-2"/>
          <w:sz w:val="24"/>
          <w:szCs w:val="24"/>
        </w:rPr>
        <w:t xml:space="preserve"> (в редакції </w:t>
      </w:r>
      <w:r w:rsidR="00E57932" w:rsidRPr="002769F4">
        <w:rPr>
          <w:sz w:val="24"/>
          <w:szCs w:val="24"/>
        </w:rPr>
        <w:t>Господарського кодексу України</w:t>
      </w:r>
      <w:r w:rsidR="00CF6018">
        <w:rPr>
          <w:sz w:val="24"/>
          <w:szCs w:val="24"/>
        </w:rPr>
        <w:t xml:space="preserve"> до 28.08.2025</w:t>
      </w:r>
      <w:r w:rsidR="00E57932" w:rsidRPr="002769F4">
        <w:rPr>
          <w:sz w:val="24"/>
          <w:szCs w:val="24"/>
        </w:rPr>
        <w:t>, ст. 62)</w:t>
      </w:r>
      <w:r w:rsidR="00500CC7">
        <w:rPr>
          <w:sz w:val="24"/>
          <w:szCs w:val="24"/>
        </w:rPr>
        <w:t>.</w:t>
      </w:r>
    </w:p>
    <w:p w:rsidR="0021797D" w:rsidRDefault="00500CC7" w:rsidP="0021797D">
      <w:pPr>
        <w:pStyle w:val="a3"/>
        <w:ind w:right="137"/>
        <w:rPr>
          <w:sz w:val="24"/>
          <w:szCs w:val="24"/>
          <w:shd w:val="clear" w:color="auto" w:fill="FFFFFF"/>
        </w:rPr>
      </w:pPr>
      <w:r w:rsidRPr="00500CC7">
        <w:rPr>
          <w:sz w:val="24"/>
          <w:szCs w:val="24"/>
        </w:rPr>
        <w:t>Згідно</w:t>
      </w:r>
      <w:r w:rsidR="0093634F">
        <w:rPr>
          <w:sz w:val="24"/>
          <w:szCs w:val="24"/>
        </w:rPr>
        <w:t xml:space="preserve"> нового</w:t>
      </w:r>
      <w:r w:rsidRPr="00500CC7">
        <w:rPr>
          <w:sz w:val="24"/>
          <w:szCs w:val="24"/>
        </w:rPr>
        <w:t xml:space="preserve"> </w:t>
      </w:r>
      <w:r w:rsidRPr="00E87105">
        <w:rPr>
          <w:sz w:val="24"/>
          <w:szCs w:val="24"/>
        </w:rPr>
        <w:t>Закон</w:t>
      </w:r>
      <w:r>
        <w:rPr>
          <w:sz w:val="24"/>
          <w:szCs w:val="24"/>
        </w:rPr>
        <w:t>у</w:t>
      </w:r>
      <w:r w:rsidRPr="00E87105">
        <w:rPr>
          <w:sz w:val="24"/>
          <w:szCs w:val="24"/>
        </w:rPr>
        <w:t xml:space="preserve"> України «Про особливості регулювання діяльності юридичних осіб окремих організаційно-правових</w:t>
      </w:r>
      <w:r w:rsidR="0093634F">
        <w:rPr>
          <w:sz w:val="24"/>
          <w:szCs w:val="24"/>
        </w:rPr>
        <w:t xml:space="preserve"> форм у перехідний період та об</w:t>
      </w:r>
      <w:r w:rsidR="0093634F">
        <w:rPr>
          <w:sz w:val="24"/>
          <w:szCs w:val="24"/>
          <w:lang w:val="en-US"/>
        </w:rPr>
        <w:t>’</w:t>
      </w:r>
      <w:r w:rsidRPr="00E87105">
        <w:rPr>
          <w:sz w:val="24"/>
          <w:szCs w:val="24"/>
        </w:rPr>
        <w:t>єднань юридичних осіб</w:t>
      </w:r>
      <w:r>
        <w:rPr>
          <w:sz w:val="24"/>
          <w:szCs w:val="24"/>
        </w:rPr>
        <w:t xml:space="preserve">» від </w:t>
      </w:r>
      <w:r>
        <w:rPr>
          <w:color w:val="161616"/>
          <w:sz w:val="24"/>
          <w:szCs w:val="24"/>
        </w:rPr>
        <w:t>0</w:t>
      </w:r>
      <w:r w:rsidRPr="00792655">
        <w:rPr>
          <w:color w:val="161616"/>
          <w:sz w:val="24"/>
          <w:szCs w:val="24"/>
          <w:lang w:val="en-US"/>
        </w:rPr>
        <w:t>9.0</w:t>
      </w:r>
      <w:r>
        <w:rPr>
          <w:color w:val="161616"/>
          <w:sz w:val="24"/>
          <w:szCs w:val="24"/>
        </w:rPr>
        <w:t>1</w:t>
      </w:r>
      <w:r w:rsidRPr="00792655">
        <w:rPr>
          <w:color w:val="161616"/>
          <w:sz w:val="24"/>
          <w:szCs w:val="24"/>
          <w:lang w:val="en-US"/>
        </w:rPr>
        <w:t>.202</w:t>
      </w:r>
      <w:r>
        <w:rPr>
          <w:color w:val="161616"/>
          <w:sz w:val="24"/>
          <w:szCs w:val="24"/>
        </w:rPr>
        <w:t xml:space="preserve">5, </w:t>
      </w:r>
      <w:r>
        <w:rPr>
          <w:rStyle w:val="desc-text"/>
          <w:bCs/>
          <w:color w:val="000000"/>
          <w:sz w:val="24"/>
          <w:szCs w:val="24"/>
          <w:shd w:val="clear" w:color="auto" w:fill="FFFFFF"/>
        </w:rPr>
        <w:t>№</w:t>
      </w:r>
      <w:r w:rsidRPr="0033550E">
        <w:rPr>
          <w:rStyle w:val="desc-text"/>
          <w:bCs/>
          <w:color w:val="000000"/>
          <w:sz w:val="24"/>
          <w:szCs w:val="24"/>
          <w:shd w:val="clear" w:color="auto" w:fill="FFFFFF"/>
        </w:rPr>
        <w:t>4196-IX</w:t>
      </w:r>
      <w:r>
        <w:rPr>
          <w:rStyle w:val="desc-text"/>
          <w:bCs/>
          <w:color w:val="000000"/>
          <w:sz w:val="24"/>
          <w:szCs w:val="24"/>
          <w:shd w:val="clear" w:color="auto" w:fill="FFFFFF"/>
        </w:rPr>
        <w:t xml:space="preserve">, </w:t>
      </w:r>
      <w:r w:rsidRPr="00500CC7">
        <w:rPr>
          <w:b/>
          <w:sz w:val="24"/>
          <w:szCs w:val="24"/>
          <w:shd w:val="clear" w:color="auto" w:fill="FFFFFF"/>
        </w:rPr>
        <w:t>підприємство</w:t>
      </w:r>
      <w:r w:rsidRPr="00500CC7">
        <w:rPr>
          <w:sz w:val="24"/>
          <w:szCs w:val="24"/>
          <w:shd w:val="clear" w:color="auto" w:fill="FFFFFF"/>
        </w:rPr>
        <w:t xml:space="preserve"> </w:t>
      </w:r>
      <w:r>
        <w:rPr>
          <w:sz w:val="24"/>
          <w:szCs w:val="24"/>
          <w:shd w:val="clear" w:color="auto" w:fill="FFFFFF"/>
        </w:rPr>
        <w:t>–</w:t>
      </w:r>
      <w:r w:rsidRPr="00500CC7">
        <w:rPr>
          <w:sz w:val="24"/>
          <w:szCs w:val="24"/>
          <w:shd w:val="clear" w:color="auto" w:fill="FFFFFF"/>
        </w:rPr>
        <w:t xml:space="preserve"> юридична особа, яка на день введення в дію цього Закону зареєстрована в організаційно-правовій формі державного підприємства (державного комерційного підприємства, державного некомерційного підприємства, казенного підприємства), комунального підприємства (комунального комерційного підприємства, комунального некомерційного підприємства), спільного комунального підприємства, приватного підприємства, дочірнього підприємства, іноземного підприємства, </w:t>
      </w:r>
      <w:proofErr w:type="spellStart"/>
      <w:r w:rsidRPr="00500CC7">
        <w:rPr>
          <w:sz w:val="24"/>
          <w:szCs w:val="24"/>
          <w:shd w:val="clear" w:color="auto" w:fill="FFFFFF"/>
        </w:rPr>
        <w:t>підприємства</w:t>
      </w:r>
      <w:proofErr w:type="spellEnd"/>
      <w:r w:rsidRPr="00500CC7">
        <w:rPr>
          <w:sz w:val="24"/>
          <w:szCs w:val="24"/>
          <w:shd w:val="clear" w:color="auto" w:fill="FFFFFF"/>
        </w:rPr>
        <w:t xml:space="preserve"> об'єднання громадян (релігійної організації, профспілки), підприємства споживчої кооперації.</w:t>
      </w:r>
    </w:p>
    <w:p w:rsidR="0021797D" w:rsidRPr="0021797D" w:rsidRDefault="0021797D" w:rsidP="0021797D">
      <w:pPr>
        <w:pStyle w:val="a3"/>
        <w:ind w:right="137"/>
        <w:rPr>
          <w:sz w:val="24"/>
          <w:szCs w:val="24"/>
          <w:shd w:val="clear" w:color="auto" w:fill="FFFFFF"/>
        </w:rPr>
      </w:pPr>
      <w:r>
        <w:rPr>
          <w:sz w:val="24"/>
          <w:szCs w:val="24"/>
        </w:rPr>
        <w:t>*</w:t>
      </w:r>
      <w:r w:rsidRPr="0021797D">
        <w:rPr>
          <w:sz w:val="24"/>
          <w:szCs w:val="24"/>
        </w:rPr>
        <w:t>Законом встановлено</w:t>
      </w:r>
      <w:r w:rsidRPr="0021797D">
        <w:rPr>
          <w:b/>
          <w:bCs/>
          <w:sz w:val="24"/>
          <w:szCs w:val="24"/>
        </w:rPr>
        <w:t xml:space="preserve"> трирічний перехідний </w:t>
      </w:r>
      <w:proofErr w:type="spellStart"/>
      <w:r w:rsidRPr="0021797D">
        <w:rPr>
          <w:b/>
          <w:bCs/>
          <w:sz w:val="24"/>
          <w:szCs w:val="24"/>
        </w:rPr>
        <w:t>період </w:t>
      </w:r>
      <w:r w:rsidRPr="0021797D">
        <w:rPr>
          <w:sz w:val="24"/>
          <w:szCs w:val="24"/>
        </w:rPr>
        <w:t>для</w:t>
      </w:r>
      <w:r w:rsidRPr="0021797D">
        <w:rPr>
          <w:b/>
          <w:bCs/>
          <w:sz w:val="24"/>
          <w:szCs w:val="24"/>
        </w:rPr>
        <w:t> </w:t>
      </w:r>
      <w:r w:rsidRPr="0021797D">
        <w:rPr>
          <w:sz w:val="24"/>
          <w:szCs w:val="24"/>
        </w:rPr>
        <w:t>пос</w:t>
      </w:r>
      <w:proofErr w:type="spellEnd"/>
      <w:r w:rsidRPr="0021797D">
        <w:rPr>
          <w:sz w:val="24"/>
          <w:szCs w:val="24"/>
        </w:rPr>
        <w:t>тупової адаптації суб'єктів господарювання до нової системи задля інтеграції до норм ЄС).</w:t>
      </w:r>
    </w:p>
    <w:p w:rsidR="0093634F" w:rsidRPr="002769F4" w:rsidRDefault="0093634F" w:rsidP="0093634F">
      <w:pPr>
        <w:pStyle w:val="a3"/>
        <w:ind w:right="143"/>
        <w:rPr>
          <w:sz w:val="24"/>
          <w:szCs w:val="24"/>
        </w:rPr>
      </w:pPr>
      <w:r w:rsidRPr="002769F4">
        <w:rPr>
          <w:sz w:val="24"/>
          <w:szCs w:val="24"/>
        </w:rPr>
        <w:t xml:space="preserve">Підприємства можуть створюватись як для здійснення </w:t>
      </w:r>
      <w:r w:rsidRPr="002769F4">
        <w:rPr>
          <w:i/>
          <w:sz w:val="24"/>
          <w:szCs w:val="24"/>
        </w:rPr>
        <w:t>підприємництва</w:t>
      </w:r>
      <w:r w:rsidRPr="002769F4">
        <w:rPr>
          <w:sz w:val="24"/>
          <w:szCs w:val="24"/>
        </w:rPr>
        <w:t>, так</w:t>
      </w:r>
      <w:r w:rsidRPr="002769F4">
        <w:rPr>
          <w:spacing w:val="40"/>
          <w:sz w:val="24"/>
          <w:szCs w:val="24"/>
        </w:rPr>
        <w:t xml:space="preserve"> </w:t>
      </w:r>
      <w:r w:rsidRPr="002769F4">
        <w:rPr>
          <w:sz w:val="24"/>
          <w:szCs w:val="24"/>
        </w:rPr>
        <w:t xml:space="preserve">і для </w:t>
      </w:r>
      <w:r w:rsidRPr="002769F4">
        <w:rPr>
          <w:i/>
          <w:sz w:val="24"/>
          <w:szCs w:val="24"/>
        </w:rPr>
        <w:t>некомерційної господарської діяльності</w:t>
      </w:r>
      <w:r w:rsidRPr="002769F4">
        <w:rPr>
          <w:sz w:val="24"/>
          <w:szCs w:val="24"/>
        </w:rPr>
        <w:t>.</w:t>
      </w:r>
    </w:p>
    <w:p w:rsidR="0093634F" w:rsidRPr="0093634F" w:rsidRDefault="0093634F" w:rsidP="0093634F">
      <w:pPr>
        <w:pStyle w:val="a3"/>
        <w:ind w:right="137"/>
        <w:rPr>
          <w:sz w:val="24"/>
          <w:szCs w:val="24"/>
          <w:lang w:val="en-US"/>
        </w:rPr>
      </w:pPr>
      <w:r w:rsidRPr="0093634F">
        <w:rPr>
          <w:sz w:val="24"/>
          <w:szCs w:val="24"/>
        </w:rPr>
        <w:t xml:space="preserve">Під </w:t>
      </w:r>
      <w:r w:rsidRPr="0093634F">
        <w:rPr>
          <w:i/>
          <w:sz w:val="24"/>
          <w:szCs w:val="24"/>
        </w:rPr>
        <w:t>господарською діяльністю</w:t>
      </w:r>
      <w:r w:rsidRPr="0093634F">
        <w:rPr>
          <w:sz w:val="24"/>
          <w:szCs w:val="24"/>
        </w:rPr>
        <w:t xml:space="preserve"> розуміється діяльність у сфері суспільного виробництва, спрямована на виробництво та реалізацію продукції, виконання робіт чи надання послуг вартісного характеру, що мають цінову визначеність.</w:t>
      </w:r>
    </w:p>
    <w:p w:rsidR="0093634F" w:rsidRPr="0093634F" w:rsidRDefault="0093634F" w:rsidP="0093634F">
      <w:pPr>
        <w:pStyle w:val="a3"/>
        <w:ind w:right="137"/>
        <w:rPr>
          <w:sz w:val="24"/>
          <w:szCs w:val="24"/>
        </w:rPr>
      </w:pPr>
      <w:r w:rsidRPr="0093634F">
        <w:rPr>
          <w:sz w:val="24"/>
          <w:szCs w:val="24"/>
        </w:rPr>
        <w:lastRenderedPageBreak/>
        <w:t xml:space="preserve">Господарська діяльність, що здійснюється </w:t>
      </w:r>
      <w:r w:rsidRPr="0093634F">
        <w:rPr>
          <w:i/>
          <w:sz w:val="24"/>
          <w:szCs w:val="24"/>
        </w:rPr>
        <w:t>з метою одержання прибутку</w:t>
      </w:r>
      <w:r w:rsidRPr="0093634F">
        <w:rPr>
          <w:sz w:val="24"/>
          <w:szCs w:val="24"/>
        </w:rPr>
        <w:t xml:space="preserve">, є </w:t>
      </w:r>
      <w:r w:rsidRPr="0093634F">
        <w:rPr>
          <w:b/>
          <w:sz w:val="24"/>
          <w:szCs w:val="24"/>
        </w:rPr>
        <w:t>підприємництвом</w:t>
      </w:r>
      <w:r w:rsidRPr="0093634F">
        <w:rPr>
          <w:sz w:val="24"/>
          <w:szCs w:val="24"/>
        </w:rPr>
        <w:t xml:space="preserve">. Під </w:t>
      </w:r>
      <w:r w:rsidRPr="0093634F">
        <w:rPr>
          <w:i/>
          <w:sz w:val="24"/>
          <w:szCs w:val="24"/>
        </w:rPr>
        <w:t>некомерційною господарською діяльністю</w:t>
      </w:r>
      <w:r w:rsidRPr="0093634F">
        <w:rPr>
          <w:sz w:val="24"/>
          <w:szCs w:val="24"/>
        </w:rPr>
        <w:t xml:space="preserve"> розуміється господарська діяльність, що здійснюється без мети одержання прибутку.</w:t>
      </w:r>
    </w:p>
    <w:p w:rsidR="0093634F" w:rsidRPr="0093634F" w:rsidRDefault="0093634F" w:rsidP="0093634F">
      <w:pPr>
        <w:pStyle w:val="a3"/>
        <w:ind w:right="137"/>
        <w:rPr>
          <w:sz w:val="24"/>
          <w:szCs w:val="24"/>
        </w:rPr>
      </w:pPr>
      <w:r w:rsidRPr="0093634F">
        <w:rPr>
          <w:sz w:val="24"/>
          <w:szCs w:val="24"/>
        </w:rPr>
        <w:t>Не можуть здійснювати господарську діяльність органи державної влади, органи місцевого самоврядування, їх посадові особи, крім випадків, передбачених законом.</w:t>
      </w:r>
    </w:p>
    <w:p w:rsidR="0093634F" w:rsidRPr="0093634F" w:rsidRDefault="0093634F" w:rsidP="0093634F">
      <w:pPr>
        <w:pStyle w:val="a3"/>
        <w:ind w:right="137"/>
        <w:rPr>
          <w:sz w:val="24"/>
          <w:szCs w:val="24"/>
        </w:rPr>
      </w:pPr>
      <w:r w:rsidRPr="0093634F">
        <w:rPr>
          <w:sz w:val="24"/>
          <w:szCs w:val="24"/>
        </w:rPr>
        <w:t xml:space="preserve">Суб'єктами господарювання визнаються учасники господарських відносин, які здійснюють господарську діяльність, реалізуючи господарську компетенцію (сукупність господарських прав та обов'язків), мають відокремлене майно і несуть відповідальність за своїми зобов'язаннями в межах цього майна, крім випадків, передбачених законом. </w:t>
      </w:r>
      <w:r w:rsidRPr="0093634F">
        <w:rPr>
          <w:i/>
          <w:sz w:val="24"/>
          <w:szCs w:val="24"/>
        </w:rPr>
        <w:t>Суб'єктами господарювання є</w:t>
      </w:r>
      <w:r w:rsidRPr="0093634F">
        <w:rPr>
          <w:sz w:val="24"/>
          <w:szCs w:val="24"/>
        </w:rPr>
        <w:t>:</w:t>
      </w:r>
    </w:p>
    <w:p w:rsidR="0093634F" w:rsidRDefault="0093634F" w:rsidP="0093634F">
      <w:pPr>
        <w:pStyle w:val="tj"/>
        <w:numPr>
          <w:ilvl w:val="0"/>
          <w:numId w:val="21"/>
        </w:numPr>
        <w:shd w:val="clear" w:color="auto" w:fill="FFFFFF"/>
        <w:spacing w:before="0" w:beforeAutospacing="0" w:after="0" w:afterAutospacing="0"/>
        <w:jc w:val="both"/>
      </w:pPr>
      <w:r w:rsidRPr="0093634F">
        <w:t xml:space="preserve">господарські організації </w:t>
      </w:r>
      <w:r>
        <w:t>–</w:t>
      </w:r>
      <w:r w:rsidRPr="0093634F">
        <w:t xml:space="preserve"> юридичні особи, створені відповідно до </w:t>
      </w:r>
      <w:hyperlink r:id="rId8" w:tgtFrame="_blank" w:history="1">
        <w:r w:rsidRPr="0093634F">
          <w:rPr>
            <w:rStyle w:val="hard-blue-color"/>
          </w:rPr>
          <w:t>Цивільного кодексу України</w:t>
        </w:r>
      </w:hyperlink>
      <w:r w:rsidRPr="0093634F">
        <w:t>, підприємства, а також інші юридичні особи, які здійснюють господарську діяльність та зареєстровані у встановленому законом порядку;</w:t>
      </w:r>
    </w:p>
    <w:p w:rsidR="0093634F" w:rsidRPr="0093634F" w:rsidRDefault="0093634F" w:rsidP="0093634F">
      <w:pPr>
        <w:pStyle w:val="tj"/>
        <w:numPr>
          <w:ilvl w:val="0"/>
          <w:numId w:val="21"/>
        </w:numPr>
        <w:shd w:val="clear" w:color="auto" w:fill="FFFFFF"/>
        <w:spacing w:before="0" w:beforeAutospacing="0" w:after="0" w:afterAutospacing="0"/>
        <w:jc w:val="both"/>
      </w:pPr>
      <w:r w:rsidRPr="0093634F">
        <w:t>громадяни України, іноземці та особи без громадянства, які здійснюють господарську діяльність та зареєстровані відповідно до закону як підприємці.</w:t>
      </w:r>
    </w:p>
    <w:p w:rsidR="006A1FF6" w:rsidRPr="002769F4" w:rsidRDefault="002701C9" w:rsidP="002769F4">
      <w:pPr>
        <w:pStyle w:val="a3"/>
        <w:ind w:right="146"/>
        <w:rPr>
          <w:sz w:val="24"/>
          <w:szCs w:val="24"/>
        </w:rPr>
      </w:pPr>
      <w:r w:rsidRPr="002769F4">
        <w:rPr>
          <w:sz w:val="24"/>
          <w:szCs w:val="24"/>
        </w:rPr>
        <w:t>Підприємство є юридичною особою, має відокремлене майно, самостійний баланс, рахунки в установах банків т</w:t>
      </w:r>
      <w:r w:rsidR="002769F4" w:rsidRPr="002769F4">
        <w:rPr>
          <w:sz w:val="24"/>
          <w:szCs w:val="24"/>
        </w:rPr>
        <w:t>а може мати печатки</w:t>
      </w:r>
      <w:r w:rsidRPr="002769F4">
        <w:rPr>
          <w:sz w:val="24"/>
          <w:szCs w:val="24"/>
        </w:rPr>
        <w:t>.</w:t>
      </w:r>
    </w:p>
    <w:p w:rsidR="006A1FF6" w:rsidRPr="002769F4" w:rsidRDefault="002701C9" w:rsidP="002769F4">
      <w:pPr>
        <w:pStyle w:val="a3"/>
        <w:ind w:left="710" w:firstLine="0"/>
        <w:rPr>
          <w:sz w:val="24"/>
          <w:szCs w:val="24"/>
        </w:rPr>
      </w:pPr>
      <w:r w:rsidRPr="002769F4">
        <w:rPr>
          <w:sz w:val="24"/>
          <w:szCs w:val="24"/>
        </w:rPr>
        <w:t>Основними</w:t>
      </w:r>
      <w:r w:rsidRPr="002769F4">
        <w:rPr>
          <w:spacing w:val="-10"/>
          <w:sz w:val="24"/>
          <w:szCs w:val="24"/>
        </w:rPr>
        <w:t xml:space="preserve"> </w:t>
      </w:r>
      <w:r w:rsidRPr="00F66AA5">
        <w:rPr>
          <w:i/>
          <w:sz w:val="24"/>
          <w:szCs w:val="24"/>
        </w:rPr>
        <w:t>ознаками</w:t>
      </w:r>
      <w:r w:rsidRPr="00F66AA5">
        <w:rPr>
          <w:i/>
          <w:spacing w:val="-10"/>
          <w:sz w:val="24"/>
          <w:szCs w:val="24"/>
        </w:rPr>
        <w:t xml:space="preserve"> </w:t>
      </w:r>
      <w:r w:rsidRPr="00F66AA5">
        <w:rPr>
          <w:i/>
          <w:sz w:val="24"/>
          <w:szCs w:val="24"/>
        </w:rPr>
        <w:t>підприємства</w:t>
      </w:r>
      <w:r w:rsidRPr="002769F4">
        <w:rPr>
          <w:spacing w:val="-9"/>
          <w:sz w:val="24"/>
          <w:szCs w:val="24"/>
        </w:rPr>
        <w:t xml:space="preserve"> </w:t>
      </w:r>
      <w:r w:rsidRPr="002769F4">
        <w:rPr>
          <w:spacing w:val="-5"/>
          <w:sz w:val="24"/>
          <w:szCs w:val="24"/>
        </w:rPr>
        <w:t>є:</w:t>
      </w:r>
    </w:p>
    <w:p w:rsidR="00F66AA5" w:rsidRDefault="002701C9" w:rsidP="00F66AA5">
      <w:pPr>
        <w:pStyle w:val="a4"/>
        <w:numPr>
          <w:ilvl w:val="0"/>
          <w:numId w:val="21"/>
        </w:numPr>
        <w:tabs>
          <w:tab w:val="left" w:pos="851"/>
        </w:tabs>
        <w:ind w:right="145"/>
        <w:rPr>
          <w:sz w:val="24"/>
          <w:szCs w:val="24"/>
        </w:rPr>
      </w:pPr>
      <w:r w:rsidRPr="00F66AA5">
        <w:rPr>
          <w:sz w:val="24"/>
          <w:szCs w:val="24"/>
        </w:rPr>
        <w:t>виробничо-технічна єдність, яка визначається спільністю призначення продукції (робіт, послуг) або спільного процесу її виробництва;</w:t>
      </w:r>
    </w:p>
    <w:p w:rsidR="00F66AA5" w:rsidRDefault="002701C9" w:rsidP="00F66AA5">
      <w:pPr>
        <w:pStyle w:val="a4"/>
        <w:numPr>
          <w:ilvl w:val="0"/>
          <w:numId w:val="21"/>
        </w:numPr>
        <w:tabs>
          <w:tab w:val="left" w:pos="851"/>
        </w:tabs>
        <w:ind w:right="145"/>
        <w:rPr>
          <w:sz w:val="24"/>
          <w:szCs w:val="24"/>
        </w:rPr>
      </w:pPr>
      <w:r w:rsidRPr="00F66AA5">
        <w:rPr>
          <w:sz w:val="24"/>
          <w:szCs w:val="24"/>
        </w:rPr>
        <w:t>економічна єдність, що проявляється в єдності плану, обліку, спільності матеріальних, технічних і фінансових ресурсів, економічних результатів роботи та єдиної системи стимулювання;</w:t>
      </w:r>
    </w:p>
    <w:p w:rsidR="006A1FF6" w:rsidRPr="00F66AA5" w:rsidRDefault="002701C9" w:rsidP="00F66AA5">
      <w:pPr>
        <w:pStyle w:val="a4"/>
        <w:numPr>
          <w:ilvl w:val="0"/>
          <w:numId w:val="21"/>
        </w:numPr>
        <w:tabs>
          <w:tab w:val="left" w:pos="851"/>
        </w:tabs>
        <w:ind w:right="145"/>
        <w:rPr>
          <w:sz w:val="24"/>
          <w:szCs w:val="24"/>
        </w:rPr>
      </w:pPr>
      <w:r w:rsidRPr="00F66AA5">
        <w:rPr>
          <w:sz w:val="24"/>
          <w:szCs w:val="24"/>
        </w:rPr>
        <w:t>організаційна єдність, яка передбачає наявність єдиного колективу, єдиного</w:t>
      </w:r>
      <w:r w:rsidRPr="00F66AA5">
        <w:rPr>
          <w:spacing w:val="40"/>
          <w:sz w:val="24"/>
          <w:szCs w:val="24"/>
        </w:rPr>
        <w:t xml:space="preserve"> </w:t>
      </w:r>
      <w:r w:rsidRPr="00F66AA5">
        <w:rPr>
          <w:sz w:val="24"/>
          <w:szCs w:val="24"/>
        </w:rPr>
        <w:t>апарату</w:t>
      </w:r>
      <w:r w:rsidRPr="00F66AA5">
        <w:rPr>
          <w:spacing w:val="40"/>
          <w:sz w:val="24"/>
          <w:szCs w:val="24"/>
        </w:rPr>
        <w:t xml:space="preserve"> </w:t>
      </w:r>
      <w:r w:rsidRPr="00F66AA5">
        <w:rPr>
          <w:sz w:val="24"/>
          <w:szCs w:val="24"/>
        </w:rPr>
        <w:t>управління</w:t>
      </w:r>
      <w:r w:rsidRPr="00F66AA5">
        <w:rPr>
          <w:spacing w:val="40"/>
          <w:sz w:val="24"/>
          <w:szCs w:val="24"/>
        </w:rPr>
        <w:t xml:space="preserve"> </w:t>
      </w:r>
      <w:r w:rsidRPr="00F66AA5">
        <w:rPr>
          <w:sz w:val="24"/>
          <w:szCs w:val="24"/>
        </w:rPr>
        <w:t>і</w:t>
      </w:r>
      <w:r w:rsidRPr="00F66AA5">
        <w:rPr>
          <w:spacing w:val="40"/>
          <w:sz w:val="24"/>
          <w:szCs w:val="24"/>
        </w:rPr>
        <w:t xml:space="preserve"> </w:t>
      </w:r>
      <w:r w:rsidRPr="00F66AA5">
        <w:rPr>
          <w:sz w:val="24"/>
          <w:szCs w:val="24"/>
        </w:rPr>
        <w:t>єдиної</w:t>
      </w:r>
      <w:r w:rsidRPr="00F66AA5">
        <w:rPr>
          <w:spacing w:val="40"/>
          <w:sz w:val="24"/>
          <w:szCs w:val="24"/>
        </w:rPr>
        <w:t xml:space="preserve"> </w:t>
      </w:r>
      <w:r w:rsidRPr="00F66AA5">
        <w:rPr>
          <w:sz w:val="24"/>
          <w:szCs w:val="24"/>
        </w:rPr>
        <w:t>системи</w:t>
      </w:r>
      <w:r w:rsidRPr="00F66AA5">
        <w:rPr>
          <w:spacing w:val="40"/>
          <w:sz w:val="24"/>
          <w:szCs w:val="24"/>
        </w:rPr>
        <w:t xml:space="preserve"> </w:t>
      </w:r>
      <w:r w:rsidRPr="00F66AA5">
        <w:rPr>
          <w:sz w:val="24"/>
          <w:szCs w:val="24"/>
        </w:rPr>
        <w:t>щодо</w:t>
      </w:r>
      <w:r w:rsidRPr="00F66AA5">
        <w:rPr>
          <w:spacing w:val="40"/>
          <w:sz w:val="24"/>
          <w:szCs w:val="24"/>
        </w:rPr>
        <w:t xml:space="preserve"> </w:t>
      </w:r>
      <w:r w:rsidRPr="00F66AA5">
        <w:rPr>
          <w:sz w:val="24"/>
          <w:szCs w:val="24"/>
        </w:rPr>
        <w:t>управління</w:t>
      </w:r>
      <w:r w:rsidRPr="00F66AA5">
        <w:rPr>
          <w:spacing w:val="40"/>
          <w:sz w:val="24"/>
          <w:szCs w:val="24"/>
        </w:rPr>
        <w:t xml:space="preserve"> </w:t>
      </w:r>
      <w:r w:rsidRPr="00F66AA5">
        <w:rPr>
          <w:sz w:val="24"/>
          <w:szCs w:val="24"/>
        </w:rPr>
        <w:t>виробництвом,</w:t>
      </w:r>
      <w:r w:rsidR="002769F4" w:rsidRPr="00F66AA5">
        <w:rPr>
          <w:sz w:val="24"/>
          <w:szCs w:val="24"/>
        </w:rPr>
        <w:t xml:space="preserve"> </w:t>
      </w:r>
      <w:r w:rsidRPr="00F66AA5">
        <w:rPr>
          <w:sz w:val="24"/>
          <w:szCs w:val="24"/>
        </w:rPr>
        <w:t>загальної системи їх обслуговування, що визначає спільну відповідальність за здійснену діяльність.</w:t>
      </w:r>
    </w:p>
    <w:p w:rsidR="006A1FF6" w:rsidRPr="00393691" w:rsidRDefault="002701C9" w:rsidP="000049A5">
      <w:pPr>
        <w:pStyle w:val="a3"/>
        <w:ind w:right="142"/>
        <w:rPr>
          <w:i/>
          <w:sz w:val="24"/>
          <w:szCs w:val="24"/>
        </w:rPr>
      </w:pPr>
      <w:r w:rsidRPr="00393691">
        <w:rPr>
          <w:sz w:val="24"/>
          <w:szCs w:val="24"/>
        </w:rPr>
        <w:t>У практиці господарювання кожне підприємство представляє собою</w:t>
      </w:r>
      <w:r w:rsidRPr="00393691">
        <w:rPr>
          <w:spacing w:val="40"/>
          <w:sz w:val="24"/>
          <w:szCs w:val="24"/>
        </w:rPr>
        <w:t xml:space="preserve"> </w:t>
      </w:r>
      <w:r w:rsidRPr="00393691">
        <w:rPr>
          <w:sz w:val="24"/>
          <w:szCs w:val="24"/>
        </w:rPr>
        <w:t xml:space="preserve">складну </w:t>
      </w:r>
      <w:r w:rsidRPr="00393691">
        <w:rPr>
          <w:i/>
          <w:sz w:val="24"/>
          <w:szCs w:val="24"/>
        </w:rPr>
        <w:t>відкриту економічну систему</w:t>
      </w:r>
      <w:r w:rsidRPr="00393691">
        <w:rPr>
          <w:sz w:val="24"/>
          <w:szCs w:val="24"/>
        </w:rPr>
        <w:t xml:space="preserve">, що здійснює багато видів діяльності. Як відомо, основною ціллю діяльності підприємства є забезпечення потреби суспільства щодо товарів, робіт і послуг відповідно асортименту та відповідної </w:t>
      </w:r>
      <w:r w:rsidRPr="00393691">
        <w:rPr>
          <w:spacing w:val="-2"/>
          <w:sz w:val="24"/>
          <w:szCs w:val="24"/>
        </w:rPr>
        <w:t>якості.</w:t>
      </w:r>
      <w:r w:rsidR="00393691" w:rsidRPr="00393691">
        <w:rPr>
          <w:spacing w:val="-2"/>
          <w:sz w:val="24"/>
          <w:szCs w:val="24"/>
        </w:rPr>
        <w:t xml:space="preserve"> </w:t>
      </w:r>
      <w:r w:rsidR="00393691" w:rsidRPr="00393691">
        <w:rPr>
          <w:i/>
          <w:spacing w:val="-2"/>
          <w:sz w:val="24"/>
          <w:szCs w:val="24"/>
        </w:rPr>
        <w:t>Метою створення підприємства</w:t>
      </w:r>
      <w:r w:rsidR="0093634F" w:rsidRPr="0093634F">
        <w:rPr>
          <w:spacing w:val="-2"/>
          <w:sz w:val="24"/>
          <w:szCs w:val="24"/>
        </w:rPr>
        <w:t>, в переважній більшості,</w:t>
      </w:r>
      <w:r w:rsidR="00393691" w:rsidRPr="0093634F">
        <w:rPr>
          <w:spacing w:val="-2"/>
          <w:sz w:val="24"/>
          <w:szCs w:val="24"/>
        </w:rPr>
        <w:t xml:space="preserve"> є отримання прибутку / забезпечення сталості.</w:t>
      </w:r>
    </w:p>
    <w:p w:rsidR="006A1FF6" w:rsidRDefault="002701C9" w:rsidP="000049A5">
      <w:pPr>
        <w:pStyle w:val="a3"/>
        <w:ind w:right="139"/>
        <w:rPr>
          <w:sz w:val="24"/>
          <w:szCs w:val="24"/>
        </w:rPr>
      </w:pPr>
      <w:r w:rsidRPr="00393691">
        <w:rPr>
          <w:sz w:val="24"/>
          <w:szCs w:val="24"/>
        </w:rPr>
        <w:t xml:space="preserve">Досягнення основної цілі </w:t>
      </w:r>
      <w:r w:rsidRPr="00396FF2">
        <w:rPr>
          <w:i/>
          <w:sz w:val="24"/>
          <w:szCs w:val="24"/>
        </w:rPr>
        <w:t>підприємства</w:t>
      </w:r>
      <w:r w:rsidRPr="00393691">
        <w:rPr>
          <w:sz w:val="24"/>
          <w:szCs w:val="24"/>
        </w:rPr>
        <w:t xml:space="preserve"> вимагає вирішення </w:t>
      </w:r>
      <w:r w:rsidRPr="00396FF2">
        <w:rPr>
          <w:i/>
          <w:sz w:val="24"/>
          <w:szCs w:val="24"/>
        </w:rPr>
        <w:t>завдань</w:t>
      </w:r>
      <w:r w:rsidR="00396FF2">
        <w:rPr>
          <w:i/>
          <w:sz w:val="24"/>
          <w:szCs w:val="24"/>
        </w:rPr>
        <w:t xml:space="preserve"> діяльності</w:t>
      </w:r>
      <w:r w:rsidRPr="00393691">
        <w:rPr>
          <w:sz w:val="24"/>
          <w:szCs w:val="24"/>
        </w:rPr>
        <w:t xml:space="preserve">, які визначаються: інтересами власника; розмірами капіталу; ситуацією всередині підприємства (внутрішнє середовище); зовнішнім </w:t>
      </w:r>
      <w:r w:rsidR="00393691" w:rsidRPr="00393691">
        <w:rPr>
          <w:sz w:val="24"/>
          <w:szCs w:val="24"/>
        </w:rPr>
        <w:t>середовищем, а саме:</w:t>
      </w:r>
    </w:p>
    <w:p w:rsidR="00393691" w:rsidRDefault="00396FF2" w:rsidP="000049A5">
      <w:pPr>
        <w:pStyle w:val="a3"/>
        <w:numPr>
          <w:ilvl w:val="0"/>
          <w:numId w:val="21"/>
        </w:numPr>
        <w:ind w:right="139"/>
        <w:rPr>
          <w:sz w:val="24"/>
          <w:szCs w:val="24"/>
        </w:rPr>
      </w:pPr>
      <w:r>
        <w:rPr>
          <w:sz w:val="24"/>
          <w:szCs w:val="24"/>
        </w:rPr>
        <w:t>підвищення ефективності діяльності підприємства, отримання позитивного фінансового результату (прибутку);</w:t>
      </w:r>
    </w:p>
    <w:p w:rsidR="00396FF2" w:rsidRDefault="00396FF2" w:rsidP="000049A5">
      <w:pPr>
        <w:pStyle w:val="a3"/>
        <w:numPr>
          <w:ilvl w:val="0"/>
          <w:numId w:val="21"/>
        </w:numPr>
        <w:ind w:right="139"/>
        <w:rPr>
          <w:sz w:val="24"/>
          <w:szCs w:val="24"/>
        </w:rPr>
      </w:pPr>
      <w:r>
        <w:rPr>
          <w:sz w:val="24"/>
          <w:szCs w:val="24"/>
        </w:rPr>
        <w:t>забезпечення споживачів конкурентоспроможною продукцією (товарами, послугами) підприємства;</w:t>
      </w:r>
    </w:p>
    <w:p w:rsidR="00396FF2" w:rsidRDefault="00396FF2" w:rsidP="000049A5">
      <w:pPr>
        <w:pStyle w:val="a3"/>
        <w:numPr>
          <w:ilvl w:val="0"/>
          <w:numId w:val="21"/>
        </w:numPr>
        <w:ind w:right="139"/>
        <w:rPr>
          <w:sz w:val="24"/>
          <w:szCs w:val="24"/>
        </w:rPr>
      </w:pPr>
      <w:r>
        <w:rPr>
          <w:sz w:val="24"/>
          <w:szCs w:val="24"/>
        </w:rPr>
        <w:t>впровадження інновацій у виробництво;</w:t>
      </w:r>
    </w:p>
    <w:p w:rsidR="00396FF2" w:rsidRPr="00393691" w:rsidRDefault="00396FF2" w:rsidP="000049A5">
      <w:pPr>
        <w:pStyle w:val="a3"/>
        <w:numPr>
          <w:ilvl w:val="0"/>
          <w:numId w:val="21"/>
        </w:numPr>
        <w:ind w:right="139"/>
        <w:rPr>
          <w:sz w:val="24"/>
          <w:szCs w:val="24"/>
        </w:rPr>
      </w:pPr>
      <w:r>
        <w:rPr>
          <w:sz w:val="24"/>
          <w:szCs w:val="24"/>
        </w:rPr>
        <w:t>підвищення рівня знань, навичок персоналу підприємства, забезпечення заробітною платою та нормальними умовами праці.</w:t>
      </w:r>
    </w:p>
    <w:p w:rsidR="006A1FF6" w:rsidRPr="00601DC7" w:rsidRDefault="002701C9" w:rsidP="000049A5">
      <w:pPr>
        <w:pStyle w:val="a3"/>
        <w:ind w:right="140"/>
        <w:rPr>
          <w:sz w:val="24"/>
          <w:szCs w:val="24"/>
        </w:rPr>
      </w:pPr>
      <w:r w:rsidRPr="00601DC7">
        <w:rPr>
          <w:sz w:val="24"/>
          <w:szCs w:val="24"/>
        </w:rPr>
        <w:t xml:space="preserve">Для досягнення основних завдань підприємства здійснюють різні </w:t>
      </w:r>
      <w:r w:rsidRPr="00E806BA">
        <w:rPr>
          <w:i/>
          <w:sz w:val="24"/>
          <w:szCs w:val="24"/>
        </w:rPr>
        <w:t xml:space="preserve">види </w:t>
      </w:r>
      <w:r w:rsidRPr="00E806BA">
        <w:rPr>
          <w:i/>
          <w:spacing w:val="-2"/>
          <w:sz w:val="24"/>
          <w:szCs w:val="24"/>
        </w:rPr>
        <w:t>діяльності</w:t>
      </w:r>
      <w:r w:rsidRPr="00601DC7">
        <w:rPr>
          <w:spacing w:val="-2"/>
          <w:sz w:val="24"/>
          <w:szCs w:val="24"/>
        </w:rPr>
        <w:t>:</w:t>
      </w:r>
    </w:p>
    <w:p w:rsidR="00F50B7B" w:rsidRPr="00601DC7" w:rsidRDefault="002701C9" w:rsidP="000049A5">
      <w:pPr>
        <w:pStyle w:val="a4"/>
        <w:numPr>
          <w:ilvl w:val="0"/>
          <w:numId w:val="8"/>
        </w:numPr>
        <w:tabs>
          <w:tab w:val="left" w:pos="987"/>
        </w:tabs>
        <w:ind w:right="142" w:firstLine="566"/>
        <w:rPr>
          <w:sz w:val="24"/>
          <w:szCs w:val="24"/>
        </w:rPr>
      </w:pPr>
      <w:r w:rsidRPr="00601DC7">
        <w:rPr>
          <w:i/>
          <w:sz w:val="24"/>
          <w:szCs w:val="24"/>
        </w:rPr>
        <w:t>маркетингова діяльність</w:t>
      </w:r>
      <w:r w:rsidRPr="00601DC7">
        <w:rPr>
          <w:b/>
          <w:i/>
          <w:sz w:val="24"/>
          <w:szCs w:val="24"/>
        </w:rPr>
        <w:t xml:space="preserve"> </w:t>
      </w:r>
      <w:r w:rsidRPr="00601DC7">
        <w:rPr>
          <w:sz w:val="24"/>
          <w:szCs w:val="24"/>
        </w:rPr>
        <w:t>– процес організації виробництва і збуту продукції, орієнтований на задоволення потреб окремих споживачів і отримання прибутку на основі</w:t>
      </w:r>
      <w:r w:rsidR="00F50B7B" w:rsidRPr="00601DC7">
        <w:rPr>
          <w:sz w:val="24"/>
          <w:szCs w:val="24"/>
        </w:rPr>
        <w:t>:</w:t>
      </w:r>
      <w:r w:rsidRPr="00601DC7">
        <w:rPr>
          <w:sz w:val="24"/>
          <w:szCs w:val="24"/>
        </w:rPr>
        <w:t xml:space="preserve"> дослідження і прогнозування ринку, вивчення внутрішнього та зовнішнього ринкового середовища, розробки стратегії і тактики поведінки</w:t>
      </w:r>
      <w:r w:rsidRPr="00601DC7">
        <w:rPr>
          <w:spacing w:val="-1"/>
          <w:sz w:val="24"/>
          <w:szCs w:val="24"/>
        </w:rPr>
        <w:t xml:space="preserve"> </w:t>
      </w:r>
      <w:r w:rsidRPr="00601DC7">
        <w:rPr>
          <w:sz w:val="24"/>
          <w:szCs w:val="24"/>
        </w:rPr>
        <w:t xml:space="preserve">на ринку за допомогою </w:t>
      </w:r>
      <w:r w:rsidR="00F50B7B" w:rsidRPr="00601DC7">
        <w:rPr>
          <w:sz w:val="24"/>
          <w:szCs w:val="24"/>
        </w:rPr>
        <w:t>маркетингових послуг;</w:t>
      </w:r>
    </w:p>
    <w:p w:rsidR="0077293D" w:rsidRDefault="002701C9" w:rsidP="0077293D">
      <w:pPr>
        <w:pStyle w:val="a4"/>
        <w:numPr>
          <w:ilvl w:val="0"/>
          <w:numId w:val="8"/>
        </w:numPr>
        <w:tabs>
          <w:tab w:val="left" w:pos="978"/>
        </w:tabs>
        <w:ind w:right="132" w:firstLine="566"/>
        <w:rPr>
          <w:sz w:val="24"/>
          <w:szCs w:val="24"/>
        </w:rPr>
      </w:pPr>
      <w:r w:rsidRPr="00601DC7">
        <w:rPr>
          <w:i/>
          <w:sz w:val="24"/>
          <w:szCs w:val="24"/>
        </w:rPr>
        <w:t>інноваційна діяльність</w:t>
      </w:r>
      <w:r w:rsidRPr="00601DC7">
        <w:rPr>
          <w:b/>
          <w:i/>
          <w:sz w:val="24"/>
          <w:szCs w:val="24"/>
        </w:rPr>
        <w:t xml:space="preserve"> </w:t>
      </w:r>
      <w:r w:rsidRPr="00601DC7">
        <w:rPr>
          <w:sz w:val="24"/>
          <w:szCs w:val="24"/>
        </w:rPr>
        <w:t>– процес, здійснюваний на основі реалізації інвестицій з метою виконання обґрунтованих науково-технічних програм з гарантованими строками окупності витрат і впровадження нових науково-технічних впро</w:t>
      </w:r>
      <w:r w:rsidR="0077293D">
        <w:rPr>
          <w:sz w:val="24"/>
          <w:szCs w:val="24"/>
        </w:rPr>
        <w:t>ваджень у виробництво</w:t>
      </w:r>
      <w:r w:rsidRPr="00601DC7">
        <w:rPr>
          <w:sz w:val="24"/>
          <w:szCs w:val="24"/>
        </w:rPr>
        <w:t>;</w:t>
      </w:r>
    </w:p>
    <w:p w:rsidR="006A1FF6" w:rsidRPr="0077293D" w:rsidRDefault="002701C9" w:rsidP="0077293D">
      <w:pPr>
        <w:pStyle w:val="a4"/>
        <w:numPr>
          <w:ilvl w:val="0"/>
          <w:numId w:val="8"/>
        </w:numPr>
        <w:tabs>
          <w:tab w:val="left" w:pos="978"/>
        </w:tabs>
        <w:ind w:right="132" w:firstLine="566"/>
        <w:rPr>
          <w:sz w:val="24"/>
          <w:szCs w:val="24"/>
        </w:rPr>
      </w:pPr>
      <w:r w:rsidRPr="0077293D">
        <w:rPr>
          <w:i/>
          <w:sz w:val="24"/>
          <w:szCs w:val="24"/>
        </w:rPr>
        <w:t>виробнича</w:t>
      </w:r>
      <w:r w:rsidRPr="0077293D">
        <w:rPr>
          <w:i/>
          <w:spacing w:val="40"/>
          <w:sz w:val="24"/>
          <w:szCs w:val="24"/>
        </w:rPr>
        <w:t xml:space="preserve"> </w:t>
      </w:r>
      <w:r w:rsidRPr="0077293D">
        <w:rPr>
          <w:i/>
          <w:sz w:val="24"/>
          <w:szCs w:val="24"/>
        </w:rPr>
        <w:t>діяльність</w:t>
      </w:r>
      <w:r w:rsidRPr="0077293D">
        <w:rPr>
          <w:b/>
          <w:i/>
          <w:spacing w:val="40"/>
          <w:sz w:val="24"/>
          <w:szCs w:val="24"/>
        </w:rPr>
        <w:t xml:space="preserve"> </w:t>
      </w:r>
      <w:r w:rsidRPr="0077293D">
        <w:rPr>
          <w:sz w:val="24"/>
          <w:szCs w:val="24"/>
        </w:rPr>
        <w:t>–</w:t>
      </w:r>
      <w:r w:rsidRPr="0077293D">
        <w:rPr>
          <w:spacing w:val="40"/>
          <w:sz w:val="24"/>
          <w:szCs w:val="24"/>
        </w:rPr>
        <w:t xml:space="preserve"> </w:t>
      </w:r>
      <w:r w:rsidRPr="0077293D">
        <w:rPr>
          <w:sz w:val="24"/>
          <w:szCs w:val="24"/>
        </w:rPr>
        <w:t>це</w:t>
      </w:r>
      <w:r w:rsidRPr="0077293D">
        <w:rPr>
          <w:spacing w:val="40"/>
          <w:sz w:val="24"/>
          <w:szCs w:val="24"/>
        </w:rPr>
        <w:t xml:space="preserve"> </w:t>
      </w:r>
      <w:r w:rsidRPr="0077293D">
        <w:rPr>
          <w:sz w:val="24"/>
          <w:szCs w:val="24"/>
        </w:rPr>
        <w:t>сукупність</w:t>
      </w:r>
      <w:r w:rsidRPr="0077293D">
        <w:rPr>
          <w:spacing w:val="40"/>
          <w:sz w:val="24"/>
          <w:szCs w:val="24"/>
        </w:rPr>
        <w:t xml:space="preserve"> </w:t>
      </w:r>
      <w:r w:rsidRPr="0077293D">
        <w:rPr>
          <w:sz w:val="24"/>
          <w:szCs w:val="24"/>
        </w:rPr>
        <w:t>дій</w:t>
      </w:r>
      <w:r w:rsidRPr="0077293D">
        <w:rPr>
          <w:spacing w:val="40"/>
          <w:sz w:val="24"/>
          <w:szCs w:val="24"/>
        </w:rPr>
        <w:t xml:space="preserve"> </w:t>
      </w:r>
      <w:r w:rsidRPr="0077293D">
        <w:rPr>
          <w:sz w:val="24"/>
          <w:szCs w:val="24"/>
        </w:rPr>
        <w:t>працівників</w:t>
      </w:r>
      <w:r w:rsidRPr="0077293D">
        <w:rPr>
          <w:spacing w:val="40"/>
          <w:sz w:val="24"/>
          <w:szCs w:val="24"/>
        </w:rPr>
        <w:t xml:space="preserve"> </w:t>
      </w:r>
      <w:r w:rsidRPr="0077293D">
        <w:rPr>
          <w:sz w:val="24"/>
          <w:szCs w:val="24"/>
        </w:rPr>
        <w:t>із</w:t>
      </w:r>
      <w:r w:rsidRPr="0077293D">
        <w:rPr>
          <w:spacing w:val="40"/>
          <w:sz w:val="24"/>
          <w:szCs w:val="24"/>
        </w:rPr>
        <w:t xml:space="preserve"> </w:t>
      </w:r>
      <w:r w:rsidRPr="0077293D">
        <w:rPr>
          <w:sz w:val="24"/>
          <w:szCs w:val="24"/>
        </w:rPr>
        <w:t>застосуванням засобів</w:t>
      </w:r>
      <w:r w:rsidRPr="0077293D">
        <w:rPr>
          <w:spacing w:val="40"/>
          <w:sz w:val="24"/>
          <w:szCs w:val="24"/>
        </w:rPr>
        <w:t xml:space="preserve"> </w:t>
      </w:r>
      <w:r w:rsidRPr="0077293D">
        <w:rPr>
          <w:sz w:val="24"/>
          <w:szCs w:val="24"/>
        </w:rPr>
        <w:t>праці,</w:t>
      </w:r>
      <w:r w:rsidRPr="0077293D">
        <w:rPr>
          <w:spacing w:val="40"/>
          <w:sz w:val="24"/>
          <w:szCs w:val="24"/>
        </w:rPr>
        <w:t xml:space="preserve"> </w:t>
      </w:r>
      <w:r w:rsidRPr="0077293D">
        <w:rPr>
          <w:sz w:val="24"/>
          <w:szCs w:val="24"/>
        </w:rPr>
        <w:t>необхідних</w:t>
      </w:r>
      <w:r w:rsidRPr="0077293D">
        <w:rPr>
          <w:spacing w:val="40"/>
          <w:sz w:val="24"/>
          <w:szCs w:val="24"/>
        </w:rPr>
        <w:t xml:space="preserve"> </w:t>
      </w:r>
      <w:r w:rsidRPr="0077293D">
        <w:rPr>
          <w:sz w:val="24"/>
          <w:szCs w:val="24"/>
        </w:rPr>
        <w:t>для</w:t>
      </w:r>
      <w:r w:rsidRPr="0077293D">
        <w:rPr>
          <w:spacing w:val="40"/>
          <w:sz w:val="24"/>
          <w:szCs w:val="24"/>
        </w:rPr>
        <w:t xml:space="preserve"> </w:t>
      </w:r>
      <w:r w:rsidRPr="0077293D">
        <w:rPr>
          <w:sz w:val="24"/>
          <w:szCs w:val="24"/>
        </w:rPr>
        <w:t>перетворення</w:t>
      </w:r>
      <w:r w:rsidRPr="0077293D">
        <w:rPr>
          <w:spacing w:val="40"/>
          <w:sz w:val="24"/>
          <w:szCs w:val="24"/>
        </w:rPr>
        <w:t xml:space="preserve"> </w:t>
      </w:r>
      <w:r w:rsidRPr="0077293D">
        <w:rPr>
          <w:sz w:val="24"/>
          <w:szCs w:val="24"/>
        </w:rPr>
        <w:t>ресурсів</w:t>
      </w:r>
      <w:r w:rsidRPr="0077293D">
        <w:rPr>
          <w:spacing w:val="40"/>
          <w:sz w:val="24"/>
          <w:szCs w:val="24"/>
        </w:rPr>
        <w:t xml:space="preserve"> </w:t>
      </w:r>
      <w:r w:rsidRPr="0077293D">
        <w:rPr>
          <w:sz w:val="24"/>
          <w:szCs w:val="24"/>
        </w:rPr>
        <w:t>в</w:t>
      </w:r>
      <w:r w:rsidRPr="0077293D">
        <w:rPr>
          <w:spacing w:val="40"/>
          <w:sz w:val="24"/>
          <w:szCs w:val="24"/>
        </w:rPr>
        <w:t xml:space="preserve"> </w:t>
      </w:r>
      <w:r w:rsidRPr="0077293D">
        <w:rPr>
          <w:sz w:val="24"/>
          <w:szCs w:val="24"/>
        </w:rPr>
        <w:t>готову</w:t>
      </w:r>
      <w:r w:rsidRPr="0077293D">
        <w:rPr>
          <w:spacing w:val="40"/>
          <w:sz w:val="24"/>
          <w:szCs w:val="24"/>
        </w:rPr>
        <w:t xml:space="preserve"> </w:t>
      </w:r>
      <w:r w:rsidRPr="0077293D">
        <w:rPr>
          <w:sz w:val="24"/>
          <w:szCs w:val="24"/>
        </w:rPr>
        <w:t>продукцію,</w:t>
      </w:r>
      <w:r w:rsidRPr="0077293D">
        <w:rPr>
          <w:spacing w:val="40"/>
          <w:sz w:val="24"/>
          <w:szCs w:val="24"/>
        </w:rPr>
        <w:t xml:space="preserve"> </w:t>
      </w:r>
      <w:r w:rsidRPr="0077293D">
        <w:rPr>
          <w:sz w:val="24"/>
          <w:szCs w:val="24"/>
        </w:rPr>
        <w:t>яка</w:t>
      </w:r>
      <w:r w:rsidR="00601DC7" w:rsidRPr="0077293D">
        <w:rPr>
          <w:sz w:val="24"/>
          <w:szCs w:val="24"/>
        </w:rPr>
        <w:t xml:space="preserve"> </w:t>
      </w:r>
      <w:r w:rsidRPr="0077293D">
        <w:rPr>
          <w:sz w:val="24"/>
          <w:szCs w:val="24"/>
        </w:rPr>
        <w:t>включає в себе виробництво та переробку різних видів сировини, будівництво та</w:t>
      </w:r>
      <w:r w:rsidR="00601DC7" w:rsidRPr="0077293D">
        <w:rPr>
          <w:sz w:val="24"/>
          <w:szCs w:val="24"/>
        </w:rPr>
        <w:t xml:space="preserve"> надання будь-яких видів послуг;</w:t>
      </w:r>
    </w:p>
    <w:p w:rsidR="006A1FF6" w:rsidRPr="00601DC7" w:rsidRDefault="002701C9" w:rsidP="000049A5">
      <w:pPr>
        <w:pStyle w:val="a4"/>
        <w:numPr>
          <w:ilvl w:val="0"/>
          <w:numId w:val="8"/>
        </w:numPr>
        <w:tabs>
          <w:tab w:val="left" w:pos="1081"/>
        </w:tabs>
        <w:ind w:right="135" w:firstLine="566"/>
        <w:rPr>
          <w:sz w:val="24"/>
          <w:szCs w:val="24"/>
        </w:rPr>
      </w:pPr>
      <w:r w:rsidRPr="00601DC7">
        <w:rPr>
          <w:i/>
          <w:sz w:val="24"/>
          <w:szCs w:val="24"/>
        </w:rPr>
        <w:t>комерційно-збутова діяльність</w:t>
      </w:r>
      <w:r w:rsidRPr="00601DC7">
        <w:rPr>
          <w:b/>
          <w:i/>
          <w:sz w:val="24"/>
          <w:szCs w:val="24"/>
        </w:rPr>
        <w:t xml:space="preserve"> </w:t>
      </w:r>
      <w:r w:rsidRPr="00601DC7">
        <w:rPr>
          <w:sz w:val="24"/>
          <w:szCs w:val="24"/>
        </w:rPr>
        <w:t xml:space="preserve">– це сукупність комерційних і торговельно-технічних заходів підприємства з доведенням виготовленої ним продукції до споживачів. Від даного </w:t>
      </w:r>
      <w:r w:rsidRPr="00601DC7">
        <w:rPr>
          <w:sz w:val="24"/>
          <w:szCs w:val="24"/>
        </w:rPr>
        <w:lastRenderedPageBreak/>
        <w:t>виду діяльності залежить ефективність попередніх видів діяльності, від масштабів та якості якої залежить фінансова результативність виробництва.</w:t>
      </w:r>
    </w:p>
    <w:p w:rsidR="006A1FF6" w:rsidRPr="00E806BA" w:rsidRDefault="002701C9" w:rsidP="00E806BA">
      <w:pPr>
        <w:pStyle w:val="a3"/>
        <w:ind w:right="144" w:firstLine="562"/>
        <w:rPr>
          <w:sz w:val="24"/>
          <w:szCs w:val="24"/>
        </w:rPr>
      </w:pPr>
      <w:r w:rsidRPr="00E806BA">
        <w:rPr>
          <w:sz w:val="24"/>
          <w:szCs w:val="24"/>
        </w:rPr>
        <w:t xml:space="preserve">Всі </w:t>
      </w:r>
      <w:r w:rsidR="00E806BA" w:rsidRPr="00E806BA">
        <w:rPr>
          <w:sz w:val="24"/>
          <w:szCs w:val="24"/>
        </w:rPr>
        <w:t>зазначені</w:t>
      </w:r>
      <w:r w:rsidRPr="00E806BA">
        <w:rPr>
          <w:sz w:val="24"/>
          <w:szCs w:val="24"/>
        </w:rPr>
        <w:t xml:space="preserve"> напрями діяльності підприємства є </w:t>
      </w:r>
      <w:r w:rsidRPr="00E806BA">
        <w:rPr>
          <w:i/>
          <w:sz w:val="24"/>
          <w:szCs w:val="24"/>
        </w:rPr>
        <w:t>основою економічної діяльності підприємства</w:t>
      </w:r>
      <w:r w:rsidRPr="00E806BA">
        <w:rPr>
          <w:sz w:val="24"/>
          <w:szCs w:val="24"/>
        </w:rPr>
        <w:t xml:space="preserve">, тому що мають </w:t>
      </w:r>
      <w:r w:rsidRPr="00E806BA">
        <w:rPr>
          <w:i/>
          <w:sz w:val="24"/>
          <w:szCs w:val="24"/>
        </w:rPr>
        <w:t>забезпечити досягнення позитивного кінцевого фінансового результату</w:t>
      </w:r>
      <w:r w:rsidRPr="00E806BA">
        <w:rPr>
          <w:sz w:val="24"/>
          <w:szCs w:val="24"/>
        </w:rPr>
        <w:t>, тобто отримання гарантованого прибутку за рахунок задоволення якомога більшої кількості споживачів.</w:t>
      </w:r>
    </w:p>
    <w:p w:rsidR="0021797D" w:rsidRDefault="002701C9" w:rsidP="0021797D">
      <w:pPr>
        <w:pStyle w:val="a3"/>
        <w:ind w:right="144" w:firstLine="562"/>
        <w:rPr>
          <w:sz w:val="24"/>
          <w:szCs w:val="24"/>
        </w:rPr>
      </w:pPr>
      <w:r w:rsidRPr="00E806BA">
        <w:rPr>
          <w:sz w:val="24"/>
          <w:szCs w:val="24"/>
        </w:rPr>
        <w:t>До економічної діяльності підприємства також буде доцільним віднесення таких видів операцій, як: стратегічне, тактичне і операційне планування; складення бізнес-планів та формування бізнес-портфелів; здійснення належного обліку всіх виробничо-фінансових операцій; оформлення звітності за результатами господарювання у визначеному періоді; вибір методу та стратегії ціноутворення; вибір адекватної системи оплати праці і формування належної системи стимулювання працівників; достеменне ресурсне обґрунтування виробничої програми; забезпечення належної</w:t>
      </w:r>
      <w:r w:rsidRPr="00E806BA">
        <w:rPr>
          <w:spacing w:val="-1"/>
          <w:sz w:val="24"/>
          <w:szCs w:val="24"/>
        </w:rPr>
        <w:t xml:space="preserve"> </w:t>
      </w:r>
      <w:r w:rsidRPr="00E806BA">
        <w:rPr>
          <w:sz w:val="24"/>
          <w:szCs w:val="24"/>
        </w:rPr>
        <w:t>підготовки персоналу</w:t>
      </w:r>
      <w:r w:rsidRPr="00E806BA">
        <w:rPr>
          <w:spacing w:val="-4"/>
          <w:sz w:val="24"/>
          <w:szCs w:val="24"/>
        </w:rPr>
        <w:t xml:space="preserve"> </w:t>
      </w:r>
      <w:r w:rsidRPr="00E806BA">
        <w:rPr>
          <w:sz w:val="24"/>
          <w:szCs w:val="24"/>
        </w:rPr>
        <w:t>та створення відповідної техніко-технологічної бази; здійснення ефективної зовнішньоекономічної діяльності тощо.</w:t>
      </w:r>
    </w:p>
    <w:p w:rsidR="00792655" w:rsidRPr="0021797D" w:rsidRDefault="0021797D" w:rsidP="0021797D">
      <w:pPr>
        <w:pStyle w:val="a3"/>
        <w:ind w:right="144" w:firstLine="562"/>
        <w:rPr>
          <w:b/>
          <w:i/>
          <w:sz w:val="24"/>
          <w:szCs w:val="24"/>
        </w:rPr>
      </w:pPr>
      <w:r w:rsidRPr="0021797D">
        <w:rPr>
          <w:i/>
          <w:sz w:val="24"/>
          <w:szCs w:val="24"/>
        </w:rPr>
        <w:t>Категорії суб'єктів</w:t>
      </w:r>
      <w:r>
        <w:rPr>
          <w:b/>
          <w:i/>
          <w:sz w:val="24"/>
          <w:szCs w:val="24"/>
        </w:rPr>
        <w:t xml:space="preserve"> </w:t>
      </w:r>
      <w:r w:rsidRPr="0021797D">
        <w:rPr>
          <w:sz w:val="24"/>
          <w:szCs w:val="24"/>
        </w:rPr>
        <w:t xml:space="preserve">та дії, які мають вчинити </w:t>
      </w:r>
      <w:proofErr w:type="spellStart"/>
      <w:r w:rsidRPr="0021797D">
        <w:rPr>
          <w:sz w:val="24"/>
          <w:szCs w:val="24"/>
        </w:rPr>
        <w:t>суб</w:t>
      </w:r>
      <w:proofErr w:type="spellEnd"/>
      <w:r w:rsidRPr="0021797D">
        <w:rPr>
          <w:sz w:val="24"/>
          <w:szCs w:val="24"/>
          <w:lang w:val="en-US"/>
        </w:rPr>
        <w:t>’</w:t>
      </w:r>
      <w:proofErr w:type="spellStart"/>
      <w:r w:rsidRPr="0021797D">
        <w:rPr>
          <w:sz w:val="24"/>
          <w:szCs w:val="24"/>
        </w:rPr>
        <w:t>єкти</w:t>
      </w:r>
      <w:proofErr w:type="spellEnd"/>
      <w:r w:rsidRPr="0021797D">
        <w:rPr>
          <w:sz w:val="24"/>
          <w:szCs w:val="24"/>
        </w:rPr>
        <w:t xml:space="preserve"> господарювання України:</w:t>
      </w:r>
    </w:p>
    <w:p w:rsidR="00792655" w:rsidRPr="0021797D" w:rsidRDefault="0021797D" w:rsidP="007573AB">
      <w:pPr>
        <w:pStyle w:val="a5"/>
        <w:shd w:val="clear" w:color="auto" w:fill="FFFFFF"/>
        <w:spacing w:before="0" w:beforeAutospacing="0" w:after="0" w:afterAutospacing="0"/>
        <w:jc w:val="both"/>
      </w:pPr>
      <w:r w:rsidRPr="007573AB">
        <w:rPr>
          <w:bCs/>
        </w:rPr>
        <w:t xml:space="preserve">1) </w:t>
      </w:r>
      <w:r w:rsidR="00792655" w:rsidRPr="007573AB">
        <w:rPr>
          <w:bCs/>
        </w:rPr>
        <w:t xml:space="preserve">Підприємства з єдиним учасником </w:t>
      </w:r>
      <w:r w:rsidR="007573AB">
        <w:rPr>
          <w:bCs/>
        </w:rPr>
        <w:t>–</w:t>
      </w:r>
      <w:r w:rsidR="00792655" w:rsidRPr="007573AB">
        <w:rPr>
          <w:bCs/>
        </w:rPr>
        <w:t xml:space="preserve"> держава:</w:t>
      </w:r>
      <w:r w:rsidR="00792655" w:rsidRPr="0021797D">
        <w:rPr>
          <w:b/>
          <w:bCs/>
        </w:rPr>
        <w:t> </w:t>
      </w:r>
      <w:r w:rsidR="00792655" w:rsidRPr="0021797D">
        <w:t xml:space="preserve">протягом 6 місяців (до 28.02.2026) </w:t>
      </w:r>
      <w:r>
        <w:t>–</w:t>
      </w:r>
      <w:r w:rsidR="00792655" w:rsidRPr="0021797D">
        <w:t xml:space="preserve"> рішення про </w:t>
      </w:r>
      <w:r w:rsidR="00792655" w:rsidRPr="007573AB">
        <w:rPr>
          <w:bCs/>
        </w:rPr>
        <w:t>ліквідацію або перетворення</w:t>
      </w:r>
      <w:r w:rsidR="007573AB">
        <w:t>;</w:t>
      </w:r>
    </w:p>
    <w:p w:rsidR="00792655" w:rsidRPr="007573AB" w:rsidRDefault="007573AB" w:rsidP="007573AB">
      <w:pPr>
        <w:pStyle w:val="a5"/>
        <w:shd w:val="clear" w:color="auto" w:fill="FFFFFF"/>
        <w:spacing w:before="0" w:beforeAutospacing="0" w:after="0" w:afterAutospacing="0"/>
        <w:jc w:val="both"/>
      </w:pPr>
      <w:r>
        <w:rPr>
          <w:bCs/>
        </w:rPr>
        <w:t xml:space="preserve">2) </w:t>
      </w:r>
      <w:r w:rsidR="00792655" w:rsidRPr="007573AB">
        <w:rPr>
          <w:bCs/>
        </w:rPr>
        <w:t xml:space="preserve">Підприємства з єдиним учасником </w:t>
      </w:r>
      <w:r>
        <w:rPr>
          <w:bCs/>
        </w:rPr>
        <w:t>–</w:t>
      </w:r>
      <w:r w:rsidR="00792655" w:rsidRPr="007573AB">
        <w:rPr>
          <w:bCs/>
        </w:rPr>
        <w:t xml:space="preserve"> громада: </w:t>
      </w:r>
      <w:r w:rsidR="00792655" w:rsidRPr="007573AB">
        <w:t>органи місцевого самоврядування можуть прийняти ана</w:t>
      </w:r>
      <w:r>
        <w:t>логічне рішення (до 28.02.2026);</w:t>
      </w:r>
    </w:p>
    <w:p w:rsidR="00792655" w:rsidRPr="007573AB" w:rsidRDefault="007573AB" w:rsidP="007573AB">
      <w:pPr>
        <w:pStyle w:val="a5"/>
        <w:shd w:val="clear" w:color="auto" w:fill="FFFFFF"/>
        <w:spacing w:before="0" w:beforeAutospacing="0" w:after="0" w:afterAutospacing="0"/>
        <w:jc w:val="both"/>
      </w:pPr>
      <w:r>
        <w:rPr>
          <w:bCs/>
        </w:rPr>
        <w:t xml:space="preserve">3) </w:t>
      </w:r>
      <w:r w:rsidR="00792655" w:rsidRPr="007573AB">
        <w:rPr>
          <w:bCs/>
        </w:rPr>
        <w:t>Державні/комунальні некомерційні підприємства: </w:t>
      </w:r>
      <w:r w:rsidR="00792655" w:rsidRPr="007573AB">
        <w:rPr>
          <w:i/>
        </w:rPr>
        <w:t>протягом 3 років</w:t>
      </w:r>
      <w:r>
        <w:t xml:space="preserve"> – зміна найменування та організаційно-правової форми;</w:t>
      </w:r>
    </w:p>
    <w:p w:rsidR="00792655" w:rsidRPr="007573AB" w:rsidRDefault="007573AB" w:rsidP="007573AB">
      <w:pPr>
        <w:pStyle w:val="a5"/>
        <w:shd w:val="clear" w:color="auto" w:fill="FFFFFF"/>
        <w:spacing w:before="0" w:beforeAutospacing="0" w:after="0" w:afterAutospacing="0"/>
        <w:jc w:val="both"/>
      </w:pPr>
      <w:r>
        <w:rPr>
          <w:bCs/>
        </w:rPr>
        <w:t xml:space="preserve">4) </w:t>
      </w:r>
      <w:r w:rsidR="00792655" w:rsidRPr="007573AB">
        <w:rPr>
          <w:bCs/>
        </w:rPr>
        <w:t xml:space="preserve">Приватні, іноземні, дочірні підприємства, </w:t>
      </w:r>
      <w:proofErr w:type="spellStart"/>
      <w:r w:rsidR="00792655" w:rsidRPr="007573AB">
        <w:rPr>
          <w:bCs/>
        </w:rPr>
        <w:t>підприємства</w:t>
      </w:r>
      <w:proofErr w:type="spellEnd"/>
      <w:r w:rsidR="00792655" w:rsidRPr="007573AB">
        <w:rPr>
          <w:bCs/>
        </w:rPr>
        <w:t xml:space="preserve"> об'єднань громадян тощо</w:t>
      </w:r>
      <w:r w:rsidR="00792655" w:rsidRPr="007573AB">
        <w:rPr>
          <w:bCs/>
          <w:i/>
        </w:rPr>
        <w:t>: </w:t>
      </w:r>
      <w:r w:rsidR="00792655" w:rsidRPr="007573AB">
        <w:rPr>
          <w:i/>
        </w:rPr>
        <w:t>за 3 роки</w:t>
      </w:r>
      <w:r w:rsidR="00792655" w:rsidRPr="007573AB">
        <w:t xml:space="preserve"> </w:t>
      </w:r>
      <w:r>
        <w:t>–</w:t>
      </w:r>
      <w:r w:rsidR="00792655" w:rsidRPr="007573AB">
        <w:t xml:space="preserve"> </w:t>
      </w:r>
      <w:r>
        <w:t>привест</w:t>
      </w:r>
      <w:r w:rsidR="00792655" w:rsidRPr="007573AB">
        <w:t xml:space="preserve">и статути у відповідність, надалі </w:t>
      </w:r>
      <w:r>
        <w:t>–</w:t>
      </w:r>
      <w:r w:rsidR="00792655" w:rsidRPr="007573AB">
        <w:t> </w:t>
      </w:r>
      <w:r w:rsidR="00792655" w:rsidRPr="007573AB">
        <w:rPr>
          <w:bCs/>
        </w:rPr>
        <w:t>змі</w:t>
      </w:r>
      <w:r>
        <w:rPr>
          <w:bCs/>
        </w:rPr>
        <w:t>на регулювання;</w:t>
      </w:r>
    </w:p>
    <w:p w:rsidR="00792655" w:rsidRPr="007573AB" w:rsidRDefault="007573AB" w:rsidP="007573AB">
      <w:pPr>
        <w:pStyle w:val="a5"/>
        <w:shd w:val="clear" w:color="auto" w:fill="FFFFFF"/>
        <w:spacing w:before="0" w:beforeAutospacing="0" w:after="0" w:afterAutospacing="0"/>
        <w:jc w:val="both"/>
      </w:pPr>
      <w:r>
        <w:rPr>
          <w:bCs/>
        </w:rPr>
        <w:t xml:space="preserve">5) </w:t>
      </w:r>
      <w:r w:rsidR="00792655" w:rsidRPr="007573AB">
        <w:rPr>
          <w:bCs/>
        </w:rPr>
        <w:t>Суб'єкти, яким майно належить на праві господарського відання та на праві оперативного управління: </w:t>
      </w:r>
      <w:r w:rsidR="00792655" w:rsidRPr="007573AB">
        <w:rPr>
          <w:i/>
        </w:rPr>
        <w:t>через 3 роки ці права втратять чинність</w:t>
      </w:r>
      <w:r w:rsidR="00792655" w:rsidRPr="007573AB">
        <w:t>.</w:t>
      </w:r>
    </w:p>
    <w:p w:rsidR="00792655" w:rsidRPr="007573AB" w:rsidRDefault="007573AB" w:rsidP="007573AB">
      <w:pPr>
        <w:pStyle w:val="a5"/>
        <w:shd w:val="clear" w:color="auto" w:fill="FFFFFF"/>
        <w:spacing w:before="0" w:beforeAutospacing="0" w:after="0" w:afterAutospacing="0"/>
        <w:jc w:val="both"/>
      </w:pPr>
      <w:r>
        <w:rPr>
          <w:bCs/>
        </w:rPr>
        <w:t xml:space="preserve">6) </w:t>
      </w:r>
      <w:r w:rsidR="00792655" w:rsidRPr="007573AB">
        <w:rPr>
          <w:bCs/>
        </w:rPr>
        <w:t>Держпідприємства, де понад 50% належить державі: </w:t>
      </w:r>
      <w:r w:rsidR="00792655" w:rsidRPr="007573AB">
        <w:t xml:space="preserve">до 28.02.2026 </w:t>
      </w:r>
      <w:r w:rsidR="00956766">
        <w:t>–</w:t>
      </w:r>
      <w:r w:rsidR="00792655" w:rsidRPr="007573AB">
        <w:t xml:space="preserve"> оприлюднення звітності в повному обсязі.</w:t>
      </w:r>
    </w:p>
    <w:p w:rsidR="00792655" w:rsidRPr="004C6CCA" w:rsidRDefault="00792655" w:rsidP="004C6CCA">
      <w:pPr>
        <w:pStyle w:val="a5"/>
        <w:shd w:val="clear" w:color="auto" w:fill="FFFFFF"/>
        <w:spacing w:before="0" w:beforeAutospacing="0" w:after="0" w:afterAutospacing="0"/>
        <w:ind w:firstLine="450"/>
        <w:jc w:val="both"/>
      </w:pPr>
      <w:r w:rsidRPr="00956766">
        <w:rPr>
          <w:bCs/>
        </w:rPr>
        <w:t>Нові правила корпоративного управління</w:t>
      </w:r>
      <w:r w:rsidR="00956766" w:rsidRPr="00956766">
        <w:rPr>
          <w:bCs/>
        </w:rPr>
        <w:t xml:space="preserve"> в Україні</w:t>
      </w:r>
      <w:r w:rsidR="00956766">
        <w:rPr>
          <w:bCs/>
        </w:rPr>
        <w:t>, згідно змін</w:t>
      </w:r>
      <w:r w:rsidRPr="00956766">
        <w:rPr>
          <w:bCs/>
        </w:rPr>
        <w:t xml:space="preserve"> до</w:t>
      </w:r>
      <w:r w:rsidR="00956766">
        <w:rPr>
          <w:bCs/>
        </w:rPr>
        <w:t xml:space="preserve"> Цивільного Кодексу </w:t>
      </w:r>
      <w:r w:rsidR="00956766" w:rsidRPr="004C6CCA">
        <w:rPr>
          <w:bCs/>
        </w:rPr>
        <w:t>України):</w:t>
      </w:r>
    </w:p>
    <w:p w:rsidR="00956766" w:rsidRPr="004C6CCA" w:rsidRDefault="00956766" w:rsidP="004C6CCA">
      <w:pPr>
        <w:pStyle w:val="a5"/>
        <w:numPr>
          <w:ilvl w:val="0"/>
          <w:numId w:val="8"/>
        </w:numPr>
        <w:shd w:val="clear" w:color="auto" w:fill="FFFFFF"/>
        <w:spacing w:before="0" w:beforeAutospacing="0" w:after="0" w:afterAutospacing="0"/>
      </w:pPr>
      <w:r w:rsidRPr="004C6CCA">
        <w:t>р</w:t>
      </w:r>
      <w:r w:rsidR="00792655" w:rsidRPr="004C6CCA">
        <w:t>ішення загальних зборів - </w:t>
      </w:r>
      <w:r w:rsidR="00792655" w:rsidRPr="004C6CCA">
        <w:rPr>
          <w:bCs/>
        </w:rPr>
        <w:t>більшістю від усіх учасників</w:t>
      </w:r>
      <w:r w:rsidRPr="004C6CCA">
        <w:t>, а не від присутніх;</w:t>
      </w:r>
    </w:p>
    <w:p w:rsidR="00956766" w:rsidRPr="004C6CCA" w:rsidRDefault="00956766" w:rsidP="004C6CCA">
      <w:pPr>
        <w:pStyle w:val="a5"/>
        <w:numPr>
          <w:ilvl w:val="0"/>
          <w:numId w:val="8"/>
        </w:numPr>
        <w:shd w:val="clear" w:color="auto" w:fill="FFFFFF"/>
        <w:spacing w:before="0" w:beforeAutospacing="0" w:after="0" w:afterAutospacing="0"/>
      </w:pPr>
      <w:r w:rsidRPr="004C6CCA">
        <w:t>є</w:t>
      </w:r>
      <w:r w:rsidR="00792655" w:rsidRPr="004C6CCA">
        <w:rPr>
          <w:bCs/>
        </w:rPr>
        <w:t>диний учасник</w:t>
      </w:r>
      <w:r w:rsidRPr="004C6CCA">
        <w:t> може самостійно керувати товариством з обмеженою відповідальністю (ТОВ);</w:t>
      </w:r>
    </w:p>
    <w:p w:rsidR="0077299B" w:rsidRPr="004C6CCA" w:rsidRDefault="00956766" w:rsidP="004C6CCA">
      <w:pPr>
        <w:pStyle w:val="a5"/>
        <w:numPr>
          <w:ilvl w:val="0"/>
          <w:numId w:val="8"/>
        </w:numPr>
        <w:shd w:val="clear" w:color="auto" w:fill="FFFFFF"/>
        <w:spacing w:before="0" w:beforeAutospacing="0" w:after="0" w:afterAutospacing="0"/>
        <w:jc w:val="both"/>
      </w:pPr>
      <w:r w:rsidRPr="004C6CCA">
        <w:t>в</w:t>
      </w:r>
      <w:r w:rsidR="00792655" w:rsidRPr="004C6CCA">
        <w:t>изначення</w:t>
      </w:r>
      <w:r w:rsidR="002F717E" w:rsidRPr="004C6CCA">
        <w:t xml:space="preserve"> </w:t>
      </w:r>
      <w:proofErr w:type="spellStart"/>
      <w:r w:rsidR="002F717E" w:rsidRPr="004C6CCA">
        <w:rPr>
          <w:bCs/>
        </w:rPr>
        <w:t>фідуціарних</w:t>
      </w:r>
      <w:proofErr w:type="spellEnd"/>
      <w:r w:rsidR="002F717E" w:rsidRPr="004C6CCA">
        <w:rPr>
          <w:bCs/>
        </w:rPr>
        <w:t xml:space="preserve"> </w:t>
      </w:r>
      <w:r w:rsidR="00792655" w:rsidRPr="004C6CCA">
        <w:rPr>
          <w:bCs/>
        </w:rPr>
        <w:t>обов'язків</w:t>
      </w:r>
      <w:r w:rsidR="00792655" w:rsidRPr="004C6CCA">
        <w:t> посадових осіб</w:t>
      </w:r>
      <w:r w:rsidRPr="004C6CCA">
        <w:t xml:space="preserve"> (</w:t>
      </w:r>
      <w:proofErr w:type="spellStart"/>
      <w:r w:rsidRPr="004C6CCA">
        <w:rPr>
          <w:rStyle w:val="yadgie"/>
          <w:bCs/>
        </w:rPr>
        <w:t>фідуціарні</w:t>
      </w:r>
      <w:proofErr w:type="spellEnd"/>
      <w:r w:rsidRPr="004C6CCA">
        <w:rPr>
          <w:rStyle w:val="yadgie"/>
          <w:bCs/>
        </w:rPr>
        <w:t xml:space="preserve"> обов'язки</w:t>
      </w:r>
      <w:r w:rsidRPr="004C6CCA">
        <w:rPr>
          <w:rStyle w:val="yadgie"/>
        </w:rPr>
        <w:t xml:space="preserve"> – це юридичні зобов'язання особи діяти чесно, добросовісно та виключно в інтересах іншої особи чи компанії, ставлячи ці інтереси вище за власні</w:t>
      </w:r>
      <w:r w:rsidRPr="004C6CCA">
        <w:t>)</w:t>
      </w:r>
      <w:r w:rsidR="00792655" w:rsidRPr="004C6CCA">
        <w:t>.</w:t>
      </w:r>
    </w:p>
    <w:p w:rsidR="00792655" w:rsidRPr="004C6CCA" w:rsidRDefault="0077299B" w:rsidP="004C6CCA">
      <w:pPr>
        <w:pStyle w:val="a5"/>
        <w:shd w:val="clear" w:color="auto" w:fill="FFFFFF"/>
        <w:spacing w:before="0" w:beforeAutospacing="0" w:after="0" w:afterAutospacing="0"/>
        <w:ind w:left="-135"/>
        <w:jc w:val="both"/>
      </w:pPr>
      <w:r w:rsidRPr="004C6CCA">
        <w:t xml:space="preserve">      </w:t>
      </w:r>
      <w:r w:rsidR="00792655" w:rsidRPr="004C6CCA">
        <w:rPr>
          <w:bCs/>
        </w:rPr>
        <w:t>Реорганізація підприємств:</w:t>
      </w:r>
    </w:p>
    <w:p w:rsidR="00513C55" w:rsidRPr="004C6CCA" w:rsidRDefault="0077299B" w:rsidP="004C6CCA">
      <w:pPr>
        <w:pStyle w:val="a5"/>
        <w:numPr>
          <w:ilvl w:val="0"/>
          <w:numId w:val="8"/>
        </w:numPr>
        <w:shd w:val="clear" w:color="auto" w:fill="FFFFFF"/>
        <w:spacing w:before="0" w:beforeAutospacing="0" w:after="0" w:afterAutospacing="0"/>
        <w:jc w:val="both"/>
      </w:pPr>
      <w:r w:rsidRPr="004C6CCA">
        <w:rPr>
          <w:bCs/>
        </w:rPr>
        <w:t>д</w:t>
      </w:r>
      <w:r w:rsidR="00792655" w:rsidRPr="004C6CCA">
        <w:rPr>
          <w:bCs/>
        </w:rPr>
        <w:t>ержавна власність</w:t>
      </w:r>
      <w:r w:rsidRPr="004C6CCA">
        <w:t xml:space="preserve">: </w:t>
      </w:r>
      <w:proofErr w:type="spellStart"/>
      <w:r w:rsidRPr="004C6CCA">
        <w:t>зобов</w:t>
      </w:r>
      <w:proofErr w:type="spellEnd"/>
      <w:r w:rsidRPr="004C6CCA">
        <w:rPr>
          <w:lang w:val="en-US"/>
        </w:rPr>
        <w:t>’</w:t>
      </w:r>
      <w:r w:rsidR="00792655" w:rsidRPr="004C6CCA">
        <w:t>язані перейти в ТОВ або АТ</w:t>
      </w:r>
      <w:r w:rsidRPr="004C6CCA">
        <w:t>; і</w:t>
      </w:r>
      <w:r w:rsidR="00792655" w:rsidRPr="004C6CCA">
        <w:t xml:space="preserve">накше </w:t>
      </w:r>
      <w:r w:rsidRPr="004C6CCA">
        <w:t>–</w:t>
      </w:r>
      <w:r w:rsidR="00792655" w:rsidRPr="004C6CCA">
        <w:t xml:space="preserve"> ліквідація, передача майна у Фонд держмайна</w:t>
      </w:r>
      <w:r w:rsidR="00513C55" w:rsidRPr="004C6CCA">
        <w:t>;</w:t>
      </w:r>
    </w:p>
    <w:p w:rsidR="00513C55" w:rsidRPr="004C6CCA" w:rsidRDefault="00513C55" w:rsidP="004C6CCA">
      <w:pPr>
        <w:pStyle w:val="a5"/>
        <w:numPr>
          <w:ilvl w:val="0"/>
          <w:numId w:val="8"/>
        </w:numPr>
        <w:shd w:val="clear" w:color="auto" w:fill="FFFFFF"/>
        <w:spacing w:before="0" w:beforeAutospacing="0" w:after="0" w:afterAutospacing="0"/>
        <w:jc w:val="both"/>
      </w:pPr>
      <w:r w:rsidRPr="004C6CCA">
        <w:t>к</w:t>
      </w:r>
      <w:r w:rsidR="00792655" w:rsidRPr="004C6CCA">
        <w:rPr>
          <w:bCs/>
        </w:rPr>
        <w:t>омунальна власність</w:t>
      </w:r>
      <w:r w:rsidR="00792655" w:rsidRPr="004C6CCA">
        <w:t xml:space="preserve">: можуть бути збережені або реорганізовані </w:t>
      </w:r>
      <w:r w:rsidRPr="004C6CCA">
        <w:t>–</w:t>
      </w:r>
      <w:r w:rsidR="00792655" w:rsidRPr="004C6CCA">
        <w:t xml:space="preserve"> рішення приймає місцева влада</w:t>
      </w:r>
      <w:r w:rsidRPr="004C6CCA">
        <w:t>;</w:t>
      </w:r>
    </w:p>
    <w:p w:rsidR="00513C55" w:rsidRPr="004C6CCA" w:rsidRDefault="00513C55" w:rsidP="004C6CCA">
      <w:pPr>
        <w:pStyle w:val="a5"/>
        <w:numPr>
          <w:ilvl w:val="0"/>
          <w:numId w:val="8"/>
        </w:numPr>
        <w:shd w:val="clear" w:color="auto" w:fill="FFFFFF"/>
        <w:spacing w:before="0" w:beforeAutospacing="0" w:after="0" w:afterAutospacing="0"/>
        <w:jc w:val="both"/>
      </w:pPr>
      <w:r w:rsidRPr="004C6CCA">
        <w:t>п</w:t>
      </w:r>
      <w:r w:rsidR="00792655" w:rsidRPr="004C6CCA">
        <w:rPr>
          <w:bCs/>
        </w:rPr>
        <w:t>риватна власність</w:t>
      </w:r>
      <w:r w:rsidR="00792655" w:rsidRPr="004C6CCA">
        <w:t xml:space="preserve">: не несуть юридичної відповідальності за </w:t>
      </w:r>
      <w:proofErr w:type="spellStart"/>
      <w:r w:rsidR="00792655" w:rsidRPr="004C6CCA">
        <w:t>нереорганізацію</w:t>
      </w:r>
      <w:proofErr w:type="spellEnd"/>
      <w:r w:rsidRPr="004C6CCA">
        <w:t>;</w:t>
      </w:r>
    </w:p>
    <w:p w:rsidR="00792655" w:rsidRPr="004C6CCA" w:rsidRDefault="00513C55" w:rsidP="004C6CCA">
      <w:pPr>
        <w:pStyle w:val="a5"/>
        <w:numPr>
          <w:ilvl w:val="0"/>
          <w:numId w:val="8"/>
        </w:numPr>
        <w:shd w:val="clear" w:color="auto" w:fill="FFFFFF"/>
        <w:spacing w:before="0" w:beforeAutospacing="0" w:after="0" w:afterAutospacing="0"/>
        <w:jc w:val="both"/>
      </w:pPr>
      <w:r w:rsidRPr="004C6CCA">
        <w:t>з</w:t>
      </w:r>
      <w:r w:rsidR="00792655" w:rsidRPr="004C6CCA">
        <w:t>аборонена </w:t>
      </w:r>
      <w:r w:rsidR="00792655" w:rsidRPr="004C6CCA">
        <w:rPr>
          <w:bCs/>
        </w:rPr>
        <w:t>нова реєстрація</w:t>
      </w:r>
      <w:r w:rsidR="00792655" w:rsidRPr="004C6CCA">
        <w:t> скасованих форм.</w:t>
      </w:r>
    </w:p>
    <w:p w:rsidR="006A1FF6" w:rsidRPr="004C6CCA" w:rsidRDefault="002701C9" w:rsidP="004C6CCA">
      <w:pPr>
        <w:pStyle w:val="a3"/>
        <w:ind w:right="137"/>
        <w:rPr>
          <w:sz w:val="24"/>
          <w:szCs w:val="24"/>
        </w:rPr>
      </w:pPr>
      <w:r w:rsidRPr="004C6CCA">
        <w:rPr>
          <w:sz w:val="24"/>
          <w:szCs w:val="24"/>
        </w:rPr>
        <w:t>У сучасній економіці існує велика кількість різноманітних видів підприємств, які можливо класифікувати за різними ознаками, зокрема: формою власності, способом утворення, розміром тощо.</w:t>
      </w:r>
    </w:p>
    <w:p w:rsidR="0077299B" w:rsidRPr="004C6CCA" w:rsidRDefault="00513C55" w:rsidP="004C6CCA">
      <w:pPr>
        <w:pStyle w:val="a3"/>
        <w:ind w:right="137"/>
        <w:rPr>
          <w:sz w:val="24"/>
          <w:szCs w:val="24"/>
        </w:rPr>
      </w:pPr>
      <w:r w:rsidRPr="004C6CCA">
        <w:rPr>
          <w:sz w:val="24"/>
          <w:szCs w:val="24"/>
        </w:rPr>
        <w:t>Водночас, у Україні скасовуються певні о</w:t>
      </w:r>
      <w:r w:rsidR="0077299B" w:rsidRPr="004C6CCA">
        <w:rPr>
          <w:bCs/>
          <w:sz w:val="24"/>
          <w:szCs w:val="24"/>
        </w:rPr>
        <w:t>рганізаці</w:t>
      </w:r>
      <w:r w:rsidRPr="004C6CCA">
        <w:rPr>
          <w:bCs/>
          <w:sz w:val="24"/>
          <w:szCs w:val="24"/>
        </w:rPr>
        <w:t>йно-правові форми</w:t>
      </w:r>
      <w:r w:rsidR="0077299B" w:rsidRPr="004C6CCA">
        <w:rPr>
          <w:bCs/>
          <w:sz w:val="24"/>
          <w:szCs w:val="24"/>
        </w:rPr>
        <w:t>:</w:t>
      </w:r>
    </w:p>
    <w:p w:rsidR="00CC59CC" w:rsidRPr="004C6CCA" w:rsidRDefault="00CC59CC" w:rsidP="004C6CCA">
      <w:pPr>
        <w:pStyle w:val="a5"/>
        <w:numPr>
          <w:ilvl w:val="0"/>
          <w:numId w:val="8"/>
        </w:numPr>
        <w:shd w:val="clear" w:color="auto" w:fill="FFFFFF"/>
        <w:spacing w:before="0" w:beforeAutospacing="0" w:after="0" w:afterAutospacing="0"/>
      </w:pPr>
      <w:r w:rsidRPr="004C6CCA">
        <w:t>п</w:t>
      </w:r>
      <w:r w:rsidR="0077299B" w:rsidRPr="004C6CCA">
        <w:t>риватне підприємство</w:t>
      </w:r>
      <w:r w:rsidRPr="004C6CCA">
        <w:t>;</w:t>
      </w:r>
    </w:p>
    <w:p w:rsidR="003416B1" w:rsidRPr="004C6CCA" w:rsidRDefault="00CC59CC" w:rsidP="004C6CCA">
      <w:pPr>
        <w:pStyle w:val="a5"/>
        <w:numPr>
          <w:ilvl w:val="0"/>
          <w:numId w:val="8"/>
        </w:numPr>
        <w:shd w:val="clear" w:color="auto" w:fill="FFFFFF"/>
        <w:spacing w:before="0" w:beforeAutospacing="0" w:after="0" w:afterAutospacing="0"/>
      </w:pPr>
      <w:r w:rsidRPr="004C6CCA">
        <w:t>д</w:t>
      </w:r>
      <w:r w:rsidR="0077299B" w:rsidRPr="004C6CCA">
        <w:t>ержавне, казенне, комерційне, некомерційне підприємство</w:t>
      </w:r>
      <w:r w:rsidR="003416B1" w:rsidRPr="004C6CCA">
        <w:t>;</w:t>
      </w:r>
    </w:p>
    <w:p w:rsidR="003416B1" w:rsidRPr="004C6CCA" w:rsidRDefault="003416B1" w:rsidP="004C6CCA">
      <w:pPr>
        <w:pStyle w:val="a5"/>
        <w:numPr>
          <w:ilvl w:val="0"/>
          <w:numId w:val="8"/>
        </w:numPr>
        <w:shd w:val="clear" w:color="auto" w:fill="FFFFFF"/>
        <w:spacing w:before="0" w:beforeAutospacing="0" w:after="0" w:afterAutospacing="0"/>
      </w:pPr>
      <w:r w:rsidRPr="004C6CCA">
        <w:t>к</w:t>
      </w:r>
      <w:r w:rsidR="0077299B" w:rsidRPr="004C6CCA">
        <w:t>омунальне підприємство (комерційне/некомерційне)</w:t>
      </w:r>
      <w:r w:rsidRPr="004C6CCA">
        <w:t>;</w:t>
      </w:r>
    </w:p>
    <w:p w:rsidR="0077299B" w:rsidRPr="004C6CCA" w:rsidRDefault="003416B1" w:rsidP="004C6CCA">
      <w:pPr>
        <w:pStyle w:val="a5"/>
        <w:numPr>
          <w:ilvl w:val="0"/>
          <w:numId w:val="8"/>
        </w:numPr>
        <w:shd w:val="clear" w:color="auto" w:fill="FFFFFF"/>
        <w:spacing w:before="0" w:beforeAutospacing="0" w:after="0" w:afterAutospacing="0"/>
      </w:pPr>
      <w:r w:rsidRPr="004C6CCA">
        <w:t>с</w:t>
      </w:r>
      <w:r w:rsidR="0077299B" w:rsidRPr="004C6CCA">
        <w:t>пільне комунальне підприємство</w:t>
      </w:r>
      <w:r w:rsidRPr="004C6CCA">
        <w:t>;</w:t>
      </w:r>
    </w:p>
    <w:p w:rsidR="003416B1" w:rsidRPr="004C6CCA" w:rsidRDefault="003416B1" w:rsidP="004C6CCA">
      <w:pPr>
        <w:pStyle w:val="a5"/>
        <w:numPr>
          <w:ilvl w:val="0"/>
          <w:numId w:val="8"/>
        </w:numPr>
        <w:shd w:val="clear" w:color="auto" w:fill="FFFFFF"/>
        <w:spacing w:before="0" w:beforeAutospacing="0" w:after="0" w:afterAutospacing="0"/>
      </w:pPr>
      <w:r w:rsidRPr="004C6CCA">
        <w:t>д</w:t>
      </w:r>
      <w:r w:rsidR="0077299B" w:rsidRPr="004C6CCA">
        <w:t>очірнє, іноземне підприємство</w:t>
      </w:r>
      <w:r w:rsidRPr="004C6CCA">
        <w:t>;</w:t>
      </w:r>
    </w:p>
    <w:p w:rsidR="0077299B" w:rsidRPr="004C6CCA" w:rsidRDefault="003416B1" w:rsidP="004C6CCA">
      <w:pPr>
        <w:pStyle w:val="a5"/>
        <w:numPr>
          <w:ilvl w:val="0"/>
          <w:numId w:val="8"/>
        </w:numPr>
        <w:shd w:val="clear" w:color="auto" w:fill="FFFFFF"/>
        <w:spacing w:before="0" w:beforeAutospacing="0" w:after="0" w:afterAutospacing="0"/>
      </w:pPr>
      <w:r w:rsidRPr="004C6CCA">
        <w:t>п</w:t>
      </w:r>
      <w:r w:rsidR="0077299B" w:rsidRPr="004C6CCA">
        <w:t>ідприємство об'єднання громадян, споживчої кооперації тощо</w:t>
      </w:r>
      <w:r w:rsidRPr="004C6CCA">
        <w:t>.</w:t>
      </w:r>
    </w:p>
    <w:p w:rsidR="0077299B" w:rsidRPr="004C6CCA" w:rsidRDefault="00513C55" w:rsidP="004C6CCA">
      <w:pPr>
        <w:pStyle w:val="a3"/>
        <w:ind w:right="137"/>
        <w:rPr>
          <w:sz w:val="24"/>
          <w:szCs w:val="24"/>
        </w:rPr>
      </w:pPr>
      <w:r w:rsidRPr="004C6CCA">
        <w:rPr>
          <w:sz w:val="24"/>
          <w:szCs w:val="24"/>
        </w:rPr>
        <w:t>Але, на період перехідного стану та задля розуміння особливостей форм власності в економіці</w:t>
      </w:r>
      <w:r w:rsidR="00CC59CC" w:rsidRPr="004C6CCA">
        <w:rPr>
          <w:sz w:val="24"/>
          <w:szCs w:val="24"/>
        </w:rPr>
        <w:t>, важливо розуміти, що означають ці організаційно-правові форми і які існують форми власності</w:t>
      </w:r>
    </w:p>
    <w:p w:rsidR="006A1FF6" w:rsidRPr="004C6CCA" w:rsidRDefault="002701C9" w:rsidP="004C6CCA">
      <w:pPr>
        <w:pStyle w:val="a3"/>
        <w:ind w:right="144"/>
        <w:contextualSpacing/>
        <w:rPr>
          <w:sz w:val="24"/>
          <w:szCs w:val="24"/>
        </w:rPr>
      </w:pPr>
      <w:r w:rsidRPr="004C6CCA">
        <w:rPr>
          <w:sz w:val="24"/>
          <w:szCs w:val="24"/>
        </w:rPr>
        <w:t xml:space="preserve">В залежності від форм власності </w:t>
      </w:r>
      <w:r w:rsidR="00CC59CC" w:rsidRPr="004C6CCA">
        <w:rPr>
          <w:sz w:val="24"/>
          <w:szCs w:val="24"/>
        </w:rPr>
        <w:t xml:space="preserve">в світі </w:t>
      </w:r>
      <w:r w:rsidRPr="004C6CCA">
        <w:rPr>
          <w:sz w:val="24"/>
          <w:szCs w:val="24"/>
        </w:rPr>
        <w:t xml:space="preserve">підприємства </w:t>
      </w:r>
      <w:r w:rsidR="00CC59CC" w:rsidRPr="004C6CCA">
        <w:rPr>
          <w:sz w:val="24"/>
          <w:szCs w:val="24"/>
        </w:rPr>
        <w:t>бувають так</w:t>
      </w:r>
      <w:r w:rsidRPr="004C6CCA">
        <w:rPr>
          <w:sz w:val="24"/>
          <w:szCs w:val="24"/>
        </w:rPr>
        <w:t>их видів</w:t>
      </w:r>
      <w:r w:rsidR="003416B1" w:rsidRPr="004C6CCA">
        <w:rPr>
          <w:sz w:val="24"/>
          <w:szCs w:val="24"/>
        </w:rPr>
        <w:t xml:space="preserve"> (</w:t>
      </w:r>
      <w:proofErr w:type="spellStart"/>
      <w:r w:rsidR="003416B1" w:rsidRPr="004C6CCA">
        <w:rPr>
          <w:sz w:val="24"/>
          <w:szCs w:val="24"/>
        </w:rPr>
        <w:t>пам</w:t>
      </w:r>
      <w:proofErr w:type="spellEnd"/>
      <w:r w:rsidR="003416B1" w:rsidRPr="004C6CCA">
        <w:rPr>
          <w:sz w:val="24"/>
          <w:szCs w:val="24"/>
          <w:lang w:val="en-US"/>
        </w:rPr>
        <w:t>’</w:t>
      </w:r>
      <w:proofErr w:type="spellStart"/>
      <w:r w:rsidR="003416B1" w:rsidRPr="004C6CCA">
        <w:rPr>
          <w:sz w:val="24"/>
          <w:szCs w:val="24"/>
        </w:rPr>
        <w:t>ятаймо</w:t>
      </w:r>
      <w:proofErr w:type="spellEnd"/>
      <w:r w:rsidR="003416B1" w:rsidRPr="004C6CCA">
        <w:rPr>
          <w:sz w:val="24"/>
          <w:szCs w:val="24"/>
        </w:rPr>
        <w:t xml:space="preserve">, що в Україні після перехідного періоду підприємства такої організаційно-правової форми </w:t>
      </w:r>
      <w:r w:rsidR="003416B1" w:rsidRPr="004C6CCA">
        <w:rPr>
          <w:sz w:val="24"/>
          <w:szCs w:val="24"/>
        </w:rPr>
        <w:lastRenderedPageBreak/>
        <w:t>будуть скасовані</w:t>
      </w:r>
      <w:r w:rsidRPr="004C6CCA">
        <w:rPr>
          <w:sz w:val="24"/>
          <w:szCs w:val="24"/>
        </w:rPr>
        <w:t>:</w:t>
      </w:r>
    </w:p>
    <w:p w:rsidR="006A1FF6" w:rsidRPr="004C6CCA" w:rsidRDefault="002701C9" w:rsidP="004C6CCA">
      <w:pPr>
        <w:pStyle w:val="a4"/>
        <w:numPr>
          <w:ilvl w:val="0"/>
          <w:numId w:val="8"/>
        </w:numPr>
        <w:tabs>
          <w:tab w:val="left" w:pos="872"/>
        </w:tabs>
        <w:ind w:right="142" w:firstLine="566"/>
        <w:contextualSpacing/>
        <w:rPr>
          <w:sz w:val="24"/>
          <w:szCs w:val="24"/>
        </w:rPr>
      </w:pPr>
      <w:r w:rsidRPr="004C6CCA">
        <w:rPr>
          <w:sz w:val="24"/>
          <w:szCs w:val="24"/>
        </w:rPr>
        <w:t>приватне</w:t>
      </w:r>
      <w:r w:rsidRPr="004C6CCA">
        <w:rPr>
          <w:spacing w:val="-4"/>
          <w:sz w:val="24"/>
          <w:szCs w:val="24"/>
        </w:rPr>
        <w:t xml:space="preserve"> </w:t>
      </w:r>
      <w:r w:rsidRPr="004C6CCA">
        <w:rPr>
          <w:sz w:val="24"/>
          <w:szCs w:val="24"/>
        </w:rPr>
        <w:t>підприємство,</w:t>
      </w:r>
      <w:r w:rsidRPr="004C6CCA">
        <w:rPr>
          <w:spacing w:val="-5"/>
          <w:sz w:val="24"/>
          <w:szCs w:val="24"/>
        </w:rPr>
        <w:t xml:space="preserve"> </w:t>
      </w:r>
      <w:r w:rsidRPr="004C6CCA">
        <w:rPr>
          <w:sz w:val="24"/>
          <w:szCs w:val="24"/>
        </w:rPr>
        <w:t>що</w:t>
      </w:r>
      <w:r w:rsidRPr="004C6CCA">
        <w:rPr>
          <w:spacing w:val="-3"/>
          <w:sz w:val="24"/>
          <w:szCs w:val="24"/>
        </w:rPr>
        <w:t xml:space="preserve"> </w:t>
      </w:r>
      <w:r w:rsidRPr="004C6CCA">
        <w:rPr>
          <w:sz w:val="24"/>
          <w:szCs w:val="24"/>
        </w:rPr>
        <w:t>діє</w:t>
      </w:r>
      <w:r w:rsidRPr="004C6CCA">
        <w:rPr>
          <w:spacing w:val="-5"/>
          <w:sz w:val="24"/>
          <w:szCs w:val="24"/>
        </w:rPr>
        <w:t xml:space="preserve"> </w:t>
      </w:r>
      <w:r w:rsidRPr="004C6CCA">
        <w:rPr>
          <w:sz w:val="24"/>
          <w:szCs w:val="24"/>
        </w:rPr>
        <w:t>на</w:t>
      </w:r>
      <w:r w:rsidRPr="004C6CCA">
        <w:rPr>
          <w:spacing w:val="-7"/>
          <w:sz w:val="24"/>
          <w:szCs w:val="24"/>
        </w:rPr>
        <w:t xml:space="preserve"> </w:t>
      </w:r>
      <w:r w:rsidRPr="004C6CCA">
        <w:rPr>
          <w:sz w:val="24"/>
          <w:szCs w:val="24"/>
        </w:rPr>
        <w:t>основі</w:t>
      </w:r>
      <w:r w:rsidRPr="004C6CCA">
        <w:rPr>
          <w:spacing w:val="-3"/>
          <w:sz w:val="24"/>
          <w:szCs w:val="24"/>
        </w:rPr>
        <w:t xml:space="preserve"> </w:t>
      </w:r>
      <w:r w:rsidRPr="004C6CCA">
        <w:rPr>
          <w:sz w:val="24"/>
          <w:szCs w:val="24"/>
        </w:rPr>
        <w:t>приватної</w:t>
      </w:r>
      <w:r w:rsidRPr="004C6CCA">
        <w:rPr>
          <w:spacing w:val="-3"/>
          <w:sz w:val="24"/>
          <w:szCs w:val="24"/>
        </w:rPr>
        <w:t xml:space="preserve"> </w:t>
      </w:r>
      <w:r w:rsidRPr="004C6CCA">
        <w:rPr>
          <w:sz w:val="24"/>
          <w:szCs w:val="24"/>
        </w:rPr>
        <w:t>власності</w:t>
      </w:r>
      <w:r w:rsidRPr="004C6CCA">
        <w:rPr>
          <w:spacing w:val="-3"/>
          <w:sz w:val="24"/>
          <w:szCs w:val="24"/>
        </w:rPr>
        <w:t xml:space="preserve"> </w:t>
      </w:r>
      <w:r w:rsidRPr="004C6CCA">
        <w:rPr>
          <w:sz w:val="24"/>
          <w:szCs w:val="24"/>
        </w:rPr>
        <w:t>громадян</w:t>
      </w:r>
      <w:r w:rsidRPr="004C6CCA">
        <w:rPr>
          <w:spacing w:val="-3"/>
          <w:sz w:val="24"/>
          <w:szCs w:val="24"/>
        </w:rPr>
        <w:t xml:space="preserve"> </w:t>
      </w:r>
      <w:r w:rsidRPr="004C6CCA">
        <w:rPr>
          <w:sz w:val="24"/>
          <w:szCs w:val="24"/>
        </w:rPr>
        <w:t>чи суб’єкта господарювання (юридичної особи</w:t>
      </w:r>
      <w:r w:rsidR="003416B1" w:rsidRPr="004C6CCA">
        <w:rPr>
          <w:sz w:val="24"/>
          <w:szCs w:val="24"/>
        </w:rPr>
        <w:t>)</w:t>
      </w:r>
      <w:r w:rsidRPr="004C6CCA">
        <w:rPr>
          <w:sz w:val="24"/>
          <w:szCs w:val="24"/>
        </w:rPr>
        <w:t>;</w:t>
      </w:r>
    </w:p>
    <w:p w:rsidR="003416B1" w:rsidRPr="004C6CCA" w:rsidRDefault="003416B1" w:rsidP="004C6CCA">
      <w:pPr>
        <w:pStyle w:val="a4"/>
        <w:numPr>
          <w:ilvl w:val="0"/>
          <w:numId w:val="8"/>
        </w:numPr>
        <w:tabs>
          <w:tab w:val="left" w:pos="872"/>
        </w:tabs>
        <w:ind w:left="872" w:hanging="162"/>
        <w:contextualSpacing/>
        <w:rPr>
          <w:sz w:val="24"/>
          <w:szCs w:val="24"/>
        </w:rPr>
      </w:pPr>
      <w:r w:rsidRPr="004C6CCA">
        <w:rPr>
          <w:sz w:val="24"/>
          <w:szCs w:val="24"/>
        </w:rPr>
        <w:t>державне</w:t>
      </w:r>
      <w:r w:rsidRPr="004C6CCA">
        <w:rPr>
          <w:spacing w:val="-8"/>
          <w:sz w:val="24"/>
          <w:szCs w:val="24"/>
        </w:rPr>
        <w:t xml:space="preserve"> </w:t>
      </w:r>
      <w:r w:rsidRPr="004C6CCA">
        <w:rPr>
          <w:sz w:val="24"/>
          <w:szCs w:val="24"/>
        </w:rPr>
        <w:t>підприємство,</w:t>
      </w:r>
      <w:r w:rsidRPr="004C6CCA">
        <w:rPr>
          <w:spacing w:val="-6"/>
          <w:sz w:val="24"/>
          <w:szCs w:val="24"/>
        </w:rPr>
        <w:t xml:space="preserve"> </w:t>
      </w:r>
      <w:r w:rsidRPr="004C6CCA">
        <w:rPr>
          <w:sz w:val="24"/>
          <w:szCs w:val="24"/>
        </w:rPr>
        <w:t>що</w:t>
      </w:r>
      <w:r w:rsidRPr="004C6CCA">
        <w:rPr>
          <w:spacing w:val="-4"/>
          <w:sz w:val="24"/>
          <w:szCs w:val="24"/>
        </w:rPr>
        <w:t xml:space="preserve"> </w:t>
      </w:r>
      <w:r w:rsidRPr="004C6CCA">
        <w:rPr>
          <w:sz w:val="24"/>
          <w:szCs w:val="24"/>
        </w:rPr>
        <w:t>діє</w:t>
      </w:r>
      <w:r w:rsidRPr="004C6CCA">
        <w:rPr>
          <w:spacing w:val="-6"/>
          <w:sz w:val="24"/>
          <w:szCs w:val="24"/>
        </w:rPr>
        <w:t xml:space="preserve"> </w:t>
      </w:r>
      <w:r w:rsidRPr="004C6CCA">
        <w:rPr>
          <w:sz w:val="24"/>
          <w:szCs w:val="24"/>
        </w:rPr>
        <w:t>на</w:t>
      </w:r>
      <w:r w:rsidRPr="004C6CCA">
        <w:rPr>
          <w:spacing w:val="-5"/>
          <w:sz w:val="24"/>
          <w:szCs w:val="24"/>
        </w:rPr>
        <w:t xml:space="preserve"> </w:t>
      </w:r>
      <w:r w:rsidRPr="004C6CCA">
        <w:rPr>
          <w:sz w:val="24"/>
          <w:szCs w:val="24"/>
        </w:rPr>
        <w:t>основі</w:t>
      </w:r>
      <w:r w:rsidRPr="004C6CCA">
        <w:rPr>
          <w:spacing w:val="-4"/>
          <w:sz w:val="24"/>
          <w:szCs w:val="24"/>
        </w:rPr>
        <w:t xml:space="preserve"> </w:t>
      </w:r>
      <w:r w:rsidRPr="004C6CCA">
        <w:rPr>
          <w:sz w:val="24"/>
          <w:szCs w:val="24"/>
        </w:rPr>
        <w:t>державної</w:t>
      </w:r>
      <w:r w:rsidRPr="004C6CCA">
        <w:rPr>
          <w:spacing w:val="-4"/>
          <w:sz w:val="24"/>
          <w:szCs w:val="24"/>
        </w:rPr>
        <w:t xml:space="preserve"> </w:t>
      </w:r>
      <w:r w:rsidRPr="004C6CCA">
        <w:rPr>
          <w:spacing w:val="-2"/>
          <w:sz w:val="24"/>
          <w:szCs w:val="24"/>
        </w:rPr>
        <w:t>власності;</w:t>
      </w:r>
    </w:p>
    <w:p w:rsidR="00FD1AA1" w:rsidRPr="004C6CCA" w:rsidRDefault="003416B1" w:rsidP="004C6CCA">
      <w:pPr>
        <w:pStyle w:val="a4"/>
        <w:numPr>
          <w:ilvl w:val="0"/>
          <w:numId w:val="8"/>
        </w:numPr>
        <w:tabs>
          <w:tab w:val="left" w:pos="1007"/>
        </w:tabs>
        <w:ind w:right="142" w:firstLine="566"/>
        <w:contextualSpacing/>
        <w:rPr>
          <w:sz w:val="24"/>
          <w:szCs w:val="24"/>
        </w:rPr>
      </w:pPr>
      <w:r w:rsidRPr="004C6CCA">
        <w:rPr>
          <w:sz w:val="24"/>
          <w:szCs w:val="24"/>
        </w:rPr>
        <w:t>комунальне підприємство, що діє на основі комунальної власності територіальної громади;</w:t>
      </w:r>
    </w:p>
    <w:p w:rsidR="00FD1AA1" w:rsidRPr="004C6CCA" w:rsidRDefault="003416B1" w:rsidP="004C6CCA">
      <w:pPr>
        <w:pStyle w:val="a4"/>
        <w:numPr>
          <w:ilvl w:val="0"/>
          <w:numId w:val="8"/>
        </w:numPr>
        <w:tabs>
          <w:tab w:val="left" w:pos="1007"/>
        </w:tabs>
        <w:ind w:right="142" w:firstLine="566"/>
        <w:contextualSpacing/>
        <w:rPr>
          <w:sz w:val="24"/>
          <w:szCs w:val="24"/>
        </w:rPr>
      </w:pPr>
      <w:r w:rsidRPr="004C6CCA">
        <w:rPr>
          <w:sz w:val="24"/>
          <w:szCs w:val="24"/>
        </w:rPr>
        <w:t>спільне комунальне підприємство, що діє на договірних засадах спільного фінансування (утримання) відповідними територіальними громадами - суб’єктами співробітництва;</w:t>
      </w:r>
    </w:p>
    <w:p w:rsidR="00FD1AA1" w:rsidRPr="004C6CCA" w:rsidRDefault="00FD1AA1" w:rsidP="004C6CCA">
      <w:pPr>
        <w:pStyle w:val="a4"/>
        <w:numPr>
          <w:ilvl w:val="0"/>
          <w:numId w:val="8"/>
        </w:numPr>
        <w:tabs>
          <w:tab w:val="left" w:pos="1007"/>
        </w:tabs>
        <w:ind w:right="142" w:firstLine="566"/>
        <w:contextualSpacing/>
        <w:rPr>
          <w:sz w:val="24"/>
          <w:szCs w:val="24"/>
        </w:rPr>
      </w:pPr>
      <w:r w:rsidRPr="004C6CCA">
        <w:rPr>
          <w:sz w:val="24"/>
          <w:szCs w:val="24"/>
        </w:rPr>
        <w:t>підприємство з іноземними інвестиціями якщо в статутному фонді підприємства не менш як десять відсотків становить іноземна інвестиція;</w:t>
      </w:r>
    </w:p>
    <w:p w:rsidR="00FD1AA1" w:rsidRPr="004C6CCA" w:rsidRDefault="00FD1AA1" w:rsidP="004C6CCA">
      <w:pPr>
        <w:pStyle w:val="a4"/>
        <w:numPr>
          <w:ilvl w:val="0"/>
          <w:numId w:val="8"/>
        </w:numPr>
        <w:tabs>
          <w:tab w:val="left" w:pos="1007"/>
        </w:tabs>
        <w:ind w:right="142" w:firstLine="566"/>
        <w:contextualSpacing/>
        <w:rPr>
          <w:sz w:val="24"/>
          <w:szCs w:val="24"/>
        </w:rPr>
      </w:pPr>
      <w:r w:rsidRPr="004C6CCA">
        <w:rPr>
          <w:sz w:val="24"/>
          <w:szCs w:val="24"/>
        </w:rPr>
        <w:t>іноземне підприємство – в статутному фонді якого іноземна інвестиція становить сто відсотків;</w:t>
      </w:r>
    </w:p>
    <w:p w:rsidR="003416B1" w:rsidRPr="004C6CCA" w:rsidRDefault="003416B1" w:rsidP="004C6CCA">
      <w:pPr>
        <w:pStyle w:val="a4"/>
        <w:numPr>
          <w:ilvl w:val="0"/>
          <w:numId w:val="8"/>
        </w:numPr>
        <w:tabs>
          <w:tab w:val="left" w:pos="891"/>
        </w:tabs>
        <w:ind w:right="137" w:firstLine="566"/>
        <w:contextualSpacing/>
        <w:rPr>
          <w:sz w:val="24"/>
          <w:szCs w:val="24"/>
        </w:rPr>
      </w:pPr>
      <w:r w:rsidRPr="004C6CCA">
        <w:rPr>
          <w:sz w:val="24"/>
          <w:szCs w:val="24"/>
        </w:rPr>
        <w:t>підприємство, засноване на змішаній формі власності (на базі об’єднання майна різних форм власності);</w:t>
      </w:r>
    </w:p>
    <w:p w:rsidR="006A1FF6" w:rsidRPr="004C6CCA" w:rsidRDefault="002701C9" w:rsidP="004C6CCA">
      <w:pPr>
        <w:pStyle w:val="a4"/>
        <w:numPr>
          <w:ilvl w:val="0"/>
          <w:numId w:val="8"/>
        </w:numPr>
        <w:tabs>
          <w:tab w:val="left" w:pos="963"/>
        </w:tabs>
        <w:ind w:right="137" w:firstLine="566"/>
        <w:contextualSpacing/>
        <w:rPr>
          <w:sz w:val="24"/>
          <w:szCs w:val="24"/>
        </w:rPr>
      </w:pPr>
      <w:r w:rsidRPr="004C6CCA">
        <w:rPr>
          <w:sz w:val="24"/>
          <w:szCs w:val="24"/>
        </w:rPr>
        <w:t>підприємство, що діє на основі колективної власності (підприємство</w:t>
      </w:r>
      <w:r w:rsidR="003416B1" w:rsidRPr="004C6CCA">
        <w:rPr>
          <w:sz w:val="24"/>
          <w:szCs w:val="24"/>
        </w:rPr>
        <w:t xml:space="preserve"> колективної власності).</w:t>
      </w:r>
    </w:p>
    <w:p w:rsidR="006A1FF6" w:rsidRPr="004C6CCA" w:rsidRDefault="004C6CCA" w:rsidP="004C6CCA">
      <w:pPr>
        <w:pStyle w:val="a3"/>
        <w:ind w:right="136"/>
        <w:rPr>
          <w:sz w:val="24"/>
          <w:szCs w:val="24"/>
        </w:rPr>
      </w:pPr>
      <w:r w:rsidRPr="004C6CCA">
        <w:rPr>
          <w:sz w:val="24"/>
          <w:szCs w:val="24"/>
        </w:rPr>
        <w:t>З</w:t>
      </w:r>
      <w:r w:rsidR="002701C9" w:rsidRPr="004C6CCA">
        <w:rPr>
          <w:sz w:val="24"/>
          <w:szCs w:val="24"/>
        </w:rPr>
        <w:t xml:space="preserve">алежно від кількості працюючих та доходів від будь-якої діяльності за рік можуть належати до суб’єктів малого підприємництва, у тому числі до суб’єктів </w:t>
      </w:r>
      <w:proofErr w:type="spellStart"/>
      <w:r w:rsidR="002701C9" w:rsidRPr="004C6CCA">
        <w:rPr>
          <w:sz w:val="24"/>
          <w:szCs w:val="24"/>
        </w:rPr>
        <w:t>мікропідприємництва</w:t>
      </w:r>
      <w:proofErr w:type="spellEnd"/>
      <w:r w:rsidR="002701C9" w:rsidRPr="004C6CCA">
        <w:rPr>
          <w:sz w:val="24"/>
          <w:szCs w:val="24"/>
        </w:rPr>
        <w:t xml:space="preserve">, середнього або великого підприємництва </w:t>
      </w:r>
    </w:p>
    <w:p w:rsidR="006A1FF6" w:rsidRPr="004C6CCA" w:rsidRDefault="002701C9" w:rsidP="004C6CCA">
      <w:pPr>
        <w:pStyle w:val="a3"/>
        <w:ind w:left="8361" w:right="1" w:firstLine="0"/>
        <w:jc w:val="center"/>
        <w:rPr>
          <w:sz w:val="24"/>
          <w:szCs w:val="24"/>
        </w:rPr>
      </w:pPr>
      <w:r w:rsidRPr="004C6CCA">
        <w:rPr>
          <w:sz w:val="24"/>
          <w:szCs w:val="24"/>
        </w:rPr>
        <w:t>Таблиця</w:t>
      </w:r>
      <w:r w:rsidRPr="004C6CCA">
        <w:rPr>
          <w:spacing w:val="-5"/>
          <w:sz w:val="24"/>
          <w:szCs w:val="24"/>
        </w:rPr>
        <w:t xml:space="preserve"> </w:t>
      </w:r>
      <w:r w:rsidR="004C6CCA" w:rsidRPr="004C6CCA">
        <w:rPr>
          <w:spacing w:val="-5"/>
          <w:sz w:val="24"/>
          <w:szCs w:val="24"/>
        </w:rPr>
        <w:t>1</w:t>
      </w:r>
      <w:r w:rsidRPr="004C6CCA">
        <w:rPr>
          <w:spacing w:val="-5"/>
          <w:sz w:val="24"/>
          <w:szCs w:val="24"/>
        </w:rPr>
        <w:t>.1</w:t>
      </w:r>
    </w:p>
    <w:p w:rsidR="006A1FF6" w:rsidRPr="004C6CCA" w:rsidRDefault="002701C9" w:rsidP="004C6CCA">
      <w:pPr>
        <w:pStyle w:val="a3"/>
        <w:ind w:left="569" w:right="1" w:firstLine="0"/>
        <w:jc w:val="center"/>
        <w:rPr>
          <w:sz w:val="24"/>
          <w:szCs w:val="24"/>
        </w:rPr>
      </w:pPr>
      <w:r w:rsidRPr="004C6CCA">
        <w:rPr>
          <w:sz w:val="24"/>
          <w:szCs w:val="24"/>
        </w:rPr>
        <w:t>Класифікація</w:t>
      </w:r>
      <w:r w:rsidRPr="004C6CCA">
        <w:rPr>
          <w:spacing w:val="-8"/>
          <w:sz w:val="24"/>
          <w:szCs w:val="24"/>
        </w:rPr>
        <w:t xml:space="preserve"> </w:t>
      </w:r>
      <w:r w:rsidRPr="004C6CCA">
        <w:rPr>
          <w:sz w:val="24"/>
          <w:szCs w:val="24"/>
        </w:rPr>
        <w:t>суб’єктів</w:t>
      </w:r>
      <w:r w:rsidRPr="004C6CCA">
        <w:rPr>
          <w:spacing w:val="-8"/>
          <w:sz w:val="24"/>
          <w:szCs w:val="24"/>
        </w:rPr>
        <w:t xml:space="preserve"> </w:t>
      </w:r>
      <w:r w:rsidRPr="004C6CCA">
        <w:rPr>
          <w:sz w:val="24"/>
          <w:szCs w:val="24"/>
        </w:rPr>
        <w:t>господарювання</w:t>
      </w:r>
      <w:r w:rsidRPr="004C6CCA">
        <w:rPr>
          <w:spacing w:val="-8"/>
          <w:sz w:val="24"/>
          <w:szCs w:val="24"/>
        </w:rPr>
        <w:t xml:space="preserve"> </w:t>
      </w:r>
      <w:r w:rsidRPr="004C6CCA">
        <w:rPr>
          <w:sz w:val="24"/>
          <w:szCs w:val="24"/>
        </w:rPr>
        <w:t>зо</w:t>
      </w:r>
      <w:r w:rsidRPr="004C6CCA">
        <w:rPr>
          <w:spacing w:val="-8"/>
          <w:sz w:val="24"/>
          <w:szCs w:val="24"/>
        </w:rPr>
        <w:t xml:space="preserve"> </w:t>
      </w:r>
      <w:r w:rsidRPr="004C6CCA">
        <w:rPr>
          <w:spacing w:val="-2"/>
          <w:sz w:val="24"/>
          <w:szCs w:val="24"/>
        </w:rPr>
        <w:t>розміром</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2"/>
        <w:gridCol w:w="3334"/>
        <w:gridCol w:w="3224"/>
      </w:tblGrid>
      <w:tr w:rsidR="006A1FF6" w:rsidRPr="004C6CCA">
        <w:trPr>
          <w:trHeight w:val="275"/>
        </w:trPr>
        <w:tc>
          <w:tcPr>
            <w:tcW w:w="3332" w:type="dxa"/>
            <w:vMerge w:val="restart"/>
          </w:tcPr>
          <w:p w:rsidR="006A1FF6" w:rsidRPr="004C6CCA" w:rsidRDefault="002701C9" w:rsidP="004C6CCA">
            <w:pPr>
              <w:pStyle w:val="TableParagraph"/>
              <w:ind w:left="835" w:firstLine="165"/>
              <w:jc w:val="left"/>
              <w:rPr>
                <w:sz w:val="20"/>
                <w:szCs w:val="20"/>
              </w:rPr>
            </w:pPr>
            <w:r w:rsidRPr="004C6CCA">
              <w:rPr>
                <w:sz w:val="20"/>
                <w:szCs w:val="20"/>
              </w:rPr>
              <w:t xml:space="preserve">Вид суб’єкта </w:t>
            </w:r>
            <w:r w:rsidRPr="004C6CCA">
              <w:rPr>
                <w:spacing w:val="-2"/>
                <w:sz w:val="20"/>
                <w:szCs w:val="20"/>
              </w:rPr>
              <w:t>підприємництва</w:t>
            </w:r>
          </w:p>
        </w:tc>
        <w:tc>
          <w:tcPr>
            <w:tcW w:w="6558" w:type="dxa"/>
            <w:gridSpan w:val="2"/>
          </w:tcPr>
          <w:p w:rsidR="006A1FF6" w:rsidRPr="004C6CCA" w:rsidRDefault="002701C9" w:rsidP="004C6CCA">
            <w:pPr>
              <w:pStyle w:val="TableParagraph"/>
              <w:ind w:left="11" w:right="10"/>
              <w:rPr>
                <w:sz w:val="20"/>
                <w:szCs w:val="20"/>
              </w:rPr>
            </w:pPr>
            <w:r w:rsidRPr="004C6CCA">
              <w:rPr>
                <w:sz w:val="20"/>
                <w:szCs w:val="20"/>
              </w:rPr>
              <w:t>Критерії,</w:t>
            </w:r>
            <w:r w:rsidRPr="004C6CCA">
              <w:rPr>
                <w:spacing w:val="-4"/>
                <w:sz w:val="20"/>
                <w:szCs w:val="20"/>
              </w:rPr>
              <w:t xml:space="preserve"> </w:t>
            </w:r>
            <w:r w:rsidRPr="004C6CCA">
              <w:rPr>
                <w:sz w:val="20"/>
                <w:szCs w:val="20"/>
              </w:rPr>
              <w:t>що</w:t>
            </w:r>
            <w:r w:rsidRPr="004C6CCA">
              <w:rPr>
                <w:spacing w:val="-3"/>
                <w:sz w:val="20"/>
                <w:szCs w:val="20"/>
              </w:rPr>
              <w:t xml:space="preserve"> </w:t>
            </w:r>
            <w:r w:rsidRPr="004C6CCA">
              <w:rPr>
                <w:sz w:val="20"/>
                <w:szCs w:val="20"/>
              </w:rPr>
              <w:t>мають</w:t>
            </w:r>
            <w:r w:rsidRPr="004C6CCA">
              <w:rPr>
                <w:spacing w:val="-3"/>
                <w:sz w:val="20"/>
                <w:szCs w:val="20"/>
              </w:rPr>
              <w:t xml:space="preserve"> </w:t>
            </w:r>
            <w:r w:rsidRPr="004C6CCA">
              <w:rPr>
                <w:sz w:val="20"/>
                <w:szCs w:val="20"/>
              </w:rPr>
              <w:t>виконуватися</w:t>
            </w:r>
            <w:r w:rsidRPr="004C6CCA">
              <w:rPr>
                <w:spacing w:val="-3"/>
                <w:sz w:val="20"/>
                <w:szCs w:val="20"/>
              </w:rPr>
              <w:t xml:space="preserve"> </w:t>
            </w:r>
            <w:r w:rsidRPr="004C6CCA">
              <w:rPr>
                <w:spacing w:val="-2"/>
                <w:sz w:val="20"/>
                <w:szCs w:val="20"/>
              </w:rPr>
              <w:t>одночасно</w:t>
            </w:r>
          </w:p>
        </w:tc>
      </w:tr>
      <w:tr w:rsidR="006A1FF6" w:rsidRPr="004C6CCA" w:rsidTr="004C6CCA">
        <w:trPr>
          <w:trHeight w:val="473"/>
        </w:trPr>
        <w:tc>
          <w:tcPr>
            <w:tcW w:w="3332" w:type="dxa"/>
            <w:vMerge/>
            <w:tcBorders>
              <w:top w:val="nil"/>
            </w:tcBorders>
          </w:tcPr>
          <w:p w:rsidR="006A1FF6" w:rsidRPr="004C6CCA" w:rsidRDefault="006A1FF6" w:rsidP="004C6CCA">
            <w:pPr>
              <w:rPr>
                <w:sz w:val="20"/>
                <w:szCs w:val="20"/>
              </w:rPr>
            </w:pPr>
          </w:p>
        </w:tc>
        <w:tc>
          <w:tcPr>
            <w:tcW w:w="3334" w:type="dxa"/>
          </w:tcPr>
          <w:p w:rsidR="006A1FF6" w:rsidRPr="004C6CCA" w:rsidRDefault="002701C9" w:rsidP="004C6CCA">
            <w:pPr>
              <w:pStyle w:val="TableParagraph"/>
              <w:ind w:left="23" w:right="17"/>
              <w:rPr>
                <w:i/>
                <w:sz w:val="20"/>
                <w:szCs w:val="20"/>
              </w:rPr>
            </w:pPr>
            <w:r w:rsidRPr="004C6CCA">
              <w:rPr>
                <w:i/>
                <w:sz w:val="20"/>
                <w:szCs w:val="20"/>
              </w:rPr>
              <w:t>Обсяг</w:t>
            </w:r>
            <w:r w:rsidRPr="004C6CCA">
              <w:rPr>
                <w:i/>
                <w:spacing w:val="-15"/>
                <w:sz w:val="20"/>
                <w:szCs w:val="20"/>
              </w:rPr>
              <w:t xml:space="preserve"> </w:t>
            </w:r>
            <w:r w:rsidRPr="004C6CCA">
              <w:rPr>
                <w:i/>
                <w:sz w:val="20"/>
                <w:szCs w:val="20"/>
              </w:rPr>
              <w:t>річного</w:t>
            </w:r>
            <w:r w:rsidRPr="004C6CCA">
              <w:rPr>
                <w:i/>
                <w:spacing w:val="-15"/>
                <w:sz w:val="20"/>
                <w:szCs w:val="20"/>
              </w:rPr>
              <w:t xml:space="preserve"> </w:t>
            </w:r>
            <w:r w:rsidRPr="004C6CCA">
              <w:rPr>
                <w:i/>
                <w:sz w:val="20"/>
                <w:szCs w:val="20"/>
              </w:rPr>
              <w:t>доходу, еквівалент у євро за</w:t>
            </w:r>
            <w:r w:rsidR="004C6CCA">
              <w:rPr>
                <w:i/>
                <w:sz w:val="20"/>
                <w:szCs w:val="20"/>
              </w:rPr>
              <w:t xml:space="preserve"> </w:t>
            </w:r>
            <w:r w:rsidRPr="004C6CCA">
              <w:rPr>
                <w:i/>
                <w:sz w:val="20"/>
                <w:szCs w:val="20"/>
              </w:rPr>
              <w:t>середньорічним</w:t>
            </w:r>
            <w:r w:rsidRPr="004C6CCA">
              <w:rPr>
                <w:i/>
                <w:spacing w:val="-7"/>
                <w:sz w:val="20"/>
                <w:szCs w:val="20"/>
              </w:rPr>
              <w:t xml:space="preserve"> </w:t>
            </w:r>
            <w:r w:rsidRPr="004C6CCA">
              <w:rPr>
                <w:i/>
                <w:sz w:val="20"/>
                <w:szCs w:val="20"/>
              </w:rPr>
              <w:t>курсом</w:t>
            </w:r>
            <w:r w:rsidRPr="004C6CCA">
              <w:rPr>
                <w:i/>
                <w:spacing w:val="-6"/>
                <w:sz w:val="20"/>
                <w:szCs w:val="20"/>
              </w:rPr>
              <w:t xml:space="preserve"> </w:t>
            </w:r>
            <w:r w:rsidRPr="004C6CCA">
              <w:rPr>
                <w:i/>
                <w:spacing w:val="-5"/>
                <w:sz w:val="20"/>
                <w:szCs w:val="20"/>
              </w:rPr>
              <w:t>НБУ</w:t>
            </w:r>
          </w:p>
        </w:tc>
        <w:tc>
          <w:tcPr>
            <w:tcW w:w="3224" w:type="dxa"/>
          </w:tcPr>
          <w:p w:rsidR="006A1FF6" w:rsidRPr="004C6CCA" w:rsidRDefault="002701C9" w:rsidP="004C6CCA">
            <w:pPr>
              <w:pStyle w:val="TableParagraph"/>
              <w:ind w:left="106" w:right="102"/>
              <w:rPr>
                <w:i/>
                <w:sz w:val="20"/>
                <w:szCs w:val="20"/>
              </w:rPr>
            </w:pPr>
            <w:r w:rsidRPr="004C6CCA">
              <w:rPr>
                <w:i/>
                <w:sz w:val="20"/>
                <w:szCs w:val="20"/>
              </w:rPr>
              <w:t>Середня</w:t>
            </w:r>
            <w:r w:rsidRPr="004C6CCA">
              <w:rPr>
                <w:i/>
                <w:spacing w:val="-4"/>
                <w:sz w:val="20"/>
                <w:szCs w:val="20"/>
              </w:rPr>
              <w:t xml:space="preserve"> </w:t>
            </w:r>
            <w:r w:rsidRPr="004C6CCA">
              <w:rPr>
                <w:i/>
                <w:spacing w:val="-2"/>
                <w:sz w:val="20"/>
                <w:szCs w:val="20"/>
              </w:rPr>
              <w:t>кількість</w:t>
            </w:r>
          </w:p>
          <w:p w:rsidR="006A1FF6" w:rsidRPr="004C6CCA" w:rsidRDefault="002701C9" w:rsidP="004C6CCA">
            <w:pPr>
              <w:pStyle w:val="TableParagraph"/>
              <w:ind w:left="106" w:right="100"/>
              <w:rPr>
                <w:i/>
                <w:sz w:val="20"/>
                <w:szCs w:val="20"/>
              </w:rPr>
            </w:pPr>
            <w:r w:rsidRPr="004C6CCA">
              <w:rPr>
                <w:i/>
                <w:sz w:val="20"/>
                <w:szCs w:val="20"/>
              </w:rPr>
              <w:t>працівників</w:t>
            </w:r>
            <w:r w:rsidRPr="004C6CCA">
              <w:rPr>
                <w:i/>
                <w:spacing w:val="-15"/>
                <w:sz w:val="20"/>
                <w:szCs w:val="20"/>
              </w:rPr>
              <w:t xml:space="preserve"> </w:t>
            </w:r>
            <w:r w:rsidRPr="004C6CCA">
              <w:rPr>
                <w:i/>
                <w:sz w:val="20"/>
                <w:szCs w:val="20"/>
              </w:rPr>
              <w:t>за</w:t>
            </w:r>
            <w:r w:rsidRPr="004C6CCA">
              <w:rPr>
                <w:i/>
                <w:spacing w:val="-15"/>
                <w:sz w:val="20"/>
                <w:szCs w:val="20"/>
              </w:rPr>
              <w:t xml:space="preserve"> </w:t>
            </w:r>
            <w:r w:rsidRPr="004C6CCA">
              <w:rPr>
                <w:i/>
                <w:sz w:val="20"/>
                <w:szCs w:val="20"/>
              </w:rPr>
              <w:t xml:space="preserve">календарний </w:t>
            </w:r>
            <w:r w:rsidRPr="004C6CCA">
              <w:rPr>
                <w:i/>
                <w:spacing w:val="-4"/>
                <w:sz w:val="20"/>
                <w:szCs w:val="20"/>
              </w:rPr>
              <w:t>рік</w:t>
            </w:r>
          </w:p>
        </w:tc>
      </w:tr>
      <w:tr w:rsidR="006A1FF6" w:rsidRPr="004C6CCA">
        <w:trPr>
          <w:trHeight w:val="276"/>
        </w:trPr>
        <w:tc>
          <w:tcPr>
            <w:tcW w:w="3332" w:type="dxa"/>
          </w:tcPr>
          <w:p w:rsidR="006A1FF6" w:rsidRPr="004C6CCA" w:rsidRDefault="002701C9" w:rsidP="004C6CCA">
            <w:pPr>
              <w:pStyle w:val="TableParagraph"/>
              <w:jc w:val="left"/>
              <w:rPr>
                <w:sz w:val="20"/>
                <w:szCs w:val="20"/>
              </w:rPr>
            </w:pPr>
            <w:r w:rsidRPr="004C6CCA">
              <w:rPr>
                <w:sz w:val="20"/>
                <w:szCs w:val="20"/>
              </w:rPr>
              <w:t>Суб’єкт</w:t>
            </w:r>
            <w:r w:rsidRPr="004C6CCA">
              <w:rPr>
                <w:spacing w:val="-3"/>
                <w:sz w:val="20"/>
                <w:szCs w:val="20"/>
              </w:rPr>
              <w:t xml:space="preserve"> </w:t>
            </w:r>
            <w:proofErr w:type="spellStart"/>
            <w:r w:rsidRPr="004C6CCA">
              <w:rPr>
                <w:spacing w:val="-2"/>
                <w:sz w:val="20"/>
                <w:szCs w:val="20"/>
              </w:rPr>
              <w:t>мікропідприємництва</w:t>
            </w:r>
            <w:proofErr w:type="spellEnd"/>
          </w:p>
        </w:tc>
        <w:tc>
          <w:tcPr>
            <w:tcW w:w="3334" w:type="dxa"/>
          </w:tcPr>
          <w:p w:rsidR="006A1FF6" w:rsidRPr="004C6CCA" w:rsidRDefault="002701C9" w:rsidP="004C6CCA">
            <w:pPr>
              <w:pStyle w:val="TableParagraph"/>
              <w:ind w:left="23" w:right="17"/>
              <w:rPr>
                <w:sz w:val="20"/>
                <w:szCs w:val="20"/>
              </w:rPr>
            </w:pPr>
            <w:r w:rsidRPr="004C6CCA">
              <w:rPr>
                <w:sz w:val="20"/>
                <w:szCs w:val="20"/>
              </w:rPr>
              <w:t>Не</w:t>
            </w:r>
            <w:r w:rsidRPr="004C6CCA">
              <w:rPr>
                <w:spacing w:val="-4"/>
                <w:sz w:val="20"/>
                <w:szCs w:val="20"/>
              </w:rPr>
              <w:t xml:space="preserve"> </w:t>
            </w:r>
            <w:r w:rsidRPr="004C6CCA">
              <w:rPr>
                <w:sz w:val="20"/>
                <w:szCs w:val="20"/>
              </w:rPr>
              <w:t>перевищує</w:t>
            </w:r>
            <w:r w:rsidRPr="004C6CCA">
              <w:rPr>
                <w:spacing w:val="-2"/>
                <w:sz w:val="20"/>
                <w:szCs w:val="20"/>
              </w:rPr>
              <w:t xml:space="preserve"> </w:t>
            </w:r>
            <w:r w:rsidRPr="004C6CCA">
              <w:rPr>
                <w:sz w:val="20"/>
                <w:szCs w:val="20"/>
              </w:rPr>
              <w:t>2</w:t>
            </w:r>
            <w:r w:rsidRPr="004C6CCA">
              <w:rPr>
                <w:spacing w:val="-2"/>
                <w:sz w:val="20"/>
                <w:szCs w:val="20"/>
              </w:rPr>
              <w:t xml:space="preserve"> </w:t>
            </w:r>
            <w:proofErr w:type="spellStart"/>
            <w:r w:rsidRPr="004C6CCA">
              <w:rPr>
                <w:sz w:val="20"/>
                <w:szCs w:val="20"/>
              </w:rPr>
              <w:t>млн</w:t>
            </w:r>
            <w:proofErr w:type="spellEnd"/>
            <w:r w:rsidRPr="004C6CCA">
              <w:rPr>
                <w:spacing w:val="-1"/>
                <w:sz w:val="20"/>
                <w:szCs w:val="20"/>
              </w:rPr>
              <w:t xml:space="preserve"> </w:t>
            </w:r>
            <w:r w:rsidRPr="004C6CCA">
              <w:rPr>
                <w:spacing w:val="-4"/>
                <w:sz w:val="20"/>
                <w:szCs w:val="20"/>
              </w:rPr>
              <w:t>євро</w:t>
            </w:r>
          </w:p>
        </w:tc>
        <w:tc>
          <w:tcPr>
            <w:tcW w:w="3224" w:type="dxa"/>
          </w:tcPr>
          <w:p w:rsidR="006A1FF6" w:rsidRPr="004C6CCA" w:rsidRDefault="002701C9" w:rsidP="004C6CCA">
            <w:pPr>
              <w:pStyle w:val="TableParagraph"/>
              <w:ind w:left="106" w:right="103"/>
              <w:rPr>
                <w:sz w:val="20"/>
                <w:szCs w:val="20"/>
              </w:rPr>
            </w:pPr>
            <w:r w:rsidRPr="004C6CCA">
              <w:rPr>
                <w:sz w:val="20"/>
                <w:szCs w:val="20"/>
              </w:rPr>
              <w:t>Не</w:t>
            </w:r>
            <w:r w:rsidRPr="004C6CCA">
              <w:rPr>
                <w:spacing w:val="-6"/>
                <w:sz w:val="20"/>
                <w:szCs w:val="20"/>
              </w:rPr>
              <w:t xml:space="preserve"> </w:t>
            </w:r>
            <w:r w:rsidRPr="004C6CCA">
              <w:rPr>
                <w:sz w:val="20"/>
                <w:szCs w:val="20"/>
              </w:rPr>
              <w:t>перевищує</w:t>
            </w:r>
            <w:r w:rsidRPr="004C6CCA">
              <w:rPr>
                <w:spacing w:val="-2"/>
                <w:sz w:val="20"/>
                <w:szCs w:val="20"/>
              </w:rPr>
              <w:t xml:space="preserve"> </w:t>
            </w:r>
            <w:r w:rsidRPr="004C6CCA">
              <w:rPr>
                <w:sz w:val="20"/>
                <w:szCs w:val="20"/>
              </w:rPr>
              <w:t>10</w:t>
            </w:r>
            <w:r w:rsidRPr="004C6CCA">
              <w:rPr>
                <w:spacing w:val="-1"/>
                <w:sz w:val="20"/>
                <w:szCs w:val="20"/>
              </w:rPr>
              <w:t xml:space="preserve"> </w:t>
            </w:r>
            <w:r w:rsidRPr="004C6CCA">
              <w:rPr>
                <w:spacing w:val="-4"/>
                <w:sz w:val="20"/>
                <w:szCs w:val="20"/>
              </w:rPr>
              <w:t>осіб</w:t>
            </w:r>
          </w:p>
        </w:tc>
      </w:tr>
      <w:tr w:rsidR="006A1FF6" w:rsidRPr="004C6CCA" w:rsidTr="004C6CCA">
        <w:trPr>
          <w:trHeight w:val="518"/>
        </w:trPr>
        <w:tc>
          <w:tcPr>
            <w:tcW w:w="3332" w:type="dxa"/>
          </w:tcPr>
          <w:p w:rsidR="006A1FF6" w:rsidRPr="004C6CCA" w:rsidRDefault="002701C9" w:rsidP="004C6CCA">
            <w:pPr>
              <w:pStyle w:val="TableParagraph"/>
              <w:jc w:val="left"/>
              <w:rPr>
                <w:sz w:val="20"/>
                <w:szCs w:val="20"/>
              </w:rPr>
            </w:pPr>
            <w:r w:rsidRPr="004C6CCA">
              <w:rPr>
                <w:sz w:val="20"/>
                <w:szCs w:val="20"/>
              </w:rPr>
              <w:t>Суб’єкт</w:t>
            </w:r>
            <w:r w:rsidRPr="004C6CCA">
              <w:rPr>
                <w:spacing w:val="-3"/>
                <w:sz w:val="20"/>
                <w:szCs w:val="20"/>
              </w:rPr>
              <w:t xml:space="preserve"> </w:t>
            </w:r>
            <w:r w:rsidRPr="004C6CCA">
              <w:rPr>
                <w:spacing w:val="-2"/>
                <w:sz w:val="20"/>
                <w:szCs w:val="20"/>
              </w:rPr>
              <w:t>малого</w:t>
            </w:r>
          </w:p>
          <w:p w:rsidR="006A1FF6" w:rsidRPr="004C6CCA" w:rsidRDefault="002701C9" w:rsidP="004C6CCA">
            <w:pPr>
              <w:pStyle w:val="TableParagraph"/>
              <w:jc w:val="left"/>
              <w:rPr>
                <w:sz w:val="20"/>
                <w:szCs w:val="20"/>
              </w:rPr>
            </w:pPr>
            <w:r w:rsidRPr="004C6CCA">
              <w:rPr>
                <w:spacing w:val="-2"/>
                <w:sz w:val="20"/>
                <w:szCs w:val="20"/>
              </w:rPr>
              <w:t>підприємництва</w:t>
            </w:r>
          </w:p>
        </w:tc>
        <w:tc>
          <w:tcPr>
            <w:tcW w:w="3334" w:type="dxa"/>
          </w:tcPr>
          <w:p w:rsidR="006A1FF6" w:rsidRPr="004C6CCA" w:rsidRDefault="002701C9" w:rsidP="004C6CCA">
            <w:pPr>
              <w:pStyle w:val="TableParagraph"/>
              <w:ind w:left="23" w:right="17"/>
              <w:rPr>
                <w:sz w:val="20"/>
                <w:szCs w:val="20"/>
              </w:rPr>
            </w:pPr>
            <w:r w:rsidRPr="004C6CCA">
              <w:rPr>
                <w:sz w:val="20"/>
                <w:szCs w:val="20"/>
              </w:rPr>
              <w:t>Не</w:t>
            </w:r>
            <w:r w:rsidRPr="004C6CCA">
              <w:rPr>
                <w:spacing w:val="-4"/>
                <w:sz w:val="20"/>
                <w:szCs w:val="20"/>
              </w:rPr>
              <w:t xml:space="preserve"> </w:t>
            </w:r>
            <w:r w:rsidRPr="004C6CCA">
              <w:rPr>
                <w:sz w:val="20"/>
                <w:szCs w:val="20"/>
              </w:rPr>
              <w:t>перевищує</w:t>
            </w:r>
            <w:r w:rsidRPr="004C6CCA">
              <w:rPr>
                <w:spacing w:val="-2"/>
                <w:sz w:val="20"/>
                <w:szCs w:val="20"/>
              </w:rPr>
              <w:t xml:space="preserve"> </w:t>
            </w:r>
            <w:r w:rsidRPr="004C6CCA">
              <w:rPr>
                <w:sz w:val="20"/>
                <w:szCs w:val="20"/>
              </w:rPr>
              <w:t>10</w:t>
            </w:r>
            <w:r w:rsidRPr="004C6CCA">
              <w:rPr>
                <w:spacing w:val="-2"/>
                <w:sz w:val="20"/>
                <w:szCs w:val="20"/>
              </w:rPr>
              <w:t xml:space="preserve"> </w:t>
            </w:r>
            <w:proofErr w:type="spellStart"/>
            <w:r w:rsidRPr="004C6CCA">
              <w:rPr>
                <w:sz w:val="20"/>
                <w:szCs w:val="20"/>
              </w:rPr>
              <w:t>млн</w:t>
            </w:r>
            <w:proofErr w:type="spellEnd"/>
            <w:r w:rsidRPr="004C6CCA">
              <w:rPr>
                <w:spacing w:val="-1"/>
                <w:sz w:val="20"/>
                <w:szCs w:val="20"/>
              </w:rPr>
              <w:t xml:space="preserve"> </w:t>
            </w:r>
            <w:r w:rsidRPr="004C6CCA">
              <w:rPr>
                <w:spacing w:val="-4"/>
                <w:sz w:val="20"/>
                <w:szCs w:val="20"/>
              </w:rPr>
              <w:t>євро</w:t>
            </w:r>
          </w:p>
        </w:tc>
        <w:tc>
          <w:tcPr>
            <w:tcW w:w="3224" w:type="dxa"/>
          </w:tcPr>
          <w:p w:rsidR="006A1FF6" w:rsidRPr="004C6CCA" w:rsidRDefault="002701C9" w:rsidP="004C6CCA">
            <w:pPr>
              <w:pStyle w:val="TableParagraph"/>
              <w:ind w:left="106" w:right="103"/>
              <w:rPr>
                <w:sz w:val="20"/>
                <w:szCs w:val="20"/>
              </w:rPr>
            </w:pPr>
            <w:r w:rsidRPr="004C6CCA">
              <w:rPr>
                <w:sz w:val="20"/>
                <w:szCs w:val="20"/>
              </w:rPr>
              <w:t>Не</w:t>
            </w:r>
            <w:r w:rsidRPr="004C6CCA">
              <w:rPr>
                <w:spacing w:val="-6"/>
                <w:sz w:val="20"/>
                <w:szCs w:val="20"/>
              </w:rPr>
              <w:t xml:space="preserve"> </w:t>
            </w:r>
            <w:r w:rsidRPr="004C6CCA">
              <w:rPr>
                <w:sz w:val="20"/>
                <w:szCs w:val="20"/>
              </w:rPr>
              <w:t>перевищує</w:t>
            </w:r>
            <w:r w:rsidRPr="004C6CCA">
              <w:rPr>
                <w:spacing w:val="-2"/>
                <w:sz w:val="20"/>
                <w:szCs w:val="20"/>
              </w:rPr>
              <w:t xml:space="preserve"> </w:t>
            </w:r>
            <w:r w:rsidRPr="004C6CCA">
              <w:rPr>
                <w:sz w:val="20"/>
                <w:szCs w:val="20"/>
              </w:rPr>
              <w:t>50</w:t>
            </w:r>
            <w:r w:rsidRPr="004C6CCA">
              <w:rPr>
                <w:spacing w:val="-1"/>
                <w:sz w:val="20"/>
                <w:szCs w:val="20"/>
              </w:rPr>
              <w:t xml:space="preserve"> </w:t>
            </w:r>
            <w:r w:rsidRPr="004C6CCA">
              <w:rPr>
                <w:spacing w:val="-4"/>
                <w:sz w:val="20"/>
                <w:szCs w:val="20"/>
              </w:rPr>
              <w:t>осіб</w:t>
            </w:r>
          </w:p>
        </w:tc>
      </w:tr>
      <w:tr w:rsidR="006A1FF6" w:rsidRPr="004C6CCA" w:rsidTr="004C6CCA">
        <w:trPr>
          <w:trHeight w:val="608"/>
        </w:trPr>
        <w:tc>
          <w:tcPr>
            <w:tcW w:w="3332" w:type="dxa"/>
          </w:tcPr>
          <w:p w:rsidR="006A1FF6" w:rsidRPr="004C6CCA" w:rsidRDefault="002701C9" w:rsidP="004C6CCA">
            <w:pPr>
              <w:pStyle w:val="TableParagraph"/>
              <w:jc w:val="left"/>
              <w:rPr>
                <w:sz w:val="20"/>
                <w:szCs w:val="20"/>
              </w:rPr>
            </w:pPr>
            <w:r w:rsidRPr="004C6CCA">
              <w:rPr>
                <w:sz w:val="20"/>
                <w:szCs w:val="20"/>
              </w:rPr>
              <w:t>Суб’єкт</w:t>
            </w:r>
            <w:r w:rsidRPr="004C6CCA">
              <w:rPr>
                <w:spacing w:val="-3"/>
                <w:sz w:val="20"/>
                <w:szCs w:val="20"/>
              </w:rPr>
              <w:t xml:space="preserve"> </w:t>
            </w:r>
            <w:r w:rsidRPr="004C6CCA">
              <w:rPr>
                <w:spacing w:val="-2"/>
                <w:sz w:val="20"/>
                <w:szCs w:val="20"/>
              </w:rPr>
              <w:t>великого</w:t>
            </w:r>
          </w:p>
          <w:p w:rsidR="006A1FF6" w:rsidRPr="004C6CCA" w:rsidRDefault="002701C9" w:rsidP="004C6CCA">
            <w:pPr>
              <w:pStyle w:val="TableParagraph"/>
              <w:ind w:right="415"/>
              <w:jc w:val="left"/>
              <w:rPr>
                <w:sz w:val="20"/>
                <w:szCs w:val="20"/>
              </w:rPr>
            </w:pPr>
            <w:r w:rsidRPr="004C6CCA">
              <w:rPr>
                <w:sz w:val="20"/>
                <w:szCs w:val="20"/>
              </w:rPr>
              <w:t>підприємництва</w:t>
            </w:r>
            <w:r w:rsidRPr="004C6CCA">
              <w:rPr>
                <w:spacing w:val="-15"/>
                <w:sz w:val="20"/>
                <w:szCs w:val="20"/>
              </w:rPr>
              <w:t xml:space="preserve"> </w:t>
            </w:r>
            <w:r w:rsidRPr="004C6CCA">
              <w:rPr>
                <w:sz w:val="20"/>
                <w:szCs w:val="20"/>
              </w:rPr>
              <w:t xml:space="preserve">(юридичні </w:t>
            </w:r>
            <w:r w:rsidRPr="004C6CCA">
              <w:rPr>
                <w:spacing w:val="-2"/>
                <w:sz w:val="20"/>
                <w:szCs w:val="20"/>
              </w:rPr>
              <w:t>особи)</w:t>
            </w:r>
          </w:p>
        </w:tc>
        <w:tc>
          <w:tcPr>
            <w:tcW w:w="3334" w:type="dxa"/>
          </w:tcPr>
          <w:p w:rsidR="006A1FF6" w:rsidRPr="004C6CCA" w:rsidRDefault="002701C9" w:rsidP="004C6CCA">
            <w:pPr>
              <w:pStyle w:val="TableParagraph"/>
              <w:ind w:left="23" w:right="19"/>
              <w:rPr>
                <w:sz w:val="20"/>
                <w:szCs w:val="20"/>
              </w:rPr>
            </w:pPr>
            <w:r w:rsidRPr="004C6CCA">
              <w:rPr>
                <w:sz w:val="20"/>
                <w:szCs w:val="20"/>
              </w:rPr>
              <w:t>Перевищує</w:t>
            </w:r>
            <w:r w:rsidRPr="004C6CCA">
              <w:rPr>
                <w:spacing w:val="-3"/>
                <w:sz w:val="20"/>
                <w:szCs w:val="20"/>
              </w:rPr>
              <w:t xml:space="preserve"> </w:t>
            </w:r>
            <w:r w:rsidRPr="004C6CCA">
              <w:rPr>
                <w:sz w:val="20"/>
                <w:szCs w:val="20"/>
              </w:rPr>
              <w:t>50</w:t>
            </w:r>
            <w:r w:rsidRPr="004C6CCA">
              <w:rPr>
                <w:spacing w:val="-2"/>
                <w:sz w:val="20"/>
                <w:szCs w:val="20"/>
              </w:rPr>
              <w:t xml:space="preserve"> </w:t>
            </w:r>
            <w:proofErr w:type="spellStart"/>
            <w:r w:rsidRPr="004C6CCA">
              <w:rPr>
                <w:sz w:val="20"/>
                <w:szCs w:val="20"/>
              </w:rPr>
              <w:t>млн</w:t>
            </w:r>
            <w:proofErr w:type="spellEnd"/>
            <w:r w:rsidRPr="004C6CCA">
              <w:rPr>
                <w:spacing w:val="-1"/>
                <w:sz w:val="20"/>
                <w:szCs w:val="20"/>
              </w:rPr>
              <w:t xml:space="preserve"> </w:t>
            </w:r>
            <w:r w:rsidRPr="004C6CCA">
              <w:rPr>
                <w:spacing w:val="-4"/>
                <w:sz w:val="20"/>
                <w:szCs w:val="20"/>
              </w:rPr>
              <w:t>євро</w:t>
            </w:r>
          </w:p>
        </w:tc>
        <w:tc>
          <w:tcPr>
            <w:tcW w:w="3224" w:type="dxa"/>
          </w:tcPr>
          <w:p w:rsidR="006A1FF6" w:rsidRPr="004C6CCA" w:rsidRDefault="002701C9" w:rsidP="004C6CCA">
            <w:pPr>
              <w:pStyle w:val="TableParagraph"/>
              <w:ind w:left="106" w:right="105"/>
              <w:rPr>
                <w:sz w:val="20"/>
                <w:szCs w:val="20"/>
              </w:rPr>
            </w:pPr>
            <w:r w:rsidRPr="004C6CCA">
              <w:rPr>
                <w:sz w:val="20"/>
                <w:szCs w:val="20"/>
              </w:rPr>
              <w:t>Перевищує</w:t>
            </w:r>
            <w:r w:rsidRPr="004C6CCA">
              <w:rPr>
                <w:spacing w:val="-4"/>
                <w:sz w:val="20"/>
                <w:szCs w:val="20"/>
              </w:rPr>
              <w:t xml:space="preserve"> </w:t>
            </w:r>
            <w:r w:rsidRPr="004C6CCA">
              <w:rPr>
                <w:sz w:val="20"/>
                <w:szCs w:val="20"/>
              </w:rPr>
              <w:t>250</w:t>
            </w:r>
            <w:r w:rsidRPr="004C6CCA">
              <w:rPr>
                <w:spacing w:val="-2"/>
                <w:sz w:val="20"/>
                <w:szCs w:val="20"/>
              </w:rPr>
              <w:t xml:space="preserve"> </w:t>
            </w:r>
            <w:r w:rsidRPr="004C6CCA">
              <w:rPr>
                <w:spacing w:val="-4"/>
                <w:sz w:val="20"/>
                <w:szCs w:val="20"/>
              </w:rPr>
              <w:t>осіб</w:t>
            </w:r>
          </w:p>
        </w:tc>
      </w:tr>
      <w:tr w:rsidR="006A1FF6" w:rsidRPr="004C6CCA" w:rsidTr="004C6CCA">
        <w:trPr>
          <w:trHeight w:val="545"/>
        </w:trPr>
        <w:tc>
          <w:tcPr>
            <w:tcW w:w="3332" w:type="dxa"/>
          </w:tcPr>
          <w:p w:rsidR="006A1FF6" w:rsidRPr="004C6CCA" w:rsidRDefault="002701C9" w:rsidP="004C6CCA">
            <w:pPr>
              <w:pStyle w:val="TableParagraph"/>
              <w:ind w:right="1204"/>
              <w:jc w:val="left"/>
              <w:rPr>
                <w:sz w:val="20"/>
                <w:szCs w:val="20"/>
              </w:rPr>
            </w:pPr>
            <w:r w:rsidRPr="004C6CCA">
              <w:rPr>
                <w:sz w:val="20"/>
                <w:szCs w:val="20"/>
              </w:rPr>
              <w:t>Суб’єкт</w:t>
            </w:r>
            <w:r w:rsidRPr="004C6CCA">
              <w:rPr>
                <w:spacing w:val="-15"/>
                <w:sz w:val="20"/>
                <w:szCs w:val="20"/>
              </w:rPr>
              <w:t xml:space="preserve"> </w:t>
            </w:r>
            <w:r w:rsidRPr="004C6CCA">
              <w:rPr>
                <w:sz w:val="20"/>
                <w:szCs w:val="20"/>
              </w:rPr>
              <w:t xml:space="preserve">середнього </w:t>
            </w:r>
            <w:r w:rsidRPr="004C6CCA">
              <w:rPr>
                <w:spacing w:val="-2"/>
                <w:sz w:val="20"/>
                <w:szCs w:val="20"/>
              </w:rPr>
              <w:t>підприємництва</w:t>
            </w:r>
          </w:p>
        </w:tc>
        <w:tc>
          <w:tcPr>
            <w:tcW w:w="6558" w:type="dxa"/>
            <w:gridSpan w:val="2"/>
          </w:tcPr>
          <w:p w:rsidR="006A1FF6" w:rsidRPr="004C6CCA" w:rsidRDefault="002701C9" w:rsidP="004C6CCA">
            <w:pPr>
              <w:pStyle w:val="TableParagraph"/>
              <w:ind w:left="11"/>
              <w:rPr>
                <w:sz w:val="20"/>
                <w:szCs w:val="20"/>
              </w:rPr>
            </w:pPr>
            <w:r w:rsidRPr="004C6CCA">
              <w:rPr>
                <w:sz w:val="20"/>
                <w:szCs w:val="20"/>
              </w:rPr>
              <w:t>Усі</w:t>
            </w:r>
            <w:r w:rsidRPr="004C6CCA">
              <w:rPr>
                <w:spacing w:val="-5"/>
                <w:sz w:val="20"/>
                <w:szCs w:val="20"/>
              </w:rPr>
              <w:t xml:space="preserve"> </w:t>
            </w:r>
            <w:r w:rsidRPr="004C6CCA">
              <w:rPr>
                <w:sz w:val="20"/>
                <w:szCs w:val="20"/>
              </w:rPr>
              <w:t>інші</w:t>
            </w:r>
            <w:r w:rsidRPr="004C6CCA">
              <w:rPr>
                <w:spacing w:val="-5"/>
                <w:sz w:val="20"/>
                <w:szCs w:val="20"/>
              </w:rPr>
              <w:t xml:space="preserve"> </w:t>
            </w:r>
            <w:r w:rsidRPr="004C6CCA">
              <w:rPr>
                <w:sz w:val="20"/>
                <w:szCs w:val="20"/>
              </w:rPr>
              <w:t>суб’єкти,</w:t>
            </w:r>
            <w:r w:rsidRPr="004C6CCA">
              <w:rPr>
                <w:spacing w:val="-5"/>
                <w:sz w:val="20"/>
                <w:szCs w:val="20"/>
              </w:rPr>
              <w:t xml:space="preserve"> </w:t>
            </w:r>
            <w:r w:rsidRPr="004C6CCA">
              <w:rPr>
                <w:sz w:val="20"/>
                <w:szCs w:val="20"/>
              </w:rPr>
              <w:t>що</w:t>
            </w:r>
            <w:r w:rsidRPr="004C6CCA">
              <w:rPr>
                <w:spacing w:val="-5"/>
                <w:sz w:val="20"/>
                <w:szCs w:val="20"/>
              </w:rPr>
              <w:t xml:space="preserve"> </w:t>
            </w:r>
            <w:r w:rsidRPr="004C6CCA">
              <w:rPr>
                <w:sz w:val="20"/>
                <w:szCs w:val="20"/>
              </w:rPr>
              <w:t>не</w:t>
            </w:r>
            <w:r w:rsidRPr="004C6CCA">
              <w:rPr>
                <w:spacing w:val="-6"/>
                <w:sz w:val="20"/>
                <w:szCs w:val="20"/>
              </w:rPr>
              <w:t xml:space="preserve"> </w:t>
            </w:r>
            <w:r w:rsidRPr="004C6CCA">
              <w:rPr>
                <w:sz w:val="20"/>
                <w:szCs w:val="20"/>
              </w:rPr>
              <w:t>належать</w:t>
            </w:r>
            <w:r w:rsidRPr="004C6CCA">
              <w:rPr>
                <w:spacing w:val="-4"/>
                <w:sz w:val="20"/>
                <w:szCs w:val="20"/>
              </w:rPr>
              <w:t xml:space="preserve"> </w:t>
            </w:r>
            <w:r w:rsidRPr="004C6CCA">
              <w:rPr>
                <w:sz w:val="20"/>
                <w:szCs w:val="20"/>
              </w:rPr>
              <w:t>до</w:t>
            </w:r>
            <w:r w:rsidRPr="004C6CCA">
              <w:rPr>
                <w:spacing w:val="-5"/>
                <w:sz w:val="20"/>
                <w:szCs w:val="20"/>
              </w:rPr>
              <w:t xml:space="preserve"> </w:t>
            </w:r>
            <w:r w:rsidRPr="004C6CCA">
              <w:rPr>
                <w:sz w:val="20"/>
                <w:szCs w:val="20"/>
              </w:rPr>
              <w:t>суб’єктів</w:t>
            </w:r>
            <w:r w:rsidRPr="004C6CCA">
              <w:rPr>
                <w:spacing w:val="-5"/>
                <w:sz w:val="20"/>
                <w:szCs w:val="20"/>
              </w:rPr>
              <w:t xml:space="preserve"> </w:t>
            </w:r>
            <w:r w:rsidRPr="004C6CCA">
              <w:rPr>
                <w:sz w:val="20"/>
                <w:szCs w:val="20"/>
              </w:rPr>
              <w:t>малого</w:t>
            </w:r>
            <w:r w:rsidRPr="004C6CCA">
              <w:rPr>
                <w:spacing w:val="-5"/>
                <w:sz w:val="20"/>
                <w:szCs w:val="20"/>
              </w:rPr>
              <w:t xml:space="preserve"> </w:t>
            </w:r>
            <w:r w:rsidRPr="004C6CCA">
              <w:rPr>
                <w:sz w:val="20"/>
                <w:szCs w:val="20"/>
              </w:rPr>
              <w:t xml:space="preserve">(які включають у себе і </w:t>
            </w:r>
            <w:proofErr w:type="spellStart"/>
            <w:r w:rsidRPr="004C6CCA">
              <w:rPr>
                <w:sz w:val="20"/>
                <w:szCs w:val="20"/>
              </w:rPr>
              <w:t>мікропідприємництво</w:t>
            </w:r>
            <w:proofErr w:type="spellEnd"/>
            <w:r w:rsidRPr="004C6CCA">
              <w:rPr>
                <w:sz w:val="20"/>
                <w:szCs w:val="20"/>
              </w:rPr>
              <w:t>) та великого</w:t>
            </w:r>
            <w:r w:rsidR="004C6CCA">
              <w:rPr>
                <w:sz w:val="20"/>
                <w:szCs w:val="20"/>
              </w:rPr>
              <w:t xml:space="preserve"> </w:t>
            </w:r>
            <w:r w:rsidRPr="004C6CCA">
              <w:rPr>
                <w:spacing w:val="-2"/>
                <w:sz w:val="20"/>
                <w:szCs w:val="20"/>
              </w:rPr>
              <w:t>підприємництва</w:t>
            </w:r>
          </w:p>
        </w:tc>
      </w:tr>
    </w:tbl>
    <w:p w:rsidR="006A1FF6" w:rsidRPr="004C6CCA" w:rsidRDefault="006A1FF6" w:rsidP="004C6CCA">
      <w:pPr>
        <w:pStyle w:val="a3"/>
        <w:ind w:left="0" w:firstLine="0"/>
        <w:jc w:val="left"/>
        <w:rPr>
          <w:sz w:val="24"/>
          <w:szCs w:val="24"/>
        </w:rPr>
      </w:pPr>
    </w:p>
    <w:p w:rsidR="006A1FF6" w:rsidRPr="004C6CCA" w:rsidRDefault="002701C9" w:rsidP="004C6CCA">
      <w:pPr>
        <w:ind w:left="710"/>
        <w:jc w:val="both"/>
        <w:rPr>
          <w:sz w:val="24"/>
          <w:szCs w:val="24"/>
        </w:rPr>
      </w:pPr>
      <w:r w:rsidRPr="004C6CCA">
        <w:rPr>
          <w:i/>
          <w:sz w:val="24"/>
          <w:szCs w:val="24"/>
        </w:rPr>
        <w:t>Суб’єктами</w:t>
      </w:r>
      <w:r w:rsidRPr="004C6CCA">
        <w:rPr>
          <w:i/>
          <w:spacing w:val="-12"/>
          <w:sz w:val="24"/>
          <w:szCs w:val="24"/>
        </w:rPr>
        <w:t xml:space="preserve"> </w:t>
      </w:r>
      <w:proofErr w:type="spellStart"/>
      <w:r w:rsidRPr="004C6CCA">
        <w:rPr>
          <w:i/>
          <w:sz w:val="24"/>
          <w:szCs w:val="24"/>
        </w:rPr>
        <w:t>мікропідприємництва</w:t>
      </w:r>
      <w:proofErr w:type="spellEnd"/>
      <w:r w:rsidRPr="004C6CCA">
        <w:rPr>
          <w:i/>
          <w:spacing w:val="-11"/>
          <w:sz w:val="24"/>
          <w:szCs w:val="24"/>
        </w:rPr>
        <w:t xml:space="preserve"> </w:t>
      </w:r>
      <w:r w:rsidRPr="004C6CCA">
        <w:rPr>
          <w:i/>
          <w:spacing w:val="-5"/>
          <w:sz w:val="24"/>
          <w:szCs w:val="24"/>
        </w:rPr>
        <w:t>є</w:t>
      </w:r>
      <w:r w:rsidRPr="004C6CCA">
        <w:rPr>
          <w:spacing w:val="-5"/>
          <w:sz w:val="24"/>
          <w:szCs w:val="24"/>
        </w:rPr>
        <w:t>:</w:t>
      </w:r>
    </w:p>
    <w:p w:rsidR="006A1FF6" w:rsidRPr="004C6CCA" w:rsidRDefault="002701C9" w:rsidP="004C6CCA">
      <w:pPr>
        <w:pStyle w:val="a4"/>
        <w:numPr>
          <w:ilvl w:val="0"/>
          <w:numId w:val="8"/>
        </w:numPr>
        <w:tabs>
          <w:tab w:val="left" w:pos="889"/>
        </w:tabs>
        <w:ind w:right="138" w:firstLine="566"/>
        <w:rPr>
          <w:sz w:val="24"/>
          <w:szCs w:val="24"/>
        </w:rPr>
      </w:pPr>
      <w:r w:rsidRPr="004C6CCA">
        <w:rPr>
          <w:sz w:val="24"/>
          <w:szCs w:val="24"/>
        </w:rPr>
        <w:t>фізичні особи, зареєстровані в установленому законом порядку як фізичні особи - підприємці, у яких середня кількість працівників за звітний період (календарний рік) не перевищує 10 осіб та річний дохід від будь-якої діяльності не</w:t>
      </w:r>
      <w:r w:rsidRPr="004C6CCA">
        <w:rPr>
          <w:spacing w:val="-3"/>
          <w:sz w:val="24"/>
          <w:szCs w:val="24"/>
        </w:rPr>
        <w:t xml:space="preserve"> </w:t>
      </w:r>
      <w:r w:rsidRPr="004C6CCA">
        <w:rPr>
          <w:sz w:val="24"/>
          <w:szCs w:val="24"/>
        </w:rPr>
        <w:t>перевищує</w:t>
      </w:r>
      <w:r w:rsidRPr="004C6CCA">
        <w:rPr>
          <w:spacing w:val="-4"/>
          <w:sz w:val="24"/>
          <w:szCs w:val="24"/>
        </w:rPr>
        <w:t xml:space="preserve"> </w:t>
      </w:r>
      <w:r w:rsidRPr="004C6CCA">
        <w:rPr>
          <w:sz w:val="24"/>
          <w:szCs w:val="24"/>
        </w:rPr>
        <w:t>суму,</w:t>
      </w:r>
      <w:r w:rsidRPr="004C6CCA">
        <w:rPr>
          <w:spacing w:val="-2"/>
          <w:sz w:val="24"/>
          <w:szCs w:val="24"/>
        </w:rPr>
        <w:t xml:space="preserve"> </w:t>
      </w:r>
      <w:r w:rsidRPr="004C6CCA">
        <w:rPr>
          <w:sz w:val="24"/>
          <w:szCs w:val="24"/>
        </w:rPr>
        <w:t>еквівалентну</w:t>
      </w:r>
      <w:r w:rsidRPr="004C6CCA">
        <w:rPr>
          <w:spacing w:val="-6"/>
          <w:sz w:val="24"/>
          <w:szCs w:val="24"/>
        </w:rPr>
        <w:t xml:space="preserve"> </w:t>
      </w:r>
      <w:r w:rsidRPr="004C6CCA">
        <w:rPr>
          <w:sz w:val="24"/>
          <w:szCs w:val="24"/>
        </w:rPr>
        <w:t>2</w:t>
      </w:r>
      <w:r w:rsidRPr="004C6CCA">
        <w:rPr>
          <w:spacing w:val="-3"/>
          <w:sz w:val="24"/>
          <w:szCs w:val="24"/>
        </w:rPr>
        <w:t xml:space="preserve"> </w:t>
      </w:r>
      <w:r w:rsidRPr="004C6CCA">
        <w:rPr>
          <w:sz w:val="24"/>
          <w:szCs w:val="24"/>
        </w:rPr>
        <w:t>мільйонам</w:t>
      </w:r>
      <w:r w:rsidRPr="004C6CCA">
        <w:rPr>
          <w:spacing w:val="-3"/>
          <w:sz w:val="24"/>
          <w:szCs w:val="24"/>
        </w:rPr>
        <w:t xml:space="preserve"> </w:t>
      </w:r>
      <w:r w:rsidRPr="004C6CCA">
        <w:rPr>
          <w:sz w:val="24"/>
          <w:szCs w:val="24"/>
        </w:rPr>
        <w:t>євро,</w:t>
      </w:r>
      <w:r w:rsidRPr="004C6CCA">
        <w:rPr>
          <w:spacing w:val="-3"/>
          <w:sz w:val="24"/>
          <w:szCs w:val="24"/>
        </w:rPr>
        <w:t xml:space="preserve"> </w:t>
      </w:r>
      <w:r w:rsidRPr="004C6CCA">
        <w:rPr>
          <w:sz w:val="24"/>
          <w:szCs w:val="24"/>
        </w:rPr>
        <w:t>визначену</w:t>
      </w:r>
      <w:r w:rsidRPr="004C6CCA">
        <w:rPr>
          <w:spacing w:val="-7"/>
          <w:sz w:val="24"/>
          <w:szCs w:val="24"/>
        </w:rPr>
        <w:t xml:space="preserve"> </w:t>
      </w:r>
      <w:r w:rsidRPr="004C6CCA">
        <w:rPr>
          <w:sz w:val="24"/>
          <w:szCs w:val="24"/>
        </w:rPr>
        <w:t>за</w:t>
      </w:r>
      <w:r w:rsidRPr="004C6CCA">
        <w:rPr>
          <w:spacing w:val="-3"/>
          <w:sz w:val="24"/>
          <w:szCs w:val="24"/>
        </w:rPr>
        <w:t xml:space="preserve"> </w:t>
      </w:r>
      <w:r w:rsidRPr="004C6CCA">
        <w:rPr>
          <w:sz w:val="24"/>
          <w:szCs w:val="24"/>
        </w:rPr>
        <w:t>середньорічним курсом Національного банку України;</w:t>
      </w:r>
    </w:p>
    <w:p w:rsidR="006A1FF6" w:rsidRPr="004C6CCA" w:rsidRDefault="002701C9" w:rsidP="004C6CCA">
      <w:pPr>
        <w:pStyle w:val="a4"/>
        <w:numPr>
          <w:ilvl w:val="0"/>
          <w:numId w:val="8"/>
        </w:numPr>
        <w:tabs>
          <w:tab w:val="left" w:pos="983"/>
        </w:tabs>
        <w:ind w:right="135" w:firstLine="566"/>
        <w:rPr>
          <w:sz w:val="24"/>
          <w:szCs w:val="24"/>
        </w:rPr>
      </w:pPr>
      <w:r w:rsidRPr="004C6CCA">
        <w:rPr>
          <w:sz w:val="24"/>
          <w:szCs w:val="24"/>
        </w:rPr>
        <w:t>юридичні особи – суб’єкти господарювання будь-якої організаційно-правової форми та форми власності, у яких середня кількість працівників за звітний період (календарний рік) не перевищує 10 осіб та річний дохід від будь-якої діяльності не перевищує суму, еквівалентну 2 мільйонам євро, визначену за середньорічним курсом Національного банку України.</w:t>
      </w:r>
    </w:p>
    <w:p w:rsidR="006A1FF6" w:rsidRPr="004C6CCA" w:rsidRDefault="002701C9" w:rsidP="004C6CCA">
      <w:pPr>
        <w:ind w:left="710"/>
        <w:jc w:val="both"/>
        <w:rPr>
          <w:i/>
          <w:sz w:val="24"/>
          <w:szCs w:val="24"/>
        </w:rPr>
      </w:pPr>
      <w:r w:rsidRPr="004C6CCA">
        <w:rPr>
          <w:i/>
          <w:sz w:val="24"/>
          <w:szCs w:val="24"/>
        </w:rPr>
        <w:t>Суб’єктами</w:t>
      </w:r>
      <w:r w:rsidRPr="004C6CCA">
        <w:rPr>
          <w:i/>
          <w:spacing w:val="-9"/>
          <w:sz w:val="24"/>
          <w:szCs w:val="24"/>
        </w:rPr>
        <w:t xml:space="preserve"> </w:t>
      </w:r>
      <w:r w:rsidRPr="004C6CCA">
        <w:rPr>
          <w:i/>
          <w:sz w:val="24"/>
          <w:szCs w:val="24"/>
        </w:rPr>
        <w:t>малого</w:t>
      </w:r>
      <w:r w:rsidRPr="004C6CCA">
        <w:rPr>
          <w:i/>
          <w:spacing w:val="-13"/>
          <w:sz w:val="24"/>
          <w:szCs w:val="24"/>
        </w:rPr>
        <w:t xml:space="preserve"> </w:t>
      </w:r>
      <w:r w:rsidRPr="004C6CCA">
        <w:rPr>
          <w:i/>
          <w:sz w:val="24"/>
          <w:szCs w:val="24"/>
        </w:rPr>
        <w:t>підприємництва</w:t>
      </w:r>
      <w:r w:rsidRPr="004C6CCA">
        <w:rPr>
          <w:i/>
          <w:spacing w:val="-8"/>
          <w:sz w:val="24"/>
          <w:szCs w:val="24"/>
        </w:rPr>
        <w:t xml:space="preserve"> </w:t>
      </w:r>
      <w:r w:rsidRPr="004C6CCA">
        <w:rPr>
          <w:i/>
          <w:spacing w:val="-5"/>
          <w:sz w:val="24"/>
          <w:szCs w:val="24"/>
        </w:rPr>
        <w:t>є:</w:t>
      </w:r>
    </w:p>
    <w:p w:rsidR="006A1FF6" w:rsidRPr="004C6CCA" w:rsidRDefault="002701C9" w:rsidP="004C6CCA">
      <w:pPr>
        <w:pStyle w:val="a4"/>
        <w:numPr>
          <w:ilvl w:val="0"/>
          <w:numId w:val="8"/>
        </w:numPr>
        <w:tabs>
          <w:tab w:val="left" w:pos="889"/>
        </w:tabs>
        <w:ind w:right="134" w:firstLine="566"/>
        <w:rPr>
          <w:sz w:val="24"/>
          <w:szCs w:val="24"/>
        </w:rPr>
      </w:pPr>
      <w:r w:rsidRPr="004C6CCA">
        <w:rPr>
          <w:sz w:val="24"/>
          <w:szCs w:val="24"/>
        </w:rPr>
        <w:t>фізичні особи, зареєстровані в установленому законом порядку як фізичні особи - підприємці, у яких середня кількість працівників за звітний період (календарний рік) не перевищує 50 осіб та річний дохід від будь-якої діяльності не перевищує суму, еквівалентну 10 мільйонам євро, визначену за середньорічним курсом Національного банку України;</w:t>
      </w:r>
    </w:p>
    <w:p w:rsidR="006A1FF6" w:rsidRPr="004C6CCA" w:rsidRDefault="002701C9" w:rsidP="004C6CCA">
      <w:pPr>
        <w:pStyle w:val="a4"/>
        <w:numPr>
          <w:ilvl w:val="0"/>
          <w:numId w:val="8"/>
        </w:numPr>
        <w:tabs>
          <w:tab w:val="left" w:pos="987"/>
        </w:tabs>
        <w:ind w:right="135" w:firstLine="566"/>
        <w:rPr>
          <w:sz w:val="24"/>
          <w:szCs w:val="24"/>
        </w:rPr>
      </w:pPr>
      <w:r w:rsidRPr="004C6CCA">
        <w:rPr>
          <w:sz w:val="24"/>
          <w:szCs w:val="24"/>
        </w:rPr>
        <w:t>юридичні особи - суб’єкти господарювання будь-якої організаційно-правової</w:t>
      </w:r>
      <w:r w:rsidRPr="004C6CCA">
        <w:rPr>
          <w:spacing w:val="63"/>
          <w:sz w:val="24"/>
          <w:szCs w:val="24"/>
        </w:rPr>
        <w:t xml:space="preserve"> </w:t>
      </w:r>
      <w:r w:rsidRPr="004C6CCA">
        <w:rPr>
          <w:sz w:val="24"/>
          <w:szCs w:val="24"/>
        </w:rPr>
        <w:t>форми</w:t>
      </w:r>
      <w:r w:rsidRPr="004C6CCA">
        <w:rPr>
          <w:spacing w:val="64"/>
          <w:sz w:val="24"/>
          <w:szCs w:val="24"/>
        </w:rPr>
        <w:t xml:space="preserve"> </w:t>
      </w:r>
      <w:r w:rsidRPr="004C6CCA">
        <w:rPr>
          <w:sz w:val="24"/>
          <w:szCs w:val="24"/>
        </w:rPr>
        <w:t>та</w:t>
      </w:r>
      <w:r w:rsidRPr="004C6CCA">
        <w:rPr>
          <w:spacing w:val="61"/>
          <w:sz w:val="24"/>
          <w:szCs w:val="24"/>
        </w:rPr>
        <w:t xml:space="preserve"> </w:t>
      </w:r>
      <w:r w:rsidRPr="004C6CCA">
        <w:rPr>
          <w:sz w:val="24"/>
          <w:szCs w:val="24"/>
        </w:rPr>
        <w:t>форми</w:t>
      </w:r>
      <w:r w:rsidRPr="004C6CCA">
        <w:rPr>
          <w:spacing w:val="64"/>
          <w:sz w:val="24"/>
          <w:szCs w:val="24"/>
        </w:rPr>
        <w:t xml:space="preserve"> </w:t>
      </w:r>
      <w:r w:rsidRPr="004C6CCA">
        <w:rPr>
          <w:sz w:val="24"/>
          <w:szCs w:val="24"/>
        </w:rPr>
        <w:t>власності,</w:t>
      </w:r>
      <w:r w:rsidRPr="004C6CCA">
        <w:rPr>
          <w:spacing w:val="61"/>
          <w:sz w:val="24"/>
          <w:szCs w:val="24"/>
        </w:rPr>
        <w:t xml:space="preserve"> </w:t>
      </w:r>
      <w:r w:rsidRPr="004C6CCA">
        <w:rPr>
          <w:sz w:val="24"/>
          <w:szCs w:val="24"/>
        </w:rPr>
        <w:t>у</w:t>
      </w:r>
      <w:r w:rsidRPr="004C6CCA">
        <w:rPr>
          <w:spacing w:val="60"/>
          <w:sz w:val="24"/>
          <w:szCs w:val="24"/>
        </w:rPr>
        <w:t xml:space="preserve"> </w:t>
      </w:r>
      <w:r w:rsidRPr="004C6CCA">
        <w:rPr>
          <w:sz w:val="24"/>
          <w:szCs w:val="24"/>
        </w:rPr>
        <w:t>яких</w:t>
      </w:r>
      <w:r w:rsidRPr="004C6CCA">
        <w:rPr>
          <w:spacing w:val="65"/>
          <w:sz w:val="24"/>
          <w:szCs w:val="24"/>
        </w:rPr>
        <w:t xml:space="preserve"> </w:t>
      </w:r>
      <w:r w:rsidRPr="004C6CCA">
        <w:rPr>
          <w:sz w:val="24"/>
          <w:szCs w:val="24"/>
        </w:rPr>
        <w:t>середня</w:t>
      </w:r>
      <w:r w:rsidRPr="004C6CCA">
        <w:rPr>
          <w:spacing w:val="65"/>
          <w:sz w:val="24"/>
          <w:szCs w:val="24"/>
        </w:rPr>
        <w:t xml:space="preserve"> </w:t>
      </w:r>
      <w:r w:rsidRPr="004C6CCA">
        <w:rPr>
          <w:sz w:val="24"/>
          <w:szCs w:val="24"/>
        </w:rPr>
        <w:t>кількість</w:t>
      </w:r>
      <w:r w:rsidRPr="004C6CCA">
        <w:rPr>
          <w:spacing w:val="63"/>
          <w:sz w:val="24"/>
          <w:szCs w:val="24"/>
        </w:rPr>
        <w:t xml:space="preserve"> </w:t>
      </w:r>
      <w:r w:rsidRPr="004C6CCA">
        <w:rPr>
          <w:sz w:val="24"/>
          <w:szCs w:val="24"/>
        </w:rPr>
        <w:t>працівників</w:t>
      </w:r>
      <w:r w:rsidRPr="004C6CCA">
        <w:rPr>
          <w:spacing w:val="40"/>
          <w:sz w:val="24"/>
          <w:szCs w:val="24"/>
        </w:rPr>
        <w:t xml:space="preserve"> </w:t>
      </w:r>
      <w:r w:rsidRPr="004C6CCA">
        <w:rPr>
          <w:sz w:val="24"/>
          <w:szCs w:val="24"/>
        </w:rPr>
        <w:t>за</w:t>
      </w:r>
      <w:r w:rsidR="004C6CCA" w:rsidRPr="004C6CCA">
        <w:rPr>
          <w:sz w:val="24"/>
          <w:szCs w:val="24"/>
        </w:rPr>
        <w:t xml:space="preserve"> </w:t>
      </w:r>
      <w:r w:rsidRPr="004C6CCA">
        <w:rPr>
          <w:sz w:val="24"/>
          <w:szCs w:val="24"/>
        </w:rPr>
        <w:t>звітний період (календарний рік) не перевищує 50 осіб та річний дохід від будь-якої діяльності не перевищує суму, еквівалентну 10 мільйонам євро, визначену</w:t>
      </w:r>
      <w:r w:rsidRPr="004C6CCA">
        <w:rPr>
          <w:spacing w:val="40"/>
          <w:sz w:val="24"/>
          <w:szCs w:val="24"/>
        </w:rPr>
        <w:t xml:space="preserve"> </w:t>
      </w:r>
      <w:r w:rsidRPr="004C6CCA">
        <w:rPr>
          <w:sz w:val="24"/>
          <w:szCs w:val="24"/>
        </w:rPr>
        <w:t>за середньорічним курсом Національного банку України.</w:t>
      </w:r>
    </w:p>
    <w:p w:rsidR="006A1FF6" w:rsidRPr="004C6CCA" w:rsidRDefault="002701C9" w:rsidP="004C6CCA">
      <w:pPr>
        <w:pStyle w:val="a3"/>
        <w:ind w:right="138"/>
        <w:rPr>
          <w:sz w:val="24"/>
          <w:szCs w:val="24"/>
        </w:rPr>
      </w:pPr>
      <w:r w:rsidRPr="004C6CCA">
        <w:rPr>
          <w:i/>
          <w:sz w:val="24"/>
          <w:szCs w:val="24"/>
        </w:rPr>
        <w:t xml:space="preserve">Суб’єктами великого підприємництва </w:t>
      </w:r>
      <w:r w:rsidRPr="004C6CCA">
        <w:rPr>
          <w:sz w:val="24"/>
          <w:szCs w:val="24"/>
        </w:rPr>
        <w:t xml:space="preserve">є юридичні особи - суб’єкти господарювання будь-якої організаційно-правової форми та форми власності, у яких середня кількість </w:t>
      </w:r>
      <w:r w:rsidRPr="004C6CCA">
        <w:rPr>
          <w:sz w:val="24"/>
          <w:szCs w:val="24"/>
        </w:rPr>
        <w:lastRenderedPageBreak/>
        <w:t>працівників за звітний період (календарний рік) перевищує 250 осіб та річний дохід від будь-якої діяльності перевищує суму, еквівалентну 50 мільйонам євро, визначену за середньорічним курсом Національного банку України.</w:t>
      </w:r>
    </w:p>
    <w:p w:rsidR="006A1FF6" w:rsidRPr="004C6CCA" w:rsidRDefault="002701C9" w:rsidP="004C6CCA">
      <w:pPr>
        <w:pStyle w:val="a3"/>
        <w:ind w:right="143"/>
        <w:rPr>
          <w:sz w:val="24"/>
          <w:szCs w:val="24"/>
        </w:rPr>
      </w:pPr>
      <w:r w:rsidRPr="004C6CCA">
        <w:rPr>
          <w:sz w:val="24"/>
          <w:szCs w:val="24"/>
        </w:rPr>
        <w:t xml:space="preserve">Інші суб’єкти господарювання належать до суб’єктів середнього </w:t>
      </w:r>
      <w:r w:rsidRPr="004C6CCA">
        <w:rPr>
          <w:spacing w:val="-2"/>
          <w:sz w:val="24"/>
          <w:szCs w:val="24"/>
        </w:rPr>
        <w:t>підприємництва.</w:t>
      </w:r>
    </w:p>
    <w:p w:rsidR="006A1FF6" w:rsidRPr="004C6CCA" w:rsidRDefault="002701C9" w:rsidP="004C6CCA">
      <w:pPr>
        <w:pStyle w:val="a3"/>
        <w:ind w:right="144"/>
        <w:rPr>
          <w:sz w:val="24"/>
          <w:szCs w:val="24"/>
        </w:rPr>
      </w:pPr>
      <w:r w:rsidRPr="004C6CCA">
        <w:rPr>
          <w:sz w:val="24"/>
          <w:szCs w:val="24"/>
        </w:rPr>
        <w:t>Для того, щоб успішно працювати в умовах конкуренції суб’єкти господарювання на добровільних засадах мають право об’єднувати свою виробничу, наукову, комерційну та</w:t>
      </w:r>
      <w:r w:rsidRPr="004C6CCA">
        <w:rPr>
          <w:spacing w:val="40"/>
          <w:sz w:val="24"/>
          <w:szCs w:val="24"/>
        </w:rPr>
        <w:t xml:space="preserve"> </w:t>
      </w:r>
      <w:r w:rsidRPr="004C6CCA">
        <w:rPr>
          <w:sz w:val="24"/>
          <w:szCs w:val="24"/>
        </w:rPr>
        <w:t>інші</w:t>
      </w:r>
      <w:r w:rsidRPr="004C6CCA">
        <w:rPr>
          <w:spacing w:val="40"/>
          <w:sz w:val="24"/>
          <w:szCs w:val="24"/>
        </w:rPr>
        <w:t xml:space="preserve"> </w:t>
      </w:r>
      <w:r w:rsidRPr="004C6CCA">
        <w:rPr>
          <w:sz w:val="24"/>
          <w:szCs w:val="24"/>
        </w:rPr>
        <w:t>види</w:t>
      </w:r>
      <w:r w:rsidRPr="004C6CCA">
        <w:rPr>
          <w:spacing w:val="40"/>
          <w:sz w:val="24"/>
          <w:szCs w:val="24"/>
        </w:rPr>
        <w:t xml:space="preserve"> </w:t>
      </w:r>
      <w:r w:rsidRPr="004C6CCA">
        <w:rPr>
          <w:sz w:val="24"/>
          <w:szCs w:val="24"/>
        </w:rPr>
        <w:t>діяльності,</w:t>
      </w:r>
      <w:r w:rsidRPr="004C6CCA">
        <w:rPr>
          <w:spacing w:val="40"/>
          <w:sz w:val="24"/>
          <w:szCs w:val="24"/>
        </w:rPr>
        <w:t xml:space="preserve"> </w:t>
      </w:r>
      <w:r w:rsidRPr="004C6CCA">
        <w:rPr>
          <w:sz w:val="24"/>
          <w:szCs w:val="24"/>
        </w:rPr>
        <w:t>якщо</w:t>
      </w:r>
      <w:r w:rsidRPr="004C6CCA">
        <w:rPr>
          <w:spacing w:val="40"/>
          <w:sz w:val="24"/>
          <w:szCs w:val="24"/>
        </w:rPr>
        <w:t xml:space="preserve"> </w:t>
      </w:r>
      <w:r w:rsidRPr="004C6CCA">
        <w:rPr>
          <w:sz w:val="24"/>
          <w:szCs w:val="24"/>
        </w:rPr>
        <w:t>це</w:t>
      </w:r>
      <w:r w:rsidRPr="004C6CCA">
        <w:rPr>
          <w:spacing w:val="40"/>
          <w:sz w:val="24"/>
          <w:szCs w:val="24"/>
        </w:rPr>
        <w:t xml:space="preserve"> </w:t>
      </w:r>
      <w:r w:rsidRPr="004C6CCA">
        <w:rPr>
          <w:sz w:val="24"/>
          <w:szCs w:val="24"/>
        </w:rPr>
        <w:t>не суперечить нормативним актам України.</w:t>
      </w:r>
    </w:p>
    <w:p w:rsidR="006A1FF6" w:rsidRPr="004C6CCA" w:rsidRDefault="00CD0E30" w:rsidP="00CD0E30">
      <w:pPr>
        <w:ind w:left="144" w:right="137" w:firstLine="566"/>
        <w:jc w:val="both"/>
        <w:rPr>
          <w:sz w:val="24"/>
          <w:szCs w:val="24"/>
        </w:rPr>
      </w:pPr>
      <w:r>
        <w:rPr>
          <w:sz w:val="24"/>
          <w:szCs w:val="24"/>
        </w:rPr>
        <w:t xml:space="preserve">В Україні діють </w:t>
      </w:r>
      <w:r w:rsidR="00ED5A2A">
        <w:rPr>
          <w:sz w:val="24"/>
          <w:szCs w:val="24"/>
        </w:rPr>
        <w:t>господарськ</w:t>
      </w:r>
      <w:r>
        <w:rPr>
          <w:sz w:val="24"/>
          <w:szCs w:val="24"/>
        </w:rPr>
        <w:t xml:space="preserve">і </w:t>
      </w:r>
      <w:r w:rsidR="00ED5A2A">
        <w:rPr>
          <w:sz w:val="24"/>
          <w:szCs w:val="24"/>
        </w:rPr>
        <w:t>товариств</w:t>
      </w:r>
      <w:r>
        <w:rPr>
          <w:sz w:val="24"/>
          <w:szCs w:val="24"/>
        </w:rPr>
        <w:t xml:space="preserve">а. </w:t>
      </w:r>
      <w:r w:rsidR="002701C9" w:rsidRPr="004C6CCA">
        <w:rPr>
          <w:sz w:val="24"/>
          <w:szCs w:val="24"/>
        </w:rPr>
        <w:t xml:space="preserve">Відповідно до Цивільного Кодексу (Стаття 113. Поняття та види господарських товариств), </w:t>
      </w:r>
      <w:r w:rsidR="002701C9" w:rsidRPr="00CD0E30">
        <w:rPr>
          <w:i/>
          <w:sz w:val="24"/>
          <w:szCs w:val="24"/>
        </w:rPr>
        <w:t>господарським товариством</w:t>
      </w:r>
      <w:r w:rsidR="002701C9" w:rsidRPr="004C6CCA">
        <w:rPr>
          <w:b/>
          <w:i/>
          <w:sz w:val="24"/>
          <w:szCs w:val="24"/>
        </w:rPr>
        <w:t xml:space="preserve"> </w:t>
      </w:r>
      <w:r w:rsidR="002701C9" w:rsidRPr="004C6CCA">
        <w:rPr>
          <w:sz w:val="24"/>
          <w:szCs w:val="24"/>
        </w:rPr>
        <w:t>є юридична особа, статутний (складений) капітал якої поділений на частки між учасниками.</w:t>
      </w:r>
      <w:r>
        <w:rPr>
          <w:sz w:val="24"/>
          <w:szCs w:val="24"/>
        </w:rPr>
        <w:t xml:space="preserve"> До них належать:</w:t>
      </w:r>
    </w:p>
    <w:p w:rsidR="006A1FF6" w:rsidRPr="004C6CCA" w:rsidRDefault="002701C9" w:rsidP="004C6CCA">
      <w:pPr>
        <w:pStyle w:val="a4"/>
        <w:numPr>
          <w:ilvl w:val="0"/>
          <w:numId w:val="6"/>
        </w:numPr>
        <w:tabs>
          <w:tab w:val="left" w:pos="872"/>
        </w:tabs>
        <w:ind w:left="872" w:hanging="162"/>
        <w:rPr>
          <w:sz w:val="24"/>
          <w:szCs w:val="24"/>
        </w:rPr>
      </w:pPr>
      <w:r w:rsidRPr="004C6CCA">
        <w:rPr>
          <w:sz w:val="24"/>
          <w:szCs w:val="24"/>
        </w:rPr>
        <w:t>акціонерні</w:t>
      </w:r>
      <w:r w:rsidRPr="004C6CCA">
        <w:rPr>
          <w:spacing w:val="-9"/>
          <w:sz w:val="24"/>
          <w:szCs w:val="24"/>
        </w:rPr>
        <w:t xml:space="preserve"> </w:t>
      </w:r>
      <w:r w:rsidRPr="004C6CCA">
        <w:rPr>
          <w:spacing w:val="-2"/>
          <w:sz w:val="24"/>
          <w:szCs w:val="24"/>
        </w:rPr>
        <w:t>товариства,</w:t>
      </w:r>
    </w:p>
    <w:p w:rsidR="006A1FF6" w:rsidRPr="004C6CCA" w:rsidRDefault="002701C9" w:rsidP="004C6CCA">
      <w:pPr>
        <w:pStyle w:val="a4"/>
        <w:numPr>
          <w:ilvl w:val="0"/>
          <w:numId w:val="6"/>
        </w:numPr>
        <w:tabs>
          <w:tab w:val="left" w:pos="872"/>
        </w:tabs>
        <w:ind w:left="872" w:hanging="162"/>
        <w:jc w:val="left"/>
        <w:rPr>
          <w:sz w:val="24"/>
          <w:szCs w:val="24"/>
        </w:rPr>
      </w:pPr>
      <w:r w:rsidRPr="004C6CCA">
        <w:rPr>
          <w:sz w:val="24"/>
          <w:szCs w:val="24"/>
        </w:rPr>
        <w:t>товариства</w:t>
      </w:r>
      <w:r w:rsidRPr="004C6CCA">
        <w:rPr>
          <w:spacing w:val="-5"/>
          <w:sz w:val="24"/>
          <w:szCs w:val="24"/>
        </w:rPr>
        <w:t xml:space="preserve"> </w:t>
      </w:r>
      <w:r w:rsidRPr="004C6CCA">
        <w:rPr>
          <w:sz w:val="24"/>
          <w:szCs w:val="24"/>
        </w:rPr>
        <w:t>з</w:t>
      </w:r>
      <w:r w:rsidRPr="004C6CCA">
        <w:rPr>
          <w:spacing w:val="-8"/>
          <w:sz w:val="24"/>
          <w:szCs w:val="24"/>
        </w:rPr>
        <w:t xml:space="preserve"> </w:t>
      </w:r>
      <w:r w:rsidRPr="004C6CCA">
        <w:rPr>
          <w:sz w:val="24"/>
          <w:szCs w:val="24"/>
        </w:rPr>
        <w:t>обмеженою</w:t>
      </w:r>
      <w:r w:rsidRPr="004C6CCA">
        <w:rPr>
          <w:spacing w:val="-4"/>
          <w:sz w:val="24"/>
          <w:szCs w:val="24"/>
        </w:rPr>
        <w:t xml:space="preserve"> </w:t>
      </w:r>
      <w:r w:rsidRPr="004C6CCA">
        <w:rPr>
          <w:spacing w:val="-2"/>
          <w:sz w:val="24"/>
          <w:szCs w:val="24"/>
        </w:rPr>
        <w:t>відповідальністю,</w:t>
      </w:r>
    </w:p>
    <w:p w:rsidR="006A1FF6" w:rsidRPr="00CD0E30" w:rsidRDefault="00CD0E30" w:rsidP="00CD0E30">
      <w:pPr>
        <w:pStyle w:val="a4"/>
        <w:numPr>
          <w:ilvl w:val="0"/>
          <w:numId w:val="6"/>
        </w:numPr>
        <w:tabs>
          <w:tab w:val="left" w:pos="872"/>
        </w:tabs>
        <w:ind w:left="872" w:hanging="162"/>
        <w:rPr>
          <w:sz w:val="24"/>
          <w:szCs w:val="24"/>
        </w:rPr>
      </w:pPr>
      <w:r w:rsidRPr="00CD0E30">
        <w:rPr>
          <w:sz w:val="24"/>
          <w:szCs w:val="24"/>
        </w:rPr>
        <w:t xml:space="preserve">а також: </w:t>
      </w:r>
      <w:r w:rsidR="002701C9" w:rsidRPr="00CD0E30">
        <w:rPr>
          <w:sz w:val="24"/>
          <w:szCs w:val="24"/>
        </w:rPr>
        <w:t>товариства</w:t>
      </w:r>
      <w:r w:rsidR="002701C9" w:rsidRPr="00CD0E30">
        <w:rPr>
          <w:spacing w:val="-5"/>
          <w:sz w:val="24"/>
          <w:szCs w:val="24"/>
        </w:rPr>
        <w:t xml:space="preserve"> </w:t>
      </w:r>
      <w:r w:rsidR="002701C9" w:rsidRPr="00CD0E30">
        <w:rPr>
          <w:sz w:val="24"/>
          <w:szCs w:val="24"/>
        </w:rPr>
        <w:t>з</w:t>
      </w:r>
      <w:r w:rsidR="002701C9" w:rsidRPr="00CD0E30">
        <w:rPr>
          <w:spacing w:val="-6"/>
          <w:sz w:val="24"/>
          <w:szCs w:val="24"/>
        </w:rPr>
        <w:t xml:space="preserve"> </w:t>
      </w:r>
      <w:r w:rsidR="002701C9" w:rsidRPr="00CD0E30">
        <w:rPr>
          <w:sz w:val="24"/>
          <w:szCs w:val="24"/>
        </w:rPr>
        <w:t>додатковою</w:t>
      </w:r>
      <w:r w:rsidR="002701C9" w:rsidRPr="00CD0E30">
        <w:rPr>
          <w:spacing w:val="-4"/>
          <w:sz w:val="24"/>
          <w:szCs w:val="24"/>
        </w:rPr>
        <w:t xml:space="preserve"> </w:t>
      </w:r>
      <w:r w:rsidR="002701C9" w:rsidRPr="00CD0E30">
        <w:rPr>
          <w:spacing w:val="-2"/>
          <w:sz w:val="24"/>
          <w:szCs w:val="24"/>
        </w:rPr>
        <w:t>відповідальністю,</w:t>
      </w:r>
      <w:r w:rsidRPr="00CD0E30">
        <w:rPr>
          <w:spacing w:val="-2"/>
          <w:sz w:val="24"/>
          <w:szCs w:val="24"/>
        </w:rPr>
        <w:t xml:space="preserve"> </w:t>
      </w:r>
      <w:r w:rsidR="002701C9" w:rsidRPr="00CD0E30">
        <w:rPr>
          <w:sz w:val="24"/>
          <w:szCs w:val="24"/>
        </w:rPr>
        <w:t>повні</w:t>
      </w:r>
      <w:r w:rsidR="002701C9" w:rsidRPr="00CD0E30">
        <w:rPr>
          <w:spacing w:val="-2"/>
          <w:sz w:val="24"/>
          <w:szCs w:val="24"/>
        </w:rPr>
        <w:t xml:space="preserve"> товариства,</w:t>
      </w:r>
      <w:r w:rsidRPr="00CD0E30">
        <w:rPr>
          <w:spacing w:val="-2"/>
          <w:sz w:val="24"/>
          <w:szCs w:val="24"/>
        </w:rPr>
        <w:t xml:space="preserve"> </w:t>
      </w:r>
      <w:r w:rsidR="002701C9" w:rsidRPr="00CD0E30">
        <w:rPr>
          <w:sz w:val="24"/>
          <w:szCs w:val="24"/>
        </w:rPr>
        <w:t>командитні</w:t>
      </w:r>
      <w:r w:rsidR="002701C9" w:rsidRPr="00CD0E30">
        <w:rPr>
          <w:spacing w:val="-6"/>
          <w:sz w:val="24"/>
          <w:szCs w:val="24"/>
        </w:rPr>
        <w:t xml:space="preserve"> </w:t>
      </w:r>
      <w:r w:rsidR="002701C9" w:rsidRPr="00CD0E30">
        <w:rPr>
          <w:spacing w:val="-2"/>
          <w:sz w:val="24"/>
          <w:szCs w:val="24"/>
        </w:rPr>
        <w:t>товариства.</w:t>
      </w:r>
    </w:p>
    <w:p w:rsidR="006038DC" w:rsidRDefault="002701C9" w:rsidP="006038DC">
      <w:pPr>
        <w:pStyle w:val="a3"/>
        <w:ind w:right="137"/>
        <w:rPr>
          <w:sz w:val="24"/>
          <w:szCs w:val="24"/>
        </w:rPr>
      </w:pPr>
      <w:r w:rsidRPr="004C6CCA">
        <w:rPr>
          <w:sz w:val="24"/>
          <w:szCs w:val="24"/>
        </w:rPr>
        <w:t>Відповідно до Ц</w:t>
      </w:r>
      <w:r w:rsidR="006038DC">
        <w:rPr>
          <w:sz w:val="24"/>
          <w:szCs w:val="24"/>
        </w:rPr>
        <w:t xml:space="preserve">ивільного </w:t>
      </w:r>
      <w:r w:rsidRPr="004C6CCA">
        <w:rPr>
          <w:sz w:val="24"/>
          <w:szCs w:val="24"/>
        </w:rPr>
        <w:t>К</w:t>
      </w:r>
      <w:r w:rsidR="006038DC">
        <w:rPr>
          <w:sz w:val="24"/>
          <w:szCs w:val="24"/>
        </w:rPr>
        <w:t>одексу України</w:t>
      </w:r>
      <w:r w:rsidRPr="004C6CCA">
        <w:rPr>
          <w:sz w:val="24"/>
          <w:szCs w:val="24"/>
        </w:rPr>
        <w:t xml:space="preserve"> (Стаття 114. Учасники господарського товариства), учасником господарського товариства може бути фізична або юридична особа. Господарське товариство, крім повного і командитного товариств, може бути створене однією особою, яка стає його єдиним учасником.</w:t>
      </w:r>
    </w:p>
    <w:p w:rsidR="006A1FF6" w:rsidRPr="004C6CCA" w:rsidRDefault="002701C9" w:rsidP="004C6CCA">
      <w:pPr>
        <w:pStyle w:val="a3"/>
        <w:ind w:right="141"/>
        <w:rPr>
          <w:sz w:val="24"/>
          <w:szCs w:val="24"/>
        </w:rPr>
      </w:pPr>
      <w:r w:rsidRPr="006038DC">
        <w:rPr>
          <w:i/>
          <w:sz w:val="24"/>
          <w:szCs w:val="24"/>
        </w:rPr>
        <w:t>Акціонерним товариством</w:t>
      </w:r>
      <w:r w:rsidRPr="004C6CCA">
        <w:rPr>
          <w:b/>
          <w:i/>
          <w:sz w:val="24"/>
          <w:szCs w:val="24"/>
        </w:rPr>
        <w:t xml:space="preserve"> </w:t>
      </w:r>
      <w:r w:rsidRPr="004C6CCA">
        <w:rPr>
          <w:sz w:val="24"/>
          <w:szCs w:val="24"/>
        </w:rPr>
        <w:t>є господарське товариство, яке має статутний капітал,</w:t>
      </w:r>
      <w:r w:rsidRPr="004C6CCA">
        <w:rPr>
          <w:spacing w:val="-3"/>
          <w:sz w:val="24"/>
          <w:szCs w:val="24"/>
        </w:rPr>
        <w:t xml:space="preserve"> </w:t>
      </w:r>
      <w:r w:rsidRPr="004C6CCA">
        <w:rPr>
          <w:sz w:val="24"/>
          <w:szCs w:val="24"/>
        </w:rPr>
        <w:t>поділений</w:t>
      </w:r>
      <w:r w:rsidRPr="004C6CCA">
        <w:rPr>
          <w:spacing w:val="-3"/>
          <w:sz w:val="24"/>
          <w:szCs w:val="24"/>
        </w:rPr>
        <w:t xml:space="preserve"> </w:t>
      </w:r>
      <w:r w:rsidRPr="004C6CCA">
        <w:rPr>
          <w:sz w:val="24"/>
          <w:szCs w:val="24"/>
        </w:rPr>
        <w:t>на</w:t>
      </w:r>
      <w:r w:rsidRPr="004C6CCA">
        <w:rPr>
          <w:spacing w:val="-2"/>
          <w:sz w:val="24"/>
          <w:szCs w:val="24"/>
        </w:rPr>
        <w:t xml:space="preserve"> </w:t>
      </w:r>
      <w:r w:rsidRPr="004C6CCA">
        <w:rPr>
          <w:sz w:val="24"/>
          <w:szCs w:val="24"/>
        </w:rPr>
        <w:t>визначену</w:t>
      </w:r>
      <w:r w:rsidRPr="004C6CCA">
        <w:rPr>
          <w:spacing w:val="-6"/>
          <w:sz w:val="24"/>
          <w:szCs w:val="24"/>
        </w:rPr>
        <w:t xml:space="preserve"> </w:t>
      </w:r>
      <w:r w:rsidRPr="004C6CCA">
        <w:rPr>
          <w:sz w:val="24"/>
          <w:szCs w:val="24"/>
        </w:rPr>
        <w:t>кількість</w:t>
      </w:r>
      <w:r w:rsidRPr="004C6CCA">
        <w:rPr>
          <w:spacing w:val="-3"/>
          <w:sz w:val="24"/>
          <w:szCs w:val="24"/>
        </w:rPr>
        <w:t xml:space="preserve"> </w:t>
      </w:r>
      <w:r w:rsidRPr="004C6CCA">
        <w:rPr>
          <w:sz w:val="24"/>
          <w:szCs w:val="24"/>
        </w:rPr>
        <w:t>акцій</w:t>
      </w:r>
      <w:r w:rsidRPr="004C6CCA">
        <w:rPr>
          <w:spacing w:val="-3"/>
          <w:sz w:val="24"/>
          <w:szCs w:val="24"/>
        </w:rPr>
        <w:t xml:space="preserve"> </w:t>
      </w:r>
      <w:r w:rsidRPr="004C6CCA">
        <w:rPr>
          <w:sz w:val="24"/>
          <w:szCs w:val="24"/>
        </w:rPr>
        <w:t>однакової</w:t>
      </w:r>
      <w:r w:rsidRPr="004C6CCA">
        <w:rPr>
          <w:spacing w:val="-3"/>
          <w:sz w:val="24"/>
          <w:szCs w:val="24"/>
        </w:rPr>
        <w:t xml:space="preserve"> </w:t>
      </w:r>
      <w:r w:rsidRPr="004C6CCA">
        <w:rPr>
          <w:sz w:val="24"/>
          <w:szCs w:val="24"/>
        </w:rPr>
        <w:t>номінальної</w:t>
      </w:r>
      <w:r w:rsidRPr="004C6CCA">
        <w:rPr>
          <w:spacing w:val="-2"/>
          <w:sz w:val="24"/>
          <w:szCs w:val="24"/>
        </w:rPr>
        <w:t xml:space="preserve"> </w:t>
      </w:r>
      <w:r w:rsidRPr="004C6CCA">
        <w:rPr>
          <w:sz w:val="24"/>
          <w:szCs w:val="24"/>
        </w:rPr>
        <w:t>вартості,</w:t>
      </w:r>
      <w:r w:rsidRPr="004C6CCA">
        <w:rPr>
          <w:spacing w:val="-4"/>
          <w:sz w:val="24"/>
          <w:szCs w:val="24"/>
        </w:rPr>
        <w:t xml:space="preserve"> </w:t>
      </w:r>
      <w:r w:rsidRPr="004C6CCA">
        <w:rPr>
          <w:sz w:val="24"/>
          <w:szCs w:val="24"/>
        </w:rPr>
        <w:t>і несе відповідальність за зобов'язаннями тільки майном товариства, а акціонери несуть ризик збитків, пов'язаних із діяльністю товариства, в межах вартості належних їм акцій, крім випадків, визначених законом</w:t>
      </w:r>
      <w:r w:rsidR="005263E5">
        <w:rPr>
          <w:sz w:val="24"/>
          <w:szCs w:val="24"/>
        </w:rPr>
        <w:t>.</w:t>
      </w:r>
    </w:p>
    <w:p w:rsidR="006038DC" w:rsidRDefault="002701C9" w:rsidP="004C6CCA">
      <w:pPr>
        <w:ind w:left="144" w:right="139" w:firstLine="566"/>
        <w:jc w:val="both"/>
        <w:rPr>
          <w:sz w:val="24"/>
          <w:szCs w:val="24"/>
        </w:rPr>
      </w:pPr>
      <w:r w:rsidRPr="004C6CCA">
        <w:rPr>
          <w:sz w:val="24"/>
          <w:szCs w:val="24"/>
        </w:rPr>
        <w:t>Акціонерні товариства за типом поділяються на</w:t>
      </w:r>
      <w:r w:rsidR="006038DC">
        <w:rPr>
          <w:sz w:val="24"/>
          <w:szCs w:val="24"/>
        </w:rPr>
        <w:t>:</w:t>
      </w:r>
    </w:p>
    <w:p w:rsidR="006038DC" w:rsidRPr="006038DC" w:rsidRDefault="006038DC" w:rsidP="006038DC">
      <w:pPr>
        <w:ind w:right="139"/>
        <w:jc w:val="both"/>
        <w:rPr>
          <w:sz w:val="24"/>
          <w:szCs w:val="24"/>
        </w:rPr>
      </w:pPr>
      <w:r>
        <w:rPr>
          <w:sz w:val="24"/>
          <w:szCs w:val="24"/>
        </w:rPr>
        <w:t>1)</w:t>
      </w:r>
      <w:r w:rsidR="002701C9" w:rsidRPr="006038DC">
        <w:rPr>
          <w:sz w:val="24"/>
          <w:szCs w:val="24"/>
        </w:rPr>
        <w:t xml:space="preserve"> публічні акціонерні товариства</w:t>
      </w:r>
    </w:p>
    <w:p w:rsidR="006A1FF6" w:rsidRPr="004C6CCA" w:rsidRDefault="006038DC" w:rsidP="006038DC">
      <w:pPr>
        <w:ind w:right="139"/>
        <w:jc w:val="both"/>
        <w:rPr>
          <w:sz w:val="24"/>
          <w:szCs w:val="24"/>
        </w:rPr>
      </w:pPr>
      <w:r>
        <w:rPr>
          <w:sz w:val="24"/>
          <w:szCs w:val="24"/>
        </w:rPr>
        <w:t xml:space="preserve">2) </w:t>
      </w:r>
      <w:r w:rsidR="002701C9" w:rsidRPr="006038DC">
        <w:rPr>
          <w:sz w:val="24"/>
          <w:szCs w:val="24"/>
        </w:rPr>
        <w:t>приватні акціонерні товариства</w:t>
      </w:r>
      <w:r w:rsidR="002701C9" w:rsidRPr="004C6CCA">
        <w:rPr>
          <w:sz w:val="24"/>
          <w:szCs w:val="24"/>
        </w:rPr>
        <w:t>.</w:t>
      </w:r>
    </w:p>
    <w:p w:rsidR="006A1FF6" w:rsidRPr="004C6CCA" w:rsidRDefault="002701C9" w:rsidP="004C6CCA">
      <w:pPr>
        <w:pStyle w:val="a3"/>
        <w:ind w:right="139"/>
        <w:rPr>
          <w:sz w:val="24"/>
          <w:szCs w:val="24"/>
        </w:rPr>
      </w:pPr>
      <w:r w:rsidRPr="004C6CCA">
        <w:rPr>
          <w:i/>
          <w:sz w:val="24"/>
          <w:szCs w:val="24"/>
        </w:rPr>
        <w:t xml:space="preserve">Публічне акціонерне товариство </w:t>
      </w:r>
      <w:r w:rsidRPr="004C6CCA">
        <w:rPr>
          <w:sz w:val="24"/>
          <w:szCs w:val="24"/>
        </w:rPr>
        <w:t>– це товариство, щодо акцій якого здійснено публічну пропозицію та/або акції якого допущені до торгів на фондовій біржі в частині включення до біржового реєстру.</w:t>
      </w:r>
    </w:p>
    <w:p w:rsidR="006A1FF6" w:rsidRPr="004C6CCA" w:rsidRDefault="002701C9" w:rsidP="004C6CCA">
      <w:pPr>
        <w:pStyle w:val="a3"/>
        <w:ind w:left="710" w:firstLine="0"/>
        <w:rPr>
          <w:sz w:val="24"/>
          <w:szCs w:val="24"/>
        </w:rPr>
      </w:pPr>
      <w:r w:rsidRPr="004C6CCA">
        <w:rPr>
          <w:sz w:val="24"/>
          <w:szCs w:val="24"/>
        </w:rPr>
        <w:t>Особливостями</w:t>
      </w:r>
      <w:r w:rsidRPr="004C6CCA">
        <w:rPr>
          <w:spacing w:val="-13"/>
          <w:sz w:val="24"/>
          <w:szCs w:val="24"/>
        </w:rPr>
        <w:t xml:space="preserve"> </w:t>
      </w:r>
      <w:r w:rsidRPr="004C6CCA">
        <w:rPr>
          <w:sz w:val="24"/>
          <w:szCs w:val="24"/>
        </w:rPr>
        <w:t>публічного</w:t>
      </w:r>
      <w:r w:rsidRPr="004C6CCA">
        <w:rPr>
          <w:spacing w:val="-9"/>
          <w:sz w:val="24"/>
          <w:szCs w:val="24"/>
        </w:rPr>
        <w:t xml:space="preserve"> </w:t>
      </w:r>
      <w:r w:rsidRPr="004C6CCA">
        <w:rPr>
          <w:sz w:val="24"/>
          <w:szCs w:val="24"/>
        </w:rPr>
        <w:t>акціонерного</w:t>
      </w:r>
      <w:r w:rsidRPr="004C6CCA">
        <w:rPr>
          <w:spacing w:val="-10"/>
          <w:sz w:val="24"/>
          <w:szCs w:val="24"/>
        </w:rPr>
        <w:t xml:space="preserve"> </w:t>
      </w:r>
      <w:r w:rsidRPr="004C6CCA">
        <w:rPr>
          <w:sz w:val="24"/>
          <w:szCs w:val="24"/>
        </w:rPr>
        <w:t>товариства</w:t>
      </w:r>
      <w:r w:rsidRPr="004C6CCA">
        <w:rPr>
          <w:spacing w:val="-10"/>
          <w:sz w:val="24"/>
          <w:szCs w:val="24"/>
        </w:rPr>
        <w:t xml:space="preserve"> </w:t>
      </w:r>
      <w:r w:rsidRPr="004C6CCA">
        <w:rPr>
          <w:spacing w:val="-5"/>
          <w:sz w:val="24"/>
          <w:szCs w:val="24"/>
        </w:rPr>
        <w:t>є:</w:t>
      </w:r>
    </w:p>
    <w:p w:rsidR="006A1FF6" w:rsidRPr="004C6CCA" w:rsidRDefault="002701C9" w:rsidP="004C6CCA">
      <w:pPr>
        <w:pStyle w:val="a4"/>
        <w:numPr>
          <w:ilvl w:val="0"/>
          <w:numId w:val="6"/>
        </w:numPr>
        <w:tabs>
          <w:tab w:val="left" w:pos="875"/>
        </w:tabs>
        <w:ind w:right="136" w:firstLine="566"/>
        <w:rPr>
          <w:sz w:val="24"/>
          <w:szCs w:val="24"/>
        </w:rPr>
      </w:pPr>
      <w:r w:rsidRPr="004C6CCA">
        <w:rPr>
          <w:sz w:val="24"/>
          <w:szCs w:val="24"/>
        </w:rPr>
        <w:t>акціонери</w:t>
      </w:r>
      <w:r w:rsidRPr="004C6CCA">
        <w:rPr>
          <w:spacing w:val="-1"/>
          <w:sz w:val="24"/>
          <w:szCs w:val="24"/>
        </w:rPr>
        <w:t xml:space="preserve"> </w:t>
      </w:r>
      <w:r w:rsidRPr="004C6CCA">
        <w:rPr>
          <w:sz w:val="24"/>
          <w:szCs w:val="24"/>
        </w:rPr>
        <w:t>можуть відчужувати</w:t>
      </w:r>
      <w:r w:rsidRPr="004C6CCA">
        <w:rPr>
          <w:spacing w:val="-2"/>
          <w:sz w:val="24"/>
          <w:szCs w:val="24"/>
        </w:rPr>
        <w:t xml:space="preserve"> </w:t>
      </w:r>
      <w:r w:rsidRPr="004C6CCA">
        <w:rPr>
          <w:sz w:val="24"/>
          <w:szCs w:val="24"/>
        </w:rPr>
        <w:t>належні</w:t>
      </w:r>
      <w:r w:rsidRPr="004C6CCA">
        <w:rPr>
          <w:spacing w:val="-1"/>
          <w:sz w:val="24"/>
          <w:szCs w:val="24"/>
        </w:rPr>
        <w:t xml:space="preserve"> </w:t>
      </w:r>
      <w:r w:rsidRPr="004C6CCA">
        <w:rPr>
          <w:sz w:val="24"/>
          <w:szCs w:val="24"/>
        </w:rPr>
        <w:t>їм</w:t>
      </w:r>
      <w:r w:rsidRPr="004C6CCA">
        <w:rPr>
          <w:spacing w:val="-2"/>
          <w:sz w:val="24"/>
          <w:szCs w:val="24"/>
        </w:rPr>
        <w:t xml:space="preserve"> </w:t>
      </w:r>
      <w:r w:rsidRPr="004C6CCA">
        <w:rPr>
          <w:sz w:val="24"/>
          <w:szCs w:val="24"/>
        </w:rPr>
        <w:t>акції</w:t>
      </w:r>
      <w:r w:rsidRPr="004C6CCA">
        <w:rPr>
          <w:spacing w:val="-1"/>
          <w:sz w:val="24"/>
          <w:szCs w:val="24"/>
        </w:rPr>
        <w:t xml:space="preserve"> </w:t>
      </w:r>
      <w:r w:rsidRPr="004C6CCA">
        <w:rPr>
          <w:sz w:val="24"/>
          <w:szCs w:val="24"/>
        </w:rPr>
        <w:t>без</w:t>
      </w:r>
      <w:r w:rsidRPr="004C6CCA">
        <w:rPr>
          <w:spacing w:val="-2"/>
          <w:sz w:val="24"/>
          <w:szCs w:val="24"/>
        </w:rPr>
        <w:t xml:space="preserve"> </w:t>
      </w:r>
      <w:r w:rsidRPr="004C6CCA">
        <w:rPr>
          <w:sz w:val="24"/>
          <w:szCs w:val="24"/>
        </w:rPr>
        <w:t>згоди інших</w:t>
      </w:r>
      <w:r w:rsidRPr="004C6CCA">
        <w:rPr>
          <w:spacing w:val="-1"/>
          <w:sz w:val="24"/>
          <w:szCs w:val="24"/>
        </w:rPr>
        <w:t xml:space="preserve"> </w:t>
      </w:r>
      <w:r w:rsidRPr="004C6CCA">
        <w:rPr>
          <w:sz w:val="24"/>
          <w:szCs w:val="24"/>
        </w:rPr>
        <w:t>акціонерів та товариства;</w:t>
      </w:r>
    </w:p>
    <w:p w:rsidR="006A1FF6" w:rsidRPr="004C6CCA" w:rsidRDefault="002701C9" w:rsidP="004C6CCA">
      <w:pPr>
        <w:pStyle w:val="a4"/>
        <w:numPr>
          <w:ilvl w:val="0"/>
          <w:numId w:val="6"/>
        </w:numPr>
        <w:tabs>
          <w:tab w:val="left" w:pos="947"/>
        </w:tabs>
        <w:ind w:right="145" w:firstLine="566"/>
        <w:rPr>
          <w:sz w:val="24"/>
          <w:szCs w:val="24"/>
        </w:rPr>
      </w:pPr>
      <w:r w:rsidRPr="004C6CCA">
        <w:rPr>
          <w:sz w:val="24"/>
          <w:szCs w:val="24"/>
        </w:rPr>
        <w:t xml:space="preserve">товариство може здійснювати як публічне, так і приватне розміщення </w:t>
      </w:r>
      <w:r w:rsidRPr="004C6CCA">
        <w:rPr>
          <w:spacing w:val="-2"/>
          <w:sz w:val="24"/>
          <w:szCs w:val="24"/>
        </w:rPr>
        <w:t>акцій;</w:t>
      </w:r>
    </w:p>
    <w:p w:rsidR="006A1FF6" w:rsidRPr="004C6CCA" w:rsidRDefault="002701C9" w:rsidP="004C6CCA">
      <w:pPr>
        <w:pStyle w:val="a4"/>
        <w:numPr>
          <w:ilvl w:val="0"/>
          <w:numId w:val="6"/>
        </w:numPr>
        <w:tabs>
          <w:tab w:val="left" w:pos="896"/>
        </w:tabs>
        <w:ind w:right="146" w:firstLine="566"/>
        <w:rPr>
          <w:sz w:val="24"/>
          <w:szCs w:val="24"/>
        </w:rPr>
      </w:pPr>
      <w:r w:rsidRPr="004C6CCA">
        <w:rPr>
          <w:sz w:val="24"/>
          <w:szCs w:val="24"/>
        </w:rPr>
        <w:t>при публічному розміщенні акцій акціонери не мають переважного права на придбання акцій, що додатково розміщуються товариством;</w:t>
      </w:r>
    </w:p>
    <w:p w:rsidR="006A1FF6" w:rsidRPr="004C6CCA" w:rsidRDefault="002701C9" w:rsidP="004C6CCA">
      <w:pPr>
        <w:pStyle w:val="a4"/>
        <w:numPr>
          <w:ilvl w:val="0"/>
          <w:numId w:val="6"/>
        </w:numPr>
        <w:tabs>
          <w:tab w:val="left" w:pos="987"/>
        </w:tabs>
        <w:ind w:right="140" w:firstLine="566"/>
        <w:rPr>
          <w:sz w:val="24"/>
          <w:szCs w:val="24"/>
        </w:rPr>
      </w:pPr>
      <w:r w:rsidRPr="004C6CCA">
        <w:rPr>
          <w:sz w:val="24"/>
          <w:szCs w:val="24"/>
        </w:rPr>
        <w:t>товариство зобов’язане пройти процедуру лістингу та залишатися у біржовому реєстрі принаймні на одній фондовій біржі, при цьому укладання договорів купівлі-продажу</w:t>
      </w:r>
      <w:r w:rsidRPr="004C6CCA">
        <w:rPr>
          <w:spacing w:val="-2"/>
          <w:sz w:val="24"/>
          <w:szCs w:val="24"/>
        </w:rPr>
        <w:t xml:space="preserve"> </w:t>
      </w:r>
      <w:r w:rsidRPr="004C6CCA">
        <w:rPr>
          <w:sz w:val="24"/>
          <w:szCs w:val="24"/>
        </w:rPr>
        <w:t>акцій товариства, яке пройшло процедуру</w:t>
      </w:r>
      <w:r w:rsidRPr="004C6CCA">
        <w:rPr>
          <w:spacing w:val="-2"/>
          <w:sz w:val="24"/>
          <w:szCs w:val="24"/>
        </w:rPr>
        <w:t xml:space="preserve"> </w:t>
      </w:r>
      <w:r w:rsidRPr="004C6CCA">
        <w:rPr>
          <w:sz w:val="24"/>
          <w:szCs w:val="24"/>
        </w:rPr>
        <w:t>лістингу на фондовій біржі, здійснюється лише на цій фондовій біржі;</w:t>
      </w:r>
    </w:p>
    <w:p w:rsidR="006A1FF6" w:rsidRPr="004C6CCA" w:rsidRDefault="002701C9" w:rsidP="004C6CCA">
      <w:pPr>
        <w:pStyle w:val="a4"/>
        <w:numPr>
          <w:ilvl w:val="0"/>
          <w:numId w:val="6"/>
        </w:numPr>
        <w:tabs>
          <w:tab w:val="left" w:pos="987"/>
        </w:tabs>
        <w:ind w:right="145" w:firstLine="566"/>
        <w:rPr>
          <w:sz w:val="24"/>
          <w:szCs w:val="24"/>
        </w:rPr>
      </w:pPr>
      <w:r w:rsidRPr="004C6CCA">
        <w:rPr>
          <w:sz w:val="24"/>
          <w:szCs w:val="24"/>
        </w:rPr>
        <w:t xml:space="preserve">річна фінансова звітність товариства підлягає обов’язковій перевірці незалежним аудитором, а також оприлюдненню (разом із аудиторським </w:t>
      </w:r>
      <w:r w:rsidRPr="004C6CCA">
        <w:rPr>
          <w:spacing w:val="-2"/>
          <w:sz w:val="24"/>
          <w:szCs w:val="24"/>
        </w:rPr>
        <w:t>висновком);</w:t>
      </w:r>
    </w:p>
    <w:p w:rsidR="006A1FF6" w:rsidRPr="004C6CCA" w:rsidRDefault="002701C9" w:rsidP="004C6CCA">
      <w:pPr>
        <w:pStyle w:val="a4"/>
        <w:numPr>
          <w:ilvl w:val="0"/>
          <w:numId w:val="6"/>
        </w:numPr>
        <w:tabs>
          <w:tab w:val="left" w:pos="894"/>
        </w:tabs>
        <w:ind w:right="145" w:firstLine="566"/>
        <w:rPr>
          <w:sz w:val="24"/>
          <w:szCs w:val="24"/>
        </w:rPr>
      </w:pPr>
      <w:r w:rsidRPr="004C6CCA">
        <w:rPr>
          <w:sz w:val="24"/>
          <w:szCs w:val="24"/>
        </w:rPr>
        <w:t>обрання членів наглядової ради і ревізійної комісії публічного товариства здійснюється виключно шляхом кумулятивного голосування;</w:t>
      </w:r>
    </w:p>
    <w:p w:rsidR="006A1FF6" w:rsidRPr="004C6CCA" w:rsidRDefault="002701C9" w:rsidP="004C6CCA">
      <w:pPr>
        <w:pStyle w:val="a4"/>
        <w:numPr>
          <w:ilvl w:val="0"/>
          <w:numId w:val="6"/>
        </w:numPr>
        <w:tabs>
          <w:tab w:val="left" w:pos="954"/>
        </w:tabs>
        <w:ind w:right="141" w:firstLine="566"/>
        <w:rPr>
          <w:sz w:val="24"/>
          <w:szCs w:val="24"/>
        </w:rPr>
      </w:pPr>
      <w:r w:rsidRPr="004C6CCA">
        <w:rPr>
          <w:sz w:val="24"/>
          <w:szCs w:val="24"/>
        </w:rPr>
        <w:t>окрім питань, для вирішення яких законом вимагається кваліфікована більшість (три четвертих голосів від загальної кількості акціонерів товариства, які мають право голосу), рішення загальних зборів товариства</w:t>
      </w:r>
      <w:r w:rsidR="00E20D67">
        <w:rPr>
          <w:sz w:val="24"/>
          <w:szCs w:val="24"/>
        </w:rPr>
        <w:t xml:space="preserve"> </w:t>
      </w:r>
      <w:r w:rsidRPr="004C6CCA">
        <w:rPr>
          <w:sz w:val="24"/>
          <w:szCs w:val="24"/>
        </w:rPr>
        <w:t>приймаються простою більшістю голосів присутніх на зборах акціонерів. Товариство і його акціонери не мають право на свій розсуд розширяти коло питань, які вирішуються кваліфікованою більшістю, а також збільшувати число голосів, якими вирішуються інші питання.</w:t>
      </w:r>
    </w:p>
    <w:p w:rsidR="006A1FF6" w:rsidRPr="004C6CCA" w:rsidRDefault="002701C9" w:rsidP="004C6CCA">
      <w:pPr>
        <w:pStyle w:val="a3"/>
        <w:ind w:right="139"/>
        <w:rPr>
          <w:sz w:val="24"/>
          <w:szCs w:val="24"/>
        </w:rPr>
      </w:pPr>
      <w:r w:rsidRPr="004C6CCA">
        <w:rPr>
          <w:i/>
          <w:sz w:val="24"/>
          <w:szCs w:val="24"/>
        </w:rPr>
        <w:t xml:space="preserve">Приватне акціонерне товариство </w:t>
      </w:r>
      <w:r w:rsidRPr="004C6CCA">
        <w:rPr>
          <w:sz w:val="24"/>
          <w:szCs w:val="24"/>
        </w:rPr>
        <w:t xml:space="preserve">– акціонерне товариство, яке має статутний (складений) капітал, поділений на визначену кількість акцій рівної номінальної вартості, і несе відповідальність за зобов’язаннями тільки майном </w:t>
      </w:r>
      <w:r w:rsidRPr="004C6CCA">
        <w:rPr>
          <w:spacing w:val="-2"/>
          <w:sz w:val="24"/>
          <w:szCs w:val="24"/>
        </w:rPr>
        <w:t>товариства.</w:t>
      </w:r>
    </w:p>
    <w:p w:rsidR="006A1FF6" w:rsidRPr="006038DC" w:rsidRDefault="002701C9" w:rsidP="004C6CCA">
      <w:pPr>
        <w:pStyle w:val="a3"/>
        <w:ind w:left="710" w:firstLine="0"/>
        <w:rPr>
          <w:sz w:val="24"/>
          <w:szCs w:val="24"/>
        </w:rPr>
      </w:pPr>
      <w:r w:rsidRPr="006038DC">
        <w:rPr>
          <w:sz w:val="24"/>
          <w:szCs w:val="24"/>
        </w:rPr>
        <w:t>Особливост</w:t>
      </w:r>
      <w:r w:rsidR="006038DC">
        <w:rPr>
          <w:sz w:val="24"/>
          <w:szCs w:val="24"/>
        </w:rPr>
        <w:t>і</w:t>
      </w:r>
      <w:r w:rsidRPr="006038DC">
        <w:rPr>
          <w:spacing w:val="-13"/>
          <w:sz w:val="24"/>
          <w:szCs w:val="24"/>
        </w:rPr>
        <w:t xml:space="preserve"> </w:t>
      </w:r>
      <w:r w:rsidRPr="006038DC">
        <w:rPr>
          <w:sz w:val="24"/>
          <w:szCs w:val="24"/>
        </w:rPr>
        <w:t>приватного</w:t>
      </w:r>
      <w:r w:rsidRPr="006038DC">
        <w:rPr>
          <w:spacing w:val="-7"/>
          <w:sz w:val="24"/>
          <w:szCs w:val="24"/>
        </w:rPr>
        <w:t xml:space="preserve"> </w:t>
      </w:r>
      <w:r w:rsidRPr="006038DC">
        <w:rPr>
          <w:sz w:val="24"/>
          <w:szCs w:val="24"/>
        </w:rPr>
        <w:t>акціонерного</w:t>
      </w:r>
      <w:r w:rsidRPr="006038DC">
        <w:rPr>
          <w:spacing w:val="-8"/>
          <w:sz w:val="24"/>
          <w:szCs w:val="24"/>
        </w:rPr>
        <w:t xml:space="preserve"> </w:t>
      </w:r>
      <w:r w:rsidRPr="006038DC">
        <w:rPr>
          <w:sz w:val="24"/>
          <w:szCs w:val="24"/>
        </w:rPr>
        <w:t>товариства</w:t>
      </w:r>
      <w:r w:rsidRPr="006038DC">
        <w:rPr>
          <w:spacing w:val="-5"/>
          <w:sz w:val="24"/>
          <w:szCs w:val="24"/>
        </w:rPr>
        <w:t>:</w:t>
      </w:r>
    </w:p>
    <w:p w:rsidR="006A1FF6" w:rsidRPr="006038DC" w:rsidRDefault="006A1FF6" w:rsidP="004C6CCA">
      <w:pPr>
        <w:pStyle w:val="a3"/>
        <w:rPr>
          <w:sz w:val="24"/>
          <w:szCs w:val="24"/>
        </w:rPr>
        <w:sectPr w:rsidR="006A1FF6" w:rsidRPr="006038DC">
          <w:headerReference w:type="default" r:id="rId9"/>
          <w:pgSz w:w="11910" w:h="16840"/>
          <w:pgMar w:top="1020" w:right="708" w:bottom="280" w:left="1133" w:header="710" w:footer="0" w:gutter="0"/>
          <w:cols w:space="720"/>
        </w:sectPr>
      </w:pPr>
    </w:p>
    <w:p w:rsidR="006A1FF6" w:rsidRPr="004C6CCA" w:rsidRDefault="002701C9" w:rsidP="004C6CCA">
      <w:pPr>
        <w:pStyle w:val="a4"/>
        <w:numPr>
          <w:ilvl w:val="0"/>
          <w:numId w:val="6"/>
        </w:numPr>
        <w:tabs>
          <w:tab w:val="left" w:pos="872"/>
        </w:tabs>
        <w:ind w:left="872" w:hanging="162"/>
        <w:rPr>
          <w:sz w:val="24"/>
          <w:szCs w:val="24"/>
        </w:rPr>
      </w:pPr>
      <w:r w:rsidRPr="004C6CCA">
        <w:rPr>
          <w:sz w:val="24"/>
          <w:szCs w:val="24"/>
        </w:rPr>
        <w:lastRenderedPageBreak/>
        <w:t>максимальна</w:t>
      </w:r>
      <w:r w:rsidRPr="004C6CCA">
        <w:rPr>
          <w:spacing w:val="-8"/>
          <w:sz w:val="24"/>
          <w:szCs w:val="24"/>
        </w:rPr>
        <w:t xml:space="preserve"> </w:t>
      </w:r>
      <w:r w:rsidRPr="004C6CCA">
        <w:rPr>
          <w:sz w:val="24"/>
          <w:szCs w:val="24"/>
        </w:rPr>
        <w:t>кількість</w:t>
      </w:r>
      <w:r w:rsidRPr="004C6CCA">
        <w:rPr>
          <w:spacing w:val="-9"/>
          <w:sz w:val="24"/>
          <w:szCs w:val="24"/>
        </w:rPr>
        <w:t xml:space="preserve"> </w:t>
      </w:r>
      <w:r w:rsidRPr="004C6CCA">
        <w:rPr>
          <w:sz w:val="24"/>
          <w:szCs w:val="24"/>
        </w:rPr>
        <w:t>акціонерів</w:t>
      </w:r>
      <w:r w:rsidRPr="004C6CCA">
        <w:rPr>
          <w:spacing w:val="-8"/>
          <w:sz w:val="24"/>
          <w:szCs w:val="24"/>
        </w:rPr>
        <w:t xml:space="preserve"> </w:t>
      </w:r>
      <w:r w:rsidRPr="004C6CCA">
        <w:rPr>
          <w:sz w:val="24"/>
          <w:szCs w:val="24"/>
        </w:rPr>
        <w:t>становить</w:t>
      </w:r>
      <w:r w:rsidRPr="004C6CCA">
        <w:rPr>
          <w:spacing w:val="-10"/>
          <w:sz w:val="24"/>
          <w:szCs w:val="24"/>
        </w:rPr>
        <w:t xml:space="preserve"> </w:t>
      </w:r>
      <w:r w:rsidRPr="004C6CCA">
        <w:rPr>
          <w:sz w:val="24"/>
          <w:szCs w:val="24"/>
        </w:rPr>
        <w:t>100</w:t>
      </w:r>
      <w:r w:rsidRPr="004C6CCA">
        <w:rPr>
          <w:spacing w:val="-6"/>
          <w:sz w:val="24"/>
          <w:szCs w:val="24"/>
        </w:rPr>
        <w:t xml:space="preserve"> </w:t>
      </w:r>
      <w:r w:rsidRPr="004C6CCA">
        <w:rPr>
          <w:spacing w:val="-2"/>
          <w:sz w:val="24"/>
          <w:szCs w:val="24"/>
        </w:rPr>
        <w:t>осіб;</w:t>
      </w:r>
    </w:p>
    <w:p w:rsidR="006A1FF6" w:rsidRPr="004C6CCA" w:rsidRDefault="002701C9" w:rsidP="004C6CCA">
      <w:pPr>
        <w:pStyle w:val="a4"/>
        <w:numPr>
          <w:ilvl w:val="0"/>
          <w:numId w:val="6"/>
        </w:numPr>
        <w:tabs>
          <w:tab w:val="left" w:pos="872"/>
        </w:tabs>
        <w:ind w:left="872" w:hanging="162"/>
        <w:rPr>
          <w:sz w:val="24"/>
          <w:szCs w:val="24"/>
        </w:rPr>
      </w:pPr>
      <w:r w:rsidRPr="004C6CCA">
        <w:rPr>
          <w:sz w:val="24"/>
          <w:szCs w:val="24"/>
        </w:rPr>
        <w:t>товариство</w:t>
      </w:r>
      <w:r w:rsidRPr="004C6CCA">
        <w:rPr>
          <w:spacing w:val="-9"/>
          <w:sz w:val="24"/>
          <w:szCs w:val="24"/>
        </w:rPr>
        <w:t xml:space="preserve"> </w:t>
      </w:r>
      <w:r w:rsidRPr="004C6CCA">
        <w:rPr>
          <w:sz w:val="24"/>
          <w:szCs w:val="24"/>
        </w:rPr>
        <w:t>може</w:t>
      </w:r>
      <w:r w:rsidRPr="004C6CCA">
        <w:rPr>
          <w:spacing w:val="-8"/>
          <w:sz w:val="24"/>
          <w:szCs w:val="24"/>
        </w:rPr>
        <w:t xml:space="preserve"> </w:t>
      </w:r>
      <w:r w:rsidRPr="004C6CCA">
        <w:rPr>
          <w:sz w:val="24"/>
          <w:szCs w:val="24"/>
        </w:rPr>
        <w:t>здійснювати</w:t>
      </w:r>
      <w:r w:rsidRPr="004C6CCA">
        <w:rPr>
          <w:spacing w:val="-7"/>
          <w:sz w:val="24"/>
          <w:szCs w:val="24"/>
        </w:rPr>
        <w:t xml:space="preserve"> </w:t>
      </w:r>
      <w:r w:rsidRPr="004C6CCA">
        <w:rPr>
          <w:sz w:val="24"/>
          <w:szCs w:val="24"/>
        </w:rPr>
        <w:t>тільки</w:t>
      </w:r>
      <w:r w:rsidRPr="004C6CCA">
        <w:rPr>
          <w:spacing w:val="-7"/>
          <w:sz w:val="24"/>
          <w:szCs w:val="24"/>
        </w:rPr>
        <w:t xml:space="preserve"> </w:t>
      </w:r>
      <w:r w:rsidRPr="004C6CCA">
        <w:rPr>
          <w:sz w:val="24"/>
          <w:szCs w:val="24"/>
        </w:rPr>
        <w:t>приватне</w:t>
      </w:r>
      <w:r w:rsidRPr="004C6CCA">
        <w:rPr>
          <w:spacing w:val="-10"/>
          <w:sz w:val="24"/>
          <w:szCs w:val="24"/>
        </w:rPr>
        <w:t xml:space="preserve"> </w:t>
      </w:r>
      <w:r w:rsidRPr="004C6CCA">
        <w:rPr>
          <w:sz w:val="24"/>
          <w:szCs w:val="24"/>
        </w:rPr>
        <w:t>розміщення</w:t>
      </w:r>
      <w:r w:rsidRPr="004C6CCA">
        <w:rPr>
          <w:spacing w:val="-9"/>
          <w:sz w:val="24"/>
          <w:szCs w:val="24"/>
        </w:rPr>
        <w:t xml:space="preserve"> </w:t>
      </w:r>
      <w:r w:rsidRPr="004C6CCA">
        <w:rPr>
          <w:spacing w:val="-2"/>
          <w:sz w:val="24"/>
          <w:szCs w:val="24"/>
        </w:rPr>
        <w:t>акцій;</w:t>
      </w:r>
    </w:p>
    <w:p w:rsidR="006A1FF6" w:rsidRPr="004C6CCA" w:rsidRDefault="002701C9" w:rsidP="004C6CCA">
      <w:pPr>
        <w:pStyle w:val="a4"/>
        <w:numPr>
          <w:ilvl w:val="0"/>
          <w:numId w:val="6"/>
        </w:numPr>
        <w:tabs>
          <w:tab w:val="left" w:pos="908"/>
        </w:tabs>
        <w:ind w:right="137" w:firstLine="566"/>
        <w:rPr>
          <w:sz w:val="24"/>
          <w:szCs w:val="24"/>
        </w:rPr>
      </w:pPr>
      <w:r w:rsidRPr="004C6CCA">
        <w:rPr>
          <w:sz w:val="24"/>
          <w:szCs w:val="24"/>
        </w:rPr>
        <w:t>статутом товариства може бути передбачено переважне право акціонерів на придбання акцій цього товариства, що пропонуються їх власником до</w:t>
      </w:r>
      <w:r w:rsidRPr="004C6CCA">
        <w:rPr>
          <w:spacing w:val="40"/>
          <w:sz w:val="24"/>
          <w:szCs w:val="24"/>
        </w:rPr>
        <w:t xml:space="preserve"> </w:t>
      </w:r>
      <w:r w:rsidRPr="004C6CCA">
        <w:rPr>
          <w:sz w:val="24"/>
          <w:szCs w:val="24"/>
        </w:rPr>
        <w:t>продажу третій особі;</w:t>
      </w:r>
    </w:p>
    <w:p w:rsidR="006A1FF6" w:rsidRPr="004C6CCA" w:rsidRDefault="002701C9" w:rsidP="004C6CCA">
      <w:pPr>
        <w:pStyle w:val="a4"/>
        <w:numPr>
          <w:ilvl w:val="0"/>
          <w:numId w:val="6"/>
        </w:numPr>
        <w:tabs>
          <w:tab w:val="left" w:pos="951"/>
        </w:tabs>
        <w:ind w:right="145" w:firstLine="566"/>
        <w:rPr>
          <w:sz w:val="24"/>
          <w:szCs w:val="24"/>
        </w:rPr>
      </w:pPr>
      <w:r w:rsidRPr="004C6CCA">
        <w:rPr>
          <w:sz w:val="24"/>
          <w:szCs w:val="24"/>
        </w:rPr>
        <w:t>акціонер товариства завжди має переважне право на придбання акцій додаткової емісії, в той же час акціонер публічного акціонерного товариства може бути позбавлений такого права умовами публічного розміщення акцій додаткової емісії;</w:t>
      </w:r>
    </w:p>
    <w:p w:rsidR="006A1FF6" w:rsidRPr="004C6CCA" w:rsidRDefault="002701C9" w:rsidP="004C6CCA">
      <w:pPr>
        <w:pStyle w:val="a4"/>
        <w:numPr>
          <w:ilvl w:val="0"/>
          <w:numId w:val="6"/>
        </w:numPr>
        <w:tabs>
          <w:tab w:val="left" w:pos="932"/>
        </w:tabs>
        <w:ind w:right="143" w:firstLine="566"/>
        <w:rPr>
          <w:sz w:val="24"/>
          <w:szCs w:val="24"/>
        </w:rPr>
      </w:pPr>
      <w:r w:rsidRPr="004C6CCA">
        <w:rPr>
          <w:sz w:val="24"/>
          <w:szCs w:val="24"/>
        </w:rPr>
        <w:t>акції приватного акціонерного товариства не можуть купуватися та/або продаватися на фондовій біржі, за винятком продажу шляхом проведення на біржі аукціону;</w:t>
      </w:r>
    </w:p>
    <w:p w:rsidR="006A1FF6" w:rsidRPr="004C6CCA" w:rsidRDefault="002701C9" w:rsidP="004C6CCA">
      <w:pPr>
        <w:pStyle w:val="a4"/>
        <w:numPr>
          <w:ilvl w:val="0"/>
          <w:numId w:val="6"/>
        </w:numPr>
        <w:tabs>
          <w:tab w:val="left" w:pos="899"/>
        </w:tabs>
        <w:ind w:right="143" w:firstLine="566"/>
        <w:rPr>
          <w:sz w:val="24"/>
          <w:szCs w:val="24"/>
        </w:rPr>
      </w:pPr>
      <w:r w:rsidRPr="004C6CCA">
        <w:rPr>
          <w:sz w:val="24"/>
          <w:szCs w:val="24"/>
        </w:rPr>
        <w:t>статутом товариства може встановлюватися коло питань, вирішення яких вимагає більшої кількості голосів акціонерів, ніж проста більшість або кваліфікована більшість;</w:t>
      </w:r>
    </w:p>
    <w:p w:rsidR="006A1FF6" w:rsidRPr="004C6CCA" w:rsidRDefault="002701C9" w:rsidP="004C6CCA">
      <w:pPr>
        <w:pStyle w:val="a4"/>
        <w:numPr>
          <w:ilvl w:val="0"/>
          <w:numId w:val="6"/>
        </w:numPr>
        <w:tabs>
          <w:tab w:val="left" w:pos="985"/>
        </w:tabs>
        <w:ind w:right="143" w:firstLine="566"/>
        <w:rPr>
          <w:sz w:val="24"/>
          <w:szCs w:val="24"/>
        </w:rPr>
      </w:pPr>
      <w:r w:rsidRPr="004C6CCA">
        <w:rPr>
          <w:sz w:val="24"/>
          <w:szCs w:val="24"/>
        </w:rPr>
        <w:t>обрання членів наглядової ради приватного акціонерного товариства здійснюється або за принципом представництва у складі наглядової ради представників акціонерів або шляхом кумулятивного голосування;</w:t>
      </w:r>
    </w:p>
    <w:p w:rsidR="006A1FF6" w:rsidRPr="004C6CCA" w:rsidRDefault="002701C9" w:rsidP="004C6CCA">
      <w:pPr>
        <w:pStyle w:val="a4"/>
        <w:numPr>
          <w:ilvl w:val="0"/>
          <w:numId w:val="6"/>
        </w:numPr>
        <w:tabs>
          <w:tab w:val="left" w:pos="1007"/>
        </w:tabs>
        <w:ind w:right="138" w:firstLine="566"/>
        <w:rPr>
          <w:sz w:val="24"/>
          <w:szCs w:val="24"/>
        </w:rPr>
      </w:pPr>
      <w:r w:rsidRPr="004C6CCA">
        <w:rPr>
          <w:sz w:val="24"/>
          <w:szCs w:val="24"/>
        </w:rPr>
        <w:t>товариство не зобов’язане розкривати свою фінансову звітність на фондовому ринку, хоча зобов’язане оприлюднювати фінансову звітність у Державному реєстрі юридичних осіб, як і будь-яка інша юридична особа, зареєстрована в Україні.</w:t>
      </w:r>
    </w:p>
    <w:p w:rsidR="006A1FF6" w:rsidRPr="004C6CCA" w:rsidRDefault="002701C9" w:rsidP="004C6CCA">
      <w:pPr>
        <w:pStyle w:val="a3"/>
        <w:ind w:right="142"/>
        <w:rPr>
          <w:sz w:val="24"/>
          <w:szCs w:val="24"/>
        </w:rPr>
      </w:pPr>
      <w:r w:rsidRPr="004C6CCA">
        <w:rPr>
          <w:sz w:val="24"/>
          <w:szCs w:val="24"/>
        </w:rPr>
        <w:t>Акція – це вид цінних паперів, що являє собою свідоцтво про власність на визначену частку статутного (складеного) капіталу акціонерного товариства і надає її власнику (акціонеру) певні права, зокрема: право на участь в управлінні товариством, право на частину прибутку товариства у випадку його розподілу (дивіденд), а у випадку ліквідації – на частину залишкової вартості</w:t>
      </w:r>
      <w:r w:rsidRPr="004C6CCA">
        <w:rPr>
          <w:spacing w:val="80"/>
          <w:sz w:val="24"/>
          <w:szCs w:val="24"/>
        </w:rPr>
        <w:t xml:space="preserve"> </w:t>
      </w:r>
      <w:r w:rsidRPr="004C6CCA">
        <w:rPr>
          <w:spacing w:val="-2"/>
          <w:sz w:val="24"/>
          <w:szCs w:val="24"/>
        </w:rPr>
        <w:t>підприємства.</w:t>
      </w:r>
    </w:p>
    <w:p w:rsidR="006A1FF6" w:rsidRPr="004C6CCA" w:rsidRDefault="002701C9" w:rsidP="004C6CCA">
      <w:pPr>
        <w:pStyle w:val="a3"/>
        <w:ind w:right="137"/>
        <w:rPr>
          <w:sz w:val="24"/>
          <w:szCs w:val="24"/>
        </w:rPr>
      </w:pPr>
      <w:r w:rsidRPr="006038DC">
        <w:rPr>
          <w:i/>
          <w:sz w:val="24"/>
          <w:szCs w:val="24"/>
        </w:rPr>
        <w:t>Товариство з обмеженою відповідальністю</w:t>
      </w:r>
      <w:r w:rsidRPr="004C6CCA">
        <w:rPr>
          <w:b/>
          <w:i/>
          <w:sz w:val="24"/>
          <w:szCs w:val="24"/>
        </w:rPr>
        <w:t xml:space="preserve"> </w:t>
      </w:r>
      <w:r w:rsidR="006038DC">
        <w:rPr>
          <w:sz w:val="24"/>
          <w:szCs w:val="24"/>
        </w:rPr>
        <w:t>–</w:t>
      </w:r>
      <w:r w:rsidRPr="004C6CCA">
        <w:rPr>
          <w:sz w:val="24"/>
          <w:szCs w:val="24"/>
        </w:rPr>
        <w:t xml:space="preserve"> господарське товариство, що має статутний капітал, поділений на частки, і несе відповідальність за своїми зобов'язаннями тільки своїм майном. Учасники товариства, які повністю сплатили свої вклади, несуть ризик збитків, пов'язаних з діяльністю товариства,</w:t>
      </w:r>
      <w:r w:rsidRPr="004C6CCA">
        <w:rPr>
          <w:spacing w:val="40"/>
          <w:sz w:val="24"/>
          <w:szCs w:val="24"/>
        </w:rPr>
        <w:t xml:space="preserve"> </w:t>
      </w:r>
      <w:r w:rsidRPr="004C6CCA">
        <w:rPr>
          <w:sz w:val="24"/>
          <w:szCs w:val="24"/>
        </w:rPr>
        <w:t>у межах</w:t>
      </w:r>
      <w:r w:rsidR="005263E5">
        <w:rPr>
          <w:sz w:val="24"/>
          <w:szCs w:val="24"/>
        </w:rPr>
        <w:t xml:space="preserve"> своїх вкладів</w:t>
      </w:r>
      <w:r w:rsidRPr="004C6CCA">
        <w:rPr>
          <w:sz w:val="24"/>
          <w:szCs w:val="24"/>
        </w:rPr>
        <w:t>.</w:t>
      </w:r>
    </w:p>
    <w:p w:rsidR="006A1FF6" w:rsidRPr="004C6CCA" w:rsidRDefault="006038DC" w:rsidP="004C6CCA">
      <w:pPr>
        <w:pStyle w:val="a3"/>
        <w:ind w:right="136"/>
        <w:rPr>
          <w:sz w:val="24"/>
          <w:szCs w:val="24"/>
        </w:rPr>
      </w:pPr>
      <w:r w:rsidRPr="006038DC">
        <w:rPr>
          <w:i/>
          <w:sz w:val="24"/>
          <w:szCs w:val="24"/>
        </w:rPr>
        <w:t>Товариство</w:t>
      </w:r>
      <w:r w:rsidR="002701C9" w:rsidRPr="006038DC">
        <w:rPr>
          <w:i/>
          <w:sz w:val="24"/>
          <w:szCs w:val="24"/>
        </w:rPr>
        <w:t xml:space="preserve"> з додатковою відповідальністю</w:t>
      </w:r>
      <w:r w:rsidR="002701C9" w:rsidRPr="004C6CCA">
        <w:rPr>
          <w:b/>
          <w:i/>
          <w:sz w:val="24"/>
          <w:szCs w:val="24"/>
        </w:rPr>
        <w:t xml:space="preserve"> </w:t>
      </w:r>
      <w:r>
        <w:rPr>
          <w:sz w:val="24"/>
          <w:szCs w:val="24"/>
        </w:rPr>
        <w:t>–</w:t>
      </w:r>
      <w:r w:rsidR="002701C9" w:rsidRPr="004C6CCA">
        <w:rPr>
          <w:sz w:val="24"/>
          <w:szCs w:val="24"/>
        </w:rPr>
        <w:t xml:space="preserve"> господарське товариство, статутний капітал якого поділений на частки і яке несе відповідальність за</w:t>
      </w:r>
      <w:r w:rsidR="002701C9" w:rsidRPr="004C6CCA">
        <w:rPr>
          <w:spacing w:val="40"/>
          <w:sz w:val="24"/>
          <w:szCs w:val="24"/>
        </w:rPr>
        <w:t xml:space="preserve"> </w:t>
      </w:r>
      <w:r w:rsidR="002701C9" w:rsidRPr="004C6CCA">
        <w:rPr>
          <w:sz w:val="24"/>
          <w:szCs w:val="24"/>
        </w:rPr>
        <w:t>своїми зобов'язаннями власним майном, а в разі його недостатності учасники цього товариства несуть додаткову солідарну відповідальність у визначеному установчими документами однаково кратному розмір</w:t>
      </w:r>
      <w:r w:rsidR="005263E5">
        <w:rPr>
          <w:sz w:val="24"/>
          <w:szCs w:val="24"/>
        </w:rPr>
        <w:t>і до вкладу кожного з учасників.</w:t>
      </w:r>
    </w:p>
    <w:p w:rsidR="006A1FF6" w:rsidRPr="004C6CCA" w:rsidRDefault="006038DC" w:rsidP="004C6CCA">
      <w:pPr>
        <w:pStyle w:val="a3"/>
        <w:ind w:right="143"/>
        <w:rPr>
          <w:sz w:val="24"/>
          <w:szCs w:val="24"/>
        </w:rPr>
      </w:pPr>
      <w:r w:rsidRPr="006038DC">
        <w:rPr>
          <w:i/>
          <w:sz w:val="24"/>
          <w:szCs w:val="24"/>
        </w:rPr>
        <w:t>Повне товариство</w:t>
      </w:r>
      <w:r w:rsidR="002701C9" w:rsidRPr="004C6CCA">
        <w:rPr>
          <w:b/>
          <w:i/>
          <w:sz w:val="24"/>
          <w:szCs w:val="24"/>
        </w:rPr>
        <w:t xml:space="preserve"> </w:t>
      </w:r>
      <w:r>
        <w:rPr>
          <w:sz w:val="24"/>
          <w:szCs w:val="24"/>
        </w:rPr>
        <w:t>–</w:t>
      </w:r>
      <w:r w:rsidR="002701C9" w:rsidRPr="004C6CCA">
        <w:rPr>
          <w:sz w:val="24"/>
          <w:szCs w:val="24"/>
        </w:rPr>
        <w:t xml:space="preserve"> господарське товариство, всі учасники якого відповідно до укладеного між ними договору здійснюють підприємницьку діяльність від імені товариства і несуть додаткову солідарну відповідальність за зобов'язання</w:t>
      </w:r>
      <w:r w:rsidR="005263E5">
        <w:rPr>
          <w:sz w:val="24"/>
          <w:szCs w:val="24"/>
        </w:rPr>
        <w:t>ми товариства усім своїм майном.</w:t>
      </w:r>
    </w:p>
    <w:p w:rsidR="006A1FF6" w:rsidRPr="004C6CCA" w:rsidRDefault="003D691E" w:rsidP="004C6CCA">
      <w:pPr>
        <w:pStyle w:val="a3"/>
        <w:ind w:right="141"/>
        <w:rPr>
          <w:sz w:val="24"/>
          <w:szCs w:val="24"/>
        </w:rPr>
      </w:pPr>
      <w:r w:rsidRPr="003D691E">
        <w:rPr>
          <w:i/>
          <w:sz w:val="24"/>
          <w:szCs w:val="24"/>
        </w:rPr>
        <w:t>Командитне товариство</w:t>
      </w:r>
      <w:r w:rsidR="002701C9" w:rsidRPr="004C6CCA">
        <w:rPr>
          <w:b/>
          <w:i/>
          <w:sz w:val="24"/>
          <w:szCs w:val="24"/>
        </w:rPr>
        <w:t xml:space="preserve"> </w:t>
      </w:r>
      <w:r>
        <w:rPr>
          <w:i/>
          <w:sz w:val="24"/>
          <w:szCs w:val="24"/>
        </w:rPr>
        <w:t xml:space="preserve">– </w:t>
      </w:r>
      <w:r w:rsidR="002701C9" w:rsidRPr="004C6CCA">
        <w:rPr>
          <w:sz w:val="24"/>
          <w:szCs w:val="24"/>
        </w:rPr>
        <w:t>господарське товариство, в якому один або декілька учасників здійснюють від імені товариства підприємницьку діяльність і несуть за його зобов'язаннями додаткову солідарну відповідальність усім своїм майном, на яке за законом може бути звернено стягнення (повні учасники), а інші учасники присутні в діяльності товариства лише своїми вкладами (вкладники)</w:t>
      </w:r>
      <w:r w:rsidR="005263E5">
        <w:rPr>
          <w:sz w:val="24"/>
          <w:szCs w:val="24"/>
        </w:rPr>
        <w:t>.</w:t>
      </w:r>
    </w:p>
    <w:p w:rsidR="006A1FF6" w:rsidRPr="004C6CCA" w:rsidRDefault="005263E5" w:rsidP="004C6CCA">
      <w:pPr>
        <w:pStyle w:val="a3"/>
        <w:ind w:right="143"/>
        <w:rPr>
          <w:sz w:val="24"/>
          <w:szCs w:val="24"/>
        </w:rPr>
      </w:pPr>
      <w:r>
        <w:rPr>
          <w:sz w:val="24"/>
          <w:szCs w:val="24"/>
        </w:rPr>
        <w:t>У</w:t>
      </w:r>
      <w:r w:rsidR="002701C9" w:rsidRPr="00A84632">
        <w:rPr>
          <w:sz w:val="24"/>
          <w:szCs w:val="24"/>
        </w:rPr>
        <w:t>становчим документом</w:t>
      </w:r>
      <w:r w:rsidR="002701C9" w:rsidRPr="004C6CCA">
        <w:rPr>
          <w:i/>
          <w:sz w:val="24"/>
          <w:szCs w:val="24"/>
        </w:rPr>
        <w:t xml:space="preserve"> </w:t>
      </w:r>
      <w:r w:rsidR="002701C9" w:rsidRPr="004C6CCA">
        <w:rPr>
          <w:sz w:val="24"/>
          <w:szCs w:val="24"/>
        </w:rPr>
        <w:t>повного товариства і командитного товариства є засновницький договір</w:t>
      </w:r>
      <w:r w:rsidR="00A84632">
        <w:rPr>
          <w:sz w:val="24"/>
          <w:szCs w:val="24"/>
        </w:rPr>
        <w:t xml:space="preserve">; </w:t>
      </w:r>
      <w:r w:rsidR="00A84632">
        <w:rPr>
          <w:i/>
          <w:sz w:val="24"/>
          <w:szCs w:val="24"/>
        </w:rPr>
        <w:t>у</w:t>
      </w:r>
      <w:r w:rsidR="002701C9" w:rsidRPr="00A84632">
        <w:rPr>
          <w:i/>
          <w:sz w:val="24"/>
          <w:szCs w:val="24"/>
        </w:rPr>
        <w:t>становчим документом</w:t>
      </w:r>
      <w:r w:rsidR="002701C9" w:rsidRPr="004C6CCA">
        <w:rPr>
          <w:sz w:val="24"/>
          <w:szCs w:val="24"/>
        </w:rPr>
        <w:t xml:space="preserve"> акціонерного товариства, </w:t>
      </w:r>
      <w:proofErr w:type="spellStart"/>
      <w:r w:rsidR="002701C9" w:rsidRPr="004C6CCA">
        <w:rPr>
          <w:sz w:val="24"/>
          <w:szCs w:val="24"/>
        </w:rPr>
        <w:t>товариства</w:t>
      </w:r>
      <w:proofErr w:type="spellEnd"/>
      <w:r w:rsidR="002701C9" w:rsidRPr="004C6CCA">
        <w:rPr>
          <w:sz w:val="24"/>
          <w:szCs w:val="24"/>
        </w:rPr>
        <w:t xml:space="preserve"> з обмеженою відповідальністю і товариства з додатковою відповідальністю є статут.</w:t>
      </w:r>
    </w:p>
    <w:p w:rsidR="00D45AF5" w:rsidRDefault="002701C9" w:rsidP="00D45AF5">
      <w:pPr>
        <w:pStyle w:val="a3"/>
        <w:ind w:right="138"/>
        <w:rPr>
          <w:spacing w:val="-2"/>
          <w:sz w:val="24"/>
          <w:szCs w:val="24"/>
        </w:rPr>
      </w:pPr>
      <w:r w:rsidRPr="004C6CCA">
        <w:rPr>
          <w:sz w:val="24"/>
          <w:szCs w:val="24"/>
        </w:rPr>
        <w:t xml:space="preserve">Установчі документи </w:t>
      </w:r>
      <w:r w:rsidRPr="00697CD0">
        <w:rPr>
          <w:sz w:val="24"/>
          <w:szCs w:val="24"/>
        </w:rPr>
        <w:t>повинні містити відомості про</w:t>
      </w:r>
      <w:r w:rsidRPr="004C6CCA">
        <w:rPr>
          <w:b/>
          <w:sz w:val="24"/>
          <w:szCs w:val="24"/>
        </w:rPr>
        <w:t xml:space="preserve"> </w:t>
      </w:r>
      <w:r w:rsidRPr="004C6CCA">
        <w:rPr>
          <w:sz w:val="24"/>
          <w:szCs w:val="24"/>
        </w:rPr>
        <w:t>вид товариства, предмет і цілі його діяльності, склад засновників та учасників, найменування, розмір та порядок утворення статутного (складеного) капіталу, порядок розподілу прибутків та збитків, склад та компетенцію органів товариства та порядок прийняття ними рішень, включаючи перелік питань, по яких необхідна кваліфікована більшість голосів, порядок підписання установчих документів, порядок внесення змін до установчих документів та порядок ліквід</w:t>
      </w:r>
      <w:r w:rsidR="00697CD0">
        <w:rPr>
          <w:sz w:val="24"/>
          <w:szCs w:val="24"/>
        </w:rPr>
        <w:t>ації і реорганізації товариства.</w:t>
      </w:r>
      <w:r w:rsidR="00D45AF5">
        <w:rPr>
          <w:sz w:val="24"/>
          <w:szCs w:val="24"/>
        </w:rPr>
        <w:t xml:space="preserve"> Статут акціонерного товариства </w:t>
      </w:r>
      <w:r w:rsidRPr="004C6CCA">
        <w:rPr>
          <w:sz w:val="24"/>
          <w:szCs w:val="24"/>
        </w:rPr>
        <w:t>повинен містити відомості про види акцій, що випускаються, їх номінальну вартість, співвідношення акцій різних видів, кількість акцій, що купуються засновниками, наслідки невиконання зобов'язань по викупу акцій, строк та порядок виплати частки прибутку (дивідендів) один раз на рік з</w:t>
      </w:r>
      <w:r w:rsidR="00D45AF5">
        <w:rPr>
          <w:sz w:val="24"/>
          <w:szCs w:val="24"/>
        </w:rPr>
        <w:t xml:space="preserve">а підсумками календарного року. </w:t>
      </w:r>
      <w:r w:rsidRPr="004C6CCA">
        <w:rPr>
          <w:sz w:val="24"/>
          <w:szCs w:val="24"/>
        </w:rPr>
        <w:t>До</w:t>
      </w:r>
      <w:r w:rsidRPr="004C6CCA">
        <w:rPr>
          <w:spacing w:val="71"/>
          <w:w w:val="150"/>
          <w:sz w:val="24"/>
          <w:szCs w:val="24"/>
        </w:rPr>
        <w:t xml:space="preserve"> </w:t>
      </w:r>
      <w:r w:rsidRPr="004C6CCA">
        <w:rPr>
          <w:sz w:val="24"/>
          <w:szCs w:val="24"/>
        </w:rPr>
        <w:t>установчих</w:t>
      </w:r>
      <w:r w:rsidRPr="004C6CCA">
        <w:rPr>
          <w:spacing w:val="70"/>
          <w:w w:val="150"/>
          <w:sz w:val="24"/>
          <w:szCs w:val="24"/>
        </w:rPr>
        <w:t xml:space="preserve"> </w:t>
      </w:r>
      <w:r w:rsidRPr="004C6CCA">
        <w:rPr>
          <w:sz w:val="24"/>
          <w:szCs w:val="24"/>
        </w:rPr>
        <w:t>документів</w:t>
      </w:r>
      <w:r w:rsidRPr="004C6CCA">
        <w:rPr>
          <w:spacing w:val="73"/>
          <w:w w:val="150"/>
          <w:sz w:val="24"/>
          <w:szCs w:val="24"/>
        </w:rPr>
        <w:t xml:space="preserve"> </w:t>
      </w:r>
      <w:r w:rsidRPr="004C6CCA">
        <w:rPr>
          <w:sz w:val="24"/>
          <w:szCs w:val="24"/>
        </w:rPr>
        <w:t>можуть</w:t>
      </w:r>
      <w:r w:rsidRPr="004C6CCA">
        <w:rPr>
          <w:spacing w:val="73"/>
          <w:w w:val="150"/>
          <w:sz w:val="24"/>
          <w:szCs w:val="24"/>
        </w:rPr>
        <w:t xml:space="preserve"> </w:t>
      </w:r>
      <w:r w:rsidRPr="004C6CCA">
        <w:rPr>
          <w:sz w:val="24"/>
          <w:szCs w:val="24"/>
        </w:rPr>
        <w:t>бути</w:t>
      </w:r>
      <w:r w:rsidRPr="004C6CCA">
        <w:rPr>
          <w:spacing w:val="72"/>
          <w:w w:val="150"/>
          <w:sz w:val="24"/>
          <w:szCs w:val="24"/>
        </w:rPr>
        <w:t xml:space="preserve"> </w:t>
      </w:r>
      <w:r w:rsidRPr="004C6CCA">
        <w:rPr>
          <w:sz w:val="24"/>
          <w:szCs w:val="24"/>
        </w:rPr>
        <w:t>включені</w:t>
      </w:r>
      <w:r w:rsidRPr="004C6CCA">
        <w:rPr>
          <w:spacing w:val="74"/>
          <w:w w:val="150"/>
          <w:sz w:val="24"/>
          <w:szCs w:val="24"/>
        </w:rPr>
        <w:t xml:space="preserve"> </w:t>
      </w:r>
      <w:r w:rsidRPr="004C6CCA">
        <w:rPr>
          <w:sz w:val="24"/>
          <w:szCs w:val="24"/>
        </w:rPr>
        <w:t>інші</w:t>
      </w:r>
      <w:r w:rsidRPr="004C6CCA">
        <w:rPr>
          <w:spacing w:val="72"/>
          <w:w w:val="150"/>
          <w:sz w:val="24"/>
          <w:szCs w:val="24"/>
        </w:rPr>
        <w:t xml:space="preserve"> </w:t>
      </w:r>
      <w:r w:rsidRPr="004C6CCA">
        <w:rPr>
          <w:sz w:val="24"/>
          <w:szCs w:val="24"/>
        </w:rPr>
        <w:t>умови,</w:t>
      </w:r>
      <w:r w:rsidRPr="004C6CCA">
        <w:rPr>
          <w:spacing w:val="71"/>
          <w:w w:val="150"/>
          <w:sz w:val="24"/>
          <w:szCs w:val="24"/>
        </w:rPr>
        <w:t xml:space="preserve"> </w:t>
      </w:r>
      <w:r w:rsidRPr="004C6CCA">
        <w:rPr>
          <w:sz w:val="24"/>
          <w:szCs w:val="24"/>
        </w:rPr>
        <w:t>що</w:t>
      </w:r>
      <w:r w:rsidRPr="004C6CCA">
        <w:rPr>
          <w:spacing w:val="74"/>
          <w:w w:val="150"/>
          <w:sz w:val="24"/>
          <w:szCs w:val="24"/>
        </w:rPr>
        <w:t xml:space="preserve"> </w:t>
      </w:r>
      <w:r w:rsidRPr="004C6CCA">
        <w:rPr>
          <w:spacing w:val="-5"/>
          <w:sz w:val="24"/>
          <w:szCs w:val="24"/>
        </w:rPr>
        <w:t>не</w:t>
      </w:r>
      <w:r w:rsidR="006038DC">
        <w:rPr>
          <w:sz w:val="24"/>
          <w:szCs w:val="24"/>
        </w:rPr>
        <w:t xml:space="preserve"> </w:t>
      </w:r>
      <w:r w:rsidRPr="004C6CCA">
        <w:rPr>
          <w:sz w:val="24"/>
          <w:szCs w:val="24"/>
        </w:rPr>
        <w:t>суперечать</w:t>
      </w:r>
      <w:r w:rsidRPr="004C6CCA">
        <w:rPr>
          <w:spacing w:val="-13"/>
          <w:sz w:val="24"/>
          <w:szCs w:val="24"/>
        </w:rPr>
        <w:t xml:space="preserve"> </w:t>
      </w:r>
      <w:r w:rsidRPr="004C6CCA">
        <w:rPr>
          <w:sz w:val="24"/>
          <w:szCs w:val="24"/>
        </w:rPr>
        <w:t>законодавству</w:t>
      </w:r>
      <w:r w:rsidRPr="004C6CCA">
        <w:rPr>
          <w:spacing w:val="-14"/>
          <w:sz w:val="24"/>
          <w:szCs w:val="24"/>
        </w:rPr>
        <w:t xml:space="preserve"> </w:t>
      </w:r>
      <w:r w:rsidRPr="004C6CCA">
        <w:rPr>
          <w:spacing w:val="-2"/>
          <w:sz w:val="24"/>
          <w:szCs w:val="24"/>
        </w:rPr>
        <w:t>України.</w:t>
      </w:r>
      <w:r w:rsidR="00D45AF5">
        <w:rPr>
          <w:spacing w:val="-2"/>
          <w:sz w:val="24"/>
          <w:szCs w:val="24"/>
        </w:rPr>
        <w:t xml:space="preserve"> </w:t>
      </w:r>
    </w:p>
    <w:p w:rsidR="006A1FF6" w:rsidRDefault="002701C9" w:rsidP="00D45AF5">
      <w:pPr>
        <w:pStyle w:val="a3"/>
        <w:ind w:right="138"/>
        <w:rPr>
          <w:sz w:val="24"/>
          <w:szCs w:val="24"/>
          <w:lang w:val="en-US"/>
        </w:rPr>
      </w:pPr>
      <w:r w:rsidRPr="004C6CCA">
        <w:rPr>
          <w:sz w:val="24"/>
          <w:szCs w:val="24"/>
        </w:rPr>
        <w:t>Господарське товариство може створюватися та діяти на підставі модельного статуту в порядку, визначеному законом.</w:t>
      </w:r>
    </w:p>
    <w:p w:rsidR="00A61AA0" w:rsidRDefault="00A61AA0" w:rsidP="00A61AA0">
      <w:pPr>
        <w:pStyle w:val="1"/>
        <w:ind w:left="0" w:firstLine="450"/>
        <w:rPr>
          <w:b w:val="0"/>
          <w:sz w:val="24"/>
          <w:szCs w:val="24"/>
        </w:rPr>
      </w:pPr>
      <w:r w:rsidRPr="00A61AA0">
        <w:rPr>
          <w:b w:val="0"/>
          <w:sz w:val="24"/>
          <w:szCs w:val="24"/>
        </w:rPr>
        <w:lastRenderedPageBreak/>
        <w:t>Класифікація видів економічної діяльності (КВЕД-2010) складається з таких секцій:</w:t>
      </w:r>
    </w:p>
    <w:p w:rsidR="00A61AA0" w:rsidRDefault="00A61AA0" w:rsidP="00A61AA0">
      <w:pPr>
        <w:pStyle w:val="1"/>
        <w:ind w:left="0"/>
        <w:jc w:val="right"/>
        <w:rPr>
          <w:b w:val="0"/>
          <w:sz w:val="24"/>
          <w:szCs w:val="24"/>
        </w:rPr>
      </w:pPr>
      <w:r>
        <w:rPr>
          <w:b w:val="0"/>
          <w:sz w:val="24"/>
          <w:szCs w:val="24"/>
        </w:rPr>
        <w:t>Таблиця 1.2</w:t>
      </w:r>
    </w:p>
    <w:p w:rsidR="00A61AA0" w:rsidRPr="00A61AA0" w:rsidRDefault="00A61AA0" w:rsidP="00A61AA0">
      <w:pPr>
        <w:pStyle w:val="1"/>
        <w:ind w:left="0"/>
        <w:jc w:val="center"/>
        <w:rPr>
          <w:b w:val="0"/>
          <w:sz w:val="24"/>
          <w:szCs w:val="24"/>
        </w:rPr>
      </w:pPr>
      <w:r>
        <w:rPr>
          <w:b w:val="0"/>
          <w:sz w:val="24"/>
          <w:szCs w:val="24"/>
        </w:rPr>
        <w:t>КВЕД</w:t>
      </w:r>
    </w:p>
    <w:tbl>
      <w:tblPr>
        <w:tblW w:w="5000" w:type="pct"/>
        <w:tblBorders>
          <w:top w:val="single" w:sz="6" w:space="0" w:color="000000"/>
          <w:left w:val="single" w:sz="6" w:space="0" w:color="000000"/>
          <w:bottom w:val="single" w:sz="6" w:space="0" w:color="000000"/>
          <w:right w:val="single" w:sz="6" w:space="0" w:color="000000"/>
        </w:tblBorders>
        <w:tblCellMar>
          <w:top w:w="36" w:type="dxa"/>
          <w:left w:w="36" w:type="dxa"/>
          <w:bottom w:w="36" w:type="dxa"/>
          <w:right w:w="36" w:type="dxa"/>
        </w:tblCellMar>
        <w:tblLook w:val="04A0" w:firstRow="1" w:lastRow="0" w:firstColumn="1" w:lastColumn="0" w:noHBand="0" w:noVBand="1"/>
      </w:tblPr>
      <w:tblGrid>
        <w:gridCol w:w="882"/>
        <w:gridCol w:w="9259"/>
      </w:tblGrid>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bCs/>
                <w:sz w:val="24"/>
                <w:szCs w:val="24"/>
              </w:rPr>
            </w:pPr>
            <w:r w:rsidRPr="00A61AA0">
              <w:rPr>
                <w:bCs/>
                <w:sz w:val="24"/>
                <w:szCs w:val="24"/>
              </w:rPr>
              <w:t>Секція</w:t>
            </w:r>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bCs/>
                <w:sz w:val="24"/>
                <w:szCs w:val="24"/>
              </w:rPr>
            </w:pPr>
            <w:r w:rsidRPr="00A61AA0">
              <w:rPr>
                <w:bCs/>
                <w:sz w:val="24"/>
                <w:szCs w:val="24"/>
              </w:rPr>
              <w:t>Назва</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0" w:tooltip="Розглянути пояснення до цього коду у КВЕД-2010" w:history="1">
              <w:r w:rsidRPr="00A61AA0">
                <w:rPr>
                  <w:rStyle w:val="a8"/>
                  <w:color w:val="auto"/>
                  <w:sz w:val="24"/>
                  <w:szCs w:val="24"/>
                  <w:u w:val="none"/>
                </w:rPr>
                <w:t>A</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Сільське господарство, лісове господарство та рибне господарство</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1" w:tooltip="Розглянути пояснення до цього коду у КВЕД-2010" w:history="1">
              <w:r w:rsidRPr="00A61AA0">
                <w:rPr>
                  <w:rStyle w:val="a8"/>
                  <w:color w:val="auto"/>
                  <w:sz w:val="24"/>
                  <w:szCs w:val="24"/>
                  <w:u w:val="none"/>
                </w:rPr>
                <w:t>B</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Добувна промисловість і розроблення кар'єрів</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2" w:tooltip="Розглянути пояснення до цього коду у КВЕД-2010" w:history="1">
              <w:r w:rsidRPr="00A61AA0">
                <w:rPr>
                  <w:rStyle w:val="a8"/>
                  <w:color w:val="auto"/>
                  <w:sz w:val="24"/>
                  <w:szCs w:val="24"/>
                  <w:u w:val="none"/>
                </w:rPr>
                <w:t>C</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Переробна промисловість</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3" w:tooltip="Розглянути пояснення до цього коду у КВЕД-2010" w:history="1">
              <w:r w:rsidRPr="00A61AA0">
                <w:rPr>
                  <w:rStyle w:val="a8"/>
                  <w:color w:val="auto"/>
                  <w:sz w:val="24"/>
                  <w:szCs w:val="24"/>
                  <w:u w:val="none"/>
                </w:rPr>
                <w:t>D</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Постачання електроенергії, газу, пари та кондиційованого повітря</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4" w:tooltip="Розглянути пояснення до цього коду у КВЕД-2010" w:history="1">
              <w:r w:rsidRPr="00A61AA0">
                <w:rPr>
                  <w:rStyle w:val="a8"/>
                  <w:color w:val="auto"/>
                  <w:sz w:val="24"/>
                  <w:szCs w:val="24"/>
                  <w:u w:val="none"/>
                </w:rPr>
                <w:t>E</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Водопостачання; каналізація, поводження з відходами</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5" w:tooltip="Розглянути пояснення до цього коду у КВЕД-2010" w:history="1">
              <w:r w:rsidRPr="00A61AA0">
                <w:rPr>
                  <w:rStyle w:val="a8"/>
                  <w:color w:val="auto"/>
                  <w:sz w:val="24"/>
                  <w:szCs w:val="24"/>
                  <w:u w:val="none"/>
                </w:rPr>
                <w:t>F</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Будівництво</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6" w:tooltip="Розглянути пояснення до цього коду у КВЕД-2010" w:history="1">
              <w:r w:rsidRPr="00A61AA0">
                <w:rPr>
                  <w:rStyle w:val="a8"/>
                  <w:color w:val="auto"/>
                  <w:sz w:val="24"/>
                  <w:szCs w:val="24"/>
                  <w:u w:val="none"/>
                </w:rPr>
                <w:t>G</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Оптова та роздрібна торгівля; ремонт автотранспортних засобів і мотоциклів</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b/>
                <w:sz w:val="24"/>
                <w:szCs w:val="24"/>
              </w:rPr>
            </w:pPr>
            <w:hyperlink r:id="rId17" w:tooltip="Розглянути пояснення до цього коду у КВЕД-2010" w:history="1">
              <w:r w:rsidRPr="00A61AA0">
                <w:rPr>
                  <w:rStyle w:val="a8"/>
                  <w:b/>
                  <w:color w:val="auto"/>
                  <w:sz w:val="24"/>
                  <w:szCs w:val="24"/>
                  <w:u w:val="none"/>
                </w:rPr>
                <w:t>H</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rPr>
                <w:b/>
              </w:rPr>
              <w:t>Транспорт</w:t>
            </w:r>
            <w:r w:rsidRPr="00A61AA0">
              <w:t>, складське господарство, поштова та кур'єрська діяльність</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8" w:tooltip="Розглянути пояснення до цього коду у КВЕД-2010" w:history="1">
              <w:r w:rsidRPr="00A61AA0">
                <w:rPr>
                  <w:rStyle w:val="a8"/>
                  <w:color w:val="auto"/>
                  <w:sz w:val="24"/>
                  <w:szCs w:val="24"/>
                  <w:u w:val="none"/>
                </w:rPr>
                <w:t>I</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Тимчасове розміщування й організація харчування</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19" w:tooltip="Розглянути пояснення до цього коду у КВЕД-2010" w:history="1">
              <w:r w:rsidRPr="00A61AA0">
                <w:rPr>
                  <w:rStyle w:val="a8"/>
                  <w:color w:val="auto"/>
                  <w:sz w:val="24"/>
                  <w:szCs w:val="24"/>
                  <w:u w:val="none"/>
                </w:rPr>
                <w:t>J</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Інформація та телекомунікації</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0" w:tooltip="Розглянути пояснення до цього коду у КВЕД-2010" w:history="1">
              <w:r w:rsidRPr="00A61AA0">
                <w:rPr>
                  <w:rStyle w:val="a8"/>
                  <w:color w:val="auto"/>
                  <w:sz w:val="24"/>
                  <w:szCs w:val="24"/>
                  <w:u w:val="none"/>
                </w:rPr>
                <w:t>K</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Фінансова та страхова діяльність</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1" w:tooltip="Розглянути пояснення до цього коду у КВЕД-2010" w:history="1">
              <w:r w:rsidRPr="00A61AA0">
                <w:rPr>
                  <w:rStyle w:val="a8"/>
                  <w:color w:val="auto"/>
                  <w:sz w:val="24"/>
                  <w:szCs w:val="24"/>
                  <w:u w:val="none"/>
                </w:rPr>
                <w:t>L</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Операції з нерухомим майном</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2" w:tooltip="Розглянути пояснення до цього коду у КВЕД-2010" w:history="1">
              <w:r w:rsidRPr="00A61AA0">
                <w:rPr>
                  <w:rStyle w:val="a8"/>
                  <w:color w:val="auto"/>
                  <w:sz w:val="24"/>
                  <w:szCs w:val="24"/>
                  <w:u w:val="none"/>
                </w:rPr>
                <w:t>M</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Професійна, наукова та технічна діяльність</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3" w:tooltip="Розглянути пояснення до цього коду у КВЕД-2010" w:history="1">
              <w:r w:rsidRPr="00A61AA0">
                <w:rPr>
                  <w:rStyle w:val="a8"/>
                  <w:color w:val="auto"/>
                  <w:sz w:val="24"/>
                  <w:szCs w:val="24"/>
                  <w:u w:val="none"/>
                </w:rPr>
                <w:t>N</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Діяльність у сфері адміністративного та допоміжного обслуговування</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4" w:tooltip="Розглянути пояснення до цього коду у КВЕД-2010" w:history="1">
              <w:r w:rsidRPr="00A61AA0">
                <w:rPr>
                  <w:rStyle w:val="a8"/>
                  <w:color w:val="auto"/>
                  <w:sz w:val="24"/>
                  <w:szCs w:val="24"/>
                  <w:u w:val="none"/>
                </w:rPr>
                <w:t>O</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Державне управління й оборона; обов'язкове соціальне страхування</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5" w:tooltip="Розглянути пояснення до цього коду у КВЕД-2010" w:history="1">
              <w:r w:rsidRPr="00A61AA0">
                <w:rPr>
                  <w:rStyle w:val="a8"/>
                  <w:color w:val="auto"/>
                  <w:sz w:val="24"/>
                  <w:szCs w:val="24"/>
                  <w:u w:val="none"/>
                </w:rPr>
                <w:t>P</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Освіта</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6" w:tooltip="Розглянути пояснення до цього коду у КВЕД-2010" w:history="1">
              <w:r w:rsidRPr="00A61AA0">
                <w:rPr>
                  <w:rStyle w:val="a8"/>
                  <w:color w:val="auto"/>
                  <w:sz w:val="24"/>
                  <w:szCs w:val="24"/>
                  <w:u w:val="none"/>
                </w:rPr>
                <w:t>Q</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Охорона здоров'я та надання соціальної допомоги</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7" w:tooltip="Розглянути пояснення до цього коду у КВЕД-2010" w:history="1">
              <w:r w:rsidRPr="00A61AA0">
                <w:rPr>
                  <w:rStyle w:val="a8"/>
                  <w:color w:val="auto"/>
                  <w:sz w:val="24"/>
                  <w:szCs w:val="24"/>
                  <w:u w:val="none"/>
                </w:rPr>
                <w:t>R</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Мистецтво, спорт, розваги та відпочинок</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8" w:tooltip="Розглянути пояснення до цього коду у КВЕД-2010" w:history="1">
              <w:r w:rsidRPr="00A61AA0">
                <w:rPr>
                  <w:rStyle w:val="a8"/>
                  <w:color w:val="auto"/>
                  <w:sz w:val="24"/>
                  <w:szCs w:val="24"/>
                  <w:u w:val="none"/>
                </w:rPr>
                <w:t>S</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Надання інших видів послуг</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29" w:tooltip="Розглянути пояснення до цього коду у КВЕД-2010" w:history="1">
              <w:r w:rsidRPr="00A61AA0">
                <w:rPr>
                  <w:rStyle w:val="a8"/>
                  <w:color w:val="auto"/>
                  <w:sz w:val="24"/>
                  <w:szCs w:val="24"/>
                  <w:u w:val="none"/>
                </w:rPr>
                <w:t>T</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Діяльність домашніх господарств</w:t>
            </w:r>
          </w:p>
        </w:tc>
      </w:tr>
      <w:tr w:rsidR="00A61AA0" w:rsidRPr="00A61AA0" w:rsidTr="00A61AA0">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jc w:val="center"/>
              <w:rPr>
                <w:sz w:val="24"/>
                <w:szCs w:val="24"/>
              </w:rPr>
            </w:pPr>
            <w:hyperlink r:id="rId30" w:tooltip="Розглянути пояснення до цього коду у КВЕД-2010" w:history="1">
              <w:r w:rsidRPr="00A61AA0">
                <w:rPr>
                  <w:rStyle w:val="a8"/>
                  <w:color w:val="auto"/>
                  <w:sz w:val="24"/>
                  <w:szCs w:val="24"/>
                  <w:u w:val="none"/>
                </w:rPr>
                <w:t>U</w:t>
              </w:r>
            </w:hyperlink>
          </w:p>
        </w:tc>
        <w:tc>
          <w:tcPr>
            <w:tcW w:w="0" w:type="auto"/>
            <w:tcBorders>
              <w:top w:val="single" w:sz="6" w:space="0" w:color="000000"/>
              <w:left w:val="single" w:sz="6" w:space="0" w:color="000000"/>
              <w:bottom w:val="single" w:sz="6" w:space="0" w:color="000000"/>
              <w:right w:val="single" w:sz="6" w:space="0" w:color="000000"/>
            </w:tcBorders>
            <w:hideMark/>
          </w:tcPr>
          <w:p w:rsidR="00A61AA0" w:rsidRPr="00A61AA0" w:rsidRDefault="00A61AA0" w:rsidP="00A61AA0">
            <w:pPr>
              <w:pStyle w:val="a5"/>
              <w:spacing w:before="0" w:beforeAutospacing="0" w:after="0" w:afterAutospacing="0"/>
            </w:pPr>
            <w:r w:rsidRPr="00A61AA0">
              <w:t>Діяльність екстериторіальних організацій і органів</w:t>
            </w:r>
          </w:p>
        </w:tc>
      </w:tr>
    </w:tbl>
    <w:p w:rsidR="00A61AA0" w:rsidRPr="003D2D6F" w:rsidRDefault="00A61AA0" w:rsidP="00D45AF5">
      <w:pPr>
        <w:pStyle w:val="a3"/>
        <w:ind w:right="138"/>
        <w:rPr>
          <w:sz w:val="24"/>
          <w:szCs w:val="24"/>
          <w:lang w:val="en-US"/>
        </w:rPr>
      </w:pPr>
    </w:p>
    <w:p w:rsidR="003D2D6F" w:rsidRDefault="005C396E" w:rsidP="005C396E">
      <w:pPr>
        <w:pStyle w:val="na"/>
        <w:spacing w:before="0" w:beforeAutospacing="0" w:after="0" w:afterAutospacing="0"/>
        <w:jc w:val="both"/>
        <w:rPr>
          <w:iCs/>
        </w:rPr>
      </w:pPr>
      <w:r>
        <w:t xml:space="preserve">      </w:t>
      </w:r>
      <w:bookmarkStart w:id="0" w:name="_GoBack"/>
      <w:bookmarkEnd w:id="0"/>
      <w:r w:rsidR="003D2D6F">
        <w:t>Транспорт належить до секції Н «</w:t>
      </w:r>
      <w:r w:rsidR="003D2D6F" w:rsidRPr="003D2D6F">
        <w:rPr>
          <w:bCs/>
        </w:rPr>
        <w:t>Транспорт, складське господарство, поштова та кур'єрська діяльність</w:t>
      </w:r>
      <w:r w:rsidR="003D2D6F">
        <w:t xml:space="preserve">», включає </w:t>
      </w:r>
      <w:r w:rsidR="003D2D6F" w:rsidRPr="003D2D6F">
        <w:t>забезпечення пасажирських і вантажних перевезень (за розкладом або ні) залізничним, трубопровідним, автомобільним, водним або повітряним транспортом, а також допоміжну діяльність, таку як діяльність терміналів і автостоянок, вантажно-розвантажувальні роботи, зберігання тощо.</w:t>
      </w:r>
      <w:r w:rsidR="003D2D6F">
        <w:t xml:space="preserve"> </w:t>
      </w:r>
      <w:r w:rsidR="003D2D6F" w:rsidRPr="003D2D6F">
        <w:rPr>
          <w:rStyle w:val="a7"/>
          <w:bCs/>
          <w:i w:val="0"/>
        </w:rPr>
        <w:t>Ця секція також включає</w:t>
      </w:r>
      <w:r w:rsidR="003D2D6F" w:rsidRPr="003D2D6F">
        <w:t xml:space="preserve"> надання в оренду транспортних засобів разом із водієм або екіпажем. </w:t>
      </w:r>
      <w:r>
        <w:t>*</w:t>
      </w:r>
      <w:r w:rsidR="003D2D6F" w:rsidRPr="003D2D6F">
        <w:t>Також до секції віднесена поштова та кур'єрська діяльність.</w:t>
      </w:r>
      <w:r>
        <w:t xml:space="preserve"> </w:t>
      </w:r>
      <w:r w:rsidR="003D2D6F" w:rsidRPr="005C396E">
        <w:rPr>
          <w:rStyle w:val="a7"/>
          <w:bCs/>
          <w:i w:val="0"/>
        </w:rPr>
        <w:t>Ця секція не включає:</w:t>
      </w:r>
      <w:r w:rsidRPr="005C396E">
        <w:rPr>
          <w:rStyle w:val="a7"/>
          <w:bCs/>
        </w:rPr>
        <w:t xml:space="preserve"> </w:t>
      </w:r>
      <w:r w:rsidR="003D2D6F" w:rsidRPr="005C396E">
        <w:rPr>
          <w:iCs/>
        </w:rPr>
        <w:t>капітальний ремонт і рек</w:t>
      </w:r>
      <w:r w:rsidRPr="005C396E">
        <w:rPr>
          <w:iCs/>
        </w:rPr>
        <w:t>онструкцію транспортного устатку</w:t>
      </w:r>
      <w:r w:rsidR="003D2D6F" w:rsidRPr="005C396E">
        <w:rPr>
          <w:iCs/>
        </w:rPr>
        <w:t>вання, крім автомобілів</w:t>
      </w:r>
      <w:r w:rsidRPr="005C396E">
        <w:rPr>
          <w:iCs/>
        </w:rPr>
        <w:t xml:space="preserve"> (</w:t>
      </w:r>
      <w:proofErr w:type="spellStart"/>
      <w:r w:rsidR="003D2D6F" w:rsidRPr="005C396E">
        <w:rPr>
          <w:iCs/>
        </w:rPr>
        <w:t>груп</w:t>
      </w:r>
      <w:proofErr w:type="spellEnd"/>
      <w:r w:rsidR="003D2D6F" w:rsidRPr="005C396E">
        <w:rPr>
          <w:iCs/>
        </w:rPr>
        <w:t>а </w:t>
      </w:r>
      <w:hyperlink r:id="rId31" w:tooltip="Розглянути пояснення до цього коду у КВЕД-2010" w:history="1">
        <w:r w:rsidR="003D2D6F" w:rsidRPr="005C396E">
          <w:rPr>
            <w:rStyle w:val="a8"/>
            <w:iCs/>
            <w:color w:val="auto"/>
            <w:u w:val="none"/>
          </w:rPr>
          <w:t>33.1</w:t>
        </w:r>
      </w:hyperlink>
      <w:r w:rsidRPr="005C396E">
        <w:rPr>
          <w:iCs/>
        </w:rPr>
        <w:t>), б</w:t>
      </w:r>
      <w:r w:rsidR="003D2D6F" w:rsidRPr="005C396E">
        <w:rPr>
          <w:iCs/>
        </w:rPr>
        <w:t>удівництво, технічне обслуговування і ремонт автомобільних доріг, залізниць, морських портів, злітно-посадкових смуг</w:t>
      </w:r>
      <w:r w:rsidRPr="005C396E">
        <w:rPr>
          <w:iCs/>
        </w:rPr>
        <w:t xml:space="preserve"> (</w:t>
      </w:r>
      <w:proofErr w:type="spellStart"/>
      <w:r w:rsidR="003D2D6F" w:rsidRPr="005C396E">
        <w:rPr>
          <w:iCs/>
        </w:rPr>
        <w:t>ро</w:t>
      </w:r>
      <w:proofErr w:type="spellEnd"/>
      <w:r w:rsidR="003D2D6F" w:rsidRPr="005C396E">
        <w:rPr>
          <w:iCs/>
        </w:rPr>
        <w:t>зділ </w:t>
      </w:r>
      <w:hyperlink r:id="rId32" w:tooltip="Розглянути пояснення до цього коду у КВЕД-2010" w:history="1">
        <w:r w:rsidR="003D2D6F" w:rsidRPr="005C396E">
          <w:rPr>
            <w:rStyle w:val="a8"/>
            <w:iCs/>
            <w:color w:val="auto"/>
            <w:u w:val="none"/>
          </w:rPr>
          <w:t>42</w:t>
        </w:r>
      </w:hyperlink>
      <w:r w:rsidRPr="005C396E">
        <w:rPr>
          <w:iCs/>
        </w:rPr>
        <w:t xml:space="preserve">), </w:t>
      </w:r>
      <w:r w:rsidR="003D2D6F" w:rsidRPr="005C396E">
        <w:rPr>
          <w:iCs/>
        </w:rPr>
        <w:t>технічне обслуговування, ремонт і реконструкцію автотранспортних засобів</w:t>
      </w:r>
      <w:r w:rsidRPr="005C396E">
        <w:rPr>
          <w:iCs/>
        </w:rPr>
        <w:t xml:space="preserve"> (</w:t>
      </w:r>
      <w:hyperlink r:id="rId33" w:tooltip="Розглянути пояснення до цього коду у КВЕД-2010" w:history="1">
        <w:r w:rsidR="003D2D6F" w:rsidRPr="005C396E">
          <w:rPr>
            <w:rStyle w:val="a8"/>
            <w:iCs/>
            <w:color w:val="auto"/>
            <w:u w:val="none"/>
          </w:rPr>
          <w:t>45.20</w:t>
        </w:r>
      </w:hyperlink>
      <w:r w:rsidRPr="005C396E">
        <w:rPr>
          <w:iCs/>
        </w:rPr>
        <w:t xml:space="preserve">), </w:t>
      </w:r>
      <w:r w:rsidR="003D2D6F" w:rsidRPr="005C396E">
        <w:rPr>
          <w:iCs/>
        </w:rPr>
        <w:t xml:space="preserve">надання в оренду транспортних засобів і </w:t>
      </w:r>
      <w:proofErr w:type="spellStart"/>
      <w:r w:rsidR="003D2D6F" w:rsidRPr="005C396E">
        <w:rPr>
          <w:iCs/>
        </w:rPr>
        <w:t>устатковання</w:t>
      </w:r>
      <w:proofErr w:type="spellEnd"/>
      <w:r w:rsidR="003D2D6F" w:rsidRPr="005C396E">
        <w:rPr>
          <w:iCs/>
        </w:rPr>
        <w:t xml:space="preserve"> без водія</w:t>
      </w:r>
      <w:r w:rsidRPr="005C396E">
        <w:rPr>
          <w:iCs/>
        </w:rPr>
        <w:t xml:space="preserve"> (</w:t>
      </w:r>
      <w:hyperlink r:id="rId34" w:tooltip="Розглянути пояснення до цього коду у КВЕД-2010" w:history="1">
        <w:r w:rsidR="003D2D6F" w:rsidRPr="005C396E">
          <w:rPr>
            <w:rStyle w:val="a8"/>
            <w:iCs/>
            <w:color w:val="auto"/>
            <w:u w:val="none"/>
          </w:rPr>
          <w:t>77.1</w:t>
        </w:r>
      </w:hyperlink>
      <w:r w:rsidR="003D2D6F" w:rsidRPr="005C396E">
        <w:rPr>
          <w:iCs/>
        </w:rPr>
        <w:t>, </w:t>
      </w:r>
      <w:hyperlink r:id="rId35" w:tooltip="Розглянути пояснення до цього коду у КВЕД-2010" w:history="1">
        <w:r w:rsidR="003D2D6F" w:rsidRPr="005C396E">
          <w:rPr>
            <w:rStyle w:val="a8"/>
            <w:iCs/>
            <w:color w:val="auto"/>
            <w:u w:val="none"/>
          </w:rPr>
          <w:t>77.3</w:t>
        </w:r>
      </w:hyperlink>
      <w:r w:rsidRPr="005C396E">
        <w:rPr>
          <w:iCs/>
        </w:rPr>
        <w:t>)</w:t>
      </w:r>
      <w:r>
        <w:rPr>
          <w:iCs/>
        </w:rPr>
        <w:t>.</w:t>
      </w:r>
    </w:p>
    <w:p w:rsidR="005C396E" w:rsidRDefault="005C396E" w:rsidP="005C396E">
      <w:pPr>
        <w:pStyle w:val="na"/>
        <w:spacing w:before="0" w:beforeAutospacing="0" w:after="0" w:afterAutospacing="0"/>
        <w:jc w:val="both"/>
        <w:rPr>
          <w:iCs/>
        </w:rPr>
      </w:pPr>
      <w:r>
        <w:rPr>
          <w:iCs/>
        </w:rPr>
        <w:t>Секція складається з наступних розділів:</w:t>
      </w:r>
    </w:p>
    <w:p w:rsidR="005C396E" w:rsidRDefault="005C396E" w:rsidP="005C396E">
      <w:pPr>
        <w:pStyle w:val="na"/>
        <w:numPr>
          <w:ilvl w:val="0"/>
          <w:numId w:val="6"/>
        </w:numPr>
        <w:spacing w:before="0" w:beforeAutospacing="0" w:after="0" w:afterAutospacing="0"/>
        <w:jc w:val="both"/>
      </w:pPr>
      <w:r>
        <w:t>н</w:t>
      </w:r>
      <w:r w:rsidRPr="005C396E">
        <w:t>аземний і трубопровідний транспорт</w:t>
      </w:r>
      <w:r>
        <w:t xml:space="preserve"> (розділ 49);</w:t>
      </w:r>
    </w:p>
    <w:p w:rsidR="005C396E" w:rsidRDefault="005C396E" w:rsidP="005C396E">
      <w:pPr>
        <w:pStyle w:val="na"/>
        <w:numPr>
          <w:ilvl w:val="0"/>
          <w:numId w:val="6"/>
        </w:numPr>
        <w:spacing w:before="0" w:beforeAutospacing="0" w:after="0" w:afterAutospacing="0"/>
        <w:jc w:val="both"/>
      </w:pPr>
      <w:r>
        <w:t>водний транспорт (розділ 50);</w:t>
      </w:r>
    </w:p>
    <w:p w:rsidR="005C396E" w:rsidRDefault="005C396E" w:rsidP="005C396E">
      <w:pPr>
        <w:pStyle w:val="na"/>
        <w:numPr>
          <w:ilvl w:val="0"/>
          <w:numId w:val="6"/>
        </w:numPr>
        <w:spacing w:before="0" w:beforeAutospacing="0" w:after="0" w:afterAutospacing="0"/>
        <w:jc w:val="both"/>
      </w:pPr>
      <w:r>
        <w:t>а</w:t>
      </w:r>
      <w:r w:rsidRPr="005C396E">
        <w:t>віаційний транспорт</w:t>
      </w:r>
      <w:r>
        <w:t xml:space="preserve"> </w:t>
      </w:r>
      <w:r>
        <w:t>(</w:t>
      </w:r>
      <w:r>
        <w:t>розділ 51</w:t>
      </w:r>
      <w:r>
        <w:t>);</w:t>
      </w:r>
    </w:p>
    <w:p w:rsidR="005C396E" w:rsidRDefault="005C396E" w:rsidP="005C396E">
      <w:pPr>
        <w:pStyle w:val="na"/>
        <w:numPr>
          <w:ilvl w:val="0"/>
          <w:numId w:val="6"/>
        </w:numPr>
        <w:spacing w:before="0" w:beforeAutospacing="0" w:after="0" w:afterAutospacing="0"/>
        <w:jc w:val="both"/>
      </w:pPr>
      <w:r>
        <w:t>с</w:t>
      </w:r>
      <w:r w:rsidRPr="005C396E">
        <w:t>кладське господарство та допоміжна діяльність у сфері транспорту</w:t>
      </w:r>
      <w:r>
        <w:t xml:space="preserve"> </w:t>
      </w:r>
      <w:r>
        <w:t>(</w:t>
      </w:r>
      <w:r>
        <w:t>розділ 52</w:t>
      </w:r>
      <w:r>
        <w:t>);</w:t>
      </w:r>
    </w:p>
    <w:p w:rsidR="005C396E" w:rsidRPr="005C396E" w:rsidRDefault="005C396E" w:rsidP="005C396E">
      <w:pPr>
        <w:pStyle w:val="na"/>
        <w:numPr>
          <w:ilvl w:val="0"/>
          <w:numId w:val="6"/>
        </w:numPr>
        <w:spacing w:before="0" w:beforeAutospacing="0" w:after="0" w:afterAutospacing="0"/>
        <w:jc w:val="both"/>
      </w:pPr>
      <w:r>
        <w:t>*п</w:t>
      </w:r>
      <w:r w:rsidRPr="005C396E">
        <w:t>оштова та кур'єрська діяльність</w:t>
      </w:r>
      <w:r>
        <w:t xml:space="preserve"> </w:t>
      </w:r>
      <w:r>
        <w:t>(розділ 5</w:t>
      </w:r>
      <w:r>
        <w:t>3</w:t>
      </w:r>
      <w:r>
        <w:t>)</w:t>
      </w:r>
      <w:r>
        <w:t>.</w:t>
      </w:r>
    </w:p>
    <w:p w:rsidR="003D2D6F" w:rsidRPr="005C396E" w:rsidRDefault="005C396E" w:rsidP="005C396E">
      <w:pPr>
        <w:pStyle w:val="a3"/>
        <w:ind w:left="0" w:firstLine="360"/>
        <w:rPr>
          <w:sz w:val="24"/>
          <w:szCs w:val="24"/>
        </w:rPr>
      </w:pPr>
      <w:r>
        <w:rPr>
          <w:sz w:val="24"/>
          <w:szCs w:val="24"/>
        </w:rPr>
        <w:t>Перед реєстрацією підприємства важливо визначити КВЕД, за якими діяльність буде здійснюватись.</w:t>
      </w:r>
    </w:p>
    <w:p w:rsidR="003D2D6F" w:rsidRPr="003D2D6F" w:rsidRDefault="003D2D6F" w:rsidP="004C6CCA">
      <w:pPr>
        <w:pStyle w:val="a3"/>
        <w:ind w:left="0" w:firstLine="0"/>
        <w:jc w:val="left"/>
        <w:rPr>
          <w:sz w:val="24"/>
          <w:szCs w:val="24"/>
          <w:lang w:val="en-US"/>
        </w:rPr>
      </w:pPr>
    </w:p>
    <w:p w:rsidR="006A1FF6" w:rsidRPr="00E20D67" w:rsidRDefault="00D45AF5" w:rsidP="00E20D67">
      <w:pPr>
        <w:pStyle w:val="1"/>
        <w:ind w:left="144" w:right="145" w:firstLine="566"/>
        <w:jc w:val="both"/>
        <w:rPr>
          <w:sz w:val="24"/>
          <w:szCs w:val="24"/>
        </w:rPr>
      </w:pPr>
      <w:r w:rsidRPr="00E20D67">
        <w:rPr>
          <w:sz w:val="24"/>
          <w:szCs w:val="24"/>
        </w:rPr>
        <w:t>3</w:t>
      </w:r>
      <w:r w:rsidR="002701C9" w:rsidRPr="00E20D67">
        <w:rPr>
          <w:sz w:val="24"/>
          <w:szCs w:val="24"/>
        </w:rPr>
        <w:t xml:space="preserve">. Загальна характеристика підприємницької та господарської </w:t>
      </w:r>
      <w:r w:rsidR="002701C9" w:rsidRPr="00E20D67">
        <w:rPr>
          <w:spacing w:val="-2"/>
          <w:sz w:val="24"/>
          <w:szCs w:val="24"/>
        </w:rPr>
        <w:t>діяльності</w:t>
      </w:r>
    </w:p>
    <w:p w:rsidR="006A1FF6" w:rsidRPr="00E20D67" w:rsidRDefault="002701C9" w:rsidP="00E20D67">
      <w:pPr>
        <w:pStyle w:val="a3"/>
        <w:ind w:right="144"/>
        <w:rPr>
          <w:sz w:val="24"/>
          <w:szCs w:val="24"/>
        </w:rPr>
      </w:pPr>
      <w:r w:rsidRPr="00E20D67">
        <w:rPr>
          <w:sz w:val="24"/>
          <w:szCs w:val="24"/>
        </w:rPr>
        <w:t xml:space="preserve">Під господарською діяльністю розуміється діяльність суб'єктів господарювання у сфері суспільного виробництва, спрямована на виготовлення та реалізацію продукції, виконання </w:t>
      </w:r>
      <w:r w:rsidRPr="00E20D67">
        <w:rPr>
          <w:sz w:val="24"/>
          <w:szCs w:val="24"/>
        </w:rPr>
        <w:lastRenderedPageBreak/>
        <w:t>робіт чи надання послуг вартісного характеру, що мають цінову визначеність.</w:t>
      </w:r>
    </w:p>
    <w:p w:rsidR="006A1FF6" w:rsidRPr="00E20D67" w:rsidRDefault="002701C9" w:rsidP="00E20D67">
      <w:pPr>
        <w:pStyle w:val="a3"/>
        <w:ind w:right="138"/>
        <w:rPr>
          <w:sz w:val="24"/>
          <w:szCs w:val="24"/>
        </w:rPr>
      </w:pPr>
      <w:r w:rsidRPr="00E20D67">
        <w:rPr>
          <w:sz w:val="24"/>
          <w:szCs w:val="24"/>
        </w:rPr>
        <w:t xml:space="preserve">Господарська діяльність, що здійснюється для досягнення економічних і соціальних результатів та з метою одержання прибутку, є підприємництвом, а суб'єкти підприємництва - підприємцями. Господарська діяльність може здійснюватись і без мети одержання прибутку - некомерційна господарська </w:t>
      </w:r>
      <w:r w:rsidRPr="00E20D67">
        <w:rPr>
          <w:spacing w:val="-2"/>
          <w:sz w:val="24"/>
          <w:szCs w:val="24"/>
        </w:rPr>
        <w:t>діяльність.</w:t>
      </w:r>
    </w:p>
    <w:p w:rsidR="006A1FF6" w:rsidRPr="005C2C9E" w:rsidRDefault="002701C9" w:rsidP="00E20D67">
      <w:pPr>
        <w:pStyle w:val="2"/>
        <w:spacing w:before="0"/>
        <w:rPr>
          <w:b w:val="0"/>
          <w:i w:val="0"/>
          <w:sz w:val="24"/>
          <w:szCs w:val="24"/>
        </w:rPr>
      </w:pPr>
      <w:r w:rsidRPr="005C2C9E">
        <w:rPr>
          <w:b w:val="0"/>
          <w:i w:val="0"/>
          <w:sz w:val="24"/>
          <w:szCs w:val="24"/>
        </w:rPr>
        <w:t>Підприємництво</w:t>
      </w:r>
      <w:r w:rsidRPr="005C2C9E">
        <w:rPr>
          <w:b w:val="0"/>
          <w:i w:val="0"/>
          <w:spacing w:val="-8"/>
          <w:sz w:val="24"/>
          <w:szCs w:val="24"/>
        </w:rPr>
        <w:t xml:space="preserve"> </w:t>
      </w:r>
      <w:r w:rsidRPr="005C2C9E">
        <w:rPr>
          <w:b w:val="0"/>
          <w:i w:val="0"/>
          <w:sz w:val="24"/>
          <w:szCs w:val="24"/>
        </w:rPr>
        <w:t>здійснюється</w:t>
      </w:r>
      <w:r w:rsidRPr="005C2C9E">
        <w:rPr>
          <w:b w:val="0"/>
          <w:i w:val="0"/>
          <w:spacing w:val="-9"/>
          <w:sz w:val="24"/>
          <w:szCs w:val="24"/>
        </w:rPr>
        <w:t xml:space="preserve"> </w:t>
      </w:r>
      <w:r w:rsidRPr="005C2C9E">
        <w:rPr>
          <w:b w:val="0"/>
          <w:i w:val="0"/>
          <w:sz w:val="24"/>
          <w:szCs w:val="24"/>
        </w:rPr>
        <w:t>на</w:t>
      </w:r>
      <w:r w:rsidRPr="005C2C9E">
        <w:rPr>
          <w:b w:val="0"/>
          <w:i w:val="0"/>
          <w:spacing w:val="-10"/>
          <w:sz w:val="24"/>
          <w:szCs w:val="24"/>
        </w:rPr>
        <w:t xml:space="preserve"> </w:t>
      </w:r>
      <w:r w:rsidRPr="005C2C9E">
        <w:rPr>
          <w:b w:val="0"/>
          <w:i w:val="0"/>
          <w:sz w:val="24"/>
          <w:szCs w:val="24"/>
        </w:rPr>
        <w:t>основі</w:t>
      </w:r>
      <w:r w:rsidRPr="005C2C9E">
        <w:rPr>
          <w:b w:val="0"/>
          <w:i w:val="0"/>
          <w:spacing w:val="-5"/>
          <w:sz w:val="24"/>
          <w:szCs w:val="24"/>
        </w:rPr>
        <w:t xml:space="preserve"> </w:t>
      </w:r>
      <w:r w:rsidRPr="005C2C9E">
        <w:rPr>
          <w:b w:val="0"/>
          <w:i w:val="0"/>
          <w:sz w:val="24"/>
          <w:szCs w:val="24"/>
        </w:rPr>
        <w:t>наступних</w:t>
      </w:r>
      <w:r w:rsidRPr="005C2C9E">
        <w:rPr>
          <w:b w:val="0"/>
          <w:i w:val="0"/>
          <w:spacing w:val="-7"/>
          <w:sz w:val="24"/>
          <w:szCs w:val="24"/>
        </w:rPr>
        <w:t xml:space="preserve"> </w:t>
      </w:r>
      <w:r w:rsidRPr="00017C06">
        <w:rPr>
          <w:b w:val="0"/>
          <w:spacing w:val="-2"/>
          <w:sz w:val="24"/>
          <w:szCs w:val="24"/>
        </w:rPr>
        <w:t>принципів</w:t>
      </w:r>
      <w:r w:rsidRPr="005C2C9E">
        <w:rPr>
          <w:b w:val="0"/>
          <w:i w:val="0"/>
          <w:spacing w:val="-2"/>
          <w:sz w:val="24"/>
          <w:szCs w:val="24"/>
        </w:rPr>
        <w:t>:</w:t>
      </w:r>
    </w:p>
    <w:p w:rsidR="006A1FF6" w:rsidRPr="00E20D67" w:rsidRDefault="002701C9" w:rsidP="00DE1D93">
      <w:pPr>
        <w:pStyle w:val="a4"/>
        <w:numPr>
          <w:ilvl w:val="0"/>
          <w:numId w:val="5"/>
        </w:numPr>
        <w:tabs>
          <w:tab w:val="left" w:pos="0"/>
          <w:tab w:val="left" w:pos="1080"/>
        </w:tabs>
        <w:ind w:left="90" w:firstLine="620"/>
        <w:rPr>
          <w:sz w:val="24"/>
          <w:szCs w:val="24"/>
        </w:rPr>
      </w:pPr>
      <w:r w:rsidRPr="00E20D67">
        <w:rPr>
          <w:sz w:val="24"/>
          <w:szCs w:val="24"/>
        </w:rPr>
        <w:t>вільного</w:t>
      </w:r>
      <w:r w:rsidRPr="00E20D67">
        <w:rPr>
          <w:spacing w:val="-10"/>
          <w:sz w:val="24"/>
          <w:szCs w:val="24"/>
        </w:rPr>
        <w:t xml:space="preserve"> </w:t>
      </w:r>
      <w:r w:rsidRPr="00E20D67">
        <w:rPr>
          <w:sz w:val="24"/>
          <w:szCs w:val="24"/>
        </w:rPr>
        <w:t>вибору</w:t>
      </w:r>
      <w:r w:rsidRPr="00E20D67">
        <w:rPr>
          <w:spacing w:val="-12"/>
          <w:sz w:val="24"/>
          <w:szCs w:val="24"/>
        </w:rPr>
        <w:t xml:space="preserve"> </w:t>
      </w:r>
      <w:r w:rsidRPr="00E20D67">
        <w:rPr>
          <w:sz w:val="24"/>
          <w:szCs w:val="24"/>
        </w:rPr>
        <w:t>підприємцем</w:t>
      </w:r>
      <w:r w:rsidRPr="00E20D67">
        <w:rPr>
          <w:spacing w:val="-8"/>
          <w:sz w:val="24"/>
          <w:szCs w:val="24"/>
        </w:rPr>
        <w:t xml:space="preserve"> </w:t>
      </w:r>
      <w:r w:rsidRPr="00E20D67">
        <w:rPr>
          <w:sz w:val="24"/>
          <w:szCs w:val="24"/>
        </w:rPr>
        <w:t>видів</w:t>
      </w:r>
      <w:r w:rsidRPr="00E20D67">
        <w:rPr>
          <w:spacing w:val="-12"/>
          <w:sz w:val="24"/>
          <w:szCs w:val="24"/>
        </w:rPr>
        <w:t xml:space="preserve"> </w:t>
      </w:r>
      <w:r w:rsidRPr="00E20D67">
        <w:rPr>
          <w:sz w:val="24"/>
          <w:szCs w:val="24"/>
        </w:rPr>
        <w:t>підприємницької</w:t>
      </w:r>
      <w:r w:rsidRPr="00E20D67">
        <w:rPr>
          <w:spacing w:val="-7"/>
          <w:sz w:val="24"/>
          <w:szCs w:val="24"/>
        </w:rPr>
        <w:t xml:space="preserve"> </w:t>
      </w:r>
      <w:r w:rsidRPr="00E20D67">
        <w:rPr>
          <w:spacing w:val="-2"/>
          <w:sz w:val="24"/>
          <w:szCs w:val="24"/>
        </w:rPr>
        <w:t>діяльності;</w:t>
      </w:r>
    </w:p>
    <w:p w:rsidR="006A1FF6" w:rsidRPr="00E20D67" w:rsidRDefault="002701C9" w:rsidP="00DE1D93">
      <w:pPr>
        <w:pStyle w:val="a4"/>
        <w:numPr>
          <w:ilvl w:val="0"/>
          <w:numId w:val="5"/>
        </w:numPr>
        <w:tabs>
          <w:tab w:val="left" w:pos="0"/>
          <w:tab w:val="left" w:pos="1080"/>
        </w:tabs>
        <w:ind w:left="90" w:right="132" w:firstLine="620"/>
        <w:rPr>
          <w:sz w:val="24"/>
          <w:szCs w:val="24"/>
        </w:rPr>
      </w:pPr>
      <w:r w:rsidRPr="00E20D67">
        <w:rPr>
          <w:sz w:val="24"/>
          <w:szCs w:val="24"/>
        </w:rPr>
        <w:t>самостійного формування підприємцем програми діяльності, вибору постачальників</w:t>
      </w:r>
      <w:r w:rsidRPr="00E20D67">
        <w:rPr>
          <w:spacing w:val="-2"/>
          <w:sz w:val="24"/>
          <w:szCs w:val="24"/>
        </w:rPr>
        <w:t xml:space="preserve"> </w:t>
      </w:r>
      <w:r w:rsidRPr="00E20D67">
        <w:rPr>
          <w:sz w:val="24"/>
          <w:szCs w:val="24"/>
        </w:rPr>
        <w:t>і</w:t>
      </w:r>
      <w:r w:rsidRPr="00E20D67">
        <w:rPr>
          <w:spacing w:val="-1"/>
          <w:sz w:val="24"/>
          <w:szCs w:val="24"/>
        </w:rPr>
        <w:t xml:space="preserve"> </w:t>
      </w:r>
      <w:r w:rsidRPr="00E20D67">
        <w:rPr>
          <w:sz w:val="24"/>
          <w:szCs w:val="24"/>
        </w:rPr>
        <w:t>споживачів</w:t>
      </w:r>
      <w:r w:rsidRPr="00E20D67">
        <w:rPr>
          <w:spacing w:val="-2"/>
          <w:sz w:val="24"/>
          <w:szCs w:val="24"/>
        </w:rPr>
        <w:t xml:space="preserve"> </w:t>
      </w:r>
      <w:r w:rsidRPr="00E20D67">
        <w:rPr>
          <w:sz w:val="24"/>
          <w:szCs w:val="24"/>
        </w:rPr>
        <w:t>продукції,</w:t>
      </w:r>
      <w:r w:rsidRPr="00E20D67">
        <w:rPr>
          <w:spacing w:val="-5"/>
          <w:sz w:val="24"/>
          <w:szCs w:val="24"/>
        </w:rPr>
        <w:t xml:space="preserve"> </w:t>
      </w:r>
      <w:r w:rsidRPr="00E20D67">
        <w:rPr>
          <w:sz w:val="24"/>
          <w:szCs w:val="24"/>
        </w:rPr>
        <w:t>що</w:t>
      </w:r>
      <w:r w:rsidRPr="00E20D67">
        <w:rPr>
          <w:spacing w:val="-1"/>
          <w:sz w:val="24"/>
          <w:szCs w:val="24"/>
        </w:rPr>
        <w:t xml:space="preserve"> </w:t>
      </w:r>
      <w:r w:rsidRPr="00E20D67">
        <w:rPr>
          <w:sz w:val="24"/>
          <w:szCs w:val="24"/>
        </w:rPr>
        <w:t>виробляється,</w:t>
      </w:r>
      <w:r w:rsidRPr="00E20D67">
        <w:rPr>
          <w:spacing w:val="-2"/>
          <w:sz w:val="24"/>
          <w:szCs w:val="24"/>
        </w:rPr>
        <w:t xml:space="preserve"> </w:t>
      </w:r>
      <w:r w:rsidRPr="00E20D67">
        <w:rPr>
          <w:sz w:val="24"/>
          <w:szCs w:val="24"/>
        </w:rPr>
        <w:t>залучення</w:t>
      </w:r>
      <w:r w:rsidRPr="00E20D67">
        <w:rPr>
          <w:spacing w:val="-1"/>
          <w:sz w:val="24"/>
          <w:szCs w:val="24"/>
        </w:rPr>
        <w:t xml:space="preserve"> </w:t>
      </w:r>
      <w:r w:rsidRPr="00E20D67">
        <w:rPr>
          <w:sz w:val="24"/>
          <w:szCs w:val="24"/>
        </w:rPr>
        <w:t>матеріально-технічних, фінансових та інших видів ресурсів, використання яких не обмежено законодавством, встановлення цін на продукцію та послуги;</w:t>
      </w:r>
    </w:p>
    <w:p w:rsidR="006A1FF6" w:rsidRPr="00E20D67" w:rsidRDefault="002701C9" w:rsidP="00DE1D93">
      <w:pPr>
        <w:pStyle w:val="a4"/>
        <w:numPr>
          <w:ilvl w:val="0"/>
          <w:numId w:val="5"/>
        </w:numPr>
        <w:tabs>
          <w:tab w:val="left" w:pos="0"/>
          <w:tab w:val="left" w:pos="1080"/>
        </w:tabs>
        <w:ind w:left="90" w:firstLine="620"/>
        <w:rPr>
          <w:sz w:val="24"/>
          <w:szCs w:val="24"/>
        </w:rPr>
      </w:pPr>
      <w:r w:rsidRPr="00E20D67">
        <w:rPr>
          <w:sz w:val="24"/>
          <w:szCs w:val="24"/>
        </w:rPr>
        <w:t>вільного</w:t>
      </w:r>
      <w:r w:rsidRPr="00E20D67">
        <w:rPr>
          <w:spacing w:val="-6"/>
          <w:sz w:val="24"/>
          <w:szCs w:val="24"/>
        </w:rPr>
        <w:t xml:space="preserve"> </w:t>
      </w:r>
      <w:r w:rsidRPr="00E20D67">
        <w:rPr>
          <w:sz w:val="24"/>
          <w:szCs w:val="24"/>
        </w:rPr>
        <w:t>найму</w:t>
      </w:r>
      <w:r w:rsidRPr="00E20D67">
        <w:rPr>
          <w:spacing w:val="-10"/>
          <w:sz w:val="24"/>
          <w:szCs w:val="24"/>
        </w:rPr>
        <w:t xml:space="preserve"> </w:t>
      </w:r>
      <w:r w:rsidRPr="00E20D67">
        <w:rPr>
          <w:sz w:val="24"/>
          <w:szCs w:val="24"/>
        </w:rPr>
        <w:t>підприємцем</w:t>
      </w:r>
      <w:r w:rsidRPr="00E20D67">
        <w:rPr>
          <w:spacing w:val="-8"/>
          <w:sz w:val="24"/>
          <w:szCs w:val="24"/>
        </w:rPr>
        <w:t xml:space="preserve"> </w:t>
      </w:r>
      <w:r w:rsidRPr="00E20D67">
        <w:rPr>
          <w:spacing w:val="-2"/>
          <w:sz w:val="24"/>
          <w:szCs w:val="24"/>
        </w:rPr>
        <w:t>працівників;</w:t>
      </w:r>
    </w:p>
    <w:p w:rsidR="006A1FF6" w:rsidRPr="00E20D67" w:rsidRDefault="002701C9" w:rsidP="00DE1D93">
      <w:pPr>
        <w:pStyle w:val="a4"/>
        <w:numPr>
          <w:ilvl w:val="0"/>
          <w:numId w:val="5"/>
        </w:numPr>
        <w:tabs>
          <w:tab w:val="left" w:pos="0"/>
          <w:tab w:val="left" w:pos="1080"/>
        </w:tabs>
        <w:ind w:left="90" w:firstLine="620"/>
        <w:rPr>
          <w:sz w:val="24"/>
          <w:szCs w:val="24"/>
        </w:rPr>
      </w:pPr>
      <w:r w:rsidRPr="00E20D67">
        <w:rPr>
          <w:sz w:val="24"/>
          <w:szCs w:val="24"/>
        </w:rPr>
        <w:t>комерційного</w:t>
      </w:r>
      <w:r w:rsidRPr="00E20D67">
        <w:rPr>
          <w:spacing w:val="-10"/>
          <w:sz w:val="24"/>
          <w:szCs w:val="24"/>
        </w:rPr>
        <w:t xml:space="preserve"> </w:t>
      </w:r>
      <w:r w:rsidRPr="00E20D67">
        <w:rPr>
          <w:sz w:val="24"/>
          <w:szCs w:val="24"/>
        </w:rPr>
        <w:t>розрахунку</w:t>
      </w:r>
      <w:r w:rsidRPr="00E20D67">
        <w:rPr>
          <w:spacing w:val="-11"/>
          <w:sz w:val="24"/>
          <w:szCs w:val="24"/>
        </w:rPr>
        <w:t xml:space="preserve"> </w:t>
      </w:r>
      <w:r w:rsidRPr="00E20D67">
        <w:rPr>
          <w:sz w:val="24"/>
          <w:szCs w:val="24"/>
        </w:rPr>
        <w:t>та</w:t>
      </w:r>
      <w:r w:rsidRPr="00E20D67">
        <w:rPr>
          <w:spacing w:val="-8"/>
          <w:sz w:val="24"/>
          <w:szCs w:val="24"/>
        </w:rPr>
        <w:t xml:space="preserve"> </w:t>
      </w:r>
      <w:r w:rsidRPr="00E20D67">
        <w:rPr>
          <w:sz w:val="24"/>
          <w:szCs w:val="24"/>
        </w:rPr>
        <w:t>власного</w:t>
      </w:r>
      <w:r w:rsidRPr="00E20D67">
        <w:rPr>
          <w:spacing w:val="-8"/>
          <w:sz w:val="24"/>
          <w:szCs w:val="24"/>
        </w:rPr>
        <w:t xml:space="preserve"> </w:t>
      </w:r>
      <w:r w:rsidRPr="00E20D67">
        <w:rPr>
          <w:sz w:val="24"/>
          <w:szCs w:val="24"/>
        </w:rPr>
        <w:t>комерційного</w:t>
      </w:r>
      <w:r w:rsidRPr="00E20D67">
        <w:rPr>
          <w:spacing w:val="-9"/>
          <w:sz w:val="24"/>
          <w:szCs w:val="24"/>
        </w:rPr>
        <w:t xml:space="preserve"> </w:t>
      </w:r>
      <w:r w:rsidRPr="00E20D67">
        <w:rPr>
          <w:spacing w:val="-2"/>
          <w:sz w:val="24"/>
          <w:szCs w:val="24"/>
        </w:rPr>
        <w:t>ризику;</w:t>
      </w:r>
    </w:p>
    <w:p w:rsidR="006A1FF6" w:rsidRPr="00E20D67" w:rsidRDefault="002701C9" w:rsidP="00DE1D93">
      <w:pPr>
        <w:pStyle w:val="a4"/>
        <w:numPr>
          <w:ilvl w:val="0"/>
          <w:numId w:val="5"/>
        </w:numPr>
        <w:tabs>
          <w:tab w:val="left" w:pos="0"/>
          <w:tab w:val="left" w:pos="1080"/>
        </w:tabs>
        <w:ind w:left="90" w:right="144" w:firstLine="620"/>
        <w:rPr>
          <w:sz w:val="24"/>
          <w:szCs w:val="24"/>
        </w:rPr>
      </w:pPr>
      <w:r w:rsidRPr="00E20D67">
        <w:rPr>
          <w:sz w:val="24"/>
          <w:szCs w:val="24"/>
        </w:rPr>
        <w:t>вільного розпорядження прибутком, що залишається у підприємця після сплати податків, зборів та інших платежів, передбачених законодавством;</w:t>
      </w:r>
    </w:p>
    <w:p w:rsidR="006A1FF6" w:rsidRPr="00E20D67" w:rsidRDefault="002701C9" w:rsidP="00DE1D93">
      <w:pPr>
        <w:pStyle w:val="a4"/>
        <w:numPr>
          <w:ilvl w:val="0"/>
          <w:numId w:val="5"/>
        </w:numPr>
        <w:tabs>
          <w:tab w:val="left" w:pos="0"/>
          <w:tab w:val="left" w:pos="1080"/>
        </w:tabs>
        <w:ind w:left="90" w:right="144" w:firstLine="620"/>
        <w:rPr>
          <w:sz w:val="24"/>
          <w:szCs w:val="24"/>
        </w:rPr>
      </w:pPr>
      <w:r w:rsidRPr="00E20D67">
        <w:rPr>
          <w:sz w:val="24"/>
          <w:szCs w:val="24"/>
        </w:rPr>
        <w:t>самостійного здійснення підприємцем зовнішньоекономічної діяльності, використання підприємцем належної йому частки валютної виручки на свій розсуд.</w:t>
      </w:r>
    </w:p>
    <w:p w:rsidR="00017C06" w:rsidRDefault="002701C9" w:rsidP="00017C06">
      <w:pPr>
        <w:pStyle w:val="2"/>
        <w:spacing w:before="0"/>
        <w:rPr>
          <w:b w:val="0"/>
          <w:i w:val="0"/>
          <w:spacing w:val="-5"/>
          <w:sz w:val="24"/>
          <w:szCs w:val="24"/>
        </w:rPr>
      </w:pPr>
      <w:r w:rsidRPr="00017C06">
        <w:rPr>
          <w:b w:val="0"/>
          <w:i w:val="0"/>
          <w:sz w:val="24"/>
          <w:szCs w:val="24"/>
        </w:rPr>
        <w:t>Основними</w:t>
      </w:r>
      <w:r w:rsidRPr="00017C06">
        <w:rPr>
          <w:b w:val="0"/>
          <w:i w:val="0"/>
          <w:spacing w:val="-11"/>
          <w:sz w:val="24"/>
          <w:szCs w:val="24"/>
        </w:rPr>
        <w:t xml:space="preserve"> </w:t>
      </w:r>
      <w:r w:rsidRPr="00017C06">
        <w:rPr>
          <w:b w:val="0"/>
          <w:sz w:val="24"/>
          <w:szCs w:val="24"/>
        </w:rPr>
        <w:t>мотивами</w:t>
      </w:r>
      <w:r w:rsidRPr="00017C06">
        <w:rPr>
          <w:b w:val="0"/>
          <w:spacing w:val="-10"/>
          <w:sz w:val="24"/>
          <w:szCs w:val="24"/>
        </w:rPr>
        <w:t xml:space="preserve"> </w:t>
      </w:r>
      <w:r w:rsidRPr="00017C06">
        <w:rPr>
          <w:b w:val="0"/>
          <w:i w:val="0"/>
          <w:sz w:val="24"/>
          <w:szCs w:val="24"/>
        </w:rPr>
        <w:t>підприємницької</w:t>
      </w:r>
      <w:r w:rsidRPr="00017C06">
        <w:rPr>
          <w:b w:val="0"/>
          <w:i w:val="0"/>
          <w:spacing w:val="-8"/>
          <w:sz w:val="24"/>
          <w:szCs w:val="24"/>
        </w:rPr>
        <w:t xml:space="preserve"> </w:t>
      </w:r>
      <w:r w:rsidRPr="00017C06">
        <w:rPr>
          <w:b w:val="0"/>
          <w:i w:val="0"/>
          <w:sz w:val="24"/>
          <w:szCs w:val="24"/>
        </w:rPr>
        <w:t>діяльності</w:t>
      </w:r>
      <w:r w:rsidRPr="00017C06">
        <w:rPr>
          <w:b w:val="0"/>
          <w:i w:val="0"/>
          <w:spacing w:val="-9"/>
          <w:sz w:val="24"/>
          <w:szCs w:val="24"/>
        </w:rPr>
        <w:t xml:space="preserve"> </w:t>
      </w:r>
      <w:r w:rsidRPr="00017C06">
        <w:rPr>
          <w:b w:val="0"/>
          <w:i w:val="0"/>
          <w:spacing w:val="-5"/>
          <w:sz w:val="24"/>
          <w:szCs w:val="24"/>
        </w:rPr>
        <w:t>є:</w:t>
      </w:r>
    </w:p>
    <w:p w:rsidR="006A1FF6" w:rsidRPr="00017C06" w:rsidRDefault="002701C9" w:rsidP="00017C06">
      <w:pPr>
        <w:pStyle w:val="2"/>
        <w:numPr>
          <w:ilvl w:val="0"/>
          <w:numId w:val="6"/>
        </w:numPr>
        <w:spacing w:before="0"/>
        <w:rPr>
          <w:b w:val="0"/>
          <w:i w:val="0"/>
          <w:sz w:val="24"/>
          <w:szCs w:val="24"/>
        </w:rPr>
      </w:pPr>
      <w:r w:rsidRPr="00017C06">
        <w:rPr>
          <w:b w:val="0"/>
          <w:i w:val="0"/>
          <w:sz w:val="24"/>
          <w:szCs w:val="24"/>
        </w:rPr>
        <w:t>бажання</w:t>
      </w:r>
      <w:r w:rsidRPr="00017C06">
        <w:rPr>
          <w:b w:val="0"/>
          <w:i w:val="0"/>
          <w:spacing w:val="-8"/>
          <w:sz w:val="24"/>
          <w:szCs w:val="24"/>
        </w:rPr>
        <w:t xml:space="preserve"> </w:t>
      </w:r>
      <w:r w:rsidRPr="00017C06">
        <w:rPr>
          <w:b w:val="0"/>
          <w:i w:val="0"/>
          <w:sz w:val="24"/>
          <w:szCs w:val="24"/>
        </w:rPr>
        <w:t>бути</w:t>
      </w:r>
      <w:r w:rsidRPr="00017C06">
        <w:rPr>
          <w:b w:val="0"/>
          <w:i w:val="0"/>
          <w:spacing w:val="-5"/>
          <w:sz w:val="24"/>
          <w:szCs w:val="24"/>
        </w:rPr>
        <w:t xml:space="preserve"> </w:t>
      </w:r>
      <w:r w:rsidRPr="00017C06">
        <w:rPr>
          <w:b w:val="0"/>
          <w:i w:val="0"/>
          <w:sz w:val="24"/>
          <w:szCs w:val="24"/>
        </w:rPr>
        <w:t>незалежним</w:t>
      </w:r>
      <w:r w:rsidRPr="00017C06">
        <w:rPr>
          <w:b w:val="0"/>
          <w:i w:val="0"/>
          <w:spacing w:val="-6"/>
          <w:sz w:val="24"/>
          <w:szCs w:val="24"/>
        </w:rPr>
        <w:t xml:space="preserve"> </w:t>
      </w:r>
      <w:r w:rsidRPr="00017C06">
        <w:rPr>
          <w:b w:val="0"/>
          <w:i w:val="0"/>
          <w:sz w:val="24"/>
          <w:szCs w:val="24"/>
        </w:rPr>
        <w:t>в</w:t>
      </w:r>
      <w:r w:rsidRPr="00017C06">
        <w:rPr>
          <w:b w:val="0"/>
          <w:i w:val="0"/>
          <w:spacing w:val="-7"/>
          <w:sz w:val="24"/>
          <w:szCs w:val="24"/>
        </w:rPr>
        <w:t xml:space="preserve"> </w:t>
      </w:r>
      <w:r w:rsidRPr="00017C06">
        <w:rPr>
          <w:b w:val="0"/>
          <w:i w:val="0"/>
          <w:sz w:val="24"/>
          <w:szCs w:val="24"/>
        </w:rPr>
        <w:t>матеріальному</w:t>
      </w:r>
      <w:r w:rsidRPr="00017C06">
        <w:rPr>
          <w:b w:val="0"/>
          <w:i w:val="0"/>
          <w:spacing w:val="-6"/>
          <w:sz w:val="24"/>
          <w:szCs w:val="24"/>
        </w:rPr>
        <w:t xml:space="preserve"> </w:t>
      </w:r>
      <w:r w:rsidRPr="00017C06">
        <w:rPr>
          <w:b w:val="0"/>
          <w:i w:val="0"/>
          <w:sz w:val="24"/>
          <w:szCs w:val="24"/>
        </w:rPr>
        <w:t>відношенні</w:t>
      </w:r>
      <w:r w:rsidRPr="00017C06">
        <w:rPr>
          <w:b w:val="0"/>
          <w:i w:val="0"/>
          <w:spacing w:val="-5"/>
          <w:sz w:val="24"/>
          <w:szCs w:val="24"/>
        </w:rPr>
        <w:t xml:space="preserve"> </w:t>
      </w:r>
      <w:r w:rsidRPr="00017C06">
        <w:rPr>
          <w:b w:val="0"/>
          <w:i w:val="0"/>
          <w:sz w:val="24"/>
          <w:szCs w:val="24"/>
        </w:rPr>
        <w:t>від</w:t>
      </w:r>
      <w:r w:rsidRPr="00017C06">
        <w:rPr>
          <w:b w:val="0"/>
          <w:i w:val="0"/>
          <w:spacing w:val="-7"/>
          <w:sz w:val="24"/>
          <w:szCs w:val="24"/>
        </w:rPr>
        <w:t xml:space="preserve"> </w:t>
      </w:r>
      <w:r w:rsidRPr="00017C06">
        <w:rPr>
          <w:b w:val="0"/>
          <w:i w:val="0"/>
          <w:sz w:val="24"/>
          <w:szCs w:val="24"/>
        </w:rPr>
        <w:t>інших</w:t>
      </w:r>
      <w:r w:rsidRPr="00017C06">
        <w:rPr>
          <w:b w:val="0"/>
          <w:i w:val="0"/>
          <w:spacing w:val="-4"/>
          <w:sz w:val="24"/>
          <w:szCs w:val="24"/>
        </w:rPr>
        <w:t xml:space="preserve"> </w:t>
      </w:r>
      <w:r w:rsidRPr="00017C06">
        <w:rPr>
          <w:b w:val="0"/>
          <w:i w:val="0"/>
          <w:spacing w:val="-2"/>
          <w:sz w:val="24"/>
          <w:szCs w:val="24"/>
        </w:rPr>
        <w:t>людей;</w:t>
      </w:r>
    </w:p>
    <w:p w:rsidR="006A1FF6" w:rsidRPr="00017C06" w:rsidRDefault="002701C9" w:rsidP="00017C06">
      <w:pPr>
        <w:pStyle w:val="a4"/>
        <w:numPr>
          <w:ilvl w:val="0"/>
          <w:numId w:val="6"/>
        </w:numPr>
        <w:tabs>
          <w:tab w:val="left" w:pos="851"/>
        </w:tabs>
        <w:rPr>
          <w:sz w:val="24"/>
          <w:szCs w:val="24"/>
        </w:rPr>
      </w:pPr>
      <w:r w:rsidRPr="00017C06">
        <w:rPr>
          <w:sz w:val="24"/>
          <w:szCs w:val="24"/>
        </w:rPr>
        <w:t>бажання</w:t>
      </w:r>
      <w:r w:rsidRPr="00017C06">
        <w:rPr>
          <w:spacing w:val="-6"/>
          <w:sz w:val="24"/>
          <w:szCs w:val="24"/>
        </w:rPr>
        <w:t xml:space="preserve"> </w:t>
      </w:r>
      <w:r w:rsidRPr="00017C06">
        <w:rPr>
          <w:sz w:val="24"/>
          <w:szCs w:val="24"/>
        </w:rPr>
        <w:t>на</w:t>
      </w:r>
      <w:r w:rsidRPr="00017C06">
        <w:rPr>
          <w:spacing w:val="-5"/>
          <w:sz w:val="24"/>
          <w:szCs w:val="24"/>
        </w:rPr>
        <w:t xml:space="preserve"> </w:t>
      </w:r>
      <w:r w:rsidRPr="00017C06">
        <w:rPr>
          <w:sz w:val="24"/>
          <w:szCs w:val="24"/>
        </w:rPr>
        <w:t>свій</w:t>
      </w:r>
      <w:r w:rsidRPr="00017C06">
        <w:rPr>
          <w:spacing w:val="-6"/>
          <w:sz w:val="24"/>
          <w:szCs w:val="24"/>
        </w:rPr>
        <w:t xml:space="preserve"> </w:t>
      </w:r>
      <w:r w:rsidRPr="00017C06">
        <w:rPr>
          <w:sz w:val="24"/>
          <w:szCs w:val="24"/>
        </w:rPr>
        <w:t>розсуд</w:t>
      </w:r>
      <w:r w:rsidRPr="00017C06">
        <w:rPr>
          <w:spacing w:val="-4"/>
          <w:sz w:val="24"/>
          <w:szCs w:val="24"/>
        </w:rPr>
        <w:t xml:space="preserve"> </w:t>
      </w:r>
      <w:r w:rsidRPr="00017C06">
        <w:rPr>
          <w:sz w:val="24"/>
          <w:szCs w:val="24"/>
        </w:rPr>
        <w:t>розпоряджатися</w:t>
      </w:r>
      <w:r w:rsidRPr="00017C06">
        <w:rPr>
          <w:spacing w:val="-7"/>
          <w:sz w:val="24"/>
          <w:szCs w:val="24"/>
        </w:rPr>
        <w:t xml:space="preserve"> </w:t>
      </w:r>
      <w:r w:rsidRPr="00017C06">
        <w:rPr>
          <w:sz w:val="24"/>
          <w:szCs w:val="24"/>
        </w:rPr>
        <w:t>власним</w:t>
      </w:r>
      <w:r w:rsidRPr="00017C06">
        <w:rPr>
          <w:spacing w:val="-5"/>
          <w:sz w:val="24"/>
          <w:szCs w:val="24"/>
        </w:rPr>
        <w:t xml:space="preserve"> </w:t>
      </w:r>
      <w:r w:rsidRPr="00017C06">
        <w:rPr>
          <w:spacing w:val="-2"/>
          <w:sz w:val="24"/>
          <w:szCs w:val="24"/>
        </w:rPr>
        <w:t>часом;</w:t>
      </w:r>
    </w:p>
    <w:p w:rsidR="006A1FF6" w:rsidRPr="00017C06" w:rsidRDefault="002701C9" w:rsidP="00017C06">
      <w:pPr>
        <w:pStyle w:val="a4"/>
        <w:numPr>
          <w:ilvl w:val="0"/>
          <w:numId w:val="6"/>
        </w:numPr>
        <w:tabs>
          <w:tab w:val="left" w:pos="851"/>
        </w:tabs>
        <w:rPr>
          <w:sz w:val="24"/>
          <w:szCs w:val="24"/>
        </w:rPr>
      </w:pPr>
      <w:r w:rsidRPr="00017C06">
        <w:rPr>
          <w:sz w:val="24"/>
          <w:szCs w:val="24"/>
        </w:rPr>
        <w:t>потреба</w:t>
      </w:r>
      <w:r w:rsidRPr="00017C06">
        <w:rPr>
          <w:spacing w:val="-9"/>
          <w:sz w:val="24"/>
          <w:szCs w:val="24"/>
        </w:rPr>
        <w:t xml:space="preserve"> </w:t>
      </w:r>
      <w:r w:rsidRPr="00017C06">
        <w:rPr>
          <w:sz w:val="24"/>
          <w:szCs w:val="24"/>
        </w:rPr>
        <w:t>самостійно</w:t>
      </w:r>
      <w:r w:rsidRPr="00017C06">
        <w:rPr>
          <w:spacing w:val="-5"/>
          <w:sz w:val="24"/>
          <w:szCs w:val="24"/>
        </w:rPr>
        <w:t xml:space="preserve"> </w:t>
      </w:r>
      <w:r w:rsidRPr="00017C06">
        <w:rPr>
          <w:sz w:val="24"/>
          <w:szCs w:val="24"/>
        </w:rPr>
        <w:t>визначати</w:t>
      </w:r>
      <w:r w:rsidRPr="00017C06">
        <w:rPr>
          <w:spacing w:val="-9"/>
          <w:sz w:val="24"/>
          <w:szCs w:val="24"/>
        </w:rPr>
        <w:t xml:space="preserve"> </w:t>
      </w:r>
      <w:r w:rsidRPr="00017C06">
        <w:rPr>
          <w:sz w:val="24"/>
          <w:szCs w:val="24"/>
        </w:rPr>
        <w:t>рівень</w:t>
      </w:r>
      <w:r w:rsidRPr="00017C06">
        <w:rPr>
          <w:spacing w:val="-8"/>
          <w:sz w:val="24"/>
          <w:szCs w:val="24"/>
        </w:rPr>
        <w:t xml:space="preserve"> </w:t>
      </w:r>
      <w:r w:rsidRPr="00017C06">
        <w:rPr>
          <w:sz w:val="24"/>
          <w:szCs w:val="24"/>
        </w:rPr>
        <w:t>винагороди</w:t>
      </w:r>
      <w:r w:rsidRPr="00017C06">
        <w:rPr>
          <w:spacing w:val="-6"/>
          <w:sz w:val="24"/>
          <w:szCs w:val="24"/>
        </w:rPr>
        <w:t xml:space="preserve"> </w:t>
      </w:r>
      <w:r w:rsidRPr="00017C06">
        <w:rPr>
          <w:sz w:val="24"/>
          <w:szCs w:val="24"/>
        </w:rPr>
        <w:t>за</w:t>
      </w:r>
      <w:r w:rsidRPr="00017C06">
        <w:rPr>
          <w:spacing w:val="-6"/>
          <w:sz w:val="24"/>
          <w:szCs w:val="24"/>
        </w:rPr>
        <w:t xml:space="preserve"> </w:t>
      </w:r>
      <w:r w:rsidRPr="00017C06">
        <w:rPr>
          <w:sz w:val="24"/>
          <w:szCs w:val="24"/>
        </w:rPr>
        <w:t>свою</w:t>
      </w:r>
      <w:r w:rsidRPr="00017C06">
        <w:rPr>
          <w:spacing w:val="-7"/>
          <w:sz w:val="24"/>
          <w:szCs w:val="24"/>
        </w:rPr>
        <w:t xml:space="preserve"> </w:t>
      </w:r>
      <w:r w:rsidRPr="00017C06">
        <w:rPr>
          <w:spacing w:val="-2"/>
          <w:sz w:val="24"/>
          <w:szCs w:val="24"/>
        </w:rPr>
        <w:t>працю;</w:t>
      </w:r>
    </w:p>
    <w:p w:rsidR="006A1FF6" w:rsidRPr="00017C06" w:rsidRDefault="002701C9" w:rsidP="00017C06">
      <w:pPr>
        <w:pStyle w:val="a4"/>
        <w:numPr>
          <w:ilvl w:val="0"/>
          <w:numId w:val="6"/>
        </w:numPr>
        <w:tabs>
          <w:tab w:val="left" w:pos="851"/>
        </w:tabs>
        <w:rPr>
          <w:sz w:val="24"/>
          <w:szCs w:val="24"/>
        </w:rPr>
      </w:pPr>
      <w:r w:rsidRPr="00017C06">
        <w:rPr>
          <w:sz w:val="24"/>
          <w:szCs w:val="24"/>
        </w:rPr>
        <w:t>бажання</w:t>
      </w:r>
      <w:r w:rsidRPr="00017C06">
        <w:rPr>
          <w:spacing w:val="-8"/>
          <w:sz w:val="24"/>
          <w:szCs w:val="24"/>
        </w:rPr>
        <w:t xml:space="preserve"> </w:t>
      </w:r>
      <w:r w:rsidRPr="00017C06">
        <w:rPr>
          <w:sz w:val="24"/>
          <w:szCs w:val="24"/>
        </w:rPr>
        <w:t>самореалізації</w:t>
      </w:r>
      <w:r w:rsidRPr="00017C06">
        <w:rPr>
          <w:spacing w:val="-4"/>
          <w:sz w:val="24"/>
          <w:szCs w:val="24"/>
        </w:rPr>
        <w:t xml:space="preserve"> </w:t>
      </w:r>
      <w:r w:rsidRPr="00017C06">
        <w:rPr>
          <w:sz w:val="24"/>
          <w:szCs w:val="24"/>
        </w:rPr>
        <w:t>та</w:t>
      </w:r>
      <w:r w:rsidRPr="00017C06">
        <w:rPr>
          <w:spacing w:val="-5"/>
          <w:sz w:val="24"/>
          <w:szCs w:val="24"/>
        </w:rPr>
        <w:t xml:space="preserve"> </w:t>
      </w:r>
      <w:r w:rsidRPr="00017C06">
        <w:rPr>
          <w:sz w:val="24"/>
          <w:szCs w:val="24"/>
        </w:rPr>
        <w:t>отримання</w:t>
      </w:r>
      <w:r w:rsidRPr="00017C06">
        <w:rPr>
          <w:spacing w:val="-5"/>
          <w:sz w:val="24"/>
          <w:szCs w:val="24"/>
        </w:rPr>
        <w:t xml:space="preserve"> </w:t>
      </w:r>
      <w:r w:rsidRPr="00017C06">
        <w:rPr>
          <w:sz w:val="24"/>
          <w:szCs w:val="24"/>
        </w:rPr>
        <w:t>визнання</w:t>
      </w:r>
      <w:r w:rsidRPr="00017C06">
        <w:rPr>
          <w:spacing w:val="-5"/>
          <w:sz w:val="24"/>
          <w:szCs w:val="24"/>
        </w:rPr>
        <w:t xml:space="preserve"> </w:t>
      </w:r>
      <w:r w:rsidRPr="00017C06">
        <w:rPr>
          <w:sz w:val="24"/>
          <w:szCs w:val="24"/>
        </w:rPr>
        <w:t>з</w:t>
      </w:r>
      <w:r w:rsidRPr="00017C06">
        <w:rPr>
          <w:spacing w:val="-7"/>
          <w:sz w:val="24"/>
          <w:szCs w:val="24"/>
        </w:rPr>
        <w:t xml:space="preserve"> </w:t>
      </w:r>
      <w:r w:rsidRPr="00017C06">
        <w:rPr>
          <w:sz w:val="24"/>
          <w:szCs w:val="24"/>
        </w:rPr>
        <w:t>боку</w:t>
      </w:r>
      <w:r w:rsidRPr="00017C06">
        <w:rPr>
          <w:spacing w:val="-8"/>
          <w:sz w:val="24"/>
          <w:szCs w:val="24"/>
        </w:rPr>
        <w:t xml:space="preserve"> </w:t>
      </w:r>
      <w:r w:rsidRPr="00017C06">
        <w:rPr>
          <w:spacing w:val="-2"/>
          <w:sz w:val="24"/>
          <w:szCs w:val="24"/>
        </w:rPr>
        <w:t>оточуючих;</w:t>
      </w:r>
    </w:p>
    <w:p w:rsidR="006A1FF6" w:rsidRPr="00017C06" w:rsidRDefault="002701C9" w:rsidP="00017C06">
      <w:pPr>
        <w:pStyle w:val="a4"/>
        <w:numPr>
          <w:ilvl w:val="0"/>
          <w:numId w:val="6"/>
        </w:numPr>
        <w:tabs>
          <w:tab w:val="left" w:pos="851"/>
        </w:tabs>
        <w:rPr>
          <w:sz w:val="24"/>
          <w:szCs w:val="24"/>
        </w:rPr>
      </w:pPr>
      <w:r w:rsidRPr="00017C06">
        <w:rPr>
          <w:sz w:val="24"/>
          <w:szCs w:val="24"/>
        </w:rPr>
        <w:t>турбота</w:t>
      </w:r>
      <w:r w:rsidRPr="00017C06">
        <w:rPr>
          <w:spacing w:val="-6"/>
          <w:sz w:val="24"/>
          <w:szCs w:val="24"/>
        </w:rPr>
        <w:t xml:space="preserve"> </w:t>
      </w:r>
      <w:r w:rsidRPr="00017C06">
        <w:rPr>
          <w:sz w:val="24"/>
          <w:szCs w:val="24"/>
        </w:rPr>
        <w:t>про</w:t>
      </w:r>
      <w:r w:rsidRPr="00017C06">
        <w:rPr>
          <w:spacing w:val="-4"/>
          <w:sz w:val="24"/>
          <w:szCs w:val="24"/>
        </w:rPr>
        <w:t xml:space="preserve"> </w:t>
      </w:r>
      <w:r w:rsidRPr="00017C06">
        <w:rPr>
          <w:sz w:val="24"/>
          <w:szCs w:val="24"/>
        </w:rPr>
        <w:t>майбутнє</w:t>
      </w:r>
      <w:r w:rsidRPr="00017C06">
        <w:rPr>
          <w:spacing w:val="-5"/>
          <w:sz w:val="24"/>
          <w:szCs w:val="24"/>
        </w:rPr>
        <w:t xml:space="preserve"> </w:t>
      </w:r>
      <w:r w:rsidRPr="00017C06">
        <w:rPr>
          <w:sz w:val="24"/>
          <w:szCs w:val="24"/>
        </w:rPr>
        <w:t>своїх</w:t>
      </w:r>
      <w:r w:rsidRPr="00017C06">
        <w:rPr>
          <w:spacing w:val="-8"/>
          <w:sz w:val="24"/>
          <w:szCs w:val="24"/>
        </w:rPr>
        <w:t xml:space="preserve"> </w:t>
      </w:r>
      <w:r w:rsidRPr="00017C06">
        <w:rPr>
          <w:spacing w:val="-2"/>
          <w:sz w:val="24"/>
          <w:szCs w:val="24"/>
        </w:rPr>
        <w:t>дітей.</w:t>
      </w:r>
    </w:p>
    <w:p w:rsidR="006A1FF6" w:rsidRPr="00E20D67" w:rsidRDefault="002701C9" w:rsidP="00E20D67">
      <w:pPr>
        <w:pStyle w:val="a3"/>
        <w:ind w:right="143"/>
        <w:rPr>
          <w:sz w:val="24"/>
          <w:szCs w:val="24"/>
        </w:rPr>
      </w:pPr>
      <w:r w:rsidRPr="00E20D67">
        <w:rPr>
          <w:sz w:val="24"/>
          <w:szCs w:val="24"/>
        </w:rPr>
        <w:t>Таким чином, в основі успіху</w:t>
      </w:r>
      <w:r w:rsidRPr="00E20D67">
        <w:rPr>
          <w:spacing w:val="-3"/>
          <w:sz w:val="24"/>
          <w:szCs w:val="24"/>
        </w:rPr>
        <w:t xml:space="preserve"> </w:t>
      </w:r>
      <w:r w:rsidRPr="00E20D67">
        <w:rPr>
          <w:sz w:val="24"/>
          <w:szCs w:val="24"/>
        </w:rPr>
        <w:t xml:space="preserve">підприємницької діяльності лежить орієнтація на ринковий попит та задоволення потреб споживачів з метою отримання </w:t>
      </w:r>
      <w:r w:rsidRPr="00E20D67">
        <w:rPr>
          <w:spacing w:val="-2"/>
          <w:sz w:val="24"/>
          <w:szCs w:val="24"/>
        </w:rPr>
        <w:t>прибутку.</w:t>
      </w:r>
    </w:p>
    <w:p w:rsidR="006A1FF6" w:rsidRPr="00E20D67" w:rsidRDefault="002701C9" w:rsidP="006C0239">
      <w:pPr>
        <w:pStyle w:val="a3"/>
        <w:ind w:left="0" w:firstLine="630"/>
        <w:rPr>
          <w:sz w:val="24"/>
          <w:szCs w:val="24"/>
        </w:rPr>
      </w:pPr>
      <w:r w:rsidRPr="00E20D67">
        <w:rPr>
          <w:sz w:val="24"/>
          <w:szCs w:val="24"/>
        </w:rPr>
        <w:t>Підприємництво</w:t>
      </w:r>
      <w:r w:rsidRPr="00E20D67">
        <w:rPr>
          <w:spacing w:val="52"/>
          <w:sz w:val="24"/>
          <w:szCs w:val="24"/>
        </w:rPr>
        <w:t xml:space="preserve"> </w:t>
      </w:r>
      <w:r w:rsidRPr="00E20D67">
        <w:rPr>
          <w:sz w:val="24"/>
          <w:szCs w:val="24"/>
        </w:rPr>
        <w:t>як</w:t>
      </w:r>
      <w:r w:rsidRPr="00E20D67">
        <w:rPr>
          <w:spacing w:val="50"/>
          <w:sz w:val="24"/>
          <w:szCs w:val="24"/>
        </w:rPr>
        <w:t xml:space="preserve"> </w:t>
      </w:r>
      <w:r w:rsidRPr="00E20D67">
        <w:rPr>
          <w:sz w:val="24"/>
          <w:szCs w:val="24"/>
        </w:rPr>
        <w:t>певний</w:t>
      </w:r>
      <w:r w:rsidRPr="00E20D67">
        <w:rPr>
          <w:spacing w:val="53"/>
          <w:sz w:val="24"/>
          <w:szCs w:val="24"/>
        </w:rPr>
        <w:t xml:space="preserve"> </w:t>
      </w:r>
      <w:r w:rsidRPr="00E20D67">
        <w:rPr>
          <w:sz w:val="24"/>
          <w:szCs w:val="24"/>
        </w:rPr>
        <w:t>стиль</w:t>
      </w:r>
      <w:r w:rsidRPr="00E20D67">
        <w:rPr>
          <w:spacing w:val="51"/>
          <w:sz w:val="24"/>
          <w:szCs w:val="24"/>
        </w:rPr>
        <w:t xml:space="preserve"> </w:t>
      </w:r>
      <w:r w:rsidRPr="00E20D67">
        <w:rPr>
          <w:sz w:val="24"/>
          <w:szCs w:val="24"/>
        </w:rPr>
        <w:t>і</w:t>
      </w:r>
      <w:r w:rsidRPr="00E20D67">
        <w:rPr>
          <w:spacing w:val="52"/>
          <w:sz w:val="24"/>
          <w:szCs w:val="24"/>
        </w:rPr>
        <w:t xml:space="preserve"> </w:t>
      </w:r>
      <w:r w:rsidRPr="00E20D67">
        <w:rPr>
          <w:sz w:val="24"/>
          <w:szCs w:val="24"/>
        </w:rPr>
        <w:t>тип</w:t>
      </w:r>
      <w:r w:rsidRPr="00E20D67">
        <w:rPr>
          <w:spacing w:val="54"/>
          <w:sz w:val="24"/>
          <w:szCs w:val="24"/>
        </w:rPr>
        <w:t xml:space="preserve"> </w:t>
      </w:r>
      <w:r w:rsidRPr="00E20D67">
        <w:rPr>
          <w:sz w:val="24"/>
          <w:szCs w:val="24"/>
        </w:rPr>
        <w:t>господарської</w:t>
      </w:r>
      <w:r w:rsidRPr="00E20D67">
        <w:rPr>
          <w:spacing w:val="52"/>
          <w:sz w:val="24"/>
          <w:szCs w:val="24"/>
        </w:rPr>
        <w:t xml:space="preserve"> </w:t>
      </w:r>
      <w:r w:rsidRPr="00E20D67">
        <w:rPr>
          <w:sz w:val="24"/>
          <w:szCs w:val="24"/>
        </w:rPr>
        <w:t>поведінки</w:t>
      </w:r>
      <w:r w:rsidRPr="00E20D67">
        <w:rPr>
          <w:spacing w:val="52"/>
          <w:sz w:val="24"/>
          <w:szCs w:val="24"/>
        </w:rPr>
        <w:t xml:space="preserve"> </w:t>
      </w:r>
      <w:r w:rsidRPr="00E20D67">
        <w:rPr>
          <w:sz w:val="24"/>
          <w:szCs w:val="24"/>
        </w:rPr>
        <w:t>має</w:t>
      </w:r>
      <w:r w:rsidRPr="00E20D67">
        <w:rPr>
          <w:spacing w:val="52"/>
          <w:sz w:val="24"/>
          <w:szCs w:val="24"/>
        </w:rPr>
        <w:t xml:space="preserve"> </w:t>
      </w:r>
      <w:r w:rsidRPr="00E20D67">
        <w:rPr>
          <w:spacing w:val="-4"/>
          <w:sz w:val="24"/>
          <w:szCs w:val="24"/>
        </w:rPr>
        <w:t>такі</w:t>
      </w:r>
      <w:r w:rsidR="006C0239">
        <w:rPr>
          <w:spacing w:val="-4"/>
          <w:sz w:val="24"/>
          <w:szCs w:val="24"/>
        </w:rPr>
        <w:t xml:space="preserve"> </w:t>
      </w:r>
      <w:r w:rsidRPr="00E20D67">
        <w:rPr>
          <w:sz w:val="24"/>
          <w:szCs w:val="24"/>
        </w:rPr>
        <w:t>характерні</w:t>
      </w:r>
      <w:r w:rsidRPr="00E20D67">
        <w:rPr>
          <w:spacing w:val="-11"/>
          <w:sz w:val="24"/>
          <w:szCs w:val="24"/>
        </w:rPr>
        <w:t xml:space="preserve"> </w:t>
      </w:r>
      <w:r w:rsidRPr="006C0239">
        <w:rPr>
          <w:i/>
          <w:spacing w:val="-4"/>
          <w:sz w:val="24"/>
          <w:szCs w:val="24"/>
        </w:rPr>
        <w:t>риси</w:t>
      </w:r>
      <w:r w:rsidRPr="00E20D67">
        <w:rPr>
          <w:spacing w:val="-4"/>
          <w:sz w:val="24"/>
          <w:szCs w:val="24"/>
        </w:rPr>
        <w:t>:</w:t>
      </w:r>
    </w:p>
    <w:p w:rsidR="006A1FF6" w:rsidRPr="006C0239" w:rsidRDefault="002701C9" w:rsidP="006C0239">
      <w:pPr>
        <w:pStyle w:val="a4"/>
        <w:numPr>
          <w:ilvl w:val="0"/>
          <w:numId w:val="4"/>
        </w:numPr>
        <w:tabs>
          <w:tab w:val="left" w:pos="872"/>
        </w:tabs>
        <w:rPr>
          <w:sz w:val="24"/>
          <w:szCs w:val="24"/>
        </w:rPr>
      </w:pPr>
      <w:r w:rsidRPr="006C0239">
        <w:rPr>
          <w:sz w:val="24"/>
          <w:szCs w:val="24"/>
        </w:rPr>
        <w:t>мобільність,</w:t>
      </w:r>
      <w:r w:rsidRPr="006C0239">
        <w:rPr>
          <w:spacing w:val="-10"/>
          <w:sz w:val="24"/>
          <w:szCs w:val="24"/>
        </w:rPr>
        <w:t xml:space="preserve"> </w:t>
      </w:r>
      <w:r w:rsidRPr="006C0239">
        <w:rPr>
          <w:sz w:val="24"/>
          <w:szCs w:val="24"/>
        </w:rPr>
        <w:t>гнучкість,</w:t>
      </w:r>
      <w:r w:rsidRPr="006C0239">
        <w:rPr>
          <w:spacing w:val="-10"/>
          <w:sz w:val="24"/>
          <w:szCs w:val="24"/>
        </w:rPr>
        <w:t xml:space="preserve"> </w:t>
      </w:r>
      <w:r w:rsidRPr="006C0239">
        <w:rPr>
          <w:spacing w:val="-2"/>
          <w:sz w:val="24"/>
          <w:szCs w:val="24"/>
        </w:rPr>
        <w:t>динамічність;</w:t>
      </w:r>
    </w:p>
    <w:p w:rsidR="006A1FF6" w:rsidRPr="00E20D67" w:rsidRDefault="002701C9" w:rsidP="006C0239">
      <w:pPr>
        <w:pStyle w:val="a4"/>
        <w:numPr>
          <w:ilvl w:val="0"/>
          <w:numId w:val="4"/>
        </w:numPr>
        <w:tabs>
          <w:tab w:val="left" w:pos="872"/>
        </w:tabs>
        <w:ind w:left="872" w:hanging="162"/>
        <w:rPr>
          <w:sz w:val="24"/>
          <w:szCs w:val="24"/>
        </w:rPr>
      </w:pPr>
      <w:r w:rsidRPr="00E20D67">
        <w:rPr>
          <w:sz w:val="24"/>
          <w:szCs w:val="24"/>
        </w:rPr>
        <w:t>цілеспрямованість</w:t>
      </w:r>
      <w:r w:rsidRPr="00E20D67">
        <w:rPr>
          <w:spacing w:val="-14"/>
          <w:sz w:val="24"/>
          <w:szCs w:val="24"/>
        </w:rPr>
        <w:t xml:space="preserve"> </w:t>
      </w:r>
      <w:r w:rsidRPr="00E20D67">
        <w:rPr>
          <w:sz w:val="24"/>
          <w:szCs w:val="24"/>
        </w:rPr>
        <w:t>і</w:t>
      </w:r>
      <w:r w:rsidRPr="00E20D67">
        <w:rPr>
          <w:spacing w:val="-5"/>
          <w:sz w:val="24"/>
          <w:szCs w:val="24"/>
        </w:rPr>
        <w:t xml:space="preserve"> </w:t>
      </w:r>
      <w:r w:rsidRPr="00E20D67">
        <w:rPr>
          <w:sz w:val="24"/>
          <w:szCs w:val="24"/>
        </w:rPr>
        <w:t>настирливість</w:t>
      </w:r>
      <w:r w:rsidRPr="00E20D67">
        <w:rPr>
          <w:spacing w:val="-8"/>
          <w:sz w:val="24"/>
          <w:szCs w:val="24"/>
        </w:rPr>
        <w:t xml:space="preserve"> </w:t>
      </w:r>
      <w:r w:rsidRPr="00E20D67">
        <w:rPr>
          <w:sz w:val="24"/>
          <w:szCs w:val="24"/>
        </w:rPr>
        <w:t>у</w:t>
      </w:r>
      <w:r w:rsidRPr="00E20D67">
        <w:rPr>
          <w:spacing w:val="-11"/>
          <w:sz w:val="24"/>
          <w:szCs w:val="24"/>
        </w:rPr>
        <w:t xml:space="preserve"> </w:t>
      </w:r>
      <w:r w:rsidRPr="00E20D67">
        <w:rPr>
          <w:sz w:val="24"/>
          <w:szCs w:val="24"/>
        </w:rPr>
        <w:t>здійсненні</w:t>
      </w:r>
      <w:r w:rsidRPr="00E20D67">
        <w:rPr>
          <w:spacing w:val="-8"/>
          <w:sz w:val="24"/>
          <w:szCs w:val="24"/>
        </w:rPr>
        <w:t xml:space="preserve"> </w:t>
      </w:r>
      <w:r w:rsidRPr="00E20D67">
        <w:rPr>
          <w:spacing w:val="-2"/>
          <w:sz w:val="24"/>
          <w:szCs w:val="24"/>
        </w:rPr>
        <w:t>бізнесу;</w:t>
      </w:r>
    </w:p>
    <w:p w:rsidR="006A1FF6" w:rsidRPr="00E20D67" w:rsidRDefault="002701C9" w:rsidP="006C0239">
      <w:pPr>
        <w:pStyle w:val="a4"/>
        <w:numPr>
          <w:ilvl w:val="0"/>
          <w:numId w:val="4"/>
        </w:numPr>
        <w:tabs>
          <w:tab w:val="left" w:pos="872"/>
        </w:tabs>
        <w:ind w:left="872" w:hanging="162"/>
        <w:rPr>
          <w:sz w:val="24"/>
          <w:szCs w:val="24"/>
        </w:rPr>
      </w:pPr>
      <w:r w:rsidRPr="00E20D67">
        <w:rPr>
          <w:sz w:val="24"/>
          <w:szCs w:val="24"/>
        </w:rPr>
        <w:t>ініціативність,</w:t>
      </w:r>
      <w:r w:rsidRPr="00E20D67">
        <w:rPr>
          <w:spacing w:val="-9"/>
          <w:sz w:val="24"/>
          <w:szCs w:val="24"/>
        </w:rPr>
        <w:t xml:space="preserve"> </w:t>
      </w:r>
      <w:r w:rsidRPr="00E20D67">
        <w:rPr>
          <w:sz w:val="24"/>
          <w:szCs w:val="24"/>
        </w:rPr>
        <w:t>творче</w:t>
      </w:r>
      <w:r w:rsidRPr="00E20D67">
        <w:rPr>
          <w:spacing w:val="-6"/>
          <w:sz w:val="24"/>
          <w:szCs w:val="24"/>
        </w:rPr>
        <w:t xml:space="preserve"> </w:t>
      </w:r>
      <w:r w:rsidRPr="00E20D67">
        <w:rPr>
          <w:sz w:val="24"/>
          <w:szCs w:val="24"/>
        </w:rPr>
        <w:t>ставлення</w:t>
      </w:r>
      <w:r w:rsidRPr="00E20D67">
        <w:rPr>
          <w:spacing w:val="-6"/>
          <w:sz w:val="24"/>
          <w:szCs w:val="24"/>
        </w:rPr>
        <w:t xml:space="preserve"> </w:t>
      </w:r>
      <w:r w:rsidRPr="00E20D67">
        <w:rPr>
          <w:sz w:val="24"/>
          <w:szCs w:val="24"/>
        </w:rPr>
        <w:t>до</w:t>
      </w:r>
      <w:r w:rsidRPr="00E20D67">
        <w:rPr>
          <w:spacing w:val="-4"/>
          <w:sz w:val="24"/>
          <w:szCs w:val="24"/>
        </w:rPr>
        <w:t xml:space="preserve"> </w:t>
      </w:r>
      <w:r w:rsidRPr="00E20D67">
        <w:rPr>
          <w:sz w:val="24"/>
          <w:szCs w:val="24"/>
        </w:rPr>
        <w:t>справи</w:t>
      </w:r>
      <w:r w:rsidRPr="00E20D67">
        <w:rPr>
          <w:spacing w:val="-6"/>
          <w:sz w:val="24"/>
          <w:szCs w:val="24"/>
        </w:rPr>
        <w:t xml:space="preserve"> </w:t>
      </w:r>
      <w:r w:rsidRPr="00E20D67">
        <w:rPr>
          <w:sz w:val="24"/>
          <w:szCs w:val="24"/>
        </w:rPr>
        <w:t>та</w:t>
      </w:r>
      <w:r w:rsidRPr="00E20D67">
        <w:rPr>
          <w:spacing w:val="-8"/>
          <w:sz w:val="24"/>
          <w:szCs w:val="24"/>
        </w:rPr>
        <w:t xml:space="preserve"> </w:t>
      </w:r>
      <w:r w:rsidRPr="00E20D67">
        <w:rPr>
          <w:spacing w:val="-2"/>
          <w:sz w:val="24"/>
          <w:szCs w:val="24"/>
        </w:rPr>
        <w:t>підприємливість;</w:t>
      </w:r>
    </w:p>
    <w:p w:rsidR="006A1FF6" w:rsidRPr="00E20D67" w:rsidRDefault="002701C9" w:rsidP="006C0239">
      <w:pPr>
        <w:pStyle w:val="a4"/>
        <w:numPr>
          <w:ilvl w:val="0"/>
          <w:numId w:val="4"/>
        </w:numPr>
        <w:tabs>
          <w:tab w:val="left" w:pos="872"/>
        </w:tabs>
        <w:ind w:left="872" w:hanging="162"/>
        <w:rPr>
          <w:sz w:val="24"/>
          <w:szCs w:val="24"/>
        </w:rPr>
      </w:pPr>
      <w:r w:rsidRPr="00E20D67">
        <w:rPr>
          <w:sz w:val="24"/>
          <w:szCs w:val="24"/>
        </w:rPr>
        <w:t>пошук</w:t>
      </w:r>
      <w:r w:rsidRPr="00E20D67">
        <w:rPr>
          <w:spacing w:val="-7"/>
          <w:sz w:val="24"/>
          <w:szCs w:val="24"/>
        </w:rPr>
        <w:t xml:space="preserve"> </w:t>
      </w:r>
      <w:r w:rsidRPr="00E20D67">
        <w:rPr>
          <w:sz w:val="24"/>
          <w:szCs w:val="24"/>
        </w:rPr>
        <w:t>нетрадиційних</w:t>
      </w:r>
      <w:r w:rsidRPr="00E20D67">
        <w:rPr>
          <w:spacing w:val="-3"/>
          <w:sz w:val="24"/>
          <w:szCs w:val="24"/>
        </w:rPr>
        <w:t xml:space="preserve"> </w:t>
      </w:r>
      <w:r w:rsidRPr="00E20D67">
        <w:rPr>
          <w:sz w:val="24"/>
          <w:szCs w:val="24"/>
        </w:rPr>
        <w:t>рішень,</w:t>
      </w:r>
      <w:r w:rsidRPr="00E20D67">
        <w:rPr>
          <w:spacing w:val="-6"/>
          <w:sz w:val="24"/>
          <w:szCs w:val="24"/>
        </w:rPr>
        <w:t xml:space="preserve"> </w:t>
      </w:r>
      <w:r w:rsidRPr="00E20D67">
        <w:rPr>
          <w:sz w:val="24"/>
          <w:szCs w:val="24"/>
        </w:rPr>
        <w:t>нових</w:t>
      </w:r>
      <w:r w:rsidRPr="00E20D67">
        <w:rPr>
          <w:spacing w:val="-3"/>
          <w:sz w:val="24"/>
          <w:szCs w:val="24"/>
        </w:rPr>
        <w:t xml:space="preserve"> </w:t>
      </w:r>
      <w:r w:rsidRPr="00E20D67">
        <w:rPr>
          <w:sz w:val="24"/>
          <w:szCs w:val="24"/>
        </w:rPr>
        <w:t>дій</w:t>
      </w:r>
      <w:r w:rsidRPr="00E20D67">
        <w:rPr>
          <w:spacing w:val="-5"/>
          <w:sz w:val="24"/>
          <w:szCs w:val="24"/>
        </w:rPr>
        <w:t xml:space="preserve"> </w:t>
      </w:r>
      <w:r w:rsidRPr="00E20D67">
        <w:rPr>
          <w:sz w:val="24"/>
          <w:szCs w:val="24"/>
        </w:rPr>
        <w:t>у</w:t>
      </w:r>
      <w:r w:rsidRPr="00E20D67">
        <w:rPr>
          <w:spacing w:val="-9"/>
          <w:sz w:val="24"/>
          <w:szCs w:val="24"/>
        </w:rPr>
        <w:t xml:space="preserve"> </w:t>
      </w:r>
      <w:r w:rsidRPr="00E20D67">
        <w:rPr>
          <w:sz w:val="24"/>
          <w:szCs w:val="24"/>
        </w:rPr>
        <w:t>сфері</w:t>
      </w:r>
      <w:r w:rsidRPr="00E20D67">
        <w:rPr>
          <w:spacing w:val="-3"/>
          <w:sz w:val="24"/>
          <w:szCs w:val="24"/>
        </w:rPr>
        <w:t xml:space="preserve"> </w:t>
      </w:r>
      <w:r w:rsidRPr="00E20D67">
        <w:rPr>
          <w:spacing w:val="-2"/>
          <w:sz w:val="24"/>
          <w:szCs w:val="24"/>
        </w:rPr>
        <w:t>бізнесу;</w:t>
      </w:r>
    </w:p>
    <w:p w:rsidR="006A1FF6" w:rsidRPr="00E20D67" w:rsidRDefault="002701C9" w:rsidP="006C0239">
      <w:pPr>
        <w:pStyle w:val="a4"/>
        <w:numPr>
          <w:ilvl w:val="0"/>
          <w:numId w:val="4"/>
        </w:numPr>
        <w:tabs>
          <w:tab w:val="left" w:pos="872"/>
        </w:tabs>
        <w:ind w:left="872" w:hanging="162"/>
        <w:rPr>
          <w:sz w:val="24"/>
          <w:szCs w:val="24"/>
        </w:rPr>
      </w:pPr>
      <w:r w:rsidRPr="00E20D67">
        <w:rPr>
          <w:sz w:val="24"/>
          <w:szCs w:val="24"/>
        </w:rPr>
        <w:t>готовність</w:t>
      </w:r>
      <w:r w:rsidRPr="00E20D67">
        <w:rPr>
          <w:spacing w:val="-4"/>
          <w:sz w:val="24"/>
          <w:szCs w:val="24"/>
        </w:rPr>
        <w:t xml:space="preserve"> </w:t>
      </w:r>
      <w:r w:rsidRPr="00E20D67">
        <w:rPr>
          <w:sz w:val="24"/>
          <w:szCs w:val="24"/>
        </w:rPr>
        <w:t>до</w:t>
      </w:r>
      <w:r w:rsidRPr="00E20D67">
        <w:rPr>
          <w:spacing w:val="-3"/>
          <w:sz w:val="24"/>
          <w:szCs w:val="24"/>
        </w:rPr>
        <w:t xml:space="preserve"> </w:t>
      </w:r>
      <w:r w:rsidRPr="00E20D67">
        <w:rPr>
          <w:sz w:val="24"/>
          <w:szCs w:val="24"/>
        </w:rPr>
        <w:t>ризику</w:t>
      </w:r>
      <w:r w:rsidRPr="00E20D67">
        <w:rPr>
          <w:spacing w:val="-6"/>
          <w:sz w:val="24"/>
          <w:szCs w:val="24"/>
        </w:rPr>
        <w:t xml:space="preserve"> </w:t>
      </w:r>
      <w:r w:rsidRPr="00E20D67">
        <w:rPr>
          <w:sz w:val="24"/>
          <w:szCs w:val="24"/>
        </w:rPr>
        <w:t>та</w:t>
      </w:r>
      <w:r w:rsidRPr="00E20D67">
        <w:rPr>
          <w:spacing w:val="-3"/>
          <w:sz w:val="24"/>
          <w:szCs w:val="24"/>
        </w:rPr>
        <w:t xml:space="preserve"> </w:t>
      </w:r>
      <w:r w:rsidRPr="00E20D67">
        <w:rPr>
          <w:sz w:val="24"/>
          <w:szCs w:val="24"/>
        </w:rPr>
        <w:t>вміння</w:t>
      </w:r>
      <w:r w:rsidRPr="00E20D67">
        <w:rPr>
          <w:spacing w:val="-3"/>
          <w:sz w:val="24"/>
          <w:szCs w:val="24"/>
        </w:rPr>
        <w:t xml:space="preserve"> </w:t>
      </w:r>
      <w:r w:rsidRPr="00E20D67">
        <w:rPr>
          <w:sz w:val="24"/>
          <w:szCs w:val="24"/>
        </w:rPr>
        <w:t>ним</w:t>
      </w:r>
      <w:r w:rsidRPr="00E20D67">
        <w:rPr>
          <w:spacing w:val="-3"/>
          <w:sz w:val="24"/>
          <w:szCs w:val="24"/>
        </w:rPr>
        <w:t xml:space="preserve"> </w:t>
      </w:r>
      <w:r w:rsidRPr="00E20D67">
        <w:rPr>
          <w:spacing w:val="-2"/>
          <w:sz w:val="24"/>
          <w:szCs w:val="24"/>
        </w:rPr>
        <w:t>управляти;</w:t>
      </w:r>
    </w:p>
    <w:p w:rsidR="006A1FF6" w:rsidRPr="00E20D67" w:rsidRDefault="002701C9" w:rsidP="006C0239">
      <w:pPr>
        <w:pStyle w:val="a4"/>
        <w:numPr>
          <w:ilvl w:val="0"/>
          <w:numId w:val="4"/>
        </w:numPr>
        <w:tabs>
          <w:tab w:val="left" w:pos="872"/>
        </w:tabs>
        <w:ind w:left="872" w:hanging="162"/>
        <w:rPr>
          <w:sz w:val="24"/>
          <w:szCs w:val="24"/>
        </w:rPr>
      </w:pPr>
      <w:r w:rsidRPr="00E20D67">
        <w:rPr>
          <w:sz w:val="24"/>
          <w:szCs w:val="24"/>
        </w:rPr>
        <w:t>комунікативний</w:t>
      </w:r>
      <w:r w:rsidRPr="00E20D67">
        <w:rPr>
          <w:spacing w:val="-7"/>
          <w:sz w:val="24"/>
          <w:szCs w:val="24"/>
        </w:rPr>
        <w:t xml:space="preserve"> </w:t>
      </w:r>
      <w:r w:rsidRPr="00E20D67">
        <w:rPr>
          <w:sz w:val="24"/>
          <w:szCs w:val="24"/>
        </w:rPr>
        <w:t>характер</w:t>
      </w:r>
      <w:r w:rsidRPr="00E20D67">
        <w:rPr>
          <w:spacing w:val="-9"/>
          <w:sz w:val="24"/>
          <w:szCs w:val="24"/>
        </w:rPr>
        <w:t xml:space="preserve"> </w:t>
      </w:r>
      <w:r w:rsidRPr="00E20D67">
        <w:rPr>
          <w:spacing w:val="-2"/>
          <w:sz w:val="24"/>
          <w:szCs w:val="24"/>
        </w:rPr>
        <w:t>діяльності;</w:t>
      </w:r>
    </w:p>
    <w:p w:rsidR="006A1FF6" w:rsidRPr="00E20D67" w:rsidRDefault="002701C9" w:rsidP="006C0239">
      <w:pPr>
        <w:pStyle w:val="a4"/>
        <w:numPr>
          <w:ilvl w:val="0"/>
          <w:numId w:val="4"/>
        </w:numPr>
        <w:tabs>
          <w:tab w:val="left" w:pos="872"/>
        </w:tabs>
        <w:ind w:left="872" w:hanging="162"/>
        <w:rPr>
          <w:sz w:val="24"/>
          <w:szCs w:val="24"/>
        </w:rPr>
      </w:pPr>
      <w:r w:rsidRPr="00E20D67">
        <w:rPr>
          <w:sz w:val="24"/>
          <w:szCs w:val="24"/>
        </w:rPr>
        <w:t>оперативність</w:t>
      </w:r>
      <w:r w:rsidRPr="00E20D67">
        <w:rPr>
          <w:spacing w:val="-7"/>
          <w:sz w:val="24"/>
          <w:szCs w:val="24"/>
        </w:rPr>
        <w:t xml:space="preserve"> </w:t>
      </w:r>
      <w:r w:rsidRPr="00E20D67">
        <w:rPr>
          <w:sz w:val="24"/>
          <w:szCs w:val="24"/>
        </w:rPr>
        <w:t>рішень</w:t>
      </w:r>
      <w:r w:rsidRPr="00E20D67">
        <w:rPr>
          <w:spacing w:val="-7"/>
          <w:sz w:val="24"/>
          <w:szCs w:val="24"/>
        </w:rPr>
        <w:t xml:space="preserve"> </w:t>
      </w:r>
      <w:r w:rsidRPr="00E20D67">
        <w:rPr>
          <w:sz w:val="24"/>
          <w:szCs w:val="24"/>
        </w:rPr>
        <w:t>та</w:t>
      </w:r>
      <w:r w:rsidRPr="00E20D67">
        <w:rPr>
          <w:spacing w:val="-6"/>
          <w:sz w:val="24"/>
          <w:szCs w:val="24"/>
        </w:rPr>
        <w:t xml:space="preserve"> </w:t>
      </w:r>
      <w:r w:rsidRPr="00E20D67">
        <w:rPr>
          <w:spacing w:val="-4"/>
          <w:sz w:val="24"/>
          <w:szCs w:val="24"/>
        </w:rPr>
        <w:t>дій;</w:t>
      </w:r>
    </w:p>
    <w:p w:rsidR="006A1FF6" w:rsidRPr="00E20D67" w:rsidRDefault="002701C9" w:rsidP="006C0239">
      <w:pPr>
        <w:pStyle w:val="a4"/>
        <w:numPr>
          <w:ilvl w:val="0"/>
          <w:numId w:val="4"/>
        </w:numPr>
        <w:tabs>
          <w:tab w:val="left" w:pos="872"/>
        </w:tabs>
        <w:ind w:left="872" w:hanging="162"/>
        <w:rPr>
          <w:sz w:val="24"/>
          <w:szCs w:val="24"/>
        </w:rPr>
      </w:pPr>
      <w:r w:rsidRPr="00E20D67">
        <w:rPr>
          <w:sz w:val="24"/>
          <w:szCs w:val="24"/>
        </w:rPr>
        <w:t>орієнтація</w:t>
      </w:r>
      <w:r w:rsidRPr="00E20D67">
        <w:rPr>
          <w:spacing w:val="-7"/>
          <w:sz w:val="24"/>
          <w:szCs w:val="24"/>
        </w:rPr>
        <w:t xml:space="preserve"> </w:t>
      </w:r>
      <w:r w:rsidRPr="00E20D67">
        <w:rPr>
          <w:sz w:val="24"/>
          <w:szCs w:val="24"/>
        </w:rPr>
        <w:t>на</w:t>
      </w:r>
      <w:r w:rsidRPr="00E20D67">
        <w:rPr>
          <w:spacing w:val="-4"/>
          <w:sz w:val="24"/>
          <w:szCs w:val="24"/>
        </w:rPr>
        <w:t xml:space="preserve"> </w:t>
      </w:r>
      <w:r w:rsidRPr="00E20D67">
        <w:rPr>
          <w:sz w:val="24"/>
          <w:szCs w:val="24"/>
        </w:rPr>
        <w:t>потреби</w:t>
      </w:r>
      <w:r w:rsidRPr="00E20D67">
        <w:rPr>
          <w:spacing w:val="-5"/>
          <w:sz w:val="24"/>
          <w:szCs w:val="24"/>
        </w:rPr>
        <w:t xml:space="preserve"> </w:t>
      </w:r>
      <w:r w:rsidRPr="00E20D67">
        <w:rPr>
          <w:sz w:val="24"/>
          <w:szCs w:val="24"/>
        </w:rPr>
        <w:t>споживачів,</w:t>
      </w:r>
      <w:r w:rsidRPr="00E20D67">
        <w:rPr>
          <w:spacing w:val="-5"/>
          <w:sz w:val="24"/>
          <w:szCs w:val="24"/>
        </w:rPr>
        <w:t xml:space="preserve"> </w:t>
      </w:r>
      <w:r w:rsidRPr="00E20D67">
        <w:rPr>
          <w:sz w:val="24"/>
          <w:szCs w:val="24"/>
        </w:rPr>
        <w:t>їх</w:t>
      </w:r>
      <w:r w:rsidRPr="00E20D67">
        <w:rPr>
          <w:spacing w:val="-6"/>
          <w:sz w:val="24"/>
          <w:szCs w:val="24"/>
        </w:rPr>
        <w:t xml:space="preserve"> </w:t>
      </w:r>
      <w:r w:rsidRPr="00E20D67">
        <w:rPr>
          <w:sz w:val="24"/>
          <w:szCs w:val="24"/>
        </w:rPr>
        <w:t>поведінку</w:t>
      </w:r>
      <w:r w:rsidRPr="00E20D67">
        <w:rPr>
          <w:spacing w:val="-8"/>
          <w:sz w:val="24"/>
          <w:szCs w:val="24"/>
        </w:rPr>
        <w:t xml:space="preserve"> </w:t>
      </w:r>
      <w:r w:rsidRPr="00E20D67">
        <w:rPr>
          <w:sz w:val="24"/>
          <w:szCs w:val="24"/>
        </w:rPr>
        <w:t>на</w:t>
      </w:r>
      <w:r w:rsidRPr="00E20D67">
        <w:rPr>
          <w:spacing w:val="-4"/>
          <w:sz w:val="24"/>
          <w:szCs w:val="24"/>
        </w:rPr>
        <w:t xml:space="preserve"> </w:t>
      </w:r>
      <w:r w:rsidRPr="00E20D67">
        <w:rPr>
          <w:spacing w:val="-2"/>
          <w:sz w:val="24"/>
          <w:szCs w:val="24"/>
        </w:rPr>
        <w:t>ринку;</w:t>
      </w:r>
    </w:p>
    <w:p w:rsidR="006A1FF6" w:rsidRPr="00E20D67" w:rsidRDefault="002701C9" w:rsidP="006C0239">
      <w:pPr>
        <w:pStyle w:val="a4"/>
        <w:numPr>
          <w:ilvl w:val="0"/>
          <w:numId w:val="4"/>
        </w:numPr>
        <w:tabs>
          <w:tab w:val="left" w:pos="872"/>
          <w:tab w:val="left" w:pos="2508"/>
          <w:tab w:val="left" w:pos="4927"/>
          <w:tab w:val="left" w:pos="6384"/>
        </w:tabs>
        <w:ind w:left="872" w:hanging="162"/>
        <w:rPr>
          <w:sz w:val="24"/>
          <w:szCs w:val="24"/>
        </w:rPr>
      </w:pPr>
      <w:r w:rsidRPr="00E20D67">
        <w:rPr>
          <w:spacing w:val="-2"/>
          <w:sz w:val="24"/>
          <w:szCs w:val="24"/>
        </w:rPr>
        <w:t>дотримання</w:t>
      </w:r>
      <w:r w:rsidRPr="00E20D67">
        <w:rPr>
          <w:sz w:val="24"/>
          <w:szCs w:val="24"/>
        </w:rPr>
        <w:tab/>
      </w:r>
      <w:r w:rsidRPr="00E20D67">
        <w:rPr>
          <w:spacing w:val="-2"/>
          <w:sz w:val="24"/>
          <w:szCs w:val="24"/>
        </w:rPr>
        <w:t>морально-етичних</w:t>
      </w:r>
      <w:r w:rsidRPr="00E20D67">
        <w:rPr>
          <w:sz w:val="24"/>
          <w:szCs w:val="24"/>
        </w:rPr>
        <w:tab/>
      </w:r>
      <w:r w:rsidRPr="00E20D67">
        <w:rPr>
          <w:spacing w:val="-2"/>
          <w:sz w:val="24"/>
          <w:szCs w:val="24"/>
        </w:rPr>
        <w:t>принципів</w:t>
      </w:r>
      <w:r w:rsidRPr="00E20D67">
        <w:rPr>
          <w:sz w:val="24"/>
          <w:szCs w:val="24"/>
        </w:rPr>
        <w:tab/>
        <w:t>та</w:t>
      </w:r>
      <w:r w:rsidRPr="00E20D67">
        <w:rPr>
          <w:spacing w:val="-5"/>
          <w:sz w:val="24"/>
          <w:szCs w:val="24"/>
        </w:rPr>
        <w:t xml:space="preserve"> </w:t>
      </w:r>
      <w:r w:rsidRPr="00E20D67">
        <w:rPr>
          <w:sz w:val="24"/>
          <w:szCs w:val="24"/>
        </w:rPr>
        <w:t>ділового</w:t>
      </w:r>
      <w:r w:rsidRPr="00E20D67">
        <w:rPr>
          <w:spacing w:val="-4"/>
          <w:sz w:val="24"/>
          <w:szCs w:val="24"/>
        </w:rPr>
        <w:t xml:space="preserve"> </w:t>
      </w:r>
      <w:r w:rsidRPr="00E20D67">
        <w:rPr>
          <w:spacing w:val="-2"/>
          <w:sz w:val="24"/>
          <w:szCs w:val="24"/>
        </w:rPr>
        <w:t>етикету.</w:t>
      </w:r>
    </w:p>
    <w:p w:rsidR="006A1FF6" w:rsidRPr="00E20D67" w:rsidRDefault="002701C9" w:rsidP="00E20D67">
      <w:pPr>
        <w:pStyle w:val="a3"/>
        <w:ind w:right="140"/>
        <w:rPr>
          <w:sz w:val="24"/>
          <w:szCs w:val="24"/>
        </w:rPr>
      </w:pPr>
      <w:r w:rsidRPr="00E20D67">
        <w:rPr>
          <w:sz w:val="24"/>
          <w:szCs w:val="24"/>
        </w:rPr>
        <w:t xml:space="preserve">Некомерційне господарювання </w:t>
      </w:r>
      <w:r w:rsidR="006C0239">
        <w:rPr>
          <w:sz w:val="24"/>
          <w:szCs w:val="24"/>
        </w:rPr>
        <w:t>–</w:t>
      </w:r>
      <w:r w:rsidRPr="00E20D67">
        <w:rPr>
          <w:sz w:val="24"/>
          <w:szCs w:val="24"/>
        </w:rPr>
        <w:t xml:space="preserve"> це самостійна систематична господарська діяльність, що здійснюється суб'єктами господарювання, спрямована на досягнення економічних, соціальних та інших результатів без мети одержання </w:t>
      </w:r>
      <w:r w:rsidRPr="00E20D67">
        <w:rPr>
          <w:spacing w:val="-2"/>
          <w:sz w:val="24"/>
          <w:szCs w:val="24"/>
        </w:rPr>
        <w:t>прибутку.</w:t>
      </w:r>
    </w:p>
    <w:p w:rsidR="006A1FF6" w:rsidRPr="00E20D67" w:rsidRDefault="002701C9" w:rsidP="00E20D67">
      <w:pPr>
        <w:pStyle w:val="a3"/>
        <w:ind w:right="138"/>
        <w:rPr>
          <w:sz w:val="24"/>
          <w:szCs w:val="24"/>
        </w:rPr>
      </w:pPr>
      <w:r w:rsidRPr="00E20D67">
        <w:rPr>
          <w:sz w:val="24"/>
          <w:szCs w:val="24"/>
        </w:rPr>
        <w:t>Некомерційна господарська діяльність здійснюється суб'єктами господарювання державного або комунального секторів економіки у галузях (видах діяльності), в яких забороняється підприємництво, на основі рішення відповідного органу державної влади чи органу місцевого самоврядування. Некомерційна господарська діяльність може здійснюватися також іншими суб'єктами господарювання, яким здійснення господарської діяльності у формі підприємництва забороняється законом.</w:t>
      </w:r>
    </w:p>
    <w:p w:rsidR="006A1FF6" w:rsidRPr="00E20D67" w:rsidRDefault="002701C9" w:rsidP="00E20D67">
      <w:pPr>
        <w:pStyle w:val="a3"/>
        <w:ind w:right="141"/>
        <w:rPr>
          <w:sz w:val="24"/>
          <w:szCs w:val="24"/>
        </w:rPr>
      </w:pPr>
      <w:r w:rsidRPr="00E20D67">
        <w:rPr>
          <w:sz w:val="24"/>
          <w:szCs w:val="24"/>
        </w:rPr>
        <w:t xml:space="preserve">Діяльність </w:t>
      </w:r>
      <w:proofErr w:type="spellStart"/>
      <w:r w:rsidRPr="00E20D67">
        <w:rPr>
          <w:sz w:val="24"/>
          <w:szCs w:val="24"/>
        </w:rPr>
        <w:t>негосподарюючих</w:t>
      </w:r>
      <w:proofErr w:type="spellEnd"/>
      <w:r w:rsidRPr="00E20D67">
        <w:rPr>
          <w:sz w:val="24"/>
          <w:szCs w:val="24"/>
        </w:rPr>
        <w:t xml:space="preserve"> суб'єктів, спрямована на створення і підтримання необхідних матеріально-технічних умов їх функціонування, що здійснюється за участі або без участі суб'єктів господарювання, є господарчим забезпеченням діяльності </w:t>
      </w:r>
      <w:proofErr w:type="spellStart"/>
      <w:r w:rsidRPr="00E20D67">
        <w:rPr>
          <w:sz w:val="24"/>
          <w:szCs w:val="24"/>
        </w:rPr>
        <w:t>негосподарюючих</w:t>
      </w:r>
      <w:proofErr w:type="spellEnd"/>
      <w:r w:rsidRPr="00E20D67">
        <w:rPr>
          <w:sz w:val="24"/>
          <w:szCs w:val="24"/>
        </w:rPr>
        <w:t xml:space="preserve"> суб'єктів.</w:t>
      </w:r>
    </w:p>
    <w:p w:rsidR="006A1FF6" w:rsidRPr="00E20D67" w:rsidRDefault="002701C9" w:rsidP="00E20D67">
      <w:pPr>
        <w:pStyle w:val="a3"/>
        <w:ind w:right="135"/>
        <w:rPr>
          <w:sz w:val="24"/>
          <w:szCs w:val="24"/>
        </w:rPr>
      </w:pPr>
      <w:r w:rsidRPr="00E20D67">
        <w:rPr>
          <w:sz w:val="24"/>
          <w:szCs w:val="24"/>
        </w:rPr>
        <w:t>Сферу господарських відносин становлять господарсько-виробничі, організаційно-господарські та внутрішньогосподарські відносини.</w:t>
      </w:r>
    </w:p>
    <w:p w:rsidR="006A1FF6" w:rsidRPr="00E20D67" w:rsidRDefault="002701C9" w:rsidP="00E20D67">
      <w:pPr>
        <w:pStyle w:val="a3"/>
        <w:ind w:right="144"/>
        <w:rPr>
          <w:sz w:val="24"/>
          <w:szCs w:val="24"/>
        </w:rPr>
      </w:pPr>
      <w:r w:rsidRPr="00E20D67">
        <w:rPr>
          <w:sz w:val="24"/>
          <w:szCs w:val="24"/>
        </w:rPr>
        <w:t xml:space="preserve">Господарсько-виробничими є майнові та інші відносини, що виникають між суб'єктами господарювання при безпосередньому здійсненні господарської </w:t>
      </w:r>
      <w:r w:rsidRPr="00E20D67">
        <w:rPr>
          <w:spacing w:val="-2"/>
          <w:sz w:val="24"/>
          <w:szCs w:val="24"/>
        </w:rPr>
        <w:t>діяльності.</w:t>
      </w:r>
    </w:p>
    <w:p w:rsidR="006A1FF6" w:rsidRPr="00E20D67" w:rsidRDefault="002701C9" w:rsidP="00E20D67">
      <w:pPr>
        <w:pStyle w:val="a3"/>
        <w:ind w:right="137"/>
        <w:rPr>
          <w:sz w:val="24"/>
          <w:szCs w:val="24"/>
        </w:rPr>
      </w:pPr>
      <w:r w:rsidRPr="00E20D67">
        <w:rPr>
          <w:sz w:val="24"/>
          <w:szCs w:val="24"/>
        </w:rPr>
        <w:t>Під організаційно-господарськими відносинами розуміються відносини, що складаються між суб'єктами господарювання та суб'єктами організаційно-господарських повноважень у процесі управління господарською діяльністю.</w:t>
      </w:r>
    </w:p>
    <w:p w:rsidR="006A1FF6" w:rsidRPr="00E20D67" w:rsidRDefault="002701C9" w:rsidP="00E20D67">
      <w:pPr>
        <w:pStyle w:val="a3"/>
        <w:ind w:right="143"/>
        <w:rPr>
          <w:sz w:val="24"/>
          <w:szCs w:val="24"/>
        </w:rPr>
      </w:pPr>
      <w:r w:rsidRPr="00E20D67">
        <w:rPr>
          <w:sz w:val="24"/>
          <w:szCs w:val="24"/>
        </w:rPr>
        <w:lastRenderedPageBreak/>
        <w:t>Внутрішньогосподарськими є відносини, що складаються між</w:t>
      </w:r>
      <w:r w:rsidRPr="00E20D67">
        <w:rPr>
          <w:spacing w:val="80"/>
          <w:sz w:val="24"/>
          <w:szCs w:val="24"/>
        </w:rPr>
        <w:t xml:space="preserve"> </w:t>
      </w:r>
      <w:r w:rsidRPr="00E20D67">
        <w:rPr>
          <w:sz w:val="24"/>
          <w:szCs w:val="24"/>
        </w:rPr>
        <w:t>структурними підрозділами суб'єкта господарювання, та відносини суб'єкта господарювання з його структурними підрозділами.</w:t>
      </w:r>
    </w:p>
    <w:p w:rsidR="006A1FF6" w:rsidRPr="00C71D5D" w:rsidRDefault="002701C9" w:rsidP="00E20D67">
      <w:pPr>
        <w:pStyle w:val="2"/>
        <w:spacing w:before="0"/>
        <w:rPr>
          <w:b w:val="0"/>
          <w:i w:val="0"/>
          <w:sz w:val="24"/>
          <w:szCs w:val="24"/>
        </w:rPr>
      </w:pPr>
      <w:r w:rsidRPr="00C71D5D">
        <w:rPr>
          <w:b w:val="0"/>
          <w:i w:val="0"/>
          <w:sz w:val="24"/>
          <w:szCs w:val="24"/>
        </w:rPr>
        <w:t>Загальними</w:t>
      </w:r>
      <w:r w:rsidRPr="00C71D5D">
        <w:rPr>
          <w:b w:val="0"/>
          <w:i w:val="0"/>
          <w:spacing w:val="-11"/>
          <w:sz w:val="24"/>
          <w:szCs w:val="24"/>
        </w:rPr>
        <w:t xml:space="preserve"> </w:t>
      </w:r>
      <w:r w:rsidRPr="00C71D5D">
        <w:rPr>
          <w:b w:val="0"/>
          <w:i w:val="0"/>
          <w:sz w:val="24"/>
          <w:szCs w:val="24"/>
        </w:rPr>
        <w:t>принципами</w:t>
      </w:r>
      <w:r w:rsidRPr="00C71D5D">
        <w:rPr>
          <w:b w:val="0"/>
          <w:i w:val="0"/>
          <w:spacing w:val="-8"/>
          <w:sz w:val="24"/>
          <w:szCs w:val="24"/>
        </w:rPr>
        <w:t xml:space="preserve"> </w:t>
      </w:r>
      <w:r w:rsidRPr="00C71D5D">
        <w:rPr>
          <w:b w:val="0"/>
          <w:i w:val="0"/>
          <w:sz w:val="24"/>
          <w:szCs w:val="24"/>
        </w:rPr>
        <w:t>господарювання</w:t>
      </w:r>
      <w:r w:rsidRPr="00C71D5D">
        <w:rPr>
          <w:b w:val="0"/>
          <w:i w:val="0"/>
          <w:spacing w:val="-8"/>
          <w:sz w:val="24"/>
          <w:szCs w:val="24"/>
        </w:rPr>
        <w:t xml:space="preserve"> </w:t>
      </w:r>
      <w:r w:rsidRPr="00C71D5D">
        <w:rPr>
          <w:b w:val="0"/>
          <w:i w:val="0"/>
          <w:sz w:val="24"/>
          <w:szCs w:val="24"/>
        </w:rPr>
        <w:t>в</w:t>
      </w:r>
      <w:r w:rsidRPr="00C71D5D">
        <w:rPr>
          <w:b w:val="0"/>
          <w:i w:val="0"/>
          <w:spacing w:val="-9"/>
          <w:sz w:val="24"/>
          <w:szCs w:val="24"/>
        </w:rPr>
        <w:t xml:space="preserve"> </w:t>
      </w:r>
      <w:r w:rsidRPr="00C71D5D">
        <w:rPr>
          <w:b w:val="0"/>
          <w:i w:val="0"/>
          <w:sz w:val="24"/>
          <w:szCs w:val="24"/>
        </w:rPr>
        <w:t>Україні</w:t>
      </w:r>
      <w:r w:rsidRPr="00C71D5D">
        <w:rPr>
          <w:b w:val="0"/>
          <w:i w:val="0"/>
          <w:spacing w:val="-6"/>
          <w:sz w:val="24"/>
          <w:szCs w:val="24"/>
        </w:rPr>
        <w:t xml:space="preserve"> </w:t>
      </w:r>
      <w:r w:rsidRPr="00C71D5D">
        <w:rPr>
          <w:b w:val="0"/>
          <w:i w:val="0"/>
          <w:spacing w:val="-5"/>
          <w:sz w:val="24"/>
          <w:szCs w:val="24"/>
        </w:rPr>
        <w:t>є:</w:t>
      </w:r>
    </w:p>
    <w:p w:rsidR="006A1FF6" w:rsidRPr="00E20D67" w:rsidRDefault="002701C9" w:rsidP="00C71D5D">
      <w:pPr>
        <w:pStyle w:val="a4"/>
        <w:numPr>
          <w:ilvl w:val="0"/>
          <w:numId w:val="3"/>
        </w:numPr>
        <w:tabs>
          <w:tab w:val="left" w:pos="1170"/>
        </w:tabs>
        <w:ind w:right="142" w:firstLine="566"/>
        <w:rPr>
          <w:sz w:val="24"/>
          <w:szCs w:val="24"/>
        </w:rPr>
      </w:pPr>
      <w:r w:rsidRPr="00E20D67">
        <w:rPr>
          <w:sz w:val="24"/>
          <w:szCs w:val="24"/>
        </w:rPr>
        <w:t>забезпечення економічної багатоманітності та рівний захист державою усіх суб'єктів господарювання;</w:t>
      </w:r>
    </w:p>
    <w:p w:rsidR="006A1FF6" w:rsidRPr="00E20D67" w:rsidRDefault="002701C9" w:rsidP="00C71D5D">
      <w:pPr>
        <w:pStyle w:val="a4"/>
        <w:numPr>
          <w:ilvl w:val="0"/>
          <w:numId w:val="3"/>
        </w:numPr>
        <w:tabs>
          <w:tab w:val="left" w:pos="1170"/>
        </w:tabs>
        <w:ind w:right="143" w:firstLine="566"/>
        <w:rPr>
          <w:sz w:val="24"/>
          <w:szCs w:val="24"/>
        </w:rPr>
      </w:pPr>
      <w:r w:rsidRPr="00E20D67">
        <w:rPr>
          <w:sz w:val="24"/>
          <w:szCs w:val="24"/>
        </w:rPr>
        <w:t>свобода підприємницької діяльності у межах, визначених законодавством України;</w:t>
      </w:r>
    </w:p>
    <w:p w:rsidR="006A1FF6" w:rsidRPr="00E20D67" w:rsidRDefault="002701C9" w:rsidP="00C71D5D">
      <w:pPr>
        <w:pStyle w:val="a4"/>
        <w:numPr>
          <w:ilvl w:val="0"/>
          <w:numId w:val="3"/>
        </w:numPr>
        <w:tabs>
          <w:tab w:val="left" w:pos="1170"/>
        </w:tabs>
        <w:ind w:left="1558" w:hanging="848"/>
        <w:rPr>
          <w:sz w:val="24"/>
          <w:szCs w:val="24"/>
        </w:rPr>
      </w:pPr>
      <w:r w:rsidRPr="00E20D67">
        <w:rPr>
          <w:sz w:val="24"/>
          <w:szCs w:val="24"/>
        </w:rPr>
        <w:t>вільний</w:t>
      </w:r>
      <w:r w:rsidRPr="00E20D67">
        <w:rPr>
          <w:spacing w:val="-8"/>
          <w:sz w:val="24"/>
          <w:szCs w:val="24"/>
        </w:rPr>
        <w:t xml:space="preserve"> </w:t>
      </w:r>
      <w:r w:rsidRPr="00E20D67">
        <w:rPr>
          <w:sz w:val="24"/>
          <w:szCs w:val="24"/>
        </w:rPr>
        <w:t>рух</w:t>
      </w:r>
      <w:r w:rsidRPr="00E20D67">
        <w:rPr>
          <w:spacing w:val="-4"/>
          <w:sz w:val="24"/>
          <w:szCs w:val="24"/>
        </w:rPr>
        <w:t xml:space="preserve"> </w:t>
      </w:r>
      <w:r w:rsidRPr="00E20D67">
        <w:rPr>
          <w:sz w:val="24"/>
          <w:szCs w:val="24"/>
        </w:rPr>
        <w:t>капіталів,</w:t>
      </w:r>
      <w:r w:rsidRPr="00E20D67">
        <w:rPr>
          <w:spacing w:val="-6"/>
          <w:sz w:val="24"/>
          <w:szCs w:val="24"/>
        </w:rPr>
        <w:t xml:space="preserve"> </w:t>
      </w:r>
      <w:r w:rsidRPr="00E20D67">
        <w:rPr>
          <w:sz w:val="24"/>
          <w:szCs w:val="24"/>
        </w:rPr>
        <w:t>товарів</w:t>
      </w:r>
      <w:r w:rsidRPr="00E20D67">
        <w:rPr>
          <w:spacing w:val="-6"/>
          <w:sz w:val="24"/>
          <w:szCs w:val="24"/>
        </w:rPr>
        <w:t xml:space="preserve"> </w:t>
      </w:r>
      <w:r w:rsidRPr="00E20D67">
        <w:rPr>
          <w:sz w:val="24"/>
          <w:szCs w:val="24"/>
        </w:rPr>
        <w:t>та</w:t>
      </w:r>
      <w:r w:rsidRPr="00E20D67">
        <w:rPr>
          <w:spacing w:val="-5"/>
          <w:sz w:val="24"/>
          <w:szCs w:val="24"/>
        </w:rPr>
        <w:t xml:space="preserve"> </w:t>
      </w:r>
      <w:r w:rsidRPr="00E20D67">
        <w:rPr>
          <w:sz w:val="24"/>
          <w:szCs w:val="24"/>
        </w:rPr>
        <w:t>послуг</w:t>
      </w:r>
      <w:r w:rsidRPr="00E20D67">
        <w:rPr>
          <w:spacing w:val="-4"/>
          <w:sz w:val="24"/>
          <w:szCs w:val="24"/>
        </w:rPr>
        <w:t xml:space="preserve"> </w:t>
      </w:r>
      <w:r w:rsidRPr="00E20D67">
        <w:rPr>
          <w:sz w:val="24"/>
          <w:szCs w:val="24"/>
        </w:rPr>
        <w:t>на</w:t>
      </w:r>
      <w:r w:rsidRPr="00E20D67">
        <w:rPr>
          <w:spacing w:val="-5"/>
          <w:sz w:val="24"/>
          <w:szCs w:val="24"/>
        </w:rPr>
        <w:t xml:space="preserve"> </w:t>
      </w:r>
      <w:r w:rsidRPr="00E20D67">
        <w:rPr>
          <w:sz w:val="24"/>
          <w:szCs w:val="24"/>
        </w:rPr>
        <w:t>території</w:t>
      </w:r>
      <w:r w:rsidRPr="00E20D67">
        <w:rPr>
          <w:spacing w:val="-4"/>
          <w:sz w:val="24"/>
          <w:szCs w:val="24"/>
        </w:rPr>
        <w:t xml:space="preserve"> </w:t>
      </w:r>
      <w:r w:rsidRPr="00E20D67">
        <w:rPr>
          <w:spacing w:val="-2"/>
          <w:sz w:val="24"/>
          <w:szCs w:val="24"/>
        </w:rPr>
        <w:t>України;</w:t>
      </w:r>
    </w:p>
    <w:p w:rsidR="006A1FF6" w:rsidRPr="00E20D67" w:rsidRDefault="002701C9" w:rsidP="00C71D5D">
      <w:pPr>
        <w:pStyle w:val="a4"/>
        <w:numPr>
          <w:ilvl w:val="0"/>
          <w:numId w:val="3"/>
        </w:numPr>
        <w:tabs>
          <w:tab w:val="left" w:pos="1170"/>
        </w:tabs>
        <w:ind w:right="141" w:firstLine="566"/>
        <w:rPr>
          <w:sz w:val="24"/>
          <w:szCs w:val="24"/>
        </w:rPr>
      </w:pPr>
      <w:r w:rsidRPr="00E20D67">
        <w:rPr>
          <w:sz w:val="24"/>
          <w:szCs w:val="24"/>
        </w:rPr>
        <w:t>обмеження державного регулювання економічних процесів у зв'язку</w:t>
      </w:r>
      <w:r w:rsidRPr="00E20D67">
        <w:rPr>
          <w:spacing w:val="40"/>
          <w:sz w:val="24"/>
          <w:szCs w:val="24"/>
        </w:rPr>
        <w:t xml:space="preserve"> </w:t>
      </w:r>
      <w:r w:rsidRPr="00E20D67">
        <w:rPr>
          <w:sz w:val="24"/>
          <w:szCs w:val="24"/>
        </w:rPr>
        <w:t>з необхідністю забезпечення соціальної спрямованості економіки, добросовісної конкуренції у підприємництві, екологічного захисту населення, захисту прав споживачів та безпеки суспільства і держави;</w:t>
      </w:r>
    </w:p>
    <w:p w:rsidR="006A1FF6" w:rsidRPr="00E20D67" w:rsidRDefault="002701C9" w:rsidP="00C71D5D">
      <w:pPr>
        <w:pStyle w:val="a4"/>
        <w:numPr>
          <w:ilvl w:val="0"/>
          <w:numId w:val="3"/>
        </w:numPr>
        <w:tabs>
          <w:tab w:val="left" w:pos="1170"/>
        </w:tabs>
        <w:ind w:left="1558" w:hanging="848"/>
        <w:rPr>
          <w:sz w:val="24"/>
          <w:szCs w:val="24"/>
        </w:rPr>
      </w:pPr>
      <w:r w:rsidRPr="00E20D67">
        <w:rPr>
          <w:sz w:val="24"/>
          <w:szCs w:val="24"/>
        </w:rPr>
        <w:t>захист</w:t>
      </w:r>
      <w:r w:rsidRPr="00E20D67">
        <w:rPr>
          <w:spacing w:val="-10"/>
          <w:sz w:val="24"/>
          <w:szCs w:val="24"/>
        </w:rPr>
        <w:t xml:space="preserve"> </w:t>
      </w:r>
      <w:r w:rsidRPr="00E20D67">
        <w:rPr>
          <w:sz w:val="24"/>
          <w:szCs w:val="24"/>
        </w:rPr>
        <w:t>національного</w:t>
      </w:r>
      <w:r w:rsidRPr="00E20D67">
        <w:rPr>
          <w:spacing w:val="-7"/>
          <w:sz w:val="24"/>
          <w:szCs w:val="24"/>
        </w:rPr>
        <w:t xml:space="preserve"> </w:t>
      </w:r>
      <w:r w:rsidRPr="00E20D67">
        <w:rPr>
          <w:spacing w:val="-2"/>
          <w:sz w:val="24"/>
          <w:szCs w:val="24"/>
        </w:rPr>
        <w:t>товаровиробника;</w:t>
      </w:r>
    </w:p>
    <w:p w:rsidR="006A1FF6" w:rsidRPr="00E20D67" w:rsidRDefault="002701C9" w:rsidP="00C71D5D">
      <w:pPr>
        <w:pStyle w:val="a4"/>
        <w:numPr>
          <w:ilvl w:val="0"/>
          <w:numId w:val="3"/>
        </w:numPr>
        <w:tabs>
          <w:tab w:val="left" w:pos="1170"/>
        </w:tabs>
        <w:ind w:right="135" w:firstLine="566"/>
        <w:rPr>
          <w:sz w:val="24"/>
          <w:szCs w:val="24"/>
        </w:rPr>
      </w:pPr>
      <w:r w:rsidRPr="00E20D67">
        <w:rPr>
          <w:sz w:val="24"/>
          <w:szCs w:val="24"/>
        </w:rPr>
        <w:t>заборона незаконного втручання органів державної влади та органів місцевого самоврядування, їх посадових осіб у господарські відносини.</w:t>
      </w:r>
    </w:p>
    <w:p w:rsidR="006A1FF6" w:rsidRPr="00E20D67" w:rsidRDefault="002701C9" w:rsidP="00E20D67">
      <w:pPr>
        <w:pStyle w:val="a3"/>
        <w:ind w:right="139"/>
        <w:rPr>
          <w:sz w:val="24"/>
          <w:szCs w:val="24"/>
        </w:rPr>
      </w:pPr>
      <w:proofErr w:type="spellStart"/>
      <w:r w:rsidRPr="00C71D5D">
        <w:rPr>
          <w:sz w:val="24"/>
          <w:szCs w:val="24"/>
        </w:rPr>
        <w:t>Суб</w:t>
      </w:r>
      <w:proofErr w:type="spellEnd"/>
      <w:r w:rsidR="00C71D5D">
        <w:rPr>
          <w:sz w:val="24"/>
          <w:szCs w:val="24"/>
          <w:lang w:val="en-US"/>
        </w:rPr>
        <w:t>’</w:t>
      </w:r>
      <w:proofErr w:type="spellStart"/>
      <w:r w:rsidRPr="00C71D5D">
        <w:rPr>
          <w:sz w:val="24"/>
          <w:szCs w:val="24"/>
        </w:rPr>
        <w:t>єктами</w:t>
      </w:r>
      <w:proofErr w:type="spellEnd"/>
      <w:r w:rsidRPr="00C71D5D">
        <w:rPr>
          <w:sz w:val="24"/>
          <w:szCs w:val="24"/>
        </w:rPr>
        <w:t xml:space="preserve"> господарювання</w:t>
      </w:r>
      <w:r w:rsidRPr="00E20D67">
        <w:rPr>
          <w:b/>
          <w:sz w:val="24"/>
          <w:szCs w:val="24"/>
        </w:rPr>
        <w:t xml:space="preserve"> </w:t>
      </w:r>
      <w:r w:rsidRPr="00E20D67">
        <w:rPr>
          <w:sz w:val="24"/>
          <w:szCs w:val="24"/>
        </w:rPr>
        <w:t>визнаються учасники господарських відносин, які здійснюють господарську діяльність, реалізуючи господарську компетенцію (сукупність господарських прав та обов'язків), мають відокремлене майно і несуть відповідальність за своїми зобов'язаннями в межах цього майна, крім випадків, передбачених законодавством.</w:t>
      </w:r>
    </w:p>
    <w:p w:rsidR="006A1FF6" w:rsidRPr="00C71D5D" w:rsidRDefault="002701C9" w:rsidP="00E20D67">
      <w:pPr>
        <w:pStyle w:val="1"/>
        <w:jc w:val="both"/>
        <w:rPr>
          <w:b w:val="0"/>
          <w:sz w:val="24"/>
          <w:szCs w:val="24"/>
        </w:rPr>
      </w:pPr>
      <w:proofErr w:type="spellStart"/>
      <w:r w:rsidRPr="00C71D5D">
        <w:rPr>
          <w:b w:val="0"/>
          <w:sz w:val="24"/>
          <w:szCs w:val="24"/>
        </w:rPr>
        <w:t>Суб</w:t>
      </w:r>
      <w:proofErr w:type="spellEnd"/>
      <w:r w:rsidR="00C71D5D">
        <w:rPr>
          <w:b w:val="0"/>
          <w:sz w:val="24"/>
          <w:szCs w:val="24"/>
          <w:lang w:val="en-US"/>
        </w:rPr>
        <w:t>’</w:t>
      </w:r>
      <w:proofErr w:type="spellStart"/>
      <w:r w:rsidRPr="00C71D5D">
        <w:rPr>
          <w:b w:val="0"/>
          <w:sz w:val="24"/>
          <w:szCs w:val="24"/>
        </w:rPr>
        <w:t>єктами</w:t>
      </w:r>
      <w:proofErr w:type="spellEnd"/>
      <w:r w:rsidRPr="00C71D5D">
        <w:rPr>
          <w:b w:val="0"/>
          <w:spacing w:val="-16"/>
          <w:sz w:val="24"/>
          <w:szCs w:val="24"/>
        </w:rPr>
        <w:t xml:space="preserve"> </w:t>
      </w:r>
      <w:r w:rsidRPr="00C71D5D">
        <w:rPr>
          <w:b w:val="0"/>
          <w:sz w:val="24"/>
          <w:szCs w:val="24"/>
        </w:rPr>
        <w:t>господарювання</w:t>
      </w:r>
      <w:r w:rsidRPr="00C71D5D">
        <w:rPr>
          <w:b w:val="0"/>
          <w:spacing w:val="-15"/>
          <w:sz w:val="24"/>
          <w:szCs w:val="24"/>
        </w:rPr>
        <w:t xml:space="preserve"> </w:t>
      </w:r>
      <w:r w:rsidRPr="00C71D5D">
        <w:rPr>
          <w:b w:val="0"/>
          <w:spacing w:val="-5"/>
          <w:sz w:val="24"/>
          <w:szCs w:val="24"/>
        </w:rPr>
        <w:t>є:</w:t>
      </w:r>
    </w:p>
    <w:p w:rsidR="006A1FF6" w:rsidRPr="00E20D67" w:rsidRDefault="002701C9" w:rsidP="00E20D67">
      <w:pPr>
        <w:pStyle w:val="a4"/>
        <w:numPr>
          <w:ilvl w:val="0"/>
          <w:numId w:val="2"/>
        </w:numPr>
        <w:tabs>
          <w:tab w:val="left" w:pos="1130"/>
        </w:tabs>
        <w:ind w:right="143" w:firstLine="566"/>
        <w:rPr>
          <w:sz w:val="24"/>
          <w:szCs w:val="24"/>
        </w:rPr>
      </w:pPr>
      <w:r w:rsidRPr="00E20D67">
        <w:rPr>
          <w:sz w:val="24"/>
          <w:szCs w:val="24"/>
        </w:rPr>
        <w:t>господарські організації – юридичні особи, створені відповідно до</w:t>
      </w:r>
      <w:r w:rsidR="00C71D5D">
        <w:rPr>
          <w:sz w:val="24"/>
          <w:szCs w:val="24"/>
        </w:rPr>
        <w:t xml:space="preserve"> Цивільного Кодексу України,</w:t>
      </w:r>
      <w:r w:rsidRPr="00E20D67">
        <w:rPr>
          <w:sz w:val="24"/>
          <w:szCs w:val="24"/>
        </w:rPr>
        <w:t xml:space="preserve"> державні, комунальні та інші підприємства, створені відповідно до Господарського Кодексу, а також інші юридичні особи, які здійснюють господарську діяльність та зареєстровані в установленому законом порядку;</w:t>
      </w:r>
    </w:p>
    <w:p w:rsidR="006A1FF6" w:rsidRPr="00E20D67" w:rsidRDefault="002701C9" w:rsidP="00E20D67">
      <w:pPr>
        <w:pStyle w:val="a4"/>
        <w:numPr>
          <w:ilvl w:val="0"/>
          <w:numId w:val="2"/>
        </w:numPr>
        <w:tabs>
          <w:tab w:val="left" w:pos="1041"/>
        </w:tabs>
        <w:ind w:right="144" w:firstLine="566"/>
        <w:rPr>
          <w:sz w:val="24"/>
          <w:szCs w:val="24"/>
        </w:rPr>
      </w:pPr>
      <w:r w:rsidRPr="00E20D67">
        <w:rPr>
          <w:sz w:val="24"/>
          <w:szCs w:val="24"/>
        </w:rPr>
        <w:t>громадяни України, іноземці та особи без громадянства, які здійснюють господарську діяльність та зареєстровані відповідно до закону як підприємці.</w:t>
      </w:r>
    </w:p>
    <w:p w:rsidR="006A1FF6" w:rsidRPr="00E20D67" w:rsidRDefault="002701C9" w:rsidP="00E20D67">
      <w:pPr>
        <w:pStyle w:val="a3"/>
        <w:ind w:right="135"/>
        <w:rPr>
          <w:sz w:val="24"/>
          <w:szCs w:val="24"/>
        </w:rPr>
      </w:pPr>
      <w:r w:rsidRPr="00E20D67">
        <w:rPr>
          <w:i/>
          <w:sz w:val="24"/>
          <w:szCs w:val="24"/>
        </w:rPr>
        <w:t xml:space="preserve">Юридична особа </w:t>
      </w:r>
      <w:r w:rsidRPr="00E20D67">
        <w:rPr>
          <w:sz w:val="24"/>
          <w:szCs w:val="24"/>
        </w:rPr>
        <w:t>– це носій майнових прав і обов’язків. Вона займається підприємницькою діяльністю; існує незалежно від осіб, які входять до її складу; несе самостійну майнову відповідальність за зобов’язанням, яке бере на себе. Майно юридичної особи відокремлюється від особистого майна її членів.</w:t>
      </w:r>
    </w:p>
    <w:p w:rsidR="000625AC" w:rsidRDefault="002701C9" w:rsidP="000625AC">
      <w:pPr>
        <w:pStyle w:val="a3"/>
        <w:ind w:right="139"/>
        <w:rPr>
          <w:sz w:val="24"/>
          <w:szCs w:val="24"/>
          <w:lang w:val="en-US"/>
        </w:rPr>
      </w:pPr>
      <w:r w:rsidRPr="00E20D67">
        <w:rPr>
          <w:i/>
          <w:sz w:val="24"/>
          <w:szCs w:val="24"/>
        </w:rPr>
        <w:t xml:space="preserve">Громадянин України </w:t>
      </w:r>
      <w:r w:rsidRPr="00E20D67">
        <w:rPr>
          <w:sz w:val="24"/>
          <w:szCs w:val="24"/>
        </w:rPr>
        <w:t>визнається суб’єктом господарювання у разі</w:t>
      </w:r>
      <w:r w:rsidRPr="00E20D67">
        <w:rPr>
          <w:spacing w:val="40"/>
          <w:sz w:val="24"/>
          <w:szCs w:val="24"/>
        </w:rPr>
        <w:t xml:space="preserve"> </w:t>
      </w:r>
      <w:r w:rsidRPr="00E20D67">
        <w:rPr>
          <w:sz w:val="24"/>
          <w:szCs w:val="24"/>
        </w:rPr>
        <w:t>здійснення ним підприємницької діяльності за умови державної реєстрації його як підприємця без статусу юридичної особи.</w:t>
      </w:r>
    </w:p>
    <w:p w:rsidR="006A1FF6" w:rsidRPr="00E20D67" w:rsidRDefault="002701C9" w:rsidP="000625AC">
      <w:pPr>
        <w:pStyle w:val="a3"/>
        <w:ind w:right="139"/>
        <w:rPr>
          <w:sz w:val="24"/>
          <w:szCs w:val="24"/>
        </w:rPr>
      </w:pPr>
      <w:r w:rsidRPr="00E20D67">
        <w:rPr>
          <w:sz w:val="24"/>
          <w:szCs w:val="24"/>
        </w:rPr>
        <w:t>Громадянин</w:t>
      </w:r>
      <w:r w:rsidRPr="00E20D67">
        <w:rPr>
          <w:spacing w:val="72"/>
          <w:sz w:val="24"/>
          <w:szCs w:val="24"/>
        </w:rPr>
        <w:t xml:space="preserve"> </w:t>
      </w:r>
      <w:r w:rsidRPr="00E20D67">
        <w:rPr>
          <w:sz w:val="24"/>
          <w:szCs w:val="24"/>
        </w:rPr>
        <w:t>може</w:t>
      </w:r>
      <w:r w:rsidRPr="00E20D67">
        <w:rPr>
          <w:spacing w:val="74"/>
          <w:sz w:val="24"/>
          <w:szCs w:val="24"/>
        </w:rPr>
        <w:t xml:space="preserve"> </w:t>
      </w:r>
      <w:r w:rsidRPr="00E20D67">
        <w:rPr>
          <w:sz w:val="24"/>
          <w:szCs w:val="24"/>
        </w:rPr>
        <w:t>здійснювати</w:t>
      </w:r>
      <w:r w:rsidRPr="00E20D67">
        <w:rPr>
          <w:spacing w:val="74"/>
          <w:sz w:val="24"/>
          <w:szCs w:val="24"/>
        </w:rPr>
        <w:t xml:space="preserve"> </w:t>
      </w:r>
      <w:r w:rsidRPr="00E20D67">
        <w:rPr>
          <w:sz w:val="24"/>
          <w:szCs w:val="24"/>
        </w:rPr>
        <w:t>підприємницьку</w:t>
      </w:r>
      <w:r w:rsidRPr="00E20D67">
        <w:rPr>
          <w:spacing w:val="-1"/>
          <w:sz w:val="24"/>
          <w:szCs w:val="24"/>
        </w:rPr>
        <w:t xml:space="preserve"> </w:t>
      </w:r>
      <w:r w:rsidRPr="00E20D67">
        <w:rPr>
          <w:sz w:val="24"/>
          <w:szCs w:val="24"/>
        </w:rPr>
        <w:t>діяльність</w:t>
      </w:r>
      <w:r w:rsidRPr="00E20D67">
        <w:rPr>
          <w:spacing w:val="74"/>
          <w:sz w:val="24"/>
          <w:szCs w:val="24"/>
        </w:rPr>
        <w:t xml:space="preserve"> </w:t>
      </w:r>
      <w:r w:rsidRPr="00E20D67">
        <w:rPr>
          <w:spacing w:val="-2"/>
          <w:sz w:val="24"/>
          <w:szCs w:val="24"/>
        </w:rPr>
        <w:t>безпосередньо</w:t>
      </w:r>
      <w:r w:rsidR="000625AC">
        <w:rPr>
          <w:sz w:val="24"/>
          <w:szCs w:val="24"/>
          <w:lang w:val="en-US"/>
        </w:rPr>
        <w:t xml:space="preserve"> </w:t>
      </w:r>
      <w:r w:rsidRPr="00E20D67">
        <w:rPr>
          <w:sz w:val="24"/>
          <w:szCs w:val="24"/>
        </w:rPr>
        <w:t>як підприємець або через приватне підприємство, що ним створюється; самостійно або спільно</w:t>
      </w:r>
      <w:r w:rsidRPr="00E20D67">
        <w:rPr>
          <w:spacing w:val="40"/>
          <w:sz w:val="24"/>
          <w:szCs w:val="24"/>
        </w:rPr>
        <w:t xml:space="preserve"> </w:t>
      </w:r>
      <w:r w:rsidRPr="00E20D67">
        <w:rPr>
          <w:sz w:val="24"/>
          <w:szCs w:val="24"/>
        </w:rPr>
        <w:t>з</w:t>
      </w:r>
      <w:r w:rsidRPr="00E20D67">
        <w:rPr>
          <w:spacing w:val="40"/>
          <w:sz w:val="24"/>
          <w:szCs w:val="24"/>
        </w:rPr>
        <w:t xml:space="preserve"> </w:t>
      </w:r>
      <w:r w:rsidRPr="00E20D67">
        <w:rPr>
          <w:sz w:val="24"/>
          <w:szCs w:val="24"/>
        </w:rPr>
        <w:t>іншими</w:t>
      </w:r>
      <w:r w:rsidRPr="00E20D67">
        <w:rPr>
          <w:spacing w:val="40"/>
          <w:sz w:val="24"/>
          <w:szCs w:val="24"/>
        </w:rPr>
        <w:t xml:space="preserve"> </w:t>
      </w:r>
      <w:r w:rsidRPr="00E20D67">
        <w:rPr>
          <w:sz w:val="24"/>
          <w:szCs w:val="24"/>
        </w:rPr>
        <w:t>особами.</w:t>
      </w:r>
    </w:p>
    <w:p w:rsidR="006A1FF6" w:rsidRPr="00E20D67" w:rsidRDefault="002701C9" w:rsidP="00E20D67">
      <w:pPr>
        <w:pStyle w:val="a3"/>
        <w:ind w:right="135"/>
        <w:rPr>
          <w:sz w:val="24"/>
          <w:szCs w:val="24"/>
        </w:rPr>
      </w:pPr>
      <w:r w:rsidRPr="00E20D67">
        <w:rPr>
          <w:i/>
          <w:sz w:val="24"/>
          <w:szCs w:val="24"/>
        </w:rPr>
        <w:t xml:space="preserve">Фізичні особи </w:t>
      </w:r>
      <w:r w:rsidRPr="00E20D67">
        <w:rPr>
          <w:sz w:val="24"/>
          <w:szCs w:val="24"/>
        </w:rPr>
        <w:t>– це індивідуальні підприємці, правовий стан яких регулюється відповідними законами, за якими вони наділяються правоздатністю та дієздатністю: право здійснювати юридичні акти (укладання угод), брати на себе зобов’язання, нести майнову та іншу відповідальність. Індивідуальний підприємець може бути власником капіталу, вкладеного у конкретне майно;</w:t>
      </w:r>
      <w:r w:rsidRPr="00E20D67">
        <w:rPr>
          <w:spacing w:val="80"/>
          <w:sz w:val="24"/>
          <w:szCs w:val="24"/>
        </w:rPr>
        <w:t xml:space="preserve"> </w:t>
      </w:r>
      <w:r w:rsidRPr="00E20D67">
        <w:rPr>
          <w:sz w:val="24"/>
          <w:szCs w:val="24"/>
        </w:rPr>
        <w:t>мати право володіння, розпорядження, користування, тобто виступати як одноосібний володар та управляючий майном, яке він вкладає в організацію господарського процесу, залучаючи для цього необхідні матеріально-технічні, фінансові, трудові, інтелектуальні та інші ресурси.</w:t>
      </w:r>
    </w:p>
    <w:p w:rsidR="006A1FF6" w:rsidRPr="00E20D67" w:rsidRDefault="002701C9" w:rsidP="00E20D67">
      <w:pPr>
        <w:pStyle w:val="a3"/>
        <w:ind w:right="140"/>
        <w:rPr>
          <w:sz w:val="24"/>
          <w:szCs w:val="24"/>
        </w:rPr>
      </w:pPr>
      <w:r w:rsidRPr="00E20D67">
        <w:rPr>
          <w:sz w:val="24"/>
          <w:szCs w:val="24"/>
        </w:rPr>
        <w:t>Таким чином, суб’єктами підприємницької діяльності в Україні можуть</w:t>
      </w:r>
      <w:r w:rsidRPr="00E20D67">
        <w:rPr>
          <w:spacing w:val="40"/>
          <w:sz w:val="24"/>
          <w:szCs w:val="24"/>
        </w:rPr>
        <w:t xml:space="preserve"> </w:t>
      </w:r>
      <w:r w:rsidRPr="00E20D67">
        <w:rPr>
          <w:sz w:val="24"/>
          <w:szCs w:val="24"/>
        </w:rPr>
        <w:t>бути</w:t>
      </w:r>
      <w:r w:rsidRPr="00E20D67">
        <w:rPr>
          <w:spacing w:val="40"/>
          <w:sz w:val="24"/>
          <w:szCs w:val="24"/>
        </w:rPr>
        <w:t xml:space="preserve"> </w:t>
      </w:r>
      <w:r w:rsidRPr="00E20D67">
        <w:rPr>
          <w:sz w:val="24"/>
          <w:szCs w:val="24"/>
        </w:rPr>
        <w:t>громадяни</w:t>
      </w:r>
      <w:r w:rsidRPr="00E20D67">
        <w:rPr>
          <w:spacing w:val="40"/>
          <w:sz w:val="24"/>
          <w:szCs w:val="24"/>
        </w:rPr>
        <w:t xml:space="preserve"> </w:t>
      </w:r>
      <w:r w:rsidRPr="00E20D67">
        <w:rPr>
          <w:sz w:val="24"/>
          <w:szCs w:val="24"/>
        </w:rPr>
        <w:t>України,</w:t>
      </w:r>
      <w:r w:rsidRPr="00E20D67">
        <w:rPr>
          <w:spacing w:val="40"/>
          <w:sz w:val="24"/>
          <w:szCs w:val="24"/>
        </w:rPr>
        <w:t xml:space="preserve"> </w:t>
      </w:r>
      <w:r w:rsidRPr="00E20D67">
        <w:rPr>
          <w:sz w:val="24"/>
          <w:szCs w:val="24"/>
        </w:rPr>
        <w:t>іноземці</w:t>
      </w:r>
      <w:r w:rsidRPr="00E20D67">
        <w:rPr>
          <w:spacing w:val="40"/>
          <w:sz w:val="24"/>
          <w:szCs w:val="24"/>
        </w:rPr>
        <w:t xml:space="preserve"> </w:t>
      </w:r>
      <w:r w:rsidRPr="00E20D67">
        <w:rPr>
          <w:sz w:val="24"/>
          <w:szCs w:val="24"/>
        </w:rPr>
        <w:t>та особи без громадянства, які здійснюють господарську діяльність та зареєстровані відповідно до закону як підприємці. Іноземці та особи без громадянства при здійсненні господарської діяльності в Україні користуються такими самими правами та мають такі самі обов’язки, як і громадяни України.</w:t>
      </w:r>
    </w:p>
    <w:p w:rsidR="006A1FF6" w:rsidRPr="00E20D67" w:rsidRDefault="002701C9" w:rsidP="00E20D67">
      <w:pPr>
        <w:pStyle w:val="a3"/>
        <w:ind w:right="142"/>
        <w:rPr>
          <w:sz w:val="24"/>
          <w:szCs w:val="24"/>
        </w:rPr>
      </w:pPr>
      <w:r w:rsidRPr="00E20D67">
        <w:rPr>
          <w:sz w:val="24"/>
          <w:szCs w:val="24"/>
        </w:rPr>
        <w:t xml:space="preserve">Здійснення підприємницької діяльності </w:t>
      </w:r>
      <w:r w:rsidRPr="00AB2705">
        <w:rPr>
          <w:i/>
          <w:sz w:val="24"/>
          <w:szCs w:val="24"/>
        </w:rPr>
        <w:t>забороняється</w:t>
      </w:r>
      <w:r w:rsidRPr="00E20D67">
        <w:rPr>
          <w:i/>
          <w:sz w:val="24"/>
          <w:szCs w:val="24"/>
        </w:rPr>
        <w:t xml:space="preserve"> </w:t>
      </w:r>
      <w:r w:rsidRPr="00E20D67">
        <w:rPr>
          <w:sz w:val="24"/>
          <w:szCs w:val="24"/>
        </w:rPr>
        <w:t>органам державної влади та органам місцевого самоврядування. Існують також обмеження щодо здійснення фізичними особами права на підприємницьку діяльність. Вона обмежується законом щодо депутатів, посадових і службових осіб органів державної влади та органів місцевого самоврядування. До того ж, забороняється займатися підприємницькою діяльністю військовослужбовцям, службовим особам</w:t>
      </w:r>
      <w:r w:rsidRPr="00E20D67">
        <w:rPr>
          <w:spacing w:val="40"/>
          <w:sz w:val="24"/>
          <w:szCs w:val="24"/>
        </w:rPr>
        <w:t xml:space="preserve"> </w:t>
      </w:r>
      <w:r w:rsidRPr="00E20D67">
        <w:rPr>
          <w:sz w:val="24"/>
          <w:szCs w:val="24"/>
        </w:rPr>
        <w:t>органів</w:t>
      </w:r>
      <w:r w:rsidRPr="00E20D67">
        <w:rPr>
          <w:spacing w:val="40"/>
          <w:sz w:val="24"/>
          <w:szCs w:val="24"/>
        </w:rPr>
        <w:t xml:space="preserve"> </w:t>
      </w:r>
      <w:r w:rsidRPr="00E20D67">
        <w:rPr>
          <w:sz w:val="24"/>
          <w:szCs w:val="24"/>
        </w:rPr>
        <w:t>внутрішніх</w:t>
      </w:r>
      <w:r w:rsidRPr="00E20D67">
        <w:rPr>
          <w:spacing w:val="-2"/>
          <w:sz w:val="24"/>
          <w:szCs w:val="24"/>
        </w:rPr>
        <w:t xml:space="preserve"> </w:t>
      </w:r>
      <w:r w:rsidRPr="00E20D67">
        <w:rPr>
          <w:sz w:val="24"/>
          <w:szCs w:val="24"/>
        </w:rPr>
        <w:t>справ,</w:t>
      </w:r>
      <w:r w:rsidRPr="00E20D67">
        <w:rPr>
          <w:spacing w:val="-3"/>
          <w:sz w:val="24"/>
          <w:szCs w:val="24"/>
        </w:rPr>
        <w:t xml:space="preserve"> </w:t>
      </w:r>
      <w:r w:rsidRPr="00E20D67">
        <w:rPr>
          <w:sz w:val="24"/>
          <w:szCs w:val="24"/>
        </w:rPr>
        <w:t>прокуратури,</w:t>
      </w:r>
      <w:r w:rsidRPr="00E20D67">
        <w:rPr>
          <w:spacing w:val="-2"/>
          <w:sz w:val="24"/>
          <w:szCs w:val="24"/>
        </w:rPr>
        <w:t xml:space="preserve"> </w:t>
      </w:r>
      <w:r w:rsidRPr="00E20D67">
        <w:rPr>
          <w:sz w:val="24"/>
          <w:szCs w:val="24"/>
        </w:rPr>
        <w:t>суду,</w:t>
      </w:r>
      <w:r w:rsidRPr="00E20D67">
        <w:rPr>
          <w:spacing w:val="-2"/>
          <w:sz w:val="24"/>
          <w:szCs w:val="24"/>
        </w:rPr>
        <w:t xml:space="preserve"> </w:t>
      </w:r>
      <w:r w:rsidRPr="00E20D67">
        <w:rPr>
          <w:sz w:val="24"/>
          <w:szCs w:val="24"/>
        </w:rPr>
        <w:t>органів</w:t>
      </w:r>
      <w:r w:rsidRPr="00E20D67">
        <w:rPr>
          <w:spacing w:val="-2"/>
          <w:sz w:val="24"/>
          <w:szCs w:val="24"/>
        </w:rPr>
        <w:t xml:space="preserve"> </w:t>
      </w:r>
      <w:r w:rsidRPr="00E20D67">
        <w:rPr>
          <w:sz w:val="24"/>
          <w:szCs w:val="24"/>
        </w:rPr>
        <w:t>державної</w:t>
      </w:r>
      <w:r w:rsidRPr="00E20D67">
        <w:rPr>
          <w:spacing w:val="-3"/>
          <w:sz w:val="24"/>
          <w:szCs w:val="24"/>
        </w:rPr>
        <w:t xml:space="preserve"> </w:t>
      </w:r>
      <w:r w:rsidRPr="00E20D67">
        <w:rPr>
          <w:sz w:val="24"/>
          <w:szCs w:val="24"/>
        </w:rPr>
        <w:t>безпеки України</w:t>
      </w:r>
      <w:r w:rsidRPr="00E20D67">
        <w:rPr>
          <w:spacing w:val="40"/>
          <w:sz w:val="24"/>
          <w:szCs w:val="24"/>
        </w:rPr>
        <w:t xml:space="preserve"> </w:t>
      </w:r>
      <w:r w:rsidRPr="00E20D67">
        <w:rPr>
          <w:sz w:val="24"/>
          <w:szCs w:val="24"/>
        </w:rPr>
        <w:t>тощо.</w:t>
      </w:r>
    </w:p>
    <w:p w:rsidR="00374557" w:rsidRPr="00E20D67" w:rsidRDefault="00374557" w:rsidP="00E20D67">
      <w:pPr>
        <w:pStyle w:val="a3"/>
        <w:ind w:right="142"/>
        <w:rPr>
          <w:sz w:val="24"/>
          <w:szCs w:val="24"/>
        </w:rPr>
      </w:pPr>
    </w:p>
    <w:p w:rsidR="00374557" w:rsidRPr="00C71D5D" w:rsidRDefault="00374557" w:rsidP="00E20D67">
      <w:pPr>
        <w:pStyle w:val="a3"/>
        <w:ind w:right="142"/>
        <w:rPr>
          <w:i/>
          <w:sz w:val="24"/>
          <w:szCs w:val="24"/>
        </w:rPr>
      </w:pPr>
      <w:r w:rsidRPr="00C71D5D">
        <w:rPr>
          <w:i/>
          <w:sz w:val="24"/>
          <w:szCs w:val="24"/>
        </w:rPr>
        <w:t>Першоджере</w:t>
      </w:r>
      <w:r w:rsidR="00792655" w:rsidRPr="00C71D5D">
        <w:rPr>
          <w:i/>
          <w:sz w:val="24"/>
          <w:szCs w:val="24"/>
        </w:rPr>
        <w:t>ла</w:t>
      </w:r>
      <w:r w:rsidRPr="00C71D5D">
        <w:rPr>
          <w:i/>
          <w:sz w:val="24"/>
          <w:szCs w:val="24"/>
        </w:rPr>
        <w:t>:</w:t>
      </w:r>
    </w:p>
    <w:p w:rsidR="00E87105" w:rsidRPr="00E20D67" w:rsidRDefault="00374557" w:rsidP="00E20D67">
      <w:pPr>
        <w:pStyle w:val="a3"/>
        <w:ind w:right="142"/>
        <w:rPr>
          <w:sz w:val="24"/>
          <w:szCs w:val="24"/>
        </w:rPr>
      </w:pPr>
      <w:r w:rsidRPr="00E20D67">
        <w:rPr>
          <w:sz w:val="24"/>
          <w:szCs w:val="24"/>
        </w:rPr>
        <w:t xml:space="preserve">Кириченко С. О., Тульчинська С.О. Галузева економіка: конспект лекцій [Електронний ресурс] : </w:t>
      </w:r>
      <w:proofErr w:type="spellStart"/>
      <w:r w:rsidRPr="00E20D67">
        <w:rPr>
          <w:sz w:val="24"/>
          <w:szCs w:val="24"/>
        </w:rPr>
        <w:t>навч</w:t>
      </w:r>
      <w:proofErr w:type="spellEnd"/>
      <w:r w:rsidRPr="00E20D67">
        <w:rPr>
          <w:sz w:val="24"/>
          <w:szCs w:val="24"/>
        </w:rPr>
        <w:t xml:space="preserve">. </w:t>
      </w:r>
      <w:proofErr w:type="spellStart"/>
      <w:r w:rsidRPr="00E20D67">
        <w:rPr>
          <w:sz w:val="24"/>
          <w:szCs w:val="24"/>
        </w:rPr>
        <w:t>посіб</w:t>
      </w:r>
      <w:proofErr w:type="spellEnd"/>
      <w:r w:rsidRPr="00E20D67">
        <w:rPr>
          <w:sz w:val="24"/>
          <w:szCs w:val="24"/>
        </w:rPr>
        <w:t xml:space="preserve">. для здобувачів ступеня бакалавра за спеціальністю 051 «Економіка» освітньо-професійних програм «Економіка і бізнес», «Економічна аналітика», «Міжнародна економіка» / С.О. Кириченко, С. О. Тульчинська.. КПІ ім. Ігоря Сікорського. – Електрон. текст дані (1 файл). – Київ : КПІ ім. Ігоря Сікорського, 2025. – 289 с. – </w:t>
      </w:r>
      <w:r w:rsidRPr="00E20D67">
        <w:rPr>
          <w:sz w:val="24"/>
          <w:szCs w:val="24"/>
          <w:lang w:val="en-US"/>
        </w:rPr>
        <w:t xml:space="preserve">URL: </w:t>
      </w:r>
      <w:hyperlink r:id="rId36" w:history="1">
        <w:r w:rsidR="00792655" w:rsidRPr="00E20D67">
          <w:rPr>
            <w:rStyle w:val="a8"/>
            <w:sz w:val="24"/>
            <w:szCs w:val="24"/>
            <w:lang w:val="en-US"/>
          </w:rPr>
          <w:t>https://ela.kpi.ua/server/api/core/bitstreams/ad003377-9242-43d0-8a72-08154e9129f5/content</w:t>
        </w:r>
      </w:hyperlink>
    </w:p>
    <w:p w:rsidR="00E87105" w:rsidRDefault="00E87105" w:rsidP="00E20D67">
      <w:pPr>
        <w:pStyle w:val="a3"/>
        <w:ind w:right="142"/>
        <w:rPr>
          <w:color w:val="161616"/>
          <w:sz w:val="24"/>
          <w:szCs w:val="24"/>
        </w:rPr>
      </w:pPr>
      <w:r w:rsidRPr="00E20D67">
        <w:rPr>
          <w:sz w:val="24"/>
          <w:szCs w:val="24"/>
        </w:rPr>
        <w:t>Закон України «Про особливості регулювання діяльності юридичних осіб окремих організаційно-правових форм у перехідний період та об'єднань юридичних осіб</w:t>
      </w:r>
      <w:r w:rsidR="00810403" w:rsidRPr="00E20D67">
        <w:rPr>
          <w:sz w:val="24"/>
          <w:szCs w:val="24"/>
        </w:rPr>
        <w:t>»</w:t>
      </w:r>
      <w:r w:rsidR="0033550E" w:rsidRPr="00E20D67">
        <w:rPr>
          <w:sz w:val="24"/>
          <w:szCs w:val="24"/>
        </w:rPr>
        <w:t xml:space="preserve"> </w:t>
      </w:r>
      <w:r w:rsidR="00500CC7" w:rsidRPr="00E20D67">
        <w:rPr>
          <w:sz w:val="24"/>
          <w:szCs w:val="24"/>
        </w:rPr>
        <w:t xml:space="preserve">від </w:t>
      </w:r>
      <w:r w:rsidR="00500CC7" w:rsidRPr="00E20D67">
        <w:rPr>
          <w:color w:val="161616"/>
          <w:sz w:val="24"/>
          <w:szCs w:val="24"/>
        </w:rPr>
        <w:t>0</w:t>
      </w:r>
      <w:r w:rsidR="00500CC7" w:rsidRPr="00E20D67">
        <w:rPr>
          <w:color w:val="161616"/>
          <w:sz w:val="24"/>
          <w:szCs w:val="24"/>
          <w:lang w:val="en-US"/>
        </w:rPr>
        <w:t>9.0</w:t>
      </w:r>
      <w:r w:rsidR="00500CC7" w:rsidRPr="00E20D67">
        <w:rPr>
          <w:color w:val="161616"/>
          <w:sz w:val="24"/>
          <w:szCs w:val="24"/>
        </w:rPr>
        <w:t>1</w:t>
      </w:r>
      <w:r w:rsidR="00500CC7" w:rsidRPr="00E20D67">
        <w:rPr>
          <w:color w:val="161616"/>
          <w:sz w:val="24"/>
          <w:szCs w:val="24"/>
          <w:lang w:val="en-US"/>
        </w:rPr>
        <w:t>.202</w:t>
      </w:r>
      <w:r w:rsidR="00500CC7" w:rsidRPr="00E20D67">
        <w:rPr>
          <w:color w:val="161616"/>
          <w:sz w:val="24"/>
          <w:szCs w:val="24"/>
        </w:rPr>
        <w:t xml:space="preserve">5, </w:t>
      </w:r>
      <w:r w:rsidR="00500CC7" w:rsidRPr="00E20D67">
        <w:rPr>
          <w:rStyle w:val="desc-text"/>
          <w:bCs/>
          <w:color w:val="000000"/>
          <w:sz w:val="24"/>
          <w:szCs w:val="24"/>
          <w:shd w:val="clear" w:color="auto" w:fill="FFFFFF"/>
        </w:rPr>
        <w:t>№</w:t>
      </w:r>
      <w:r w:rsidR="0033550E" w:rsidRPr="00E20D67">
        <w:rPr>
          <w:rStyle w:val="desc-text"/>
          <w:bCs/>
          <w:color w:val="000000"/>
          <w:sz w:val="24"/>
          <w:szCs w:val="24"/>
          <w:shd w:val="clear" w:color="auto" w:fill="FFFFFF"/>
        </w:rPr>
        <w:t>4196-IX</w:t>
      </w:r>
      <w:r w:rsidR="0033550E" w:rsidRPr="00E20D67">
        <w:rPr>
          <w:bCs/>
          <w:color w:val="000000"/>
          <w:sz w:val="24"/>
          <w:szCs w:val="24"/>
          <w:shd w:val="clear" w:color="auto" w:fill="FFFFFF"/>
        </w:rPr>
        <w:t>.</w:t>
      </w:r>
      <w:r w:rsidR="00810403" w:rsidRPr="00E20D67">
        <w:rPr>
          <w:sz w:val="24"/>
          <w:szCs w:val="24"/>
        </w:rPr>
        <w:t xml:space="preserve"> </w:t>
      </w:r>
      <w:proofErr w:type="spellStart"/>
      <w:proofErr w:type="gramStart"/>
      <w:r w:rsidR="00810403" w:rsidRPr="00E20D67">
        <w:rPr>
          <w:color w:val="161616"/>
          <w:sz w:val="24"/>
          <w:szCs w:val="24"/>
          <w:lang w:val="en-US"/>
        </w:rPr>
        <w:t>Liga</w:t>
      </w:r>
      <w:proofErr w:type="spellEnd"/>
      <w:r w:rsidR="00810403" w:rsidRPr="00E20D67">
        <w:rPr>
          <w:color w:val="161616"/>
          <w:sz w:val="24"/>
          <w:szCs w:val="24"/>
          <w:lang w:val="en-US"/>
        </w:rPr>
        <w:t xml:space="preserve"> </w:t>
      </w:r>
      <w:r w:rsidR="00500CC7" w:rsidRPr="00E20D67">
        <w:rPr>
          <w:color w:val="161616"/>
          <w:sz w:val="24"/>
          <w:szCs w:val="24"/>
        </w:rPr>
        <w:t>360</w:t>
      </w:r>
      <w:r w:rsidR="00810403" w:rsidRPr="00E20D67">
        <w:rPr>
          <w:color w:val="161616"/>
          <w:sz w:val="24"/>
          <w:szCs w:val="24"/>
          <w:lang w:val="en-US"/>
        </w:rPr>
        <w:t xml:space="preserve"> (</w:t>
      </w:r>
      <w:r w:rsidR="00500CC7" w:rsidRPr="00E20D67">
        <w:rPr>
          <w:color w:val="161616"/>
          <w:sz w:val="24"/>
          <w:szCs w:val="24"/>
        </w:rPr>
        <w:t>21</w:t>
      </w:r>
      <w:r w:rsidR="00810403" w:rsidRPr="00E20D67">
        <w:rPr>
          <w:color w:val="161616"/>
          <w:sz w:val="24"/>
          <w:szCs w:val="24"/>
          <w:lang w:val="en-US"/>
        </w:rPr>
        <w:t>.0</w:t>
      </w:r>
      <w:r w:rsidR="00500CC7" w:rsidRPr="00E20D67">
        <w:rPr>
          <w:color w:val="161616"/>
          <w:sz w:val="24"/>
          <w:szCs w:val="24"/>
        </w:rPr>
        <w:t>8</w:t>
      </w:r>
      <w:r w:rsidR="00810403" w:rsidRPr="00E20D67">
        <w:rPr>
          <w:color w:val="161616"/>
          <w:sz w:val="24"/>
          <w:szCs w:val="24"/>
          <w:lang w:val="en-US"/>
        </w:rPr>
        <w:t>.202</w:t>
      </w:r>
      <w:r w:rsidR="00810403" w:rsidRPr="00E20D67">
        <w:rPr>
          <w:color w:val="161616"/>
          <w:sz w:val="24"/>
          <w:szCs w:val="24"/>
        </w:rPr>
        <w:t>5</w:t>
      </w:r>
      <w:r w:rsidR="00810403" w:rsidRPr="00E20D67">
        <w:rPr>
          <w:color w:val="161616"/>
          <w:sz w:val="24"/>
          <w:szCs w:val="24"/>
          <w:lang w:val="en-US"/>
        </w:rPr>
        <w:t>).</w:t>
      </w:r>
      <w:proofErr w:type="gramEnd"/>
      <w:r w:rsidR="00810403" w:rsidRPr="00E20D67">
        <w:rPr>
          <w:color w:val="161616"/>
          <w:sz w:val="24"/>
          <w:szCs w:val="24"/>
          <w:lang w:val="en-US"/>
        </w:rPr>
        <w:t xml:space="preserve"> URL:</w:t>
      </w:r>
      <w:r w:rsidR="00810403" w:rsidRPr="00E20D67">
        <w:rPr>
          <w:color w:val="161616"/>
          <w:sz w:val="24"/>
          <w:szCs w:val="24"/>
        </w:rPr>
        <w:t xml:space="preserve"> </w:t>
      </w:r>
      <w:hyperlink r:id="rId37" w:history="1">
        <w:r w:rsidR="00A61AA0" w:rsidRPr="001464F4">
          <w:rPr>
            <w:rStyle w:val="a8"/>
            <w:sz w:val="24"/>
            <w:szCs w:val="24"/>
          </w:rPr>
          <w:t>https://ips.ligazakon.net/document/T254196?utm_source=biz.ligazakon.net&amp;utm_medium=news&amp;utm_content=bizpress01</w:t>
        </w:r>
      </w:hyperlink>
    </w:p>
    <w:p w:rsidR="00A61AA0" w:rsidRPr="00A61AA0" w:rsidRDefault="00A61AA0" w:rsidP="00E20D67">
      <w:pPr>
        <w:pStyle w:val="a3"/>
        <w:ind w:right="142"/>
        <w:rPr>
          <w:sz w:val="24"/>
          <w:szCs w:val="24"/>
          <w:lang w:val="en-US"/>
        </w:rPr>
      </w:pPr>
      <w:r w:rsidRPr="00A61AA0">
        <w:rPr>
          <w:sz w:val="24"/>
          <w:szCs w:val="24"/>
        </w:rPr>
        <w:t>Класифікація видів економічної діяльност</w:t>
      </w:r>
      <w:r>
        <w:rPr>
          <w:sz w:val="24"/>
          <w:szCs w:val="24"/>
        </w:rPr>
        <w:t xml:space="preserve">і. </w:t>
      </w:r>
      <w:r>
        <w:rPr>
          <w:sz w:val="24"/>
          <w:szCs w:val="24"/>
          <w:lang w:val="en-US"/>
        </w:rPr>
        <w:t xml:space="preserve">URL: </w:t>
      </w:r>
      <w:r w:rsidRPr="00A61AA0">
        <w:rPr>
          <w:sz w:val="24"/>
          <w:szCs w:val="24"/>
          <w:lang w:val="en-US"/>
        </w:rPr>
        <w:t>https://kved.ukrstat.gov.ua/KVED2010/kv10_i.html</w:t>
      </w:r>
    </w:p>
    <w:p w:rsidR="00792655" w:rsidRDefault="00792655" w:rsidP="00E20D67">
      <w:pPr>
        <w:pStyle w:val="a3"/>
        <w:ind w:right="142"/>
        <w:rPr>
          <w:sz w:val="24"/>
          <w:szCs w:val="24"/>
        </w:rPr>
      </w:pPr>
      <w:r w:rsidRPr="00E20D67">
        <w:rPr>
          <w:color w:val="161616"/>
          <w:sz w:val="24"/>
          <w:szCs w:val="24"/>
        </w:rPr>
        <w:t>Скасування Господарського кодексу вже з 28 серпня: ключові зміни</w:t>
      </w:r>
      <w:r w:rsidRPr="00E20D67">
        <w:rPr>
          <w:color w:val="161616"/>
          <w:sz w:val="24"/>
          <w:szCs w:val="24"/>
          <w:lang w:val="en-US"/>
        </w:rPr>
        <w:t xml:space="preserve">. </w:t>
      </w:r>
      <w:proofErr w:type="spellStart"/>
      <w:r w:rsidRPr="00E20D67">
        <w:rPr>
          <w:color w:val="161616"/>
          <w:sz w:val="24"/>
          <w:szCs w:val="24"/>
          <w:lang w:val="en-US"/>
        </w:rPr>
        <w:t>Liga</w:t>
      </w:r>
      <w:proofErr w:type="spellEnd"/>
      <w:r w:rsidRPr="00E20D67">
        <w:rPr>
          <w:color w:val="161616"/>
          <w:sz w:val="24"/>
          <w:szCs w:val="24"/>
          <w:lang w:val="en-US"/>
        </w:rPr>
        <w:t xml:space="preserve"> </w:t>
      </w:r>
      <w:proofErr w:type="spellStart"/>
      <w:r w:rsidRPr="00E20D67">
        <w:rPr>
          <w:color w:val="161616"/>
          <w:sz w:val="24"/>
          <w:szCs w:val="24"/>
          <w:lang w:val="en-US"/>
        </w:rPr>
        <w:t>Zakon</w:t>
      </w:r>
      <w:proofErr w:type="spellEnd"/>
      <w:r w:rsidRPr="00E20D67">
        <w:rPr>
          <w:color w:val="161616"/>
          <w:sz w:val="24"/>
          <w:szCs w:val="24"/>
          <w:lang w:val="en-US"/>
        </w:rPr>
        <w:t xml:space="preserve"> (</w:t>
      </w:r>
      <w:r w:rsidR="0033550E" w:rsidRPr="00E20D67">
        <w:rPr>
          <w:color w:val="161616"/>
          <w:sz w:val="24"/>
          <w:szCs w:val="24"/>
          <w:lang w:val="en-US"/>
        </w:rPr>
        <w:t>29.08.202</w:t>
      </w:r>
      <w:r w:rsidR="0033550E" w:rsidRPr="00E20D67">
        <w:rPr>
          <w:color w:val="161616"/>
          <w:sz w:val="24"/>
          <w:szCs w:val="24"/>
        </w:rPr>
        <w:t>5</w:t>
      </w:r>
      <w:r w:rsidRPr="00E20D67">
        <w:rPr>
          <w:color w:val="161616"/>
          <w:sz w:val="24"/>
          <w:szCs w:val="24"/>
          <w:lang w:val="en-US"/>
        </w:rPr>
        <w:t xml:space="preserve">). URL: </w:t>
      </w:r>
      <w:r w:rsidRPr="00E20D67">
        <w:rPr>
          <w:sz w:val="24"/>
          <w:szCs w:val="24"/>
        </w:rPr>
        <w:t xml:space="preserve"> </w:t>
      </w:r>
      <w:hyperlink r:id="rId38" w:history="1">
        <w:r w:rsidR="005263E5" w:rsidRPr="00B45363">
          <w:rPr>
            <w:rStyle w:val="a8"/>
            <w:sz w:val="24"/>
            <w:szCs w:val="24"/>
          </w:rPr>
          <w:t>https://biz.ligazakon.net/news/238556_skasuvannya-gospodarskogo-kodeksu-vzhe-z-28-serpnya-klyuchov-zmni</w:t>
        </w:r>
      </w:hyperlink>
    </w:p>
    <w:p w:rsidR="005263E5" w:rsidRPr="005263E5" w:rsidRDefault="005263E5" w:rsidP="00E20D67">
      <w:pPr>
        <w:pStyle w:val="a3"/>
        <w:ind w:right="142"/>
        <w:rPr>
          <w:sz w:val="24"/>
          <w:szCs w:val="24"/>
          <w:lang w:val="en-US"/>
        </w:rPr>
      </w:pPr>
      <w:r>
        <w:rPr>
          <w:color w:val="161616"/>
          <w:sz w:val="24"/>
          <w:szCs w:val="24"/>
        </w:rPr>
        <w:t>Цивільний Кодекс України.</w:t>
      </w:r>
      <w:r>
        <w:rPr>
          <w:sz w:val="24"/>
          <w:szCs w:val="24"/>
        </w:rPr>
        <w:t xml:space="preserve"> </w:t>
      </w:r>
      <w:r>
        <w:rPr>
          <w:sz w:val="24"/>
          <w:szCs w:val="24"/>
          <w:lang w:val="en-US"/>
        </w:rPr>
        <w:t xml:space="preserve">URL: </w:t>
      </w:r>
      <w:hyperlink r:id="rId39" w:anchor="Text" w:history="1">
        <w:r w:rsidRPr="00B45363">
          <w:rPr>
            <w:rStyle w:val="a8"/>
            <w:sz w:val="24"/>
            <w:szCs w:val="24"/>
            <w:lang w:val="en-US"/>
          </w:rPr>
          <w:t>https://zakon.rada.gov.ua/laws/show/435-15#Text</w:t>
        </w:r>
      </w:hyperlink>
      <w:r>
        <w:rPr>
          <w:sz w:val="24"/>
          <w:szCs w:val="24"/>
          <w:lang w:val="en-US"/>
        </w:rPr>
        <w:t xml:space="preserve"> </w:t>
      </w:r>
    </w:p>
    <w:sectPr w:rsidR="005263E5" w:rsidRPr="005263E5">
      <w:pgSz w:w="11910" w:h="16840"/>
      <w:pgMar w:top="1020" w:right="708" w:bottom="280" w:left="1133" w:header="71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8A7" w:rsidRDefault="009348A7">
      <w:r>
        <w:separator/>
      </w:r>
    </w:p>
  </w:endnote>
  <w:endnote w:type="continuationSeparator" w:id="0">
    <w:p w:rsidR="009348A7" w:rsidRDefault="0093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8A7" w:rsidRDefault="009348A7">
      <w:r>
        <w:separator/>
      </w:r>
    </w:p>
  </w:footnote>
  <w:footnote w:type="continuationSeparator" w:id="0">
    <w:p w:rsidR="009348A7" w:rsidRDefault="009348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C55" w:rsidRDefault="00513C55">
    <w:pPr>
      <w:pStyle w:val="a3"/>
      <w:spacing w:line="14" w:lineRule="auto"/>
      <w:ind w:left="0" w:firstLine="0"/>
      <w:jc w:val="left"/>
      <w:rPr>
        <w:sz w:val="20"/>
      </w:rPr>
    </w:pPr>
    <w:r>
      <w:rPr>
        <w:noProof/>
        <w:sz w:val="20"/>
        <w:lang w:eastAsia="uk-UA"/>
      </w:rPr>
      <mc:AlternateContent>
        <mc:Choice Requires="wps">
          <w:drawing>
            <wp:anchor distT="0" distB="0" distL="0" distR="0" simplePos="0" relativeHeight="487323648" behindDoc="1" locked="0" layoutInCell="1" allowOverlap="1" wp14:anchorId="0CF21B3B" wp14:editId="3F0B636D">
              <wp:simplePos x="0" y="0"/>
              <wp:positionH relativeFrom="page">
                <wp:posOffset>6857238</wp:posOffset>
              </wp:positionH>
              <wp:positionV relativeFrom="page">
                <wp:posOffset>438234</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rsidR="00513C55" w:rsidRDefault="00513C55">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5C396E">
                            <w:rPr>
                              <w:noProof/>
                              <w:spacing w:val="-5"/>
                              <w:sz w:val="24"/>
                            </w:rPr>
                            <w:t>8</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9.95pt;margin-top:34.5pt;width:17pt;height:15.3pt;z-index:-1599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" filled="f" stroked="f">
              <v:path arrowok="t"/>
              <v:textbox inset="0,0,0,0">
                <w:txbxContent>
                  <w:p w:rsidR="00513C55" w:rsidRDefault="00513C55">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5C396E">
                      <w:rPr>
                        <w:noProof/>
                        <w:spacing w:val="-5"/>
                        <w:sz w:val="24"/>
                      </w:rPr>
                      <w:t>8</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751C6"/>
    <w:multiLevelType w:val="multilevel"/>
    <w:tmpl w:val="B32C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F46343"/>
    <w:multiLevelType w:val="multilevel"/>
    <w:tmpl w:val="95BC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C72A0E"/>
    <w:multiLevelType w:val="multilevel"/>
    <w:tmpl w:val="4DF0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2B53CA"/>
    <w:multiLevelType w:val="multilevel"/>
    <w:tmpl w:val="8D6E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4D5109"/>
    <w:multiLevelType w:val="multilevel"/>
    <w:tmpl w:val="01A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1E6894"/>
    <w:multiLevelType w:val="multilevel"/>
    <w:tmpl w:val="6EB45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AC034DF"/>
    <w:multiLevelType w:val="multilevel"/>
    <w:tmpl w:val="0D2C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6039D5"/>
    <w:multiLevelType w:val="multilevel"/>
    <w:tmpl w:val="CB60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380407"/>
    <w:multiLevelType w:val="multilevel"/>
    <w:tmpl w:val="71D4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5D5D9E"/>
    <w:multiLevelType w:val="multilevel"/>
    <w:tmpl w:val="8DD4A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4754DE"/>
    <w:multiLevelType w:val="hybridMultilevel"/>
    <w:tmpl w:val="087CDFEE"/>
    <w:lvl w:ilvl="0" w:tplc="69F2037C">
      <w:start w:val="1"/>
      <w:numFmt w:val="decimal"/>
      <w:lvlText w:val="%1)"/>
      <w:lvlJc w:val="left"/>
      <w:pPr>
        <w:ind w:left="1560" w:hanging="850"/>
      </w:pPr>
      <w:rPr>
        <w:rFonts w:ascii="Times New Roman" w:eastAsia="Times New Roman" w:hAnsi="Times New Roman" w:cs="Times New Roman" w:hint="default"/>
        <w:b w:val="0"/>
        <w:bCs w:val="0"/>
        <w:i w:val="0"/>
        <w:iCs w:val="0"/>
        <w:spacing w:val="0"/>
        <w:w w:val="100"/>
        <w:sz w:val="24"/>
        <w:szCs w:val="24"/>
        <w:lang w:val="uk-UA" w:eastAsia="en-US" w:bidi="ar-SA"/>
      </w:rPr>
    </w:lvl>
    <w:lvl w:ilvl="1" w:tplc="4104CB50">
      <w:numFmt w:val="bullet"/>
      <w:lvlText w:val=""/>
      <w:lvlJc w:val="left"/>
      <w:pPr>
        <w:ind w:left="852" w:hanging="142"/>
      </w:pPr>
      <w:rPr>
        <w:rFonts w:ascii="Symbol" w:eastAsia="Symbol" w:hAnsi="Symbol" w:cs="Symbol" w:hint="default"/>
        <w:b w:val="0"/>
        <w:bCs w:val="0"/>
        <w:i w:val="0"/>
        <w:iCs w:val="0"/>
        <w:spacing w:val="12"/>
        <w:w w:val="90"/>
        <w:sz w:val="26"/>
        <w:szCs w:val="26"/>
        <w:lang w:val="uk-UA" w:eastAsia="en-US" w:bidi="ar-SA"/>
      </w:rPr>
    </w:lvl>
    <w:lvl w:ilvl="2" w:tplc="559A4A04">
      <w:numFmt w:val="bullet"/>
      <w:lvlText w:val="•"/>
      <w:lvlJc w:val="left"/>
      <w:pPr>
        <w:ind w:left="2505" w:hanging="142"/>
      </w:pPr>
      <w:rPr>
        <w:rFonts w:hint="default"/>
        <w:lang w:val="uk-UA" w:eastAsia="en-US" w:bidi="ar-SA"/>
      </w:rPr>
    </w:lvl>
    <w:lvl w:ilvl="3" w:tplc="0D720A4A">
      <w:numFmt w:val="bullet"/>
      <w:lvlText w:val="•"/>
      <w:lvlJc w:val="left"/>
      <w:pPr>
        <w:ind w:left="3450" w:hanging="142"/>
      </w:pPr>
      <w:rPr>
        <w:rFonts w:hint="default"/>
        <w:lang w:val="uk-UA" w:eastAsia="en-US" w:bidi="ar-SA"/>
      </w:rPr>
    </w:lvl>
    <w:lvl w:ilvl="4" w:tplc="2E5AA64E">
      <w:numFmt w:val="bullet"/>
      <w:lvlText w:val="•"/>
      <w:lvlJc w:val="left"/>
      <w:pPr>
        <w:ind w:left="4395" w:hanging="142"/>
      </w:pPr>
      <w:rPr>
        <w:rFonts w:hint="default"/>
        <w:lang w:val="uk-UA" w:eastAsia="en-US" w:bidi="ar-SA"/>
      </w:rPr>
    </w:lvl>
    <w:lvl w:ilvl="5" w:tplc="7BDE7FA8">
      <w:numFmt w:val="bullet"/>
      <w:lvlText w:val="•"/>
      <w:lvlJc w:val="left"/>
      <w:pPr>
        <w:ind w:left="5340" w:hanging="142"/>
      </w:pPr>
      <w:rPr>
        <w:rFonts w:hint="default"/>
        <w:lang w:val="uk-UA" w:eastAsia="en-US" w:bidi="ar-SA"/>
      </w:rPr>
    </w:lvl>
    <w:lvl w:ilvl="6" w:tplc="CB900692">
      <w:numFmt w:val="bullet"/>
      <w:lvlText w:val="•"/>
      <w:lvlJc w:val="left"/>
      <w:pPr>
        <w:ind w:left="6285" w:hanging="142"/>
      </w:pPr>
      <w:rPr>
        <w:rFonts w:hint="default"/>
        <w:lang w:val="uk-UA" w:eastAsia="en-US" w:bidi="ar-SA"/>
      </w:rPr>
    </w:lvl>
    <w:lvl w:ilvl="7" w:tplc="753E24FA">
      <w:numFmt w:val="bullet"/>
      <w:lvlText w:val="•"/>
      <w:lvlJc w:val="left"/>
      <w:pPr>
        <w:ind w:left="7230" w:hanging="142"/>
      </w:pPr>
      <w:rPr>
        <w:rFonts w:hint="default"/>
        <w:lang w:val="uk-UA" w:eastAsia="en-US" w:bidi="ar-SA"/>
      </w:rPr>
    </w:lvl>
    <w:lvl w:ilvl="8" w:tplc="DCE00592">
      <w:numFmt w:val="bullet"/>
      <w:lvlText w:val="•"/>
      <w:lvlJc w:val="left"/>
      <w:pPr>
        <w:ind w:left="8175" w:hanging="142"/>
      </w:pPr>
      <w:rPr>
        <w:rFonts w:hint="default"/>
        <w:lang w:val="uk-UA" w:eastAsia="en-US" w:bidi="ar-SA"/>
      </w:rPr>
    </w:lvl>
  </w:abstractNum>
  <w:abstractNum w:abstractNumId="11">
    <w:nsid w:val="35AA0038"/>
    <w:multiLevelType w:val="hybridMultilevel"/>
    <w:tmpl w:val="EB7A60F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35CB6762"/>
    <w:multiLevelType w:val="multilevel"/>
    <w:tmpl w:val="B32A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EF595A"/>
    <w:multiLevelType w:val="multilevel"/>
    <w:tmpl w:val="21A0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1F4CA7"/>
    <w:multiLevelType w:val="hybridMultilevel"/>
    <w:tmpl w:val="A0BA7F16"/>
    <w:lvl w:ilvl="0" w:tplc="DCA653BA">
      <w:start w:val="1"/>
      <w:numFmt w:val="decimal"/>
      <w:lvlText w:val="%1)"/>
      <w:lvlJc w:val="left"/>
      <w:pPr>
        <w:ind w:left="144" w:hanging="422"/>
      </w:pPr>
      <w:rPr>
        <w:rFonts w:ascii="Times New Roman" w:eastAsia="Times New Roman" w:hAnsi="Times New Roman" w:cs="Times New Roman" w:hint="default"/>
        <w:b w:val="0"/>
        <w:bCs w:val="0"/>
        <w:i w:val="0"/>
        <w:iCs w:val="0"/>
        <w:spacing w:val="0"/>
        <w:w w:val="100"/>
        <w:sz w:val="24"/>
        <w:szCs w:val="24"/>
        <w:lang w:val="uk-UA" w:eastAsia="en-US" w:bidi="ar-SA"/>
      </w:rPr>
    </w:lvl>
    <w:lvl w:ilvl="1" w:tplc="F50EAC5C">
      <w:numFmt w:val="bullet"/>
      <w:lvlText w:val="•"/>
      <w:lvlJc w:val="left"/>
      <w:pPr>
        <w:ind w:left="1132" w:hanging="422"/>
      </w:pPr>
      <w:rPr>
        <w:rFonts w:hint="default"/>
        <w:lang w:val="uk-UA" w:eastAsia="en-US" w:bidi="ar-SA"/>
      </w:rPr>
    </w:lvl>
    <w:lvl w:ilvl="2" w:tplc="D1E60DEE">
      <w:numFmt w:val="bullet"/>
      <w:lvlText w:val="•"/>
      <w:lvlJc w:val="left"/>
      <w:pPr>
        <w:ind w:left="2125" w:hanging="422"/>
      </w:pPr>
      <w:rPr>
        <w:rFonts w:hint="default"/>
        <w:lang w:val="uk-UA" w:eastAsia="en-US" w:bidi="ar-SA"/>
      </w:rPr>
    </w:lvl>
    <w:lvl w:ilvl="3" w:tplc="B96E5712">
      <w:numFmt w:val="bullet"/>
      <w:lvlText w:val="•"/>
      <w:lvlJc w:val="left"/>
      <w:pPr>
        <w:ind w:left="3117" w:hanging="422"/>
      </w:pPr>
      <w:rPr>
        <w:rFonts w:hint="default"/>
        <w:lang w:val="uk-UA" w:eastAsia="en-US" w:bidi="ar-SA"/>
      </w:rPr>
    </w:lvl>
    <w:lvl w:ilvl="4" w:tplc="AAA06686">
      <w:numFmt w:val="bullet"/>
      <w:lvlText w:val="•"/>
      <w:lvlJc w:val="left"/>
      <w:pPr>
        <w:ind w:left="4110" w:hanging="422"/>
      </w:pPr>
      <w:rPr>
        <w:rFonts w:hint="default"/>
        <w:lang w:val="uk-UA" w:eastAsia="en-US" w:bidi="ar-SA"/>
      </w:rPr>
    </w:lvl>
    <w:lvl w:ilvl="5" w:tplc="949E0584">
      <w:numFmt w:val="bullet"/>
      <w:lvlText w:val="•"/>
      <w:lvlJc w:val="left"/>
      <w:pPr>
        <w:ind w:left="5102" w:hanging="422"/>
      </w:pPr>
      <w:rPr>
        <w:rFonts w:hint="default"/>
        <w:lang w:val="uk-UA" w:eastAsia="en-US" w:bidi="ar-SA"/>
      </w:rPr>
    </w:lvl>
    <w:lvl w:ilvl="6" w:tplc="E9E2199C">
      <w:numFmt w:val="bullet"/>
      <w:lvlText w:val="•"/>
      <w:lvlJc w:val="left"/>
      <w:pPr>
        <w:ind w:left="6095" w:hanging="422"/>
      </w:pPr>
      <w:rPr>
        <w:rFonts w:hint="default"/>
        <w:lang w:val="uk-UA" w:eastAsia="en-US" w:bidi="ar-SA"/>
      </w:rPr>
    </w:lvl>
    <w:lvl w:ilvl="7" w:tplc="C8A269BC">
      <w:numFmt w:val="bullet"/>
      <w:lvlText w:val="•"/>
      <w:lvlJc w:val="left"/>
      <w:pPr>
        <w:ind w:left="7087" w:hanging="422"/>
      </w:pPr>
      <w:rPr>
        <w:rFonts w:hint="default"/>
        <w:lang w:val="uk-UA" w:eastAsia="en-US" w:bidi="ar-SA"/>
      </w:rPr>
    </w:lvl>
    <w:lvl w:ilvl="8" w:tplc="ACE674F2">
      <w:numFmt w:val="bullet"/>
      <w:lvlText w:val="•"/>
      <w:lvlJc w:val="left"/>
      <w:pPr>
        <w:ind w:left="8080" w:hanging="422"/>
      </w:pPr>
      <w:rPr>
        <w:rFonts w:hint="default"/>
        <w:lang w:val="uk-UA" w:eastAsia="en-US" w:bidi="ar-SA"/>
      </w:rPr>
    </w:lvl>
  </w:abstractNum>
  <w:abstractNum w:abstractNumId="15">
    <w:nsid w:val="3C012327"/>
    <w:multiLevelType w:val="multilevel"/>
    <w:tmpl w:val="844E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D5261D"/>
    <w:multiLevelType w:val="multilevel"/>
    <w:tmpl w:val="C230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4A5900"/>
    <w:multiLevelType w:val="multilevel"/>
    <w:tmpl w:val="24A4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AB7E90"/>
    <w:multiLevelType w:val="multilevel"/>
    <w:tmpl w:val="64323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AA3C08"/>
    <w:multiLevelType w:val="multilevel"/>
    <w:tmpl w:val="87D09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0C63B2"/>
    <w:multiLevelType w:val="multilevel"/>
    <w:tmpl w:val="DE2A7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507315"/>
    <w:multiLevelType w:val="multilevel"/>
    <w:tmpl w:val="7F24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BA5715"/>
    <w:multiLevelType w:val="multilevel"/>
    <w:tmpl w:val="31DE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A141EC"/>
    <w:multiLevelType w:val="multilevel"/>
    <w:tmpl w:val="7730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8D03CA"/>
    <w:multiLevelType w:val="hybridMultilevel"/>
    <w:tmpl w:val="339A2746"/>
    <w:lvl w:ilvl="0" w:tplc="043A6ADC">
      <w:start w:val="1"/>
      <w:numFmt w:val="decimal"/>
      <w:lvlText w:val="%1."/>
      <w:lvlJc w:val="left"/>
      <w:pPr>
        <w:ind w:left="4340" w:hanging="281"/>
      </w:pPr>
      <w:rPr>
        <w:rFonts w:ascii="Times New Roman" w:eastAsia="Times New Roman" w:hAnsi="Times New Roman" w:cs="Times New Roman" w:hint="default"/>
        <w:b/>
        <w:bCs/>
        <w:i w:val="0"/>
        <w:iCs w:val="0"/>
        <w:spacing w:val="0"/>
        <w:w w:val="100"/>
        <w:sz w:val="28"/>
        <w:szCs w:val="28"/>
        <w:lang w:val="uk-UA" w:eastAsia="en-US" w:bidi="ar-SA"/>
      </w:rPr>
    </w:lvl>
    <w:lvl w:ilvl="1" w:tplc="0CA8F728">
      <w:numFmt w:val="bullet"/>
      <w:lvlText w:val="•"/>
      <w:lvlJc w:val="left"/>
      <w:pPr>
        <w:ind w:left="4912" w:hanging="281"/>
      </w:pPr>
      <w:rPr>
        <w:rFonts w:hint="default"/>
        <w:lang w:val="uk-UA" w:eastAsia="en-US" w:bidi="ar-SA"/>
      </w:rPr>
    </w:lvl>
    <w:lvl w:ilvl="2" w:tplc="8488B3D8">
      <w:numFmt w:val="bullet"/>
      <w:lvlText w:val="•"/>
      <w:lvlJc w:val="left"/>
      <w:pPr>
        <w:ind w:left="5485" w:hanging="281"/>
      </w:pPr>
      <w:rPr>
        <w:rFonts w:hint="default"/>
        <w:lang w:val="uk-UA" w:eastAsia="en-US" w:bidi="ar-SA"/>
      </w:rPr>
    </w:lvl>
    <w:lvl w:ilvl="3" w:tplc="0BA65112">
      <w:numFmt w:val="bullet"/>
      <w:lvlText w:val="•"/>
      <w:lvlJc w:val="left"/>
      <w:pPr>
        <w:ind w:left="6057" w:hanging="281"/>
      </w:pPr>
      <w:rPr>
        <w:rFonts w:hint="default"/>
        <w:lang w:val="uk-UA" w:eastAsia="en-US" w:bidi="ar-SA"/>
      </w:rPr>
    </w:lvl>
    <w:lvl w:ilvl="4" w:tplc="9078B0BC">
      <w:numFmt w:val="bullet"/>
      <w:lvlText w:val="•"/>
      <w:lvlJc w:val="left"/>
      <w:pPr>
        <w:ind w:left="6630" w:hanging="281"/>
      </w:pPr>
      <w:rPr>
        <w:rFonts w:hint="default"/>
        <w:lang w:val="uk-UA" w:eastAsia="en-US" w:bidi="ar-SA"/>
      </w:rPr>
    </w:lvl>
    <w:lvl w:ilvl="5" w:tplc="AD4CB3EE">
      <w:numFmt w:val="bullet"/>
      <w:lvlText w:val="•"/>
      <w:lvlJc w:val="left"/>
      <w:pPr>
        <w:ind w:left="7202" w:hanging="281"/>
      </w:pPr>
      <w:rPr>
        <w:rFonts w:hint="default"/>
        <w:lang w:val="uk-UA" w:eastAsia="en-US" w:bidi="ar-SA"/>
      </w:rPr>
    </w:lvl>
    <w:lvl w:ilvl="6" w:tplc="4C747FC0">
      <w:numFmt w:val="bullet"/>
      <w:lvlText w:val="•"/>
      <w:lvlJc w:val="left"/>
      <w:pPr>
        <w:ind w:left="7775" w:hanging="281"/>
      </w:pPr>
      <w:rPr>
        <w:rFonts w:hint="default"/>
        <w:lang w:val="uk-UA" w:eastAsia="en-US" w:bidi="ar-SA"/>
      </w:rPr>
    </w:lvl>
    <w:lvl w:ilvl="7" w:tplc="817CD9F4">
      <w:numFmt w:val="bullet"/>
      <w:lvlText w:val="•"/>
      <w:lvlJc w:val="left"/>
      <w:pPr>
        <w:ind w:left="8347" w:hanging="281"/>
      </w:pPr>
      <w:rPr>
        <w:rFonts w:hint="default"/>
        <w:lang w:val="uk-UA" w:eastAsia="en-US" w:bidi="ar-SA"/>
      </w:rPr>
    </w:lvl>
    <w:lvl w:ilvl="8" w:tplc="092E940A">
      <w:numFmt w:val="bullet"/>
      <w:lvlText w:val="•"/>
      <w:lvlJc w:val="left"/>
      <w:pPr>
        <w:ind w:left="8920" w:hanging="281"/>
      </w:pPr>
      <w:rPr>
        <w:rFonts w:hint="default"/>
        <w:lang w:val="uk-UA" w:eastAsia="en-US" w:bidi="ar-SA"/>
      </w:rPr>
    </w:lvl>
  </w:abstractNum>
  <w:abstractNum w:abstractNumId="25">
    <w:nsid w:val="62867194"/>
    <w:multiLevelType w:val="multilevel"/>
    <w:tmpl w:val="057A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EE1C5C"/>
    <w:multiLevelType w:val="hybridMultilevel"/>
    <w:tmpl w:val="F40408C4"/>
    <w:lvl w:ilvl="0" w:tplc="986AB7B6">
      <w:start w:val="1"/>
      <w:numFmt w:val="decimal"/>
      <w:lvlText w:val="%1."/>
      <w:lvlJc w:val="left"/>
      <w:pPr>
        <w:ind w:left="144" w:hanging="434"/>
      </w:pPr>
      <w:rPr>
        <w:rFonts w:ascii="Times New Roman" w:eastAsia="Times New Roman" w:hAnsi="Times New Roman" w:cs="Times New Roman" w:hint="default"/>
        <w:b w:val="0"/>
        <w:bCs w:val="0"/>
        <w:i w:val="0"/>
        <w:iCs w:val="0"/>
        <w:spacing w:val="0"/>
        <w:w w:val="100"/>
        <w:sz w:val="24"/>
        <w:szCs w:val="24"/>
        <w:lang w:val="uk-UA" w:eastAsia="en-US" w:bidi="ar-SA"/>
      </w:rPr>
    </w:lvl>
    <w:lvl w:ilvl="1" w:tplc="C6044496">
      <w:numFmt w:val="bullet"/>
      <w:lvlText w:val="•"/>
      <w:lvlJc w:val="left"/>
      <w:pPr>
        <w:ind w:left="1132" w:hanging="434"/>
      </w:pPr>
      <w:rPr>
        <w:rFonts w:hint="default"/>
        <w:lang w:val="uk-UA" w:eastAsia="en-US" w:bidi="ar-SA"/>
      </w:rPr>
    </w:lvl>
    <w:lvl w:ilvl="2" w:tplc="7ADE2D50">
      <w:numFmt w:val="bullet"/>
      <w:lvlText w:val="•"/>
      <w:lvlJc w:val="left"/>
      <w:pPr>
        <w:ind w:left="2125" w:hanging="434"/>
      </w:pPr>
      <w:rPr>
        <w:rFonts w:hint="default"/>
        <w:lang w:val="uk-UA" w:eastAsia="en-US" w:bidi="ar-SA"/>
      </w:rPr>
    </w:lvl>
    <w:lvl w:ilvl="3" w:tplc="B2BEC7D0">
      <w:numFmt w:val="bullet"/>
      <w:lvlText w:val="•"/>
      <w:lvlJc w:val="left"/>
      <w:pPr>
        <w:ind w:left="3117" w:hanging="434"/>
      </w:pPr>
      <w:rPr>
        <w:rFonts w:hint="default"/>
        <w:lang w:val="uk-UA" w:eastAsia="en-US" w:bidi="ar-SA"/>
      </w:rPr>
    </w:lvl>
    <w:lvl w:ilvl="4" w:tplc="E8BAB2D2">
      <w:numFmt w:val="bullet"/>
      <w:lvlText w:val="•"/>
      <w:lvlJc w:val="left"/>
      <w:pPr>
        <w:ind w:left="4110" w:hanging="434"/>
      </w:pPr>
      <w:rPr>
        <w:rFonts w:hint="default"/>
        <w:lang w:val="uk-UA" w:eastAsia="en-US" w:bidi="ar-SA"/>
      </w:rPr>
    </w:lvl>
    <w:lvl w:ilvl="5" w:tplc="D4B01BFE">
      <w:numFmt w:val="bullet"/>
      <w:lvlText w:val="•"/>
      <w:lvlJc w:val="left"/>
      <w:pPr>
        <w:ind w:left="5102" w:hanging="434"/>
      </w:pPr>
      <w:rPr>
        <w:rFonts w:hint="default"/>
        <w:lang w:val="uk-UA" w:eastAsia="en-US" w:bidi="ar-SA"/>
      </w:rPr>
    </w:lvl>
    <w:lvl w:ilvl="6" w:tplc="6A107458">
      <w:numFmt w:val="bullet"/>
      <w:lvlText w:val="•"/>
      <w:lvlJc w:val="left"/>
      <w:pPr>
        <w:ind w:left="6095" w:hanging="434"/>
      </w:pPr>
      <w:rPr>
        <w:rFonts w:hint="default"/>
        <w:lang w:val="uk-UA" w:eastAsia="en-US" w:bidi="ar-SA"/>
      </w:rPr>
    </w:lvl>
    <w:lvl w:ilvl="7" w:tplc="BA585554">
      <w:numFmt w:val="bullet"/>
      <w:lvlText w:val="•"/>
      <w:lvlJc w:val="left"/>
      <w:pPr>
        <w:ind w:left="7087" w:hanging="434"/>
      </w:pPr>
      <w:rPr>
        <w:rFonts w:hint="default"/>
        <w:lang w:val="uk-UA" w:eastAsia="en-US" w:bidi="ar-SA"/>
      </w:rPr>
    </w:lvl>
    <w:lvl w:ilvl="8" w:tplc="013A761A">
      <w:numFmt w:val="bullet"/>
      <w:lvlText w:val="•"/>
      <w:lvlJc w:val="left"/>
      <w:pPr>
        <w:ind w:left="8080" w:hanging="434"/>
      </w:pPr>
      <w:rPr>
        <w:rFonts w:hint="default"/>
        <w:lang w:val="uk-UA" w:eastAsia="en-US" w:bidi="ar-SA"/>
      </w:rPr>
    </w:lvl>
  </w:abstractNum>
  <w:abstractNum w:abstractNumId="27">
    <w:nsid w:val="671E365C"/>
    <w:multiLevelType w:val="hybridMultilevel"/>
    <w:tmpl w:val="8B6C0FBE"/>
    <w:lvl w:ilvl="0" w:tplc="444EB470">
      <w:numFmt w:val="bullet"/>
      <w:lvlText w:val="-"/>
      <w:lvlJc w:val="left"/>
      <w:pPr>
        <w:ind w:left="144" w:hanging="279"/>
      </w:pPr>
      <w:rPr>
        <w:rFonts w:ascii="Times New Roman" w:eastAsia="Times New Roman" w:hAnsi="Times New Roman" w:cs="Times New Roman" w:hint="default"/>
        <w:b w:val="0"/>
        <w:bCs w:val="0"/>
        <w:i w:val="0"/>
        <w:iCs w:val="0"/>
        <w:spacing w:val="0"/>
        <w:w w:val="100"/>
        <w:sz w:val="24"/>
        <w:szCs w:val="24"/>
        <w:lang w:val="uk-UA" w:eastAsia="en-US" w:bidi="ar-SA"/>
      </w:rPr>
    </w:lvl>
    <w:lvl w:ilvl="1" w:tplc="3020C99C">
      <w:numFmt w:val="bullet"/>
      <w:lvlText w:val="•"/>
      <w:lvlJc w:val="left"/>
      <w:pPr>
        <w:ind w:left="1132" w:hanging="279"/>
      </w:pPr>
      <w:rPr>
        <w:rFonts w:hint="default"/>
        <w:lang w:val="uk-UA" w:eastAsia="en-US" w:bidi="ar-SA"/>
      </w:rPr>
    </w:lvl>
    <w:lvl w:ilvl="2" w:tplc="FCFC086C">
      <w:numFmt w:val="bullet"/>
      <w:lvlText w:val="•"/>
      <w:lvlJc w:val="left"/>
      <w:pPr>
        <w:ind w:left="2125" w:hanging="279"/>
      </w:pPr>
      <w:rPr>
        <w:rFonts w:hint="default"/>
        <w:lang w:val="uk-UA" w:eastAsia="en-US" w:bidi="ar-SA"/>
      </w:rPr>
    </w:lvl>
    <w:lvl w:ilvl="3" w:tplc="85D231C8">
      <w:numFmt w:val="bullet"/>
      <w:lvlText w:val="•"/>
      <w:lvlJc w:val="left"/>
      <w:pPr>
        <w:ind w:left="3117" w:hanging="279"/>
      </w:pPr>
      <w:rPr>
        <w:rFonts w:hint="default"/>
        <w:lang w:val="uk-UA" w:eastAsia="en-US" w:bidi="ar-SA"/>
      </w:rPr>
    </w:lvl>
    <w:lvl w:ilvl="4" w:tplc="37D666A2">
      <w:numFmt w:val="bullet"/>
      <w:lvlText w:val="•"/>
      <w:lvlJc w:val="left"/>
      <w:pPr>
        <w:ind w:left="4110" w:hanging="279"/>
      </w:pPr>
      <w:rPr>
        <w:rFonts w:hint="default"/>
        <w:lang w:val="uk-UA" w:eastAsia="en-US" w:bidi="ar-SA"/>
      </w:rPr>
    </w:lvl>
    <w:lvl w:ilvl="5" w:tplc="D048D4D0">
      <w:numFmt w:val="bullet"/>
      <w:lvlText w:val="•"/>
      <w:lvlJc w:val="left"/>
      <w:pPr>
        <w:ind w:left="5102" w:hanging="279"/>
      </w:pPr>
      <w:rPr>
        <w:rFonts w:hint="default"/>
        <w:lang w:val="uk-UA" w:eastAsia="en-US" w:bidi="ar-SA"/>
      </w:rPr>
    </w:lvl>
    <w:lvl w:ilvl="6" w:tplc="CC52EDF0">
      <w:numFmt w:val="bullet"/>
      <w:lvlText w:val="•"/>
      <w:lvlJc w:val="left"/>
      <w:pPr>
        <w:ind w:left="6095" w:hanging="279"/>
      </w:pPr>
      <w:rPr>
        <w:rFonts w:hint="default"/>
        <w:lang w:val="uk-UA" w:eastAsia="en-US" w:bidi="ar-SA"/>
      </w:rPr>
    </w:lvl>
    <w:lvl w:ilvl="7" w:tplc="C7D4B31E">
      <w:numFmt w:val="bullet"/>
      <w:lvlText w:val="•"/>
      <w:lvlJc w:val="left"/>
      <w:pPr>
        <w:ind w:left="7087" w:hanging="279"/>
      </w:pPr>
      <w:rPr>
        <w:rFonts w:hint="default"/>
        <w:lang w:val="uk-UA" w:eastAsia="en-US" w:bidi="ar-SA"/>
      </w:rPr>
    </w:lvl>
    <w:lvl w:ilvl="8" w:tplc="3D18145E">
      <w:numFmt w:val="bullet"/>
      <w:lvlText w:val="•"/>
      <w:lvlJc w:val="left"/>
      <w:pPr>
        <w:ind w:left="8080" w:hanging="279"/>
      </w:pPr>
      <w:rPr>
        <w:rFonts w:hint="default"/>
        <w:lang w:val="uk-UA" w:eastAsia="en-US" w:bidi="ar-SA"/>
      </w:rPr>
    </w:lvl>
  </w:abstractNum>
  <w:abstractNum w:abstractNumId="28">
    <w:nsid w:val="68315DCA"/>
    <w:multiLevelType w:val="multilevel"/>
    <w:tmpl w:val="518020A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7C19FD"/>
    <w:multiLevelType w:val="hybridMultilevel"/>
    <w:tmpl w:val="8E5E16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69CA3B9F"/>
    <w:multiLevelType w:val="multilevel"/>
    <w:tmpl w:val="E77C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1628D8"/>
    <w:multiLevelType w:val="hybridMultilevel"/>
    <w:tmpl w:val="859667B6"/>
    <w:lvl w:ilvl="0" w:tplc="3E84B702">
      <w:numFmt w:val="bullet"/>
      <w:lvlText w:val="-"/>
      <w:lvlJc w:val="left"/>
      <w:pPr>
        <w:ind w:left="873" w:hanging="164"/>
      </w:pPr>
      <w:rPr>
        <w:rFonts w:ascii="Times New Roman" w:eastAsia="Times New Roman" w:hAnsi="Times New Roman" w:cs="Times New Roman" w:hint="default"/>
        <w:b w:val="0"/>
        <w:bCs w:val="0"/>
        <w:i w:val="0"/>
        <w:iCs w:val="0"/>
        <w:spacing w:val="0"/>
        <w:w w:val="100"/>
        <w:sz w:val="24"/>
        <w:szCs w:val="24"/>
        <w:lang w:val="uk-UA" w:eastAsia="en-US" w:bidi="ar-SA"/>
      </w:rPr>
    </w:lvl>
    <w:lvl w:ilvl="1" w:tplc="D02E1166">
      <w:numFmt w:val="bullet"/>
      <w:lvlText w:val="•"/>
      <w:lvlJc w:val="left"/>
      <w:pPr>
        <w:ind w:left="1798" w:hanging="164"/>
      </w:pPr>
      <w:rPr>
        <w:rFonts w:hint="default"/>
        <w:lang w:val="uk-UA" w:eastAsia="en-US" w:bidi="ar-SA"/>
      </w:rPr>
    </w:lvl>
    <w:lvl w:ilvl="2" w:tplc="C03C5A0C">
      <w:numFmt w:val="bullet"/>
      <w:lvlText w:val="•"/>
      <w:lvlJc w:val="left"/>
      <w:pPr>
        <w:ind w:left="2717" w:hanging="164"/>
      </w:pPr>
      <w:rPr>
        <w:rFonts w:hint="default"/>
        <w:lang w:val="uk-UA" w:eastAsia="en-US" w:bidi="ar-SA"/>
      </w:rPr>
    </w:lvl>
    <w:lvl w:ilvl="3" w:tplc="D1C2ADA2">
      <w:numFmt w:val="bullet"/>
      <w:lvlText w:val="•"/>
      <w:lvlJc w:val="left"/>
      <w:pPr>
        <w:ind w:left="3635" w:hanging="164"/>
      </w:pPr>
      <w:rPr>
        <w:rFonts w:hint="default"/>
        <w:lang w:val="uk-UA" w:eastAsia="en-US" w:bidi="ar-SA"/>
      </w:rPr>
    </w:lvl>
    <w:lvl w:ilvl="4" w:tplc="A6DCD5FC">
      <w:numFmt w:val="bullet"/>
      <w:lvlText w:val="•"/>
      <w:lvlJc w:val="left"/>
      <w:pPr>
        <w:ind w:left="4554" w:hanging="164"/>
      </w:pPr>
      <w:rPr>
        <w:rFonts w:hint="default"/>
        <w:lang w:val="uk-UA" w:eastAsia="en-US" w:bidi="ar-SA"/>
      </w:rPr>
    </w:lvl>
    <w:lvl w:ilvl="5" w:tplc="D20E1336">
      <w:numFmt w:val="bullet"/>
      <w:lvlText w:val="•"/>
      <w:lvlJc w:val="left"/>
      <w:pPr>
        <w:ind w:left="5472" w:hanging="164"/>
      </w:pPr>
      <w:rPr>
        <w:rFonts w:hint="default"/>
        <w:lang w:val="uk-UA" w:eastAsia="en-US" w:bidi="ar-SA"/>
      </w:rPr>
    </w:lvl>
    <w:lvl w:ilvl="6" w:tplc="784EB9A0">
      <w:numFmt w:val="bullet"/>
      <w:lvlText w:val="•"/>
      <w:lvlJc w:val="left"/>
      <w:pPr>
        <w:ind w:left="6391" w:hanging="164"/>
      </w:pPr>
      <w:rPr>
        <w:rFonts w:hint="default"/>
        <w:lang w:val="uk-UA" w:eastAsia="en-US" w:bidi="ar-SA"/>
      </w:rPr>
    </w:lvl>
    <w:lvl w:ilvl="7" w:tplc="CA8E2806">
      <w:numFmt w:val="bullet"/>
      <w:lvlText w:val="•"/>
      <w:lvlJc w:val="left"/>
      <w:pPr>
        <w:ind w:left="7309" w:hanging="164"/>
      </w:pPr>
      <w:rPr>
        <w:rFonts w:hint="default"/>
        <w:lang w:val="uk-UA" w:eastAsia="en-US" w:bidi="ar-SA"/>
      </w:rPr>
    </w:lvl>
    <w:lvl w:ilvl="8" w:tplc="B3BA581A">
      <w:numFmt w:val="bullet"/>
      <w:lvlText w:val="•"/>
      <w:lvlJc w:val="left"/>
      <w:pPr>
        <w:ind w:left="8228" w:hanging="164"/>
      </w:pPr>
      <w:rPr>
        <w:rFonts w:hint="default"/>
        <w:lang w:val="uk-UA" w:eastAsia="en-US" w:bidi="ar-SA"/>
      </w:rPr>
    </w:lvl>
  </w:abstractNum>
  <w:abstractNum w:abstractNumId="32">
    <w:nsid w:val="6D4825ED"/>
    <w:multiLevelType w:val="multilevel"/>
    <w:tmpl w:val="3D4A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713D8D"/>
    <w:multiLevelType w:val="hybridMultilevel"/>
    <w:tmpl w:val="FF1A0EFC"/>
    <w:lvl w:ilvl="0" w:tplc="4BB4AB06">
      <w:numFmt w:val="bullet"/>
      <w:lvlText w:val=""/>
      <w:lvlJc w:val="left"/>
      <w:pPr>
        <w:ind w:left="144" w:hanging="142"/>
      </w:pPr>
      <w:rPr>
        <w:rFonts w:ascii="Symbol" w:eastAsia="Symbol" w:hAnsi="Symbol" w:cs="Symbol" w:hint="default"/>
        <w:b w:val="0"/>
        <w:bCs w:val="0"/>
        <w:i w:val="0"/>
        <w:iCs w:val="0"/>
        <w:spacing w:val="12"/>
        <w:w w:val="90"/>
        <w:sz w:val="26"/>
        <w:szCs w:val="26"/>
        <w:lang w:val="uk-UA" w:eastAsia="en-US" w:bidi="ar-SA"/>
      </w:rPr>
    </w:lvl>
    <w:lvl w:ilvl="1" w:tplc="89ECA240">
      <w:numFmt w:val="bullet"/>
      <w:lvlText w:val="•"/>
      <w:lvlJc w:val="left"/>
      <w:pPr>
        <w:ind w:left="1132" w:hanging="142"/>
      </w:pPr>
      <w:rPr>
        <w:rFonts w:hint="default"/>
        <w:lang w:val="uk-UA" w:eastAsia="en-US" w:bidi="ar-SA"/>
      </w:rPr>
    </w:lvl>
    <w:lvl w:ilvl="2" w:tplc="0E567B88">
      <w:numFmt w:val="bullet"/>
      <w:lvlText w:val="•"/>
      <w:lvlJc w:val="left"/>
      <w:pPr>
        <w:ind w:left="2125" w:hanging="142"/>
      </w:pPr>
      <w:rPr>
        <w:rFonts w:hint="default"/>
        <w:lang w:val="uk-UA" w:eastAsia="en-US" w:bidi="ar-SA"/>
      </w:rPr>
    </w:lvl>
    <w:lvl w:ilvl="3" w:tplc="86142886">
      <w:numFmt w:val="bullet"/>
      <w:lvlText w:val="•"/>
      <w:lvlJc w:val="left"/>
      <w:pPr>
        <w:ind w:left="3117" w:hanging="142"/>
      </w:pPr>
      <w:rPr>
        <w:rFonts w:hint="default"/>
        <w:lang w:val="uk-UA" w:eastAsia="en-US" w:bidi="ar-SA"/>
      </w:rPr>
    </w:lvl>
    <w:lvl w:ilvl="4" w:tplc="F02C8968">
      <w:numFmt w:val="bullet"/>
      <w:lvlText w:val="•"/>
      <w:lvlJc w:val="left"/>
      <w:pPr>
        <w:ind w:left="4110" w:hanging="142"/>
      </w:pPr>
      <w:rPr>
        <w:rFonts w:hint="default"/>
        <w:lang w:val="uk-UA" w:eastAsia="en-US" w:bidi="ar-SA"/>
      </w:rPr>
    </w:lvl>
    <w:lvl w:ilvl="5" w:tplc="CD0CFEAC">
      <w:numFmt w:val="bullet"/>
      <w:lvlText w:val="•"/>
      <w:lvlJc w:val="left"/>
      <w:pPr>
        <w:ind w:left="5102" w:hanging="142"/>
      </w:pPr>
      <w:rPr>
        <w:rFonts w:hint="default"/>
        <w:lang w:val="uk-UA" w:eastAsia="en-US" w:bidi="ar-SA"/>
      </w:rPr>
    </w:lvl>
    <w:lvl w:ilvl="6" w:tplc="CA769A94">
      <w:numFmt w:val="bullet"/>
      <w:lvlText w:val="•"/>
      <w:lvlJc w:val="left"/>
      <w:pPr>
        <w:ind w:left="6095" w:hanging="142"/>
      </w:pPr>
      <w:rPr>
        <w:rFonts w:hint="default"/>
        <w:lang w:val="uk-UA" w:eastAsia="en-US" w:bidi="ar-SA"/>
      </w:rPr>
    </w:lvl>
    <w:lvl w:ilvl="7" w:tplc="A0686568">
      <w:numFmt w:val="bullet"/>
      <w:lvlText w:val="•"/>
      <w:lvlJc w:val="left"/>
      <w:pPr>
        <w:ind w:left="7087" w:hanging="142"/>
      </w:pPr>
      <w:rPr>
        <w:rFonts w:hint="default"/>
        <w:lang w:val="uk-UA" w:eastAsia="en-US" w:bidi="ar-SA"/>
      </w:rPr>
    </w:lvl>
    <w:lvl w:ilvl="8" w:tplc="CC1CCEF2">
      <w:numFmt w:val="bullet"/>
      <w:lvlText w:val="•"/>
      <w:lvlJc w:val="left"/>
      <w:pPr>
        <w:ind w:left="8080" w:hanging="142"/>
      </w:pPr>
      <w:rPr>
        <w:rFonts w:hint="default"/>
        <w:lang w:val="uk-UA" w:eastAsia="en-US" w:bidi="ar-SA"/>
      </w:rPr>
    </w:lvl>
  </w:abstractNum>
  <w:abstractNum w:abstractNumId="34">
    <w:nsid w:val="70036185"/>
    <w:multiLevelType w:val="multilevel"/>
    <w:tmpl w:val="CAA0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040598"/>
    <w:multiLevelType w:val="multilevel"/>
    <w:tmpl w:val="A41C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C429BF"/>
    <w:multiLevelType w:val="hybridMultilevel"/>
    <w:tmpl w:val="28B4F8BE"/>
    <w:lvl w:ilvl="0" w:tplc="AED00ED4">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nsid w:val="722132AC"/>
    <w:multiLevelType w:val="hybridMultilevel"/>
    <w:tmpl w:val="543CD9DA"/>
    <w:lvl w:ilvl="0" w:tplc="3EFA6B80">
      <w:numFmt w:val="bullet"/>
      <w:lvlText w:val="-"/>
      <w:lvlJc w:val="left"/>
      <w:pPr>
        <w:ind w:left="144" w:hanging="272"/>
      </w:pPr>
      <w:rPr>
        <w:rFonts w:ascii="Times New Roman" w:eastAsia="Times New Roman" w:hAnsi="Times New Roman" w:cs="Times New Roman" w:hint="default"/>
        <w:b w:val="0"/>
        <w:bCs w:val="0"/>
        <w:i w:val="0"/>
        <w:iCs w:val="0"/>
        <w:spacing w:val="0"/>
        <w:w w:val="100"/>
        <w:sz w:val="28"/>
        <w:szCs w:val="28"/>
        <w:lang w:val="uk-UA" w:eastAsia="en-US" w:bidi="ar-SA"/>
      </w:rPr>
    </w:lvl>
    <w:lvl w:ilvl="1" w:tplc="6DF8460A">
      <w:numFmt w:val="bullet"/>
      <w:lvlText w:val="•"/>
      <w:lvlJc w:val="left"/>
      <w:pPr>
        <w:ind w:left="1132" w:hanging="272"/>
      </w:pPr>
      <w:rPr>
        <w:rFonts w:hint="default"/>
        <w:lang w:val="uk-UA" w:eastAsia="en-US" w:bidi="ar-SA"/>
      </w:rPr>
    </w:lvl>
    <w:lvl w:ilvl="2" w:tplc="453A2F5E">
      <w:numFmt w:val="bullet"/>
      <w:lvlText w:val="•"/>
      <w:lvlJc w:val="left"/>
      <w:pPr>
        <w:ind w:left="2125" w:hanging="272"/>
      </w:pPr>
      <w:rPr>
        <w:rFonts w:hint="default"/>
        <w:lang w:val="uk-UA" w:eastAsia="en-US" w:bidi="ar-SA"/>
      </w:rPr>
    </w:lvl>
    <w:lvl w:ilvl="3" w:tplc="7E42409C">
      <w:numFmt w:val="bullet"/>
      <w:lvlText w:val="•"/>
      <w:lvlJc w:val="left"/>
      <w:pPr>
        <w:ind w:left="3117" w:hanging="272"/>
      </w:pPr>
      <w:rPr>
        <w:rFonts w:hint="default"/>
        <w:lang w:val="uk-UA" w:eastAsia="en-US" w:bidi="ar-SA"/>
      </w:rPr>
    </w:lvl>
    <w:lvl w:ilvl="4" w:tplc="2A7653A0">
      <w:numFmt w:val="bullet"/>
      <w:lvlText w:val="•"/>
      <w:lvlJc w:val="left"/>
      <w:pPr>
        <w:ind w:left="4110" w:hanging="272"/>
      </w:pPr>
      <w:rPr>
        <w:rFonts w:hint="default"/>
        <w:lang w:val="uk-UA" w:eastAsia="en-US" w:bidi="ar-SA"/>
      </w:rPr>
    </w:lvl>
    <w:lvl w:ilvl="5" w:tplc="86E69548">
      <w:numFmt w:val="bullet"/>
      <w:lvlText w:val="•"/>
      <w:lvlJc w:val="left"/>
      <w:pPr>
        <w:ind w:left="5102" w:hanging="272"/>
      </w:pPr>
      <w:rPr>
        <w:rFonts w:hint="default"/>
        <w:lang w:val="uk-UA" w:eastAsia="en-US" w:bidi="ar-SA"/>
      </w:rPr>
    </w:lvl>
    <w:lvl w:ilvl="6" w:tplc="67B04140">
      <w:numFmt w:val="bullet"/>
      <w:lvlText w:val="•"/>
      <w:lvlJc w:val="left"/>
      <w:pPr>
        <w:ind w:left="6095" w:hanging="272"/>
      </w:pPr>
      <w:rPr>
        <w:rFonts w:hint="default"/>
        <w:lang w:val="uk-UA" w:eastAsia="en-US" w:bidi="ar-SA"/>
      </w:rPr>
    </w:lvl>
    <w:lvl w:ilvl="7" w:tplc="9FB688A2">
      <w:numFmt w:val="bullet"/>
      <w:lvlText w:val="•"/>
      <w:lvlJc w:val="left"/>
      <w:pPr>
        <w:ind w:left="7087" w:hanging="272"/>
      </w:pPr>
      <w:rPr>
        <w:rFonts w:hint="default"/>
        <w:lang w:val="uk-UA" w:eastAsia="en-US" w:bidi="ar-SA"/>
      </w:rPr>
    </w:lvl>
    <w:lvl w:ilvl="8" w:tplc="0E401D56">
      <w:numFmt w:val="bullet"/>
      <w:lvlText w:val="•"/>
      <w:lvlJc w:val="left"/>
      <w:pPr>
        <w:ind w:left="8080" w:hanging="272"/>
      </w:pPr>
      <w:rPr>
        <w:rFonts w:hint="default"/>
        <w:lang w:val="uk-UA" w:eastAsia="en-US" w:bidi="ar-SA"/>
      </w:rPr>
    </w:lvl>
  </w:abstractNum>
  <w:abstractNum w:abstractNumId="38">
    <w:nsid w:val="72CD7343"/>
    <w:multiLevelType w:val="multilevel"/>
    <w:tmpl w:val="5D94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3678D3"/>
    <w:multiLevelType w:val="hybridMultilevel"/>
    <w:tmpl w:val="975E7B12"/>
    <w:lvl w:ilvl="0" w:tplc="CEC04852">
      <w:numFmt w:val="bullet"/>
      <w:lvlText w:val="-"/>
      <w:lvlJc w:val="left"/>
      <w:pPr>
        <w:ind w:left="144" w:hanging="164"/>
      </w:pPr>
      <w:rPr>
        <w:rFonts w:ascii="Times New Roman" w:eastAsia="Times New Roman" w:hAnsi="Times New Roman" w:cs="Times New Roman" w:hint="default"/>
        <w:b w:val="0"/>
        <w:bCs w:val="0"/>
        <w:i w:val="0"/>
        <w:iCs w:val="0"/>
        <w:spacing w:val="0"/>
        <w:w w:val="100"/>
        <w:sz w:val="24"/>
        <w:szCs w:val="24"/>
        <w:lang w:val="uk-UA" w:eastAsia="en-US" w:bidi="ar-SA"/>
      </w:rPr>
    </w:lvl>
    <w:lvl w:ilvl="1" w:tplc="C27A77F8">
      <w:numFmt w:val="bullet"/>
      <w:lvlText w:val="•"/>
      <w:lvlJc w:val="left"/>
      <w:pPr>
        <w:ind w:left="1132" w:hanging="164"/>
      </w:pPr>
      <w:rPr>
        <w:rFonts w:hint="default"/>
        <w:lang w:val="uk-UA" w:eastAsia="en-US" w:bidi="ar-SA"/>
      </w:rPr>
    </w:lvl>
    <w:lvl w:ilvl="2" w:tplc="D178A830">
      <w:numFmt w:val="bullet"/>
      <w:lvlText w:val="•"/>
      <w:lvlJc w:val="left"/>
      <w:pPr>
        <w:ind w:left="2125" w:hanging="164"/>
      </w:pPr>
      <w:rPr>
        <w:rFonts w:hint="default"/>
        <w:lang w:val="uk-UA" w:eastAsia="en-US" w:bidi="ar-SA"/>
      </w:rPr>
    </w:lvl>
    <w:lvl w:ilvl="3" w:tplc="EE864452">
      <w:numFmt w:val="bullet"/>
      <w:lvlText w:val="•"/>
      <w:lvlJc w:val="left"/>
      <w:pPr>
        <w:ind w:left="3117" w:hanging="164"/>
      </w:pPr>
      <w:rPr>
        <w:rFonts w:hint="default"/>
        <w:lang w:val="uk-UA" w:eastAsia="en-US" w:bidi="ar-SA"/>
      </w:rPr>
    </w:lvl>
    <w:lvl w:ilvl="4" w:tplc="69A8ED6E">
      <w:numFmt w:val="bullet"/>
      <w:lvlText w:val="•"/>
      <w:lvlJc w:val="left"/>
      <w:pPr>
        <w:ind w:left="4110" w:hanging="164"/>
      </w:pPr>
      <w:rPr>
        <w:rFonts w:hint="default"/>
        <w:lang w:val="uk-UA" w:eastAsia="en-US" w:bidi="ar-SA"/>
      </w:rPr>
    </w:lvl>
    <w:lvl w:ilvl="5" w:tplc="1A6A99C2">
      <w:numFmt w:val="bullet"/>
      <w:lvlText w:val="•"/>
      <w:lvlJc w:val="left"/>
      <w:pPr>
        <w:ind w:left="5102" w:hanging="164"/>
      </w:pPr>
      <w:rPr>
        <w:rFonts w:hint="default"/>
        <w:lang w:val="uk-UA" w:eastAsia="en-US" w:bidi="ar-SA"/>
      </w:rPr>
    </w:lvl>
    <w:lvl w:ilvl="6" w:tplc="310A983E">
      <w:numFmt w:val="bullet"/>
      <w:lvlText w:val="•"/>
      <w:lvlJc w:val="left"/>
      <w:pPr>
        <w:ind w:left="6095" w:hanging="164"/>
      </w:pPr>
      <w:rPr>
        <w:rFonts w:hint="default"/>
        <w:lang w:val="uk-UA" w:eastAsia="en-US" w:bidi="ar-SA"/>
      </w:rPr>
    </w:lvl>
    <w:lvl w:ilvl="7" w:tplc="146020C6">
      <w:numFmt w:val="bullet"/>
      <w:lvlText w:val="•"/>
      <w:lvlJc w:val="left"/>
      <w:pPr>
        <w:ind w:left="7087" w:hanging="164"/>
      </w:pPr>
      <w:rPr>
        <w:rFonts w:hint="default"/>
        <w:lang w:val="uk-UA" w:eastAsia="en-US" w:bidi="ar-SA"/>
      </w:rPr>
    </w:lvl>
    <w:lvl w:ilvl="8" w:tplc="B1E068CC">
      <w:numFmt w:val="bullet"/>
      <w:lvlText w:val="•"/>
      <w:lvlJc w:val="left"/>
      <w:pPr>
        <w:ind w:left="8080" w:hanging="164"/>
      </w:pPr>
      <w:rPr>
        <w:rFonts w:hint="default"/>
        <w:lang w:val="uk-UA" w:eastAsia="en-US" w:bidi="ar-SA"/>
      </w:rPr>
    </w:lvl>
  </w:abstractNum>
  <w:abstractNum w:abstractNumId="40">
    <w:nsid w:val="784B2E53"/>
    <w:multiLevelType w:val="hybridMultilevel"/>
    <w:tmpl w:val="D83E69F4"/>
    <w:lvl w:ilvl="0" w:tplc="16287F0E">
      <w:start w:val="1"/>
      <w:numFmt w:val="decimal"/>
      <w:lvlText w:val="%1."/>
      <w:lvlJc w:val="left"/>
      <w:pPr>
        <w:ind w:left="991"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BC3850CA">
      <w:numFmt w:val="bullet"/>
      <w:lvlText w:val="•"/>
      <w:lvlJc w:val="left"/>
      <w:pPr>
        <w:ind w:left="1906" w:hanging="281"/>
      </w:pPr>
      <w:rPr>
        <w:rFonts w:hint="default"/>
        <w:lang w:val="uk-UA" w:eastAsia="en-US" w:bidi="ar-SA"/>
      </w:rPr>
    </w:lvl>
    <w:lvl w:ilvl="2" w:tplc="D382D48E">
      <w:numFmt w:val="bullet"/>
      <w:lvlText w:val="•"/>
      <w:lvlJc w:val="left"/>
      <w:pPr>
        <w:ind w:left="2813" w:hanging="281"/>
      </w:pPr>
      <w:rPr>
        <w:rFonts w:hint="default"/>
        <w:lang w:val="uk-UA" w:eastAsia="en-US" w:bidi="ar-SA"/>
      </w:rPr>
    </w:lvl>
    <w:lvl w:ilvl="3" w:tplc="C43A9CC6">
      <w:numFmt w:val="bullet"/>
      <w:lvlText w:val="•"/>
      <w:lvlJc w:val="left"/>
      <w:pPr>
        <w:ind w:left="3719" w:hanging="281"/>
      </w:pPr>
      <w:rPr>
        <w:rFonts w:hint="default"/>
        <w:lang w:val="uk-UA" w:eastAsia="en-US" w:bidi="ar-SA"/>
      </w:rPr>
    </w:lvl>
    <w:lvl w:ilvl="4" w:tplc="E5E2B660">
      <w:numFmt w:val="bullet"/>
      <w:lvlText w:val="•"/>
      <w:lvlJc w:val="left"/>
      <w:pPr>
        <w:ind w:left="4626" w:hanging="281"/>
      </w:pPr>
      <w:rPr>
        <w:rFonts w:hint="default"/>
        <w:lang w:val="uk-UA" w:eastAsia="en-US" w:bidi="ar-SA"/>
      </w:rPr>
    </w:lvl>
    <w:lvl w:ilvl="5" w:tplc="F07A2F0E">
      <w:numFmt w:val="bullet"/>
      <w:lvlText w:val="•"/>
      <w:lvlJc w:val="left"/>
      <w:pPr>
        <w:ind w:left="5532" w:hanging="281"/>
      </w:pPr>
      <w:rPr>
        <w:rFonts w:hint="default"/>
        <w:lang w:val="uk-UA" w:eastAsia="en-US" w:bidi="ar-SA"/>
      </w:rPr>
    </w:lvl>
    <w:lvl w:ilvl="6" w:tplc="8062B5F6">
      <w:numFmt w:val="bullet"/>
      <w:lvlText w:val="•"/>
      <w:lvlJc w:val="left"/>
      <w:pPr>
        <w:ind w:left="6439" w:hanging="281"/>
      </w:pPr>
      <w:rPr>
        <w:rFonts w:hint="default"/>
        <w:lang w:val="uk-UA" w:eastAsia="en-US" w:bidi="ar-SA"/>
      </w:rPr>
    </w:lvl>
    <w:lvl w:ilvl="7" w:tplc="3AECBB8E">
      <w:numFmt w:val="bullet"/>
      <w:lvlText w:val="•"/>
      <w:lvlJc w:val="left"/>
      <w:pPr>
        <w:ind w:left="7345" w:hanging="281"/>
      </w:pPr>
      <w:rPr>
        <w:rFonts w:hint="default"/>
        <w:lang w:val="uk-UA" w:eastAsia="en-US" w:bidi="ar-SA"/>
      </w:rPr>
    </w:lvl>
    <w:lvl w:ilvl="8" w:tplc="ECECB656">
      <w:numFmt w:val="bullet"/>
      <w:lvlText w:val="•"/>
      <w:lvlJc w:val="left"/>
      <w:pPr>
        <w:ind w:left="8252" w:hanging="281"/>
      </w:pPr>
      <w:rPr>
        <w:rFonts w:hint="default"/>
        <w:lang w:val="uk-UA" w:eastAsia="en-US" w:bidi="ar-SA"/>
      </w:rPr>
    </w:lvl>
  </w:abstractNum>
  <w:abstractNum w:abstractNumId="41">
    <w:nsid w:val="7A001AD0"/>
    <w:multiLevelType w:val="multilevel"/>
    <w:tmpl w:val="C668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CB1FCC"/>
    <w:multiLevelType w:val="hybridMultilevel"/>
    <w:tmpl w:val="97B47B60"/>
    <w:lvl w:ilvl="0" w:tplc="9B2EA042">
      <w:start w:val="1"/>
      <w:numFmt w:val="decimal"/>
      <w:lvlText w:val="%1)"/>
      <w:lvlJc w:val="left"/>
      <w:pPr>
        <w:ind w:left="144" w:hanging="850"/>
      </w:pPr>
      <w:rPr>
        <w:rFonts w:ascii="Times New Roman" w:eastAsia="Times New Roman" w:hAnsi="Times New Roman" w:cs="Times New Roman" w:hint="default"/>
        <w:b w:val="0"/>
        <w:bCs w:val="0"/>
        <w:i w:val="0"/>
        <w:iCs w:val="0"/>
        <w:spacing w:val="0"/>
        <w:w w:val="100"/>
        <w:sz w:val="24"/>
        <w:szCs w:val="24"/>
        <w:lang w:val="uk-UA" w:eastAsia="en-US" w:bidi="ar-SA"/>
      </w:rPr>
    </w:lvl>
    <w:lvl w:ilvl="1" w:tplc="1E4217A8">
      <w:numFmt w:val="bullet"/>
      <w:lvlText w:val="•"/>
      <w:lvlJc w:val="left"/>
      <w:pPr>
        <w:ind w:left="1132" w:hanging="850"/>
      </w:pPr>
      <w:rPr>
        <w:rFonts w:hint="default"/>
        <w:lang w:val="uk-UA" w:eastAsia="en-US" w:bidi="ar-SA"/>
      </w:rPr>
    </w:lvl>
    <w:lvl w:ilvl="2" w:tplc="0D1A23C2">
      <w:numFmt w:val="bullet"/>
      <w:lvlText w:val="•"/>
      <w:lvlJc w:val="left"/>
      <w:pPr>
        <w:ind w:left="2125" w:hanging="850"/>
      </w:pPr>
      <w:rPr>
        <w:rFonts w:hint="default"/>
        <w:lang w:val="uk-UA" w:eastAsia="en-US" w:bidi="ar-SA"/>
      </w:rPr>
    </w:lvl>
    <w:lvl w:ilvl="3" w:tplc="1A12662C">
      <w:numFmt w:val="bullet"/>
      <w:lvlText w:val="•"/>
      <w:lvlJc w:val="left"/>
      <w:pPr>
        <w:ind w:left="3117" w:hanging="850"/>
      </w:pPr>
      <w:rPr>
        <w:rFonts w:hint="default"/>
        <w:lang w:val="uk-UA" w:eastAsia="en-US" w:bidi="ar-SA"/>
      </w:rPr>
    </w:lvl>
    <w:lvl w:ilvl="4" w:tplc="32A434A2">
      <w:numFmt w:val="bullet"/>
      <w:lvlText w:val="•"/>
      <w:lvlJc w:val="left"/>
      <w:pPr>
        <w:ind w:left="4110" w:hanging="850"/>
      </w:pPr>
      <w:rPr>
        <w:rFonts w:hint="default"/>
        <w:lang w:val="uk-UA" w:eastAsia="en-US" w:bidi="ar-SA"/>
      </w:rPr>
    </w:lvl>
    <w:lvl w:ilvl="5" w:tplc="722EC232">
      <w:numFmt w:val="bullet"/>
      <w:lvlText w:val="•"/>
      <w:lvlJc w:val="left"/>
      <w:pPr>
        <w:ind w:left="5102" w:hanging="850"/>
      </w:pPr>
      <w:rPr>
        <w:rFonts w:hint="default"/>
        <w:lang w:val="uk-UA" w:eastAsia="en-US" w:bidi="ar-SA"/>
      </w:rPr>
    </w:lvl>
    <w:lvl w:ilvl="6" w:tplc="A43299F2">
      <w:numFmt w:val="bullet"/>
      <w:lvlText w:val="•"/>
      <w:lvlJc w:val="left"/>
      <w:pPr>
        <w:ind w:left="6095" w:hanging="850"/>
      </w:pPr>
      <w:rPr>
        <w:rFonts w:hint="default"/>
        <w:lang w:val="uk-UA" w:eastAsia="en-US" w:bidi="ar-SA"/>
      </w:rPr>
    </w:lvl>
    <w:lvl w:ilvl="7" w:tplc="48A2F466">
      <w:numFmt w:val="bullet"/>
      <w:lvlText w:val="•"/>
      <w:lvlJc w:val="left"/>
      <w:pPr>
        <w:ind w:left="7087" w:hanging="850"/>
      </w:pPr>
      <w:rPr>
        <w:rFonts w:hint="default"/>
        <w:lang w:val="uk-UA" w:eastAsia="en-US" w:bidi="ar-SA"/>
      </w:rPr>
    </w:lvl>
    <w:lvl w:ilvl="8" w:tplc="81EA50FA">
      <w:numFmt w:val="bullet"/>
      <w:lvlText w:val="•"/>
      <w:lvlJc w:val="left"/>
      <w:pPr>
        <w:ind w:left="8080" w:hanging="850"/>
      </w:pPr>
      <w:rPr>
        <w:rFonts w:hint="default"/>
        <w:lang w:val="uk-UA" w:eastAsia="en-US" w:bidi="ar-SA"/>
      </w:rPr>
    </w:lvl>
  </w:abstractNum>
  <w:abstractNum w:abstractNumId="43">
    <w:nsid w:val="7B9F5B31"/>
    <w:multiLevelType w:val="multilevel"/>
    <w:tmpl w:val="5B44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4"/>
  </w:num>
  <w:num w:numId="3">
    <w:abstractNumId w:val="42"/>
  </w:num>
  <w:num w:numId="4">
    <w:abstractNumId w:val="31"/>
  </w:num>
  <w:num w:numId="5">
    <w:abstractNumId w:val="10"/>
  </w:num>
  <w:num w:numId="6">
    <w:abstractNumId w:val="39"/>
  </w:num>
  <w:num w:numId="7">
    <w:abstractNumId w:val="37"/>
  </w:num>
  <w:num w:numId="8">
    <w:abstractNumId w:val="27"/>
  </w:num>
  <w:num w:numId="9">
    <w:abstractNumId w:val="33"/>
  </w:num>
  <w:num w:numId="10">
    <w:abstractNumId w:val="24"/>
  </w:num>
  <w:num w:numId="11">
    <w:abstractNumId w:val="26"/>
  </w:num>
  <w:num w:numId="12">
    <w:abstractNumId w:val="5"/>
  </w:num>
  <w:num w:numId="13">
    <w:abstractNumId w:val="22"/>
  </w:num>
  <w:num w:numId="14">
    <w:abstractNumId w:val="18"/>
  </w:num>
  <w:num w:numId="15">
    <w:abstractNumId w:val="28"/>
  </w:num>
  <w:num w:numId="16">
    <w:abstractNumId w:val="7"/>
  </w:num>
  <w:num w:numId="17">
    <w:abstractNumId w:val="8"/>
  </w:num>
  <w:num w:numId="18">
    <w:abstractNumId w:val="2"/>
  </w:num>
  <w:num w:numId="19">
    <w:abstractNumId w:val="34"/>
  </w:num>
  <w:num w:numId="20">
    <w:abstractNumId w:val="15"/>
  </w:num>
  <w:num w:numId="21">
    <w:abstractNumId w:val="36"/>
  </w:num>
  <w:num w:numId="22">
    <w:abstractNumId w:val="29"/>
  </w:num>
  <w:num w:numId="23">
    <w:abstractNumId w:val="11"/>
  </w:num>
  <w:num w:numId="24">
    <w:abstractNumId w:val="32"/>
  </w:num>
  <w:num w:numId="25">
    <w:abstractNumId w:val="4"/>
  </w:num>
  <w:num w:numId="26">
    <w:abstractNumId w:val="25"/>
  </w:num>
  <w:num w:numId="27">
    <w:abstractNumId w:val="20"/>
  </w:num>
  <w:num w:numId="28">
    <w:abstractNumId w:val="0"/>
  </w:num>
  <w:num w:numId="29">
    <w:abstractNumId w:val="6"/>
  </w:num>
  <w:num w:numId="30">
    <w:abstractNumId w:val="30"/>
  </w:num>
  <w:num w:numId="31">
    <w:abstractNumId w:val="21"/>
  </w:num>
  <w:num w:numId="32">
    <w:abstractNumId w:val="38"/>
  </w:num>
  <w:num w:numId="33">
    <w:abstractNumId w:val="12"/>
  </w:num>
  <w:num w:numId="34">
    <w:abstractNumId w:val="19"/>
  </w:num>
  <w:num w:numId="35">
    <w:abstractNumId w:val="1"/>
  </w:num>
  <w:num w:numId="36">
    <w:abstractNumId w:val="41"/>
  </w:num>
  <w:num w:numId="37">
    <w:abstractNumId w:val="3"/>
  </w:num>
  <w:num w:numId="38">
    <w:abstractNumId w:val="13"/>
  </w:num>
  <w:num w:numId="39">
    <w:abstractNumId w:val="17"/>
  </w:num>
  <w:num w:numId="40">
    <w:abstractNumId w:val="23"/>
  </w:num>
  <w:num w:numId="41">
    <w:abstractNumId w:val="43"/>
  </w:num>
  <w:num w:numId="42">
    <w:abstractNumId w:val="9"/>
  </w:num>
  <w:num w:numId="43">
    <w:abstractNumId w:val="16"/>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A1FF6"/>
    <w:rsid w:val="00003A9B"/>
    <w:rsid w:val="000049A5"/>
    <w:rsid w:val="00017C06"/>
    <w:rsid w:val="000625AC"/>
    <w:rsid w:val="00153720"/>
    <w:rsid w:val="0021797D"/>
    <w:rsid w:val="002701C9"/>
    <w:rsid w:val="002769F4"/>
    <w:rsid w:val="002D366A"/>
    <w:rsid w:val="002F717E"/>
    <w:rsid w:val="0033550E"/>
    <w:rsid w:val="003416B1"/>
    <w:rsid w:val="00374557"/>
    <w:rsid w:val="00393691"/>
    <w:rsid w:val="00396FF2"/>
    <w:rsid w:val="003B6409"/>
    <w:rsid w:val="003D2D6F"/>
    <w:rsid w:val="003D691E"/>
    <w:rsid w:val="003E4345"/>
    <w:rsid w:val="00460656"/>
    <w:rsid w:val="00475A54"/>
    <w:rsid w:val="004C6CCA"/>
    <w:rsid w:val="00500CC7"/>
    <w:rsid w:val="00513C55"/>
    <w:rsid w:val="005263E5"/>
    <w:rsid w:val="005B05E2"/>
    <w:rsid w:val="005C2C9E"/>
    <w:rsid w:val="005C396E"/>
    <w:rsid w:val="005D0FA7"/>
    <w:rsid w:val="005E52F3"/>
    <w:rsid w:val="005F124D"/>
    <w:rsid w:val="00601DC7"/>
    <w:rsid w:val="006038DC"/>
    <w:rsid w:val="00697CD0"/>
    <w:rsid w:val="006A1FF6"/>
    <w:rsid w:val="006C0239"/>
    <w:rsid w:val="007573AB"/>
    <w:rsid w:val="0077293D"/>
    <w:rsid w:val="0077299B"/>
    <w:rsid w:val="00787D40"/>
    <w:rsid w:val="00792655"/>
    <w:rsid w:val="007E0A48"/>
    <w:rsid w:val="00810395"/>
    <w:rsid w:val="00810403"/>
    <w:rsid w:val="00830FA0"/>
    <w:rsid w:val="008E1673"/>
    <w:rsid w:val="009348A7"/>
    <w:rsid w:val="0093634F"/>
    <w:rsid w:val="00956766"/>
    <w:rsid w:val="00A37480"/>
    <w:rsid w:val="00A52D84"/>
    <w:rsid w:val="00A60135"/>
    <w:rsid w:val="00A60431"/>
    <w:rsid w:val="00A61AA0"/>
    <w:rsid w:val="00A84632"/>
    <w:rsid w:val="00A85042"/>
    <w:rsid w:val="00AA7032"/>
    <w:rsid w:val="00AB2705"/>
    <w:rsid w:val="00BC1D1D"/>
    <w:rsid w:val="00C50F2B"/>
    <w:rsid w:val="00C71D5D"/>
    <w:rsid w:val="00CA1CF4"/>
    <w:rsid w:val="00CC59CC"/>
    <w:rsid w:val="00CD0E30"/>
    <w:rsid w:val="00CF6018"/>
    <w:rsid w:val="00D45AF5"/>
    <w:rsid w:val="00D62BEB"/>
    <w:rsid w:val="00D67DC0"/>
    <w:rsid w:val="00D84E8A"/>
    <w:rsid w:val="00DA4239"/>
    <w:rsid w:val="00DE1D93"/>
    <w:rsid w:val="00E20D67"/>
    <w:rsid w:val="00E50AD9"/>
    <w:rsid w:val="00E57932"/>
    <w:rsid w:val="00E806BA"/>
    <w:rsid w:val="00E87105"/>
    <w:rsid w:val="00ED5A2A"/>
    <w:rsid w:val="00EF08FA"/>
    <w:rsid w:val="00F50B7B"/>
    <w:rsid w:val="00F553BB"/>
    <w:rsid w:val="00F66AA5"/>
    <w:rsid w:val="00FA21D3"/>
    <w:rsid w:val="00FD1A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710"/>
      <w:outlineLvl w:val="0"/>
    </w:pPr>
    <w:rPr>
      <w:b/>
      <w:bCs/>
      <w:sz w:val="28"/>
      <w:szCs w:val="28"/>
    </w:rPr>
  </w:style>
  <w:style w:type="paragraph" w:styleId="2">
    <w:name w:val="heading 2"/>
    <w:basedOn w:val="a"/>
    <w:uiPriority w:val="1"/>
    <w:qFormat/>
    <w:pPr>
      <w:spacing w:before="8"/>
      <w:ind w:left="710"/>
      <w:jc w:val="both"/>
      <w:outlineLvl w:val="1"/>
    </w:pPr>
    <w:rPr>
      <w:b/>
      <w:bCs/>
      <w:i/>
      <w:iCs/>
      <w:sz w:val="28"/>
      <w:szCs w:val="28"/>
    </w:rPr>
  </w:style>
  <w:style w:type="paragraph" w:styleId="3">
    <w:name w:val="heading 3"/>
    <w:basedOn w:val="a"/>
    <w:next w:val="a"/>
    <w:link w:val="30"/>
    <w:uiPriority w:val="9"/>
    <w:unhideWhenUsed/>
    <w:qFormat/>
    <w:rsid w:val="0037455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4" w:firstLine="566"/>
      <w:jc w:val="both"/>
    </w:pPr>
    <w:rPr>
      <w:sz w:val="28"/>
      <w:szCs w:val="28"/>
    </w:rPr>
  </w:style>
  <w:style w:type="paragraph" w:styleId="a4">
    <w:name w:val="List Paragraph"/>
    <w:basedOn w:val="a"/>
    <w:uiPriority w:val="1"/>
    <w:qFormat/>
    <w:pPr>
      <w:ind w:left="144" w:firstLine="566"/>
      <w:jc w:val="both"/>
    </w:pPr>
  </w:style>
  <w:style w:type="paragraph" w:customStyle="1" w:styleId="TableParagraph">
    <w:name w:val="Table Paragraph"/>
    <w:basedOn w:val="a"/>
    <w:uiPriority w:val="1"/>
    <w:qFormat/>
    <w:pPr>
      <w:ind w:left="108"/>
      <w:jc w:val="center"/>
    </w:pPr>
  </w:style>
  <w:style w:type="character" w:customStyle="1" w:styleId="30">
    <w:name w:val="Заголовок 3 Знак"/>
    <w:basedOn w:val="a0"/>
    <w:link w:val="3"/>
    <w:uiPriority w:val="9"/>
    <w:rsid w:val="00374557"/>
    <w:rPr>
      <w:rFonts w:asciiTheme="majorHAnsi" w:eastAsiaTheme="majorEastAsia" w:hAnsiTheme="majorHAnsi" w:cstheme="majorBidi"/>
      <w:b/>
      <w:bCs/>
      <w:color w:val="4F81BD" w:themeColor="accent1"/>
      <w:lang w:val="uk-UA"/>
    </w:rPr>
  </w:style>
  <w:style w:type="paragraph" w:styleId="a5">
    <w:name w:val="Normal (Web)"/>
    <w:basedOn w:val="a"/>
    <w:uiPriority w:val="99"/>
    <w:unhideWhenUsed/>
    <w:rsid w:val="00374557"/>
    <w:pPr>
      <w:widowControl/>
      <w:autoSpaceDE/>
      <w:autoSpaceDN/>
      <w:spacing w:before="100" w:beforeAutospacing="1" w:after="100" w:afterAutospacing="1"/>
    </w:pPr>
    <w:rPr>
      <w:sz w:val="24"/>
      <w:szCs w:val="24"/>
      <w:lang w:eastAsia="uk-UA"/>
    </w:rPr>
  </w:style>
  <w:style w:type="character" w:customStyle="1" w:styleId="font-ligatures-none">
    <w:name w:val="font-ligatures-none"/>
    <w:basedOn w:val="a0"/>
    <w:rsid w:val="00374557"/>
  </w:style>
  <w:style w:type="character" w:styleId="a6">
    <w:name w:val="Strong"/>
    <w:basedOn w:val="a0"/>
    <w:uiPriority w:val="22"/>
    <w:qFormat/>
    <w:rsid w:val="00374557"/>
    <w:rPr>
      <w:b/>
      <w:bCs/>
    </w:rPr>
  </w:style>
  <w:style w:type="character" w:customStyle="1" w:styleId="text-start">
    <w:name w:val="text-start"/>
    <w:basedOn w:val="a0"/>
    <w:rsid w:val="00374557"/>
  </w:style>
  <w:style w:type="character" w:styleId="a7">
    <w:name w:val="Emphasis"/>
    <w:basedOn w:val="a0"/>
    <w:uiPriority w:val="20"/>
    <w:qFormat/>
    <w:rsid w:val="00CA1CF4"/>
    <w:rPr>
      <w:i/>
      <w:iCs/>
    </w:rPr>
  </w:style>
  <w:style w:type="character" w:styleId="a8">
    <w:name w:val="Hyperlink"/>
    <w:basedOn w:val="a0"/>
    <w:uiPriority w:val="99"/>
    <w:unhideWhenUsed/>
    <w:rsid w:val="00792655"/>
    <w:rPr>
      <w:color w:val="0000FF"/>
      <w:u w:val="single"/>
    </w:rPr>
  </w:style>
  <w:style w:type="character" w:customStyle="1" w:styleId="desc-text">
    <w:name w:val="desc-text"/>
    <w:basedOn w:val="a0"/>
    <w:rsid w:val="0033550E"/>
  </w:style>
  <w:style w:type="paragraph" w:customStyle="1" w:styleId="tj">
    <w:name w:val="tj"/>
    <w:basedOn w:val="a"/>
    <w:rsid w:val="0093634F"/>
    <w:pPr>
      <w:widowControl/>
      <w:autoSpaceDE/>
      <w:autoSpaceDN/>
      <w:spacing w:before="100" w:beforeAutospacing="1" w:after="100" w:afterAutospacing="1"/>
    </w:pPr>
    <w:rPr>
      <w:sz w:val="24"/>
      <w:szCs w:val="24"/>
      <w:lang w:eastAsia="uk-UA"/>
    </w:rPr>
  </w:style>
  <w:style w:type="paragraph" w:customStyle="1" w:styleId="tr">
    <w:name w:val="tr"/>
    <w:basedOn w:val="a"/>
    <w:rsid w:val="0093634F"/>
    <w:pPr>
      <w:widowControl/>
      <w:autoSpaceDE/>
      <w:autoSpaceDN/>
      <w:spacing w:before="100" w:beforeAutospacing="1" w:after="100" w:afterAutospacing="1"/>
    </w:pPr>
    <w:rPr>
      <w:sz w:val="24"/>
      <w:szCs w:val="24"/>
      <w:lang w:eastAsia="uk-UA"/>
    </w:rPr>
  </w:style>
  <w:style w:type="character" w:customStyle="1" w:styleId="hard-blue-color">
    <w:name w:val="hard-blue-color"/>
    <w:basedOn w:val="a0"/>
    <w:rsid w:val="0093634F"/>
  </w:style>
  <w:style w:type="character" w:customStyle="1" w:styleId="yadgie">
    <w:name w:val="yadgie"/>
    <w:basedOn w:val="a0"/>
    <w:rsid w:val="00956766"/>
  </w:style>
  <w:style w:type="paragraph" w:customStyle="1" w:styleId="na">
    <w:name w:val="na"/>
    <w:basedOn w:val="a"/>
    <w:rsid w:val="003D2D6F"/>
    <w:pPr>
      <w:widowControl/>
      <w:autoSpaceDE/>
      <w:autoSpaceDN/>
      <w:spacing w:before="100" w:beforeAutospacing="1" w:after="100" w:afterAutospacing="1"/>
    </w:pPr>
    <w:rPr>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710"/>
      <w:outlineLvl w:val="0"/>
    </w:pPr>
    <w:rPr>
      <w:b/>
      <w:bCs/>
      <w:sz w:val="28"/>
      <w:szCs w:val="28"/>
    </w:rPr>
  </w:style>
  <w:style w:type="paragraph" w:styleId="2">
    <w:name w:val="heading 2"/>
    <w:basedOn w:val="a"/>
    <w:uiPriority w:val="1"/>
    <w:qFormat/>
    <w:pPr>
      <w:spacing w:before="8"/>
      <w:ind w:left="710"/>
      <w:jc w:val="both"/>
      <w:outlineLvl w:val="1"/>
    </w:pPr>
    <w:rPr>
      <w:b/>
      <w:bCs/>
      <w:i/>
      <w:iCs/>
      <w:sz w:val="28"/>
      <w:szCs w:val="28"/>
    </w:rPr>
  </w:style>
  <w:style w:type="paragraph" w:styleId="3">
    <w:name w:val="heading 3"/>
    <w:basedOn w:val="a"/>
    <w:next w:val="a"/>
    <w:link w:val="30"/>
    <w:uiPriority w:val="9"/>
    <w:unhideWhenUsed/>
    <w:qFormat/>
    <w:rsid w:val="0037455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4" w:firstLine="566"/>
      <w:jc w:val="both"/>
    </w:pPr>
    <w:rPr>
      <w:sz w:val="28"/>
      <w:szCs w:val="28"/>
    </w:rPr>
  </w:style>
  <w:style w:type="paragraph" w:styleId="a4">
    <w:name w:val="List Paragraph"/>
    <w:basedOn w:val="a"/>
    <w:uiPriority w:val="1"/>
    <w:qFormat/>
    <w:pPr>
      <w:ind w:left="144" w:firstLine="566"/>
      <w:jc w:val="both"/>
    </w:pPr>
  </w:style>
  <w:style w:type="paragraph" w:customStyle="1" w:styleId="TableParagraph">
    <w:name w:val="Table Paragraph"/>
    <w:basedOn w:val="a"/>
    <w:uiPriority w:val="1"/>
    <w:qFormat/>
    <w:pPr>
      <w:ind w:left="108"/>
      <w:jc w:val="center"/>
    </w:pPr>
  </w:style>
  <w:style w:type="character" w:customStyle="1" w:styleId="30">
    <w:name w:val="Заголовок 3 Знак"/>
    <w:basedOn w:val="a0"/>
    <w:link w:val="3"/>
    <w:uiPriority w:val="9"/>
    <w:rsid w:val="00374557"/>
    <w:rPr>
      <w:rFonts w:asciiTheme="majorHAnsi" w:eastAsiaTheme="majorEastAsia" w:hAnsiTheme="majorHAnsi" w:cstheme="majorBidi"/>
      <w:b/>
      <w:bCs/>
      <w:color w:val="4F81BD" w:themeColor="accent1"/>
      <w:lang w:val="uk-UA"/>
    </w:rPr>
  </w:style>
  <w:style w:type="paragraph" w:styleId="a5">
    <w:name w:val="Normal (Web)"/>
    <w:basedOn w:val="a"/>
    <w:uiPriority w:val="99"/>
    <w:unhideWhenUsed/>
    <w:rsid w:val="00374557"/>
    <w:pPr>
      <w:widowControl/>
      <w:autoSpaceDE/>
      <w:autoSpaceDN/>
      <w:spacing w:before="100" w:beforeAutospacing="1" w:after="100" w:afterAutospacing="1"/>
    </w:pPr>
    <w:rPr>
      <w:sz w:val="24"/>
      <w:szCs w:val="24"/>
      <w:lang w:eastAsia="uk-UA"/>
    </w:rPr>
  </w:style>
  <w:style w:type="character" w:customStyle="1" w:styleId="font-ligatures-none">
    <w:name w:val="font-ligatures-none"/>
    <w:basedOn w:val="a0"/>
    <w:rsid w:val="00374557"/>
  </w:style>
  <w:style w:type="character" w:styleId="a6">
    <w:name w:val="Strong"/>
    <w:basedOn w:val="a0"/>
    <w:uiPriority w:val="22"/>
    <w:qFormat/>
    <w:rsid w:val="00374557"/>
    <w:rPr>
      <w:b/>
      <w:bCs/>
    </w:rPr>
  </w:style>
  <w:style w:type="character" w:customStyle="1" w:styleId="text-start">
    <w:name w:val="text-start"/>
    <w:basedOn w:val="a0"/>
    <w:rsid w:val="00374557"/>
  </w:style>
  <w:style w:type="character" w:styleId="a7">
    <w:name w:val="Emphasis"/>
    <w:basedOn w:val="a0"/>
    <w:uiPriority w:val="20"/>
    <w:qFormat/>
    <w:rsid w:val="00CA1CF4"/>
    <w:rPr>
      <w:i/>
      <w:iCs/>
    </w:rPr>
  </w:style>
  <w:style w:type="character" w:styleId="a8">
    <w:name w:val="Hyperlink"/>
    <w:basedOn w:val="a0"/>
    <w:uiPriority w:val="99"/>
    <w:unhideWhenUsed/>
    <w:rsid w:val="00792655"/>
    <w:rPr>
      <w:color w:val="0000FF"/>
      <w:u w:val="single"/>
    </w:rPr>
  </w:style>
  <w:style w:type="character" w:customStyle="1" w:styleId="desc-text">
    <w:name w:val="desc-text"/>
    <w:basedOn w:val="a0"/>
    <w:rsid w:val="0033550E"/>
  </w:style>
  <w:style w:type="paragraph" w:customStyle="1" w:styleId="tj">
    <w:name w:val="tj"/>
    <w:basedOn w:val="a"/>
    <w:rsid w:val="0093634F"/>
    <w:pPr>
      <w:widowControl/>
      <w:autoSpaceDE/>
      <w:autoSpaceDN/>
      <w:spacing w:before="100" w:beforeAutospacing="1" w:after="100" w:afterAutospacing="1"/>
    </w:pPr>
    <w:rPr>
      <w:sz w:val="24"/>
      <w:szCs w:val="24"/>
      <w:lang w:eastAsia="uk-UA"/>
    </w:rPr>
  </w:style>
  <w:style w:type="paragraph" w:customStyle="1" w:styleId="tr">
    <w:name w:val="tr"/>
    <w:basedOn w:val="a"/>
    <w:rsid w:val="0093634F"/>
    <w:pPr>
      <w:widowControl/>
      <w:autoSpaceDE/>
      <w:autoSpaceDN/>
      <w:spacing w:before="100" w:beforeAutospacing="1" w:after="100" w:afterAutospacing="1"/>
    </w:pPr>
    <w:rPr>
      <w:sz w:val="24"/>
      <w:szCs w:val="24"/>
      <w:lang w:eastAsia="uk-UA"/>
    </w:rPr>
  </w:style>
  <w:style w:type="character" w:customStyle="1" w:styleId="hard-blue-color">
    <w:name w:val="hard-blue-color"/>
    <w:basedOn w:val="a0"/>
    <w:rsid w:val="0093634F"/>
  </w:style>
  <w:style w:type="character" w:customStyle="1" w:styleId="yadgie">
    <w:name w:val="yadgie"/>
    <w:basedOn w:val="a0"/>
    <w:rsid w:val="00956766"/>
  </w:style>
  <w:style w:type="paragraph" w:customStyle="1" w:styleId="na">
    <w:name w:val="na"/>
    <w:basedOn w:val="a"/>
    <w:rsid w:val="003D2D6F"/>
    <w:pPr>
      <w:widowControl/>
      <w:autoSpaceDE/>
      <w:autoSpaceDN/>
      <w:spacing w:before="100" w:beforeAutospacing="1" w:after="100" w:afterAutospacing="1"/>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15711">
      <w:bodyDiv w:val="1"/>
      <w:marLeft w:val="0"/>
      <w:marRight w:val="0"/>
      <w:marTop w:val="0"/>
      <w:marBottom w:val="0"/>
      <w:divBdr>
        <w:top w:val="none" w:sz="0" w:space="0" w:color="auto"/>
        <w:left w:val="none" w:sz="0" w:space="0" w:color="auto"/>
        <w:bottom w:val="none" w:sz="0" w:space="0" w:color="auto"/>
        <w:right w:val="none" w:sz="0" w:space="0" w:color="auto"/>
      </w:divBdr>
    </w:div>
    <w:div w:id="306858683">
      <w:bodyDiv w:val="1"/>
      <w:marLeft w:val="0"/>
      <w:marRight w:val="0"/>
      <w:marTop w:val="0"/>
      <w:marBottom w:val="0"/>
      <w:divBdr>
        <w:top w:val="none" w:sz="0" w:space="0" w:color="auto"/>
        <w:left w:val="none" w:sz="0" w:space="0" w:color="auto"/>
        <w:bottom w:val="none" w:sz="0" w:space="0" w:color="auto"/>
        <w:right w:val="none" w:sz="0" w:space="0" w:color="auto"/>
      </w:divBdr>
      <w:divsChild>
        <w:div w:id="2064212104">
          <w:marLeft w:val="0"/>
          <w:marRight w:val="0"/>
          <w:marTop w:val="0"/>
          <w:marBottom w:val="0"/>
          <w:divBdr>
            <w:top w:val="none" w:sz="0" w:space="0" w:color="auto"/>
            <w:left w:val="none" w:sz="0" w:space="0" w:color="auto"/>
            <w:bottom w:val="none" w:sz="0" w:space="0" w:color="auto"/>
            <w:right w:val="none" w:sz="0" w:space="0" w:color="auto"/>
          </w:divBdr>
        </w:div>
        <w:div w:id="1503280720">
          <w:marLeft w:val="0"/>
          <w:marRight w:val="0"/>
          <w:marTop w:val="0"/>
          <w:marBottom w:val="0"/>
          <w:divBdr>
            <w:top w:val="none" w:sz="0" w:space="0" w:color="auto"/>
            <w:left w:val="none" w:sz="0" w:space="0" w:color="auto"/>
            <w:bottom w:val="none" w:sz="0" w:space="0" w:color="auto"/>
            <w:right w:val="none" w:sz="0" w:space="0" w:color="auto"/>
          </w:divBdr>
        </w:div>
      </w:divsChild>
    </w:div>
    <w:div w:id="369185675">
      <w:bodyDiv w:val="1"/>
      <w:marLeft w:val="0"/>
      <w:marRight w:val="0"/>
      <w:marTop w:val="0"/>
      <w:marBottom w:val="0"/>
      <w:divBdr>
        <w:top w:val="none" w:sz="0" w:space="0" w:color="auto"/>
        <w:left w:val="none" w:sz="0" w:space="0" w:color="auto"/>
        <w:bottom w:val="none" w:sz="0" w:space="0" w:color="auto"/>
        <w:right w:val="none" w:sz="0" w:space="0" w:color="auto"/>
      </w:divBdr>
      <w:divsChild>
        <w:div w:id="694506853">
          <w:marLeft w:val="0"/>
          <w:marRight w:val="0"/>
          <w:marTop w:val="0"/>
          <w:marBottom w:val="0"/>
          <w:divBdr>
            <w:top w:val="none" w:sz="0" w:space="0" w:color="auto"/>
            <w:left w:val="none" w:sz="0" w:space="0" w:color="auto"/>
            <w:bottom w:val="none" w:sz="0" w:space="0" w:color="auto"/>
            <w:right w:val="none" w:sz="0" w:space="0" w:color="auto"/>
          </w:divBdr>
          <w:divsChild>
            <w:div w:id="45163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0302">
      <w:bodyDiv w:val="1"/>
      <w:marLeft w:val="0"/>
      <w:marRight w:val="0"/>
      <w:marTop w:val="0"/>
      <w:marBottom w:val="0"/>
      <w:divBdr>
        <w:top w:val="none" w:sz="0" w:space="0" w:color="auto"/>
        <w:left w:val="none" w:sz="0" w:space="0" w:color="auto"/>
        <w:bottom w:val="none" w:sz="0" w:space="0" w:color="auto"/>
        <w:right w:val="none" w:sz="0" w:space="0" w:color="auto"/>
      </w:divBdr>
    </w:div>
    <w:div w:id="1202550981">
      <w:bodyDiv w:val="1"/>
      <w:marLeft w:val="0"/>
      <w:marRight w:val="0"/>
      <w:marTop w:val="0"/>
      <w:marBottom w:val="0"/>
      <w:divBdr>
        <w:top w:val="none" w:sz="0" w:space="0" w:color="auto"/>
        <w:left w:val="none" w:sz="0" w:space="0" w:color="auto"/>
        <w:bottom w:val="none" w:sz="0" w:space="0" w:color="auto"/>
        <w:right w:val="none" w:sz="0" w:space="0" w:color="auto"/>
      </w:divBdr>
    </w:div>
    <w:div w:id="1332219792">
      <w:bodyDiv w:val="1"/>
      <w:marLeft w:val="0"/>
      <w:marRight w:val="0"/>
      <w:marTop w:val="0"/>
      <w:marBottom w:val="0"/>
      <w:divBdr>
        <w:top w:val="none" w:sz="0" w:space="0" w:color="auto"/>
        <w:left w:val="none" w:sz="0" w:space="0" w:color="auto"/>
        <w:bottom w:val="none" w:sz="0" w:space="0" w:color="auto"/>
        <w:right w:val="none" w:sz="0" w:space="0" w:color="auto"/>
      </w:divBdr>
      <w:divsChild>
        <w:div w:id="524909402">
          <w:marLeft w:val="0"/>
          <w:marRight w:val="0"/>
          <w:marTop w:val="0"/>
          <w:marBottom w:val="450"/>
          <w:divBdr>
            <w:top w:val="single" w:sz="6" w:space="14" w:color="001F8E"/>
            <w:left w:val="single" w:sz="6" w:space="17" w:color="001F8E"/>
            <w:bottom w:val="single" w:sz="6" w:space="14" w:color="001F8E"/>
            <w:right w:val="single" w:sz="6" w:space="17" w:color="001F8E"/>
          </w:divBdr>
        </w:div>
      </w:divsChild>
    </w:div>
    <w:div w:id="1431046338">
      <w:bodyDiv w:val="1"/>
      <w:marLeft w:val="0"/>
      <w:marRight w:val="0"/>
      <w:marTop w:val="0"/>
      <w:marBottom w:val="0"/>
      <w:divBdr>
        <w:top w:val="none" w:sz="0" w:space="0" w:color="auto"/>
        <w:left w:val="none" w:sz="0" w:space="0" w:color="auto"/>
        <w:bottom w:val="none" w:sz="0" w:space="0" w:color="auto"/>
        <w:right w:val="none" w:sz="0" w:space="0" w:color="auto"/>
      </w:divBdr>
      <w:divsChild>
        <w:div w:id="1973517480">
          <w:marLeft w:val="0"/>
          <w:marRight w:val="0"/>
          <w:marTop w:val="0"/>
          <w:marBottom w:val="0"/>
          <w:divBdr>
            <w:top w:val="none" w:sz="0" w:space="0" w:color="auto"/>
            <w:left w:val="none" w:sz="0" w:space="0" w:color="auto"/>
            <w:bottom w:val="none" w:sz="0" w:space="0" w:color="auto"/>
            <w:right w:val="none" w:sz="0" w:space="0" w:color="auto"/>
          </w:divBdr>
          <w:divsChild>
            <w:div w:id="207692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12120">
      <w:bodyDiv w:val="1"/>
      <w:marLeft w:val="0"/>
      <w:marRight w:val="0"/>
      <w:marTop w:val="0"/>
      <w:marBottom w:val="0"/>
      <w:divBdr>
        <w:top w:val="none" w:sz="0" w:space="0" w:color="auto"/>
        <w:left w:val="none" w:sz="0" w:space="0" w:color="auto"/>
        <w:bottom w:val="none" w:sz="0" w:space="0" w:color="auto"/>
        <w:right w:val="none" w:sz="0" w:space="0" w:color="auto"/>
      </w:divBdr>
      <w:divsChild>
        <w:div w:id="1073355167">
          <w:marLeft w:val="0"/>
          <w:marRight w:val="0"/>
          <w:marTop w:val="0"/>
          <w:marBottom w:val="0"/>
          <w:divBdr>
            <w:top w:val="none" w:sz="0" w:space="0" w:color="auto"/>
            <w:left w:val="none" w:sz="0" w:space="0" w:color="auto"/>
            <w:bottom w:val="none" w:sz="0" w:space="0" w:color="auto"/>
            <w:right w:val="none" w:sz="0" w:space="0" w:color="auto"/>
          </w:divBdr>
          <w:divsChild>
            <w:div w:id="64678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87636">
      <w:bodyDiv w:val="1"/>
      <w:marLeft w:val="0"/>
      <w:marRight w:val="0"/>
      <w:marTop w:val="0"/>
      <w:marBottom w:val="0"/>
      <w:divBdr>
        <w:top w:val="none" w:sz="0" w:space="0" w:color="auto"/>
        <w:left w:val="none" w:sz="0" w:space="0" w:color="auto"/>
        <w:bottom w:val="none" w:sz="0" w:space="0" w:color="auto"/>
        <w:right w:val="none" w:sz="0" w:space="0" w:color="auto"/>
      </w:divBdr>
      <w:divsChild>
        <w:div w:id="402338609">
          <w:marLeft w:val="0"/>
          <w:marRight w:val="0"/>
          <w:marTop w:val="0"/>
          <w:marBottom w:val="0"/>
          <w:divBdr>
            <w:top w:val="none" w:sz="0" w:space="0" w:color="auto"/>
            <w:left w:val="none" w:sz="0" w:space="0" w:color="auto"/>
            <w:bottom w:val="none" w:sz="0" w:space="0" w:color="auto"/>
            <w:right w:val="none" w:sz="0" w:space="0" w:color="auto"/>
          </w:divBdr>
        </w:div>
        <w:div w:id="82068330">
          <w:marLeft w:val="0"/>
          <w:marRight w:val="0"/>
          <w:marTop w:val="0"/>
          <w:marBottom w:val="0"/>
          <w:divBdr>
            <w:top w:val="none" w:sz="0" w:space="0" w:color="auto"/>
            <w:left w:val="none" w:sz="0" w:space="0" w:color="auto"/>
            <w:bottom w:val="none" w:sz="0" w:space="0" w:color="auto"/>
            <w:right w:val="none" w:sz="0" w:space="0" w:color="auto"/>
          </w:divBdr>
        </w:div>
        <w:div w:id="1190877398">
          <w:marLeft w:val="0"/>
          <w:marRight w:val="0"/>
          <w:marTop w:val="0"/>
          <w:marBottom w:val="0"/>
          <w:divBdr>
            <w:top w:val="none" w:sz="0" w:space="0" w:color="auto"/>
            <w:left w:val="none" w:sz="0" w:space="0" w:color="auto"/>
            <w:bottom w:val="none" w:sz="0" w:space="0" w:color="auto"/>
            <w:right w:val="none" w:sz="0" w:space="0" w:color="auto"/>
          </w:divBdr>
        </w:div>
        <w:div w:id="469902747">
          <w:marLeft w:val="0"/>
          <w:marRight w:val="0"/>
          <w:marTop w:val="0"/>
          <w:marBottom w:val="0"/>
          <w:divBdr>
            <w:top w:val="none" w:sz="0" w:space="0" w:color="auto"/>
            <w:left w:val="none" w:sz="0" w:space="0" w:color="auto"/>
            <w:bottom w:val="none" w:sz="0" w:space="0" w:color="auto"/>
            <w:right w:val="none" w:sz="0" w:space="0" w:color="auto"/>
          </w:divBdr>
        </w:div>
        <w:div w:id="1308559146">
          <w:marLeft w:val="0"/>
          <w:marRight w:val="0"/>
          <w:marTop w:val="0"/>
          <w:marBottom w:val="0"/>
          <w:divBdr>
            <w:top w:val="none" w:sz="0" w:space="0" w:color="auto"/>
            <w:left w:val="none" w:sz="0" w:space="0" w:color="auto"/>
            <w:bottom w:val="none" w:sz="0" w:space="0" w:color="auto"/>
            <w:right w:val="none" w:sz="0" w:space="0" w:color="auto"/>
          </w:divBdr>
        </w:div>
        <w:div w:id="1866286556">
          <w:marLeft w:val="0"/>
          <w:marRight w:val="0"/>
          <w:marTop w:val="0"/>
          <w:marBottom w:val="0"/>
          <w:divBdr>
            <w:top w:val="none" w:sz="0" w:space="0" w:color="auto"/>
            <w:left w:val="none" w:sz="0" w:space="0" w:color="auto"/>
            <w:bottom w:val="none" w:sz="0" w:space="0" w:color="auto"/>
            <w:right w:val="none" w:sz="0" w:space="0" w:color="auto"/>
          </w:divBdr>
        </w:div>
        <w:div w:id="726874727">
          <w:marLeft w:val="0"/>
          <w:marRight w:val="0"/>
          <w:marTop w:val="0"/>
          <w:marBottom w:val="0"/>
          <w:divBdr>
            <w:top w:val="none" w:sz="0" w:space="0" w:color="auto"/>
            <w:left w:val="none" w:sz="0" w:space="0" w:color="auto"/>
            <w:bottom w:val="none" w:sz="0" w:space="0" w:color="auto"/>
            <w:right w:val="none" w:sz="0" w:space="0" w:color="auto"/>
          </w:divBdr>
        </w:div>
        <w:div w:id="6776576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kved.ukrstat.gov.ua/KVED2010/SECT/KVED10_D.html" TargetMode="External"/><Relationship Id="rId18" Type="http://schemas.openxmlformats.org/officeDocument/2006/relationships/hyperlink" Target="https://kved.ukrstat.gov.ua/KVED2010/SECT/KVED10_I.html" TargetMode="External"/><Relationship Id="rId26" Type="http://schemas.openxmlformats.org/officeDocument/2006/relationships/hyperlink" Target="https://kved.ukrstat.gov.ua/KVED2010/SECT/KVED10_Q.html" TargetMode="External"/><Relationship Id="rId39" Type="http://schemas.openxmlformats.org/officeDocument/2006/relationships/hyperlink" Target="https://zakon.rada.gov.ua/laws/show/435-15" TargetMode="External"/><Relationship Id="rId21" Type="http://schemas.openxmlformats.org/officeDocument/2006/relationships/hyperlink" Target="https://kved.ukrstat.gov.ua/KVED2010/SECT/KVED10_L.html" TargetMode="External"/><Relationship Id="rId34" Type="http://schemas.openxmlformats.org/officeDocument/2006/relationships/hyperlink" Target="https://kved.ukrstat.gov.ua/KVED2010/77/KVED10_77_1.html"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kved.ukrstat.gov.ua/KVED2010/SECT/KVED10_G.html" TargetMode="External"/><Relationship Id="rId20" Type="http://schemas.openxmlformats.org/officeDocument/2006/relationships/hyperlink" Target="https://kved.ukrstat.gov.ua/KVED2010/SECT/KVED10_K.html" TargetMode="External"/><Relationship Id="rId29" Type="http://schemas.openxmlformats.org/officeDocument/2006/relationships/hyperlink" Target="https://kved.ukrstat.gov.ua/KVED2010/SECT/KVED10_T.html"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kved.ukrstat.gov.ua/KVED2010/SECT/KVED10_B.html" TargetMode="External"/><Relationship Id="rId24" Type="http://schemas.openxmlformats.org/officeDocument/2006/relationships/hyperlink" Target="https://kved.ukrstat.gov.ua/KVED2010/SECT/KVED10_O.html" TargetMode="External"/><Relationship Id="rId32" Type="http://schemas.openxmlformats.org/officeDocument/2006/relationships/hyperlink" Target="https://kved.ukrstat.gov.ua/KVED2010/42/KVED10_42.html" TargetMode="External"/><Relationship Id="rId37" Type="http://schemas.openxmlformats.org/officeDocument/2006/relationships/hyperlink" Target="https://ips.ligazakon.net/document/T254196?utm_source=biz.ligazakon.net&amp;utm_medium=news&amp;utm_content=bizpress01"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ved.ukrstat.gov.ua/KVED2010/SECT/KVED10_F.html" TargetMode="External"/><Relationship Id="rId23" Type="http://schemas.openxmlformats.org/officeDocument/2006/relationships/hyperlink" Target="https://kved.ukrstat.gov.ua/KVED2010/SECT/KVED10_N.html" TargetMode="External"/><Relationship Id="rId28" Type="http://schemas.openxmlformats.org/officeDocument/2006/relationships/hyperlink" Target="https://kved.ukrstat.gov.ua/KVED2010/SECT/KVED10_S.html" TargetMode="External"/><Relationship Id="rId36" Type="http://schemas.openxmlformats.org/officeDocument/2006/relationships/hyperlink" Target="https://ela.kpi.ua/server/api/core/bitstreams/ad003377-9242-43d0-8a72-08154e9129f5/content" TargetMode="External"/><Relationship Id="rId10" Type="http://schemas.openxmlformats.org/officeDocument/2006/relationships/hyperlink" Target="https://kved.ukrstat.gov.ua/KVED2010/SECT/KVED10_A.html" TargetMode="External"/><Relationship Id="rId19" Type="http://schemas.openxmlformats.org/officeDocument/2006/relationships/hyperlink" Target="https://kved.ukrstat.gov.ua/KVED2010/SECT/KVED10_J.html" TargetMode="External"/><Relationship Id="rId31" Type="http://schemas.openxmlformats.org/officeDocument/2006/relationships/hyperlink" Target="https://kved.ukrstat.gov.ua/KVED2010/33/KVED10_33_1.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kved.ukrstat.gov.ua/KVED2010/SECT/KVED10_E.html" TargetMode="External"/><Relationship Id="rId22" Type="http://schemas.openxmlformats.org/officeDocument/2006/relationships/hyperlink" Target="https://kved.ukrstat.gov.ua/KVED2010/SECT/KVED10_M.html" TargetMode="External"/><Relationship Id="rId27" Type="http://schemas.openxmlformats.org/officeDocument/2006/relationships/hyperlink" Target="https://kved.ukrstat.gov.ua/KVED2010/SECT/KVED10_R.html" TargetMode="External"/><Relationship Id="rId30" Type="http://schemas.openxmlformats.org/officeDocument/2006/relationships/hyperlink" Target="https://kved.ukrstat.gov.ua/KVED2010/SECT/KVED10_U.html" TargetMode="External"/><Relationship Id="rId35" Type="http://schemas.openxmlformats.org/officeDocument/2006/relationships/hyperlink" Target="https://kved.ukrstat.gov.ua/KVED2010/77/KVED10_77_3.html" TargetMode="External"/><Relationship Id="rId8" Type="http://schemas.openxmlformats.org/officeDocument/2006/relationships/hyperlink" Target="https://ips.ligazakon.net/document/view/t030435?ed=2025_01_01" TargetMode="External"/><Relationship Id="rId3" Type="http://schemas.microsoft.com/office/2007/relationships/stylesWithEffects" Target="stylesWithEffects.xml"/><Relationship Id="rId12" Type="http://schemas.openxmlformats.org/officeDocument/2006/relationships/hyperlink" Target="https://kved.ukrstat.gov.ua/KVED2010/SECT/KVED10_C.html" TargetMode="External"/><Relationship Id="rId17" Type="http://schemas.openxmlformats.org/officeDocument/2006/relationships/hyperlink" Target="https://kved.ukrstat.gov.ua/KVED2010/SECT/KVED10_H.html" TargetMode="External"/><Relationship Id="rId25" Type="http://schemas.openxmlformats.org/officeDocument/2006/relationships/hyperlink" Target="https://kved.ukrstat.gov.ua/KVED2010/SECT/KVED10_P.html" TargetMode="External"/><Relationship Id="rId33" Type="http://schemas.openxmlformats.org/officeDocument/2006/relationships/hyperlink" Target="https://kved.ukrstat.gov.ua/KVED2010/45/KVED10_45_20.html" TargetMode="External"/><Relationship Id="rId38" Type="http://schemas.openxmlformats.org/officeDocument/2006/relationships/hyperlink" Target="https://biz.ligazakon.net/news/238556_skasuvannya-gospodarskogo-kodeksu-vzhe-z-28-serpnya-klyuchov-zm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1882</TotalTime>
  <Pages>11</Pages>
  <Words>26179</Words>
  <Characters>14923</Characters>
  <Application>Microsoft Office Word</Application>
  <DocSecurity>0</DocSecurity>
  <Lines>124</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Юлія</cp:lastModifiedBy>
  <cp:revision>74</cp:revision>
  <dcterms:created xsi:type="dcterms:W3CDTF">2026-09-09T05:26:00Z</dcterms:created>
  <dcterms:modified xsi:type="dcterms:W3CDTF">2026-09-10T12:52:00Z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2023-02-06T00:00:00Z</vt:filetime>
  </property>
  <property fmtid="{D5CDD505-2E9C-101B-9397-08002B2CF9AE}" pid="4" name="Creator">
    <vt:lpwstr>Microsoft® Word 2013</vt:lpwstr>
  </property>
  <property fmtid="{D5CDD505-2E9C-101B-9397-08002B2CF9AE}" pid="5" name="LastSaved">
    <vt:filetime>2026-09-09T00:00:00Z</vt:filetime>
  </property>
  <property fmtid="{D5CDD505-2E9C-101B-9397-08002B2CF9AE}" pid="6" name="Producer">
    <vt:lpwstr>Microsoft® Word 2013</vt:lpwstr>
  </property>
</Properties>
</file>