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210F3" w14:textId="0BB5489C" w:rsidR="00B85575" w:rsidRPr="00BE7C29" w:rsidRDefault="000412B3" w:rsidP="00547632">
      <w:pPr>
        <w:spacing w:after="0" w:line="240" w:lineRule="auto"/>
        <w:ind w:firstLine="567"/>
        <w:jc w:val="center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b/>
          <w:sz w:val="28"/>
          <w:szCs w:val="28"/>
          <w:lang w:val="uk-UA"/>
        </w:rPr>
        <w:t xml:space="preserve">Практична робота </w:t>
      </w:r>
      <w:r w:rsidR="00352052" w:rsidRPr="00BE7C29">
        <w:rPr>
          <w:rFonts w:cs="Times New Roman"/>
          <w:b/>
          <w:sz w:val="28"/>
          <w:szCs w:val="28"/>
          <w:lang w:val="uk-UA"/>
        </w:rPr>
        <w:t>№ 1</w:t>
      </w:r>
    </w:p>
    <w:p w14:paraId="6C3B912E" w14:textId="77777777" w:rsidR="000412B3" w:rsidRPr="00BE7C29" w:rsidRDefault="00547632" w:rsidP="000412B3">
      <w:pPr>
        <w:spacing w:after="0" w:line="240" w:lineRule="auto"/>
        <w:ind w:firstLine="567"/>
        <w:jc w:val="center"/>
        <w:rPr>
          <w:rFonts w:cs="Times New Roman"/>
          <w:b/>
          <w:sz w:val="28"/>
          <w:szCs w:val="28"/>
          <w:lang w:val="uk-UA"/>
        </w:rPr>
      </w:pPr>
      <w:r w:rsidRPr="00BE7C29">
        <w:rPr>
          <w:rFonts w:cs="Times New Roman"/>
          <w:b/>
          <w:sz w:val="28"/>
          <w:szCs w:val="28"/>
          <w:lang w:val="uk-UA"/>
        </w:rPr>
        <w:t>Тема: сталий розвиток: від глобальних цілей до професійної діяльності фахівця</w:t>
      </w:r>
    </w:p>
    <w:p w14:paraId="545568A4" w14:textId="77777777" w:rsidR="000412B3" w:rsidRPr="00BE7C29" w:rsidRDefault="00352052" w:rsidP="000412B3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b/>
          <w:bCs/>
          <w:sz w:val="28"/>
          <w:szCs w:val="28"/>
          <w:lang w:val="uk-UA"/>
        </w:rPr>
        <w:t>Мета роботи</w:t>
      </w:r>
      <w:r w:rsidR="00547632" w:rsidRPr="00BE7C29">
        <w:rPr>
          <w:rFonts w:cs="Times New Roman"/>
          <w:b/>
          <w:bCs/>
          <w:sz w:val="28"/>
          <w:szCs w:val="28"/>
          <w:lang w:val="uk-UA"/>
        </w:rPr>
        <w:t>:</w:t>
      </w:r>
      <w:r w:rsidR="00547632" w:rsidRPr="00BE7C29">
        <w:rPr>
          <w:rFonts w:cs="Times New Roman"/>
          <w:sz w:val="28"/>
          <w:szCs w:val="28"/>
          <w:lang w:val="uk-UA"/>
        </w:rPr>
        <w:t xml:space="preserve"> с</w:t>
      </w:r>
      <w:r w:rsidRPr="00BE7C29">
        <w:rPr>
          <w:rFonts w:cs="Times New Roman"/>
          <w:sz w:val="28"/>
          <w:szCs w:val="28"/>
          <w:lang w:val="uk-UA"/>
        </w:rPr>
        <w:t>формувати системне розуміння концепції сталого розвитку, взаємозв’язку її екологічної, економічної та соціальної складових; навчитися співвідносити Цілі сталого розвитку ООН (ЦСР) з повсякденними рішеннями, діяльністю університету та майбутньою професійною діяльністю.</w:t>
      </w:r>
    </w:p>
    <w:p w14:paraId="59235965" w14:textId="098F2A46" w:rsidR="00B85575" w:rsidRPr="00BE7C29" w:rsidRDefault="00352052" w:rsidP="000412B3">
      <w:pPr>
        <w:spacing w:after="0" w:line="240" w:lineRule="auto"/>
        <w:ind w:firstLine="567"/>
        <w:jc w:val="center"/>
        <w:rPr>
          <w:rFonts w:cs="Times New Roman"/>
          <w:b/>
          <w:bCs/>
          <w:sz w:val="28"/>
          <w:szCs w:val="28"/>
          <w:lang w:val="uk-UA"/>
        </w:rPr>
      </w:pPr>
      <w:r w:rsidRPr="00BE7C29">
        <w:rPr>
          <w:rFonts w:cs="Times New Roman"/>
          <w:b/>
          <w:bCs/>
          <w:sz w:val="28"/>
          <w:szCs w:val="28"/>
          <w:lang w:val="uk-UA"/>
        </w:rPr>
        <w:t>Короткі теоретичні відомості</w:t>
      </w:r>
    </w:p>
    <w:p w14:paraId="3C295D12" w14:textId="0E3FF96C" w:rsidR="00B85575" w:rsidRPr="00BE7C29" w:rsidRDefault="00352052" w:rsidP="00547632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Сталий розвиток</w:t>
      </w:r>
      <w:r w:rsidR="00547632" w:rsidRPr="00BE7C29">
        <w:rPr>
          <w:rFonts w:cs="Times New Roman"/>
          <w:sz w:val="28"/>
          <w:szCs w:val="28"/>
          <w:lang w:val="uk-UA"/>
        </w:rPr>
        <w:t xml:space="preserve"> - </w:t>
      </w:r>
      <w:r w:rsidRPr="00BE7C29">
        <w:rPr>
          <w:rFonts w:cs="Times New Roman"/>
          <w:sz w:val="28"/>
          <w:szCs w:val="28"/>
          <w:lang w:val="uk-UA"/>
        </w:rPr>
        <w:t>це підхід до розвитку суспільства, за якого задоволення потреб сучасного покоління не зменшує можливостей майбутніх поколінь задовольняти власні потреби. Практична реалізація сталого розвитку потребує одночасного врахування екологічної, економічної та соціальної складових.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4702"/>
        <w:gridCol w:w="3685"/>
      </w:tblGrid>
      <w:tr w:rsidR="00B85575" w:rsidRPr="00BE7C29" w14:paraId="0F9F258F" w14:textId="77777777" w:rsidTr="00BE7C29">
        <w:trPr>
          <w:cantSplit/>
          <w:jc w:val="center"/>
        </w:trPr>
        <w:tc>
          <w:tcPr>
            <w:tcW w:w="181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E44C2A" w14:textId="77777777" w:rsidR="00B85575" w:rsidRPr="00BE7C29" w:rsidRDefault="00352052" w:rsidP="00547632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Складова</w:t>
            </w:r>
          </w:p>
        </w:tc>
        <w:tc>
          <w:tcPr>
            <w:tcW w:w="470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AABD1" w14:textId="77777777" w:rsidR="00B85575" w:rsidRPr="00BE7C29" w:rsidRDefault="00352052" w:rsidP="00547632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Ключовий зміст</w:t>
            </w:r>
          </w:p>
        </w:tc>
        <w:tc>
          <w:tcPr>
            <w:tcW w:w="368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AE527B" w14:textId="77777777" w:rsidR="00B85575" w:rsidRPr="00BE7C29" w:rsidRDefault="00352052" w:rsidP="00547632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Приклади рішень</w:t>
            </w:r>
          </w:p>
        </w:tc>
      </w:tr>
      <w:tr w:rsidR="00B85575" w:rsidRPr="00BE7C29" w14:paraId="18FC07D3" w14:textId="77777777" w:rsidTr="00BE7C29">
        <w:trPr>
          <w:cantSplit/>
          <w:jc w:val="center"/>
        </w:trPr>
        <w:tc>
          <w:tcPr>
            <w:tcW w:w="181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708F80" w14:textId="77777777" w:rsidR="00B85575" w:rsidRPr="00BE7C29" w:rsidRDefault="00352052" w:rsidP="00547632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Екологічна</w:t>
            </w:r>
          </w:p>
        </w:tc>
        <w:tc>
          <w:tcPr>
            <w:tcW w:w="470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3E1650" w14:textId="77777777" w:rsidR="00B85575" w:rsidRPr="00BE7C29" w:rsidRDefault="00352052" w:rsidP="00547632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Збереження ресурсів, скорочення забруднення і викидів, охорона екосистем та біорізноманіття.</w:t>
            </w:r>
          </w:p>
        </w:tc>
        <w:tc>
          <w:tcPr>
            <w:tcW w:w="368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EADBB8" w14:textId="77777777" w:rsidR="00B85575" w:rsidRPr="00BE7C29" w:rsidRDefault="00352052" w:rsidP="00547632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Енергоефективність, ВДЕ, сортування відходів, ощадне водокористування.</w:t>
            </w:r>
          </w:p>
        </w:tc>
      </w:tr>
      <w:tr w:rsidR="00B85575" w:rsidRPr="00BE7C29" w14:paraId="4F787B7F" w14:textId="77777777" w:rsidTr="00BE7C29">
        <w:trPr>
          <w:cantSplit/>
          <w:jc w:val="center"/>
        </w:trPr>
        <w:tc>
          <w:tcPr>
            <w:tcW w:w="181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C4E54C" w14:textId="77777777" w:rsidR="00B85575" w:rsidRPr="00BE7C29" w:rsidRDefault="00352052" w:rsidP="00547632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Економічна</w:t>
            </w:r>
          </w:p>
        </w:tc>
        <w:tc>
          <w:tcPr>
            <w:tcW w:w="470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9D5E8F" w14:textId="77777777" w:rsidR="00B85575" w:rsidRPr="00BE7C29" w:rsidRDefault="00352052" w:rsidP="00547632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Ефективне використання ресурсів, інновації, довгострокова стійкість і конкурентоспроможність.</w:t>
            </w:r>
          </w:p>
        </w:tc>
        <w:tc>
          <w:tcPr>
            <w:tcW w:w="368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419EDD" w14:textId="77777777" w:rsidR="00B85575" w:rsidRPr="00BE7C29" w:rsidRDefault="00352052" w:rsidP="00547632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 xml:space="preserve">Оптимізація витрат, </w:t>
            </w:r>
            <w:proofErr w:type="spellStart"/>
            <w:r w:rsidRPr="00BE7C29">
              <w:rPr>
                <w:rFonts w:cs="Times New Roman"/>
                <w:szCs w:val="24"/>
                <w:lang w:val="uk-UA"/>
              </w:rPr>
              <w:t>екодизайн</w:t>
            </w:r>
            <w:proofErr w:type="spellEnd"/>
            <w:r w:rsidRPr="00BE7C29">
              <w:rPr>
                <w:rFonts w:cs="Times New Roman"/>
                <w:szCs w:val="24"/>
                <w:lang w:val="uk-UA"/>
              </w:rPr>
              <w:t>, ремонт і повторне використання, «зелені» інвестиції.</w:t>
            </w:r>
          </w:p>
        </w:tc>
      </w:tr>
      <w:tr w:rsidR="00B85575" w:rsidRPr="00BE7C29" w14:paraId="6D0E1FAB" w14:textId="77777777" w:rsidTr="00BE7C29">
        <w:trPr>
          <w:cantSplit/>
          <w:jc w:val="center"/>
        </w:trPr>
        <w:tc>
          <w:tcPr>
            <w:tcW w:w="181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2690AD" w14:textId="77777777" w:rsidR="00B85575" w:rsidRPr="00BE7C29" w:rsidRDefault="00352052" w:rsidP="00547632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Соціальна</w:t>
            </w:r>
          </w:p>
        </w:tc>
        <w:tc>
          <w:tcPr>
            <w:tcW w:w="470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891902" w14:textId="77777777" w:rsidR="00B85575" w:rsidRPr="00BE7C29" w:rsidRDefault="00352052" w:rsidP="00547632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Якість життя, рівні можливості, безпека, гідна праця, освіта й доступність.</w:t>
            </w:r>
          </w:p>
        </w:tc>
        <w:tc>
          <w:tcPr>
            <w:tcW w:w="368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914B99" w14:textId="77777777" w:rsidR="00B85575" w:rsidRPr="00BE7C29" w:rsidRDefault="00352052" w:rsidP="00547632">
            <w:pPr>
              <w:spacing w:after="0"/>
              <w:rPr>
                <w:rFonts w:cs="Times New Roman"/>
                <w:szCs w:val="24"/>
                <w:lang w:val="uk-UA"/>
              </w:rPr>
            </w:pPr>
            <w:proofErr w:type="spellStart"/>
            <w:r w:rsidRPr="00BE7C29">
              <w:rPr>
                <w:rFonts w:cs="Times New Roman"/>
                <w:szCs w:val="24"/>
                <w:lang w:val="uk-UA"/>
              </w:rPr>
              <w:t>Безбар’єрність</w:t>
            </w:r>
            <w:proofErr w:type="spellEnd"/>
            <w:r w:rsidRPr="00BE7C29">
              <w:rPr>
                <w:rFonts w:cs="Times New Roman"/>
                <w:szCs w:val="24"/>
                <w:lang w:val="uk-UA"/>
              </w:rPr>
              <w:t xml:space="preserve">, безпечні умови праці, інклюзія, розвиток </w:t>
            </w:r>
            <w:proofErr w:type="spellStart"/>
            <w:r w:rsidRPr="00BE7C29">
              <w:rPr>
                <w:rFonts w:cs="Times New Roman"/>
                <w:szCs w:val="24"/>
                <w:lang w:val="uk-UA"/>
              </w:rPr>
              <w:t>компетентностей</w:t>
            </w:r>
            <w:proofErr w:type="spellEnd"/>
            <w:r w:rsidRPr="00BE7C29">
              <w:rPr>
                <w:rFonts w:cs="Times New Roman"/>
                <w:szCs w:val="24"/>
                <w:lang w:val="uk-UA"/>
              </w:rPr>
              <w:t>.</w:t>
            </w:r>
          </w:p>
        </w:tc>
      </w:tr>
    </w:tbl>
    <w:p w14:paraId="51E1E353" w14:textId="4C6DC4B8" w:rsidR="00B85575" w:rsidRPr="00BE7C29" w:rsidRDefault="00352052" w:rsidP="00547632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У 2015 році держави</w:t>
      </w:r>
      <w:r w:rsidR="00547632" w:rsidRPr="00BE7C29">
        <w:rPr>
          <w:rFonts w:cs="Times New Roman"/>
          <w:sz w:val="28"/>
          <w:szCs w:val="28"/>
          <w:lang w:val="uk-UA"/>
        </w:rPr>
        <w:t xml:space="preserve"> - </w:t>
      </w:r>
      <w:r w:rsidRPr="00BE7C29">
        <w:rPr>
          <w:rFonts w:cs="Times New Roman"/>
          <w:sz w:val="28"/>
          <w:szCs w:val="28"/>
          <w:lang w:val="uk-UA"/>
        </w:rPr>
        <w:t>члени ООН схвалили Порядок денний у сфері сталого розвитку до 2030 року, що містить 17 взаємопов’язаних Цілей сталого розвитку.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737"/>
        <w:gridCol w:w="3969"/>
        <w:gridCol w:w="737"/>
        <w:gridCol w:w="3969"/>
      </w:tblGrid>
      <w:tr w:rsidR="00B85575" w:rsidRPr="00BE7C29" w14:paraId="2A773437" w14:textId="77777777" w:rsidTr="00547632">
        <w:trPr>
          <w:cantSplit/>
          <w:jc w:val="center"/>
        </w:trPr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DAB8E6" w14:textId="77777777" w:rsidR="00B85575" w:rsidRPr="00BE7C29" w:rsidRDefault="00352052" w:rsidP="00770540">
            <w:pPr>
              <w:spacing w:after="0" w:line="192" w:lineRule="auto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ЦСР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F42FEA" w14:textId="77777777" w:rsidR="00B85575" w:rsidRPr="00BE7C29" w:rsidRDefault="00352052" w:rsidP="00770540">
            <w:pPr>
              <w:spacing w:after="0" w:line="192" w:lineRule="auto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Назва</w:t>
            </w:r>
          </w:p>
        </w:tc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DEEE1D" w14:textId="77777777" w:rsidR="00B85575" w:rsidRPr="00BE7C29" w:rsidRDefault="00352052" w:rsidP="00770540">
            <w:pPr>
              <w:spacing w:after="0" w:line="192" w:lineRule="auto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ЦСР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619AAA" w14:textId="77777777" w:rsidR="00B85575" w:rsidRPr="00BE7C29" w:rsidRDefault="00352052" w:rsidP="00770540">
            <w:pPr>
              <w:spacing w:after="0" w:line="192" w:lineRule="auto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Назва</w:t>
            </w:r>
          </w:p>
        </w:tc>
      </w:tr>
      <w:tr w:rsidR="00B85575" w:rsidRPr="00BE7C29" w14:paraId="4F351D5B" w14:textId="77777777" w:rsidTr="00547632">
        <w:trPr>
          <w:cantSplit/>
          <w:jc w:val="center"/>
        </w:trPr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1AEE42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1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33305F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Подолання бідності</w:t>
            </w:r>
          </w:p>
        </w:tc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D3708B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10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918201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Скорочення нерівності</w:t>
            </w:r>
          </w:p>
        </w:tc>
      </w:tr>
      <w:tr w:rsidR="00B85575" w:rsidRPr="00BE7C29" w14:paraId="29F1481D" w14:textId="77777777" w:rsidTr="00547632">
        <w:trPr>
          <w:cantSplit/>
          <w:jc w:val="center"/>
        </w:trPr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B4005A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2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E63CB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Подолання голоду</w:t>
            </w:r>
          </w:p>
        </w:tc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C7608C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11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CFDA29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Сталий розвиток міст і громад</w:t>
            </w:r>
          </w:p>
        </w:tc>
      </w:tr>
      <w:tr w:rsidR="00B85575" w:rsidRPr="00BE7C29" w14:paraId="707A853A" w14:textId="77777777" w:rsidTr="00547632">
        <w:trPr>
          <w:cantSplit/>
          <w:jc w:val="center"/>
        </w:trPr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6845B2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3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468A3E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Міцне здоров’я і благополуччя</w:t>
            </w:r>
          </w:p>
        </w:tc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32386E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12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AB8784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Відповідальне споживання та виробництво</w:t>
            </w:r>
          </w:p>
        </w:tc>
      </w:tr>
      <w:tr w:rsidR="00B85575" w:rsidRPr="00BE7C29" w14:paraId="467BA2BF" w14:textId="77777777" w:rsidTr="00547632">
        <w:trPr>
          <w:cantSplit/>
          <w:jc w:val="center"/>
        </w:trPr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55FDB4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4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F2B124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Якісна освіта</w:t>
            </w:r>
          </w:p>
        </w:tc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828840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13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B1AE62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Пом’якшення наслідків зміни клімату</w:t>
            </w:r>
          </w:p>
        </w:tc>
      </w:tr>
      <w:tr w:rsidR="00B85575" w:rsidRPr="00BE7C29" w14:paraId="386A5EB2" w14:textId="77777777" w:rsidTr="00547632">
        <w:trPr>
          <w:cantSplit/>
          <w:jc w:val="center"/>
        </w:trPr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1F40C2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5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0419A9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Гендерна рівність</w:t>
            </w:r>
          </w:p>
        </w:tc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59314D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14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C526B2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Збереження морських ресурсів</w:t>
            </w:r>
          </w:p>
        </w:tc>
      </w:tr>
      <w:tr w:rsidR="00B85575" w:rsidRPr="00BE7C29" w14:paraId="54DC77C8" w14:textId="77777777" w:rsidTr="00547632">
        <w:trPr>
          <w:cantSplit/>
          <w:jc w:val="center"/>
        </w:trPr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BF98F2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6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5B644A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Чиста вода та належні санітарні умови</w:t>
            </w:r>
          </w:p>
        </w:tc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2345B1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15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359D32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Захист та відновлення екосистем суші</w:t>
            </w:r>
          </w:p>
        </w:tc>
      </w:tr>
      <w:tr w:rsidR="00B85575" w:rsidRPr="00BE7C29" w14:paraId="6DBC097D" w14:textId="77777777" w:rsidTr="00547632">
        <w:trPr>
          <w:cantSplit/>
          <w:jc w:val="center"/>
        </w:trPr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EC0DB9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7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D7326D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Доступна та чиста енергія</w:t>
            </w:r>
          </w:p>
        </w:tc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B62643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16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E6A7B1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Мир, справедливість та сильні інститути</w:t>
            </w:r>
          </w:p>
        </w:tc>
      </w:tr>
      <w:tr w:rsidR="00B85575" w:rsidRPr="00BE7C29" w14:paraId="0A4EF578" w14:textId="77777777" w:rsidTr="00547632">
        <w:trPr>
          <w:cantSplit/>
          <w:jc w:val="center"/>
        </w:trPr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C4F898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8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81C68B" w14:textId="1A7D3412" w:rsidR="00547632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Гідна праця та економічне зростання</w:t>
            </w:r>
          </w:p>
        </w:tc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AAAED7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17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0260F9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Партнерство заради сталого розвитку</w:t>
            </w:r>
          </w:p>
        </w:tc>
      </w:tr>
      <w:tr w:rsidR="00B85575" w:rsidRPr="00BE7C29" w14:paraId="20B3A560" w14:textId="77777777" w:rsidTr="00547632">
        <w:trPr>
          <w:cantSplit/>
          <w:jc w:val="center"/>
        </w:trPr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2BBB3D" w14:textId="77777777" w:rsidR="00B85575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9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BAC0F1" w14:textId="50434991" w:rsidR="00547632" w:rsidRPr="00BE7C29" w:rsidRDefault="00352052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Промисловість, інновації та інфраструктура</w:t>
            </w:r>
          </w:p>
        </w:tc>
        <w:tc>
          <w:tcPr>
            <w:tcW w:w="73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88B6B7" w14:textId="77777777" w:rsidR="00B85575" w:rsidRPr="00BE7C29" w:rsidRDefault="00B85575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D66A2A" w14:textId="77777777" w:rsidR="00B85575" w:rsidRPr="00BE7C29" w:rsidRDefault="00B85575" w:rsidP="00770540">
            <w:pPr>
              <w:spacing w:after="0" w:line="192" w:lineRule="auto"/>
              <w:rPr>
                <w:rFonts w:cs="Times New Roman"/>
                <w:szCs w:val="24"/>
                <w:lang w:val="uk-UA"/>
              </w:rPr>
            </w:pPr>
          </w:p>
        </w:tc>
      </w:tr>
    </w:tbl>
    <w:p w14:paraId="09F4EBBF" w14:textId="77777777" w:rsidR="000412B3" w:rsidRPr="00BE7C29" w:rsidRDefault="00352052" w:rsidP="000412B3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lastRenderedPageBreak/>
        <w:t>Важливо: сталий розвиток не є виключно сферою екології. Інженери, ІТ-фахівці, економісти, менеджери, юристи, будівельники, фахівці з транспорту, автоматизації, публічного управління та інших сфер через професійні рішення впливають на ресурси, енергоспоживання, викиди, відходи, безпеку, доступність та якість життя</w:t>
      </w:r>
      <w:r w:rsidR="000412B3" w:rsidRPr="00BE7C29">
        <w:rPr>
          <w:rFonts w:cs="Times New Roman"/>
          <w:sz w:val="28"/>
          <w:szCs w:val="28"/>
          <w:lang w:val="uk-UA"/>
        </w:rPr>
        <w:t xml:space="preserve">. </w:t>
      </w:r>
    </w:p>
    <w:p w14:paraId="6DFAD26C" w14:textId="73CFE79A" w:rsidR="00B85575" w:rsidRPr="00BE7C29" w:rsidRDefault="00352052" w:rsidP="000412B3">
      <w:p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BE7C29">
        <w:rPr>
          <w:rFonts w:cs="Times New Roman"/>
          <w:b/>
          <w:bCs/>
          <w:sz w:val="28"/>
          <w:szCs w:val="28"/>
          <w:lang w:val="uk-UA"/>
        </w:rPr>
        <w:t>Завдання 1. «Сталий розвиток навколо нас»</w:t>
      </w:r>
    </w:p>
    <w:p w14:paraId="4A676F9F" w14:textId="77777777" w:rsidR="00B85575" w:rsidRPr="00BE7C29" w:rsidRDefault="00352052" w:rsidP="00547632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Проаналізуйте ситуації та позначте, до яких складових сталого розвитку вони належать. Одна ситуація може відповідати кільком складовим. У графі «Пояснення» коротко обґрунтуйте вибір.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4139"/>
        <w:gridCol w:w="794"/>
        <w:gridCol w:w="797"/>
        <w:gridCol w:w="672"/>
        <w:gridCol w:w="2835"/>
      </w:tblGrid>
      <w:tr w:rsidR="00B85575" w:rsidRPr="00BE7C29" w14:paraId="6D93F8D4" w14:textId="77777777" w:rsidTr="00174E7B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32004C" w14:textId="77777777" w:rsidR="00B85575" w:rsidRPr="00BE7C29" w:rsidRDefault="00352052" w:rsidP="00174E7B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№</w:t>
            </w:r>
          </w:p>
        </w:tc>
        <w:tc>
          <w:tcPr>
            <w:tcW w:w="41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426623" w14:textId="77777777" w:rsidR="00B85575" w:rsidRPr="00BE7C29" w:rsidRDefault="00352052" w:rsidP="00174E7B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Ситуація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551060" w14:textId="77777777" w:rsidR="00B85575" w:rsidRPr="00BE7C29" w:rsidRDefault="00352052" w:rsidP="00174E7B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proofErr w:type="spellStart"/>
            <w:r w:rsidRPr="00BE7C29">
              <w:rPr>
                <w:rFonts w:cs="Times New Roman"/>
                <w:b/>
                <w:szCs w:val="24"/>
                <w:lang w:val="uk-UA"/>
              </w:rPr>
              <w:t>Екол</w:t>
            </w:r>
            <w:proofErr w:type="spellEnd"/>
            <w:r w:rsidRPr="00BE7C29">
              <w:rPr>
                <w:rFonts w:cs="Times New Roman"/>
                <w:b/>
                <w:szCs w:val="24"/>
                <w:lang w:val="uk-UA"/>
              </w:rPr>
              <w:t>.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620D8B" w14:textId="77777777" w:rsidR="00B85575" w:rsidRPr="00BE7C29" w:rsidRDefault="00352052" w:rsidP="00174E7B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proofErr w:type="spellStart"/>
            <w:r w:rsidRPr="00BE7C29">
              <w:rPr>
                <w:rFonts w:cs="Times New Roman"/>
                <w:b/>
                <w:szCs w:val="24"/>
                <w:lang w:val="uk-UA"/>
              </w:rPr>
              <w:t>Екон</w:t>
            </w:r>
            <w:proofErr w:type="spellEnd"/>
            <w:r w:rsidRPr="00BE7C29">
              <w:rPr>
                <w:rFonts w:cs="Times New Roman"/>
                <w:b/>
                <w:szCs w:val="24"/>
                <w:lang w:val="uk-UA"/>
              </w:rPr>
              <w:t>.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AE4FBD" w14:textId="77777777" w:rsidR="00B85575" w:rsidRPr="00BE7C29" w:rsidRDefault="00352052" w:rsidP="00174E7B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proofErr w:type="spellStart"/>
            <w:r w:rsidRPr="00BE7C29">
              <w:rPr>
                <w:rFonts w:cs="Times New Roman"/>
                <w:b/>
                <w:szCs w:val="24"/>
                <w:lang w:val="uk-UA"/>
              </w:rPr>
              <w:t>Соц</w:t>
            </w:r>
            <w:proofErr w:type="spellEnd"/>
            <w:r w:rsidRPr="00BE7C29">
              <w:rPr>
                <w:rFonts w:cs="Times New Roman"/>
                <w:b/>
                <w:szCs w:val="24"/>
                <w:lang w:val="uk-UA"/>
              </w:rPr>
              <w:t>.</w:t>
            </w:r>
          </w:p>
        </w:tc>
        <w:tc>
          <w:tcPr>
            <w:tcW w:w="28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35A8A7" w14:textId="77777777" w:rsidR="00B85575" w:rsidRPr="00BE7C29" w:rsidRDefault="00352052" w:rsidP="00174E7B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Пояснення</w:t>
            </w:r>
          </w:p>
        </w:tc>
      </w:tr>
      <w:tr w:rsidR="00B85575" w:rsidRPr="00BE7C29" w14:paraId="194041C8" w14:textId="77777777" w:rsidTr="00174E7B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BDDCB1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1</w:t>
            </w:r>
          </w:p>
        </w:tc>
        <w:tc>
          <w:tcPr>
            <w:tcW w:w="41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85FEB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Встановлення сонячних панелей на будівлі університету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14B09C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C81C6C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F74D93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28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67E16F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44E38202" w14:textId="77777777" w:rsidTr="00174E7B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28630E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2</w:t>
            </w:r>
          </w:p>
        </w:tc>
        <w:tc>
          <w:tcPr>
            <w:tcW w:w="41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6D0248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Запровадження роздільного збирання відходів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FD30BE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439F6C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47C720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28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AF0F1C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6BBE8A93" w14:textId="77777777" w:rsidTr="00174E7B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FF6296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3</w:t>
            </w:r>
          </w:p>
        </w:tc>
        <w:tc>
          <w:tcPr>
            <w:tcW w:w="41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7608DA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 xml:space="preserve">Створення </w:t>
            </w:r>
            <w:proofErr w:type="spellStart"/>
            <w:r w:rsidRPr="00BE7C29">
              <w:rPr>
                <w:rFonts w:cs="Times New Roman"/>
                <w:szCs w:val="24"/>
                <w:lang w:val="uk-UA"/>
              </w:rPr>
              <w:t>безбар’єрного</w:t>
            </w:r>
            <w:proofErr w:type="spellEnd"/>
            <w:r w:rsidRPr="00BE7C29">
              <w:rPr>
                <w:rFonts w:cs="Times New Roman"/>
                <w:szCs w:val="24"/>
                <w:lang w:val="uk-UA"/>
              </w:rPr>
              <w:t xml:space="preserve"> доступу до навчальних корпусів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3E96C5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2ADBE9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43330B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28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09E5B7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65852146" w14:textId="77777777" w:rsidTr="00174E7B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D7153A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4</w:t>
            </w:r>
          </w:p>
        </w:tc>
        <w:tc>
          <w:tcPr>
            <w:tcW w:w="41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56143B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Модернізація освітлення та використання LED-ламп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53042F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D4565E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021F14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28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6F0E51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19400E9B" w14:textId="77777777" w:rsidTr="00174E7B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5A7131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5</w:t>
            </w:r>
          </w:p>
        </w:tc>
        <w:tc>
          <w:tcPr>
            <w:tcW w:w="41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B53AD2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Перехід на електронний документообіг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9E51D9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B6B737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9F9A76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28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F586C5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3F765CED" w14:textId="77777777" w:rsidTr="00174E7B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7D1E62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6</w:t>
            </w:r>
          </w:p>
        </w:tc>
        <w:tc>
          <w:tcPr>
            <w:tcW w:w="41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0379C7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 xml:space="preserve">Створення </w:t>
            </w:r>
            <w:proofErr w:type="spellStart"/>
            <w:r w:rsidRPr="00BE7C29">
              <w:rPr>
                <w:rFonts w:cs="Times New Roman"/>
                <w:szCs w:val="24"/>
                <w:lang w:val="uk-UA"/>
              </w:rPr>
              <w:t>велопарковки</w:t>
            </w:r>
            <w:proofErr w:type="spellEnd"/>
            <w:r w:rsidRPr="00BE7C29">
              <w:rPr>
                <w:rFonts w:cs="Times New Roman"/>
                <w:szCs w:val="24"/>
                <w:lang w:val="uk-UA"/>
              </w:rPr>
              <w:t xml:space="preserve"> біля університету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63C1E1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118E83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94ECCA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28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4CE83E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46FA9DE0" w14:textId="77777777" w:rsidTr="00174E7B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D7D819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7</w:t>
            </w:r>
          </w:p>
        </w:tc>
        <w:tc>
          <w:tcPr>
            <w:tcW w:w="41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8A156C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Проведення освітніх заходів зі сталого розвитку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6477A6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4EE39D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7EBC61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28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0D8D82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13EA1AE3" w14:textId="77777777" w:rsidTr="00174E7B">
        <w:trPr>
          <w:cantSplit/>
          <w:jc w:val="center"/>
        </w:trPr>
        <w:tc>
          <w:tcPr>
            <w:tcW w:w="45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8778B6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8</w:t>
            </w:r>
          </w:p>
        </w:tc>
        <w:tc>
          <w:tcPr>
            <w:tcW w:w="413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EABE5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Закупівля енергоефективного обладнання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85387F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D544D7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62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BECABE" w14:textId="77777777" w:rsidR="00B85575" w:rsidRPr="00BE7C29" w:rsidRDefault="00352052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□</w:t>
            </w:r>
          </w:p>
        </w:tc>
        <w:tc>
          <w:tcPr>
            <w:tcW w:w="2835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749E50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</w:tbl>
    <w:p w14:paraId="5EC9D54F" w14:textId="77777777" w:rsidR="001F651A" w:rsidRPr="00BE7C29" w:rsidRDefault="00352052" w:rsidP="001F651A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Короткий висновок: чому екологічні, економічні та соціальні аспекти сталого розвитку не можна розглядати ізольовано один від одного? (3–5 речень)</w:t>
      </w:r>
    </w:p>
    <w:p w14:paraId="78975355" w14:textId="053BB635" w:rsidR="00B85575" w:rsidRPr="00BE7C29" w:rsidRDefault="00352052" w:rsidP="001F651A">
      <w:p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BE7C29">
        <w:rPr>
          <w:rFonts w:cs="Times New Roman"/>
          <w:b/>
          <w:bCs/>
          <w:sz w:val="28"/>
          <w:szCs w:val="28"/>
          <w:lang w:val="uk-UA"/>
        </w:rPr>
        <w:t>Завдання 2. Визначення пріоритетних ЦСР для майбутньої професії</w:t>
      </w:r>
    </w:p>
    <w:p w14:paraId="6064E4AE" w14:textId="77777777" w:rsidR="00B85575" w:rsidRPr="00BE7C29" w:rsidRDefault="00352052" w:rsidP="00547632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Оберіть п’ять ЦСР, які найбільше пов’язані з вашою спеціальністю, і поясніть цей зв’язок через конкретні професійні рішення.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964"/>
        <w:gridCol w:w="2438"/>
        <w:gridCol w:w="3061"/>
        <w:gridCol w:w="3061"/>
      </w:tblGrid>
      <w:tr w:rsidR="00B85575" w:rsidRPr="00BE7C29" w14:paraId="575B7711" w14:textId="77777777" w:rsidTr="00174E7B">
        <w:trPr>
          <w:cantSplit/>
          <w:jc w:val="center"/>
        </w:trPr>
        <w:tc>
          <w:tcPr>
            <w:tcW w:w="96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A5CA58" w14:textId="77777777" w:rsidR="00B85575" w:rsidRPr="00BE7C29" w:rsidRDefault="00352052" w:rsidP="00174E7B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ЦСР №</w:t>
            </w:r>
          </w:p>
        </w:tc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50515D" w14:textId="77777777" w:rsidR="00B85575" w:rsidRPr="00BE7C29" w:rsidRDefault="00352052" w:rsidP="00174E7B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Назва Цілі</w:t>
            </w: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4E0387" w14:textId="77777777" w:rsidR="00B85575" w:rsidRPr="00BE7C29" w:rsidRDefault="00352052" w:rsidP="00174E7B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Як пов’язана з моєю спеціальністю</w:t>
            </w: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EA0200" w14:textId="77777777" w:rsidR="00B85575" w:rsidRPr="00BE7C29" w:rsidRDefault="00352052" w:rsidP="00174E7B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Приклад професійного рішення</w:t>
            </w:r>
          </w:p>
        </w:tc>
      </w:tr>
      <w:tr w:rsidR="00B85575" w:rsidRPr="00BE7C29" w14:paraId="65B9C4DD" w14:textId="77777777" w:rsidTr="00174E7B">
        <w:trPr>
          <w:cantSplit/>
          <w:jc w:val="center"/>
        </w:trPr>
        <w:tc>
          <w:tcPr>
            <w:tcW w:w="96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F3A270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AB85AC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33C904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B35466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153A2D96" w14:textId="77777777" w:rsidTr="00174E7B">
        <w:trPr>
          <w:cantSplit/>
          <w:jc w:val="center"/>
        </w:trPr>
        <w:tc>
          <w:tcPr>
            <w:tcW w:w="96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C23D23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B01BF1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2CB72E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7C3642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4BCC7C4A" w14:textId="77777777" w:rsidTr="00174E7B">
        <w:trPr>
          <w:cantSplit/>
          <w:jc w:val="center"/>
        </w:trPr>
        <w:tc>
          <w:tcPr>
            <w:tcW w:w="96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F3A264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A9C5EF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1B3DC2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1D36D0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5695BC09" w14:textId="77777777" w:rsidTr="00174E7B">
        <w:trPr>
          <w:cantSplit/>
          <w:jc w:val="center"/>
        </w:trPr>
        <w:tc>
          <w:tcPr>
            <w:tcW w:w="96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C8FB98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68F8D1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1E5AD7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8FE01F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78AC47DC" w14:textId="77777777" w:rsidTr="00174E7B">
        <w:trPr>
          <w:cantSplit/>
          <w:jc w:val="center"/>
        </w:trPr>
        <w:tc>
          <w:tcPr>
            <w:tcW w:w="96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5B76A4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E35575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524837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A9303C" w14:textId="77777777" w:rsidR="00B85575" w:rsidRPr="00BE7C29" w:rsidRDefault="00B85575" w:rsidP="00174E7B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</w:tbl>
    <w:p w14:paraId="2E6131FC" w14:textId="77777777" w:rsidR="00770540" w:rsidRPr="00BE7C29" w:rsidRDefault="00770540" w:rsidP="001F651A">
      <w:pPr>
        <w:pStyle w:val="21"/>
        <w:spacing w:before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14:paraId="326C609A" w14:textId="3216C3C5" w:rsidR="00B85575" w:rsidRPr="00BE7C29" w:rsidRDefault="00352052" w:rsidP="001F651A">
      <w:pPr>
        <w:pStyle w:val="21"/>
        <w:spacing w:before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BE7C29">
        <w:rPr>
          <w:rFonts w:ascii="Times New Roman" w:hAnsi="Times New Roman" w:cs="Times New Roman"/>
          <w:sz w:val="28"/>
          <w:szCs w:val="28"/>
          <w:lang w:val="uk-UA"/>
        </w:rPr>
        <w:t>Завдання 3. Аналіз професійного впливу</w:t>
      </w:r>
    </w:p>
    <w:p w14:paraId="02C2CA44" w14:textId="77777777" w:rsidR="00B85575" w:rsidRPr="00BE7C29" w:rsidRDefault="00352052" w:rsidP="00547632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Уявіть організацію або підприємство, де ви потенційно можете працювати після завершення навчання. Проаналізуйте типові впливи та запропонуйте способи їх зменшення або покращення.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38"/>
        <w:gridCol w:w="3458"/>
        <w:gridCol w:w="3628"/>
      </w:tblGrid>
      <w:tr w:rsidR="00B85575" w:rsidRPr="00BE7C29" w14:paraId="03B4C0C5" w14:textId="77777777" w:rsidTr="0062083A">
        <w:trPr>
          <w:cantSplit/>
          <w:jc w:val="center"/>
        </w:trPr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D64FC6" w14:textId="77777777" w:rsidR="00B85575" w:rsidRPr="00BE7C29" w:rsidRDefault="00352052" w:rsidP="0062083A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Напрям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BF13D6" w14:textId="77777777" w:rsidR="00B85575" w:rsidRPr="00BE7C29" w:rsidRDefault="00352052" w:rsidP="0062083A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Потенційний вплив</w:t>
            </w:r>
          </w:p>
        </w:tc>
        <w:tc>
          <w:tcPr>
            <w:tcW w:w="36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68A5FE" w14:textId="77777777" w:rsidR="00B85575" w:rsidRPr="00BE7C29" w:rsidRDefault="00352052" w:rsidP="0062083A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Як його можна зменшити або покращити</w:t>
            </w:r>
          </w:p>
        </w:tc>
      </w:tr>
      <w:tr w:rsidR="00B85575" w:rsidRPr="00BE7C29" w14:paraId="4B3F827B" w14:textId="77777777" w:rsidTr="0062083A">
        <w:trPr>
          <w:cantSplit/>
          <w:jc w:val="center"/>
        </w:trPr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53FAAF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Споживання електроенергії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C4E4D5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6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8B9E2B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6D8B2DAC" w14:textId="77777777" w:rsidTr="0062083A">
        <w:trPr>
          <w:cantSplit/>
          <w:jc w:val="center"/>
        </w:trPr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7D7EA0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Використання води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6FA714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6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6973C5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3D9A864A" w14:textId="77777777" w:rsidTr="0062083A">
        <w:trPr>
          <w:cantSplit/>
          <w:jc w:val="center"/>
        </w:trPr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6408E9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Використання сировини та матеріалів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B69C01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6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8B7F2B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66B1CEA6" w14:textId="77777777" w:rsidTr="0062083A">
        <w:trPr>
          <w:cantSplit/>
          <w:jc w:val="center"/>
        </w:trPr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1E8D7C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Утворення відходів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26CE9F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6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D19E46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3F79C4A3" w14:textId="77777777" w:rsidTr="0062083A">
        <w:trPr>
          <w:cantSplit/>
          <w:jc w:val="center"/>
        </w:trPr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51B3BC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Викиди парникових газів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690FAF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6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8B84FD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3AFE9632" w14:textId="77777777" w:rsidTr="0062083A">
        <w:trPr>
          <w:cantSplit/>
          <w:jc w:val="center"/>
        </w:trPr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797C41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Транспорт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A097AF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6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E81F1E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5E7C3DB1" w14:textId="77777777" w:rsidTr="0062083A">
        <w:trPr>
          <w:cantSplit/>
          <w:jc w:val="center"/>
        </w:trPr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D4BCE7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Використання цифрових технологій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5FC15D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6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89BF4A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586CC13F" w14:textId="77777777" w:rsidTr="0062083A">
        <w:trPr>
          <w:cantSplit/>
          <w:jc w:val="center"/>
        </w:trPr>
        <w:tc>
          <w:tcPr>
            <w:tcW w:w="243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5797E6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Вплив на працівників та суспільство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6B4246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6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DA4A9A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</w:tbl>
    <w:p w14:paraId="465DB742" w14:textId="77777777" w:rsidR="008A3DFA" w:rsidRPr="00BE7C29" w:rsidRDefault="00352052" w:rsidP="008A3DFA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Визначте три напрями, що мають найбільший потенціал для впровадження принципів сталого розвитку у вашій професійній сфері:</w:t>
      </w:r>
    </w:p>
    <w:p w14:paraId="48809B5C" w14:textId="61C76D15" w:rsidR="00B85575" w:rsidRPr="00BE7C29" w:rsidRDefault="00352052" w:rsidP="008A3DFA">
      <w:p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BE7C29">
        <w:rPr>
          <w:rFonts w:cs="Times New Roman"/>
          <w:b/>
          <w:bCs/>
          <w:sz w:val="28"/>
          <w:szCs w:val="28"/>
          <w:lang w:val="uk-UA"/>
        </w:rPr>
        <w:t>Завдання 4. Кейс «Сталий університет»</w:t>
      </w:r>
    </w:p>
    <w:p w14:paraId="08D4F9FB" w14:textId="77777777" w:rsidR="00B85575" w:rsidRPr="00BE7C29" w:rsidRDefault="00352052" w:rsidP="00547632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 xml:space="preserve">Запропонуйте не менше п’яти конкретних заходів, які університет може реалізувати для зменшення екологічного сліду та підвищення сталості </w:t>
      </w:r>
      <w:proofErr w:type="spellStart"/>
      <w:r w:rsidRPr="00BE7C29">
        <w:rPr>
          <w:rFonts w:cs="Times New Roman"/>
          <w:sz w:val="28"/>
          <w:szCs w:val="28"/>
          <w:lang w:val="uk-UA"/>
        </w:rPr>
        <w:t>кампусу</w:t>
      </w:r>
      <w:proofErr w:type="spellEnd"/>
      <w:r w:rsidRPr="00BE7C29">
        <w:rPr>
          <w:rFonts w:cs="Times New Roman"/>
          <w:sz w:val="28"/>
          <w:szCs w:val="28"/>
          <w:lang w:val="uk-UA"/>
        </w:rPr>
        <w:t>. Намагайтеся охопити різні напрями.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137"/>
        <w:gridCol w:w="3458"/>
        <w:gridCol w:w="1134"/>
        <w:gridCol w:w="3061"/>
      </w:tblGrid>
      <w:tr w:rsidR="00B85575" w:rsidRPr="00BE7C29" w14:paraId="3A185C65" w14:textId="77777777" w:rsidTr="0062083A">
        <w:trPr>
          <w:cantSplit/>
          <w:jc w:val="center"/>
        </w:trPr>
        <w:tc>
          <w:tcPr>
            <w:tcW w:w="19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86D8B0" w14:textId="77777777" w:rsidR="00B85575" w:rsidRPr="00BE7C29" w:rsidRDefault="00352052" w:rsidP="0062083A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Напрям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33D537" w14:textId="77777777" w:rsidR="00B85575" w:rsidRPr="00BE7C29" w:rsidRDefault="00352052" w:rsidP="0062083A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Запропонований захід</w:t>
            </w:r>
          </w:p>
        </w:tc>
        <w:tc>
          <w:tcPr>
            <w:tcW w:w="113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8793CC" w14:textId="77777777" w:rsidR="00B85575" w:rsidRPr="00BE7C29" w:rsidRDefault="00352052" w:rsidP="0062083A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ЦСР</w:t>
            </w: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3DB367" w14:textId="77777777" w:rsidR="00B85575" w:rsidRPr="00BE7C29" w:rsidRDefault="00352052" w:rsidP="0062083A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Очікуваний результат</w:t>
            </w:r>
          </w:p>
        </w:tc>
      </w:tr>
      <w:tr w:rsidR="00B85575" w:rsidRPr="00BE7C29" w14:paraId="206110F4" w14:textId="77777777" w:rsidTr="0062083A">
        <w:trPr>
          <w:cantSplit/>
          <w:jc w:val="center"/>
        </w:trPr>
        <w:tc>
          <w:tcPr>
            <w:tcW w:w="19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9D70B2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Енергоспоживання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F94CFB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0B1DBD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80AC5B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68792EE6" w14:textId="77777777" w:rsidTr="0062083A">
        <w:trPr>
          <w:cantSplit/>
          <w:jc w:val="center"/>
        </w:trPr>
        <w:tc>
          <w:tcPr>
            <w:tcW w:w="19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D417B6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Вода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9E8E5D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C8592E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1219EC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7F227C64" w14:textId="77777777" w:rsidTr="0062083A">
        <w:trPr>
          <w:cantSplit/>
          <w:jc w:val="center"/>
        </w:trPr>
        <w:tc>
          <w:tcPr>
            <w:tcW w:w="19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09284B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Відходи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5B7D97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EDFA7A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AECE05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7A5521A1" w14:textId="77777777" w:rsidTr="0062083A">
        <w:trPr>
          <w:cantSplit/>
          <w:jc w:val="center"/>
        </w:trPr>
        <w:tc>
          <w:tcPr>
            <w:tcW w:w="19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0AFBB7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Транспорт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679131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39EC5A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2D1396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20EAB9BC" w14:textId="77777777" w:rsidTr="0062083A">
        <w:trPr>
          <w:cantSplit/>
          <w:jc w:val="center"/>
        </w:trPr>
        <w:tc>
          <w:tcPr>
            <w:tcW w:w="19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F809E9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Озеленення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A10330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043695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AECC91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771C74B2" w14:textId="77777777" w:rsidTr="0062083A">
        <w:trPr>
          <w:cantSplit/>
          <w:jc w:val="center"/>
        </w:trPr>
        <w:tc>
          <w:tcPr>
            <w:tcW w:w="19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E419B7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Освіта</w:t>
            </w:r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BB7911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20571F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BB00D9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2284807A" w14:textId="77777777" w:rsidTr="0062083A">
        <w:trPr>
          <w:cantSplit/>
          <w:jc w:val="center"/>
        </w:trPr>
        <w:tc>
          <w:tcPr>
            <w:tcW w:w="192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B5D823" w14:textId="77777777" w:rsidR="00B85575" w:rsidRPr="00BE7C29" w:rsidRDefault="00352052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  <w:proofErr w:type="spellStart"/>
            <w:r w:rsidRPr="00BE7C29">
              <w:rPr>
                <w:rFonts w:cs="Times New Roman"/>
                <w:szCs w:val="24"/>
                <w:lang w:val="uk-UA"/>
              </w:rPr>
              <w:t>Цифровізація</w:t>
            </w:r>
            <w:proofErr w:type="spellEnd"/>
          </w:p>
        </w:tc>
        <w:tc>
          <w:tcPr>
            <w:tcW w:w="345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3179C6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199093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306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CC23C1" w14:textId="77777777" w:rsidR="00B85575" w:rsidRPr="00BE7C29" w:rsidRDefault="00B85575" w:rsidP="0062083A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</w:tbl>
    <w:p w14:paraId="1F01BF24" w14:textId="77777777" w:rsidR="00770540" w:rsidRPr="00BE7C29" w:rsidRDefault="00352052" w:rsidP="00770540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lastRenderedPageBreak/>
        <w:t xml:space="preserve">Приклади: LED-освітлення, датчики руху, роздільне збирання відходів, збір батарейок та електронних відходів, </w:t>
      </w:r>
      <w:proofErr w:type="spellStart"/>
      <w:r w:rsidRPr="00BE7C29">
        <w:rPr>
          <w:rFonts w:cs="Times New Roman"/>
          <w:sz w:val="28"/>
          <w:szCs w:val="28"/>
          <w:lang w:val="uk-UA"/>
        </w:rPr>
        <w:t>велопарковки</w:t>
      </w:r>
      <w:proofErr w:type="spellEnd"/>
      <w:r w:rsidRPr="00BE7C29">
        <w:rPr>
          <w:rFonts w:cs="Times New Roman"/>
          <w:sz w:val="28"/>
          <w:szCs w:val="28"/>
          <w:lang w:val="uk-UA"/>
        </w:rPr>
        <w:t>, скорочення паперового документообігу, моніторинг енергоспоживання, озеленення території, інформаційні кампанії.</w:t>
      </w:r>
    </w:p>
    <w:p w14:paraId="4F2BE631" w14:textId="25B60FAC" w:rsidR="00B85575" w:rsidRPr="00BE7C29" w:rsidRDefault="00352052" w:rsidP="00770540">
      <w:pPr>
        <w:spacing w:after="0" w:line="240" w:lineRule="auto"/>
        <w:ind w:firstLine="567"/>
        <w:jc w:val="both"/>
        <w:rPr>
          <w:rFonts w:cs="Times New Roman"/>
          <w:b/>
          <w:bCs/>
          <w:sz w:val="28"/>
          <w:szCs w:val="28"/>
          <w:lang w:val="uk-UA"/>
        </w:rPr>
      </w:pPr>
      <w:r w:rsidRPr="00BE7C29">
        <w:rPr>
          <w:rFonts w:cs="Times New Roman"/>
          <w:b/>
          <w:bCs/>
          <w:sz w:val="28"/>
          <w:szCs w:val="28"/>
          <w:lang w:val="uk-UA"/>
        </w:rPr>
        <w:t xml:space="preserve">Завдання </w:t>
      </w:r>
      <w:r w:rsidR="00A038D3" w:rsidRPr="00BE7C29">
        <w:rPr>
          <w:rFonts w:cs="Times New Roman"/>
          <w:b/>
          <w:bCs/>
          <w:sz w:val="28"/>
          <w:szCs w:val="28"/>
          <w:lang w:val="uk-UA"/>
        </w:rPr>
        <w:t>5</w:t>
      </w:r>
      <w:r w:rsidRPr="00BE7C29">
        <w:rPr>
          <w:rFonts w:cs="Times New Roman"/>
          <w:b/>
          <w:bCs/>
          <w:sz w:val="28"/>
          <w:szCs w:val="28"/>
          <w:lang w:val="uk-UA"/>
        </w:rPr>
        <w:t>. Особиста позиція</w:t>
      </w:r>
    </w:p>
    <w:p w14:paraId="622AC2EF" w14:textId="3E418FAF" w:rsidR="00B85575" w:rsidRPr="00BE7C29" w:rsidRDefault="00352052" w:rsidP="00547632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Оцініть кожне твердження за шкалою: 1</w:t>
      </w:r>
      <w:r w:rsidR="00A038D3" w:rsidRPr="00BE7C29">
        <w:rPr>
          <w:rFonts w:cs="Times New Roman"/>
          <w:sz w:val="28"/>
          <w:szCs w:val="28"/>
          <w:lang w:val="uk-UA"/>
        </w:rPr>
        <w:t xml:space="preserve"> - </w:t>
      </w:r>
      <w:r w:rsidRPr="00BE7C29">
        <w:rPr>
          <w:rFonts w:cs="Times New Roman"/>
          <w:sz w:val="28"/>
          <w:szCs w:val="28"/>
          <w:lang w:val="uk-UA"/>
        </w:rPr>
        <w:t xml:space="preserve">повністю не погоджуюсь; 2 </w:t>
      </w:r>
      <w:r w:rsidR="00A038D3" w:rsidRPr="00BE7C29">
        <w:rPr>
          <w:rFonts w:cs="Times New Roman"/>
          <w:sz w:val="28"/>
          <w:szCs w:val="28"/>
          <w:lang w:val="uk-UA"/>
        </w:rPr>
        <w:t>-</w:t>
      </w:r>
      <w:r w:rsidRPr="00BE7C29">
        <w:rPr>
          <w:rFonts w:cs="Times New Roman"/>
          <w:sz w:val="28"/>
          <w:szCs w:val="28"/>
          <w:lang w:val="uk-UA"/>
        </w:rPr>
        <w:t xml:space="preserve"> переважно не погоджуюсь; 3 </w:t>
      </w:r>
      <w:r w:rsidR="00A038D3" w:rsidRPr="00BE7C29">
        <w:rPr>
          <w:rFonts w:cs="Times New Roman"/>
          <w:sz w:val="28"/>
          <w:szCs w:val="28"/>
          <w:lang w:val="uk-UA"/>
        </w:rPr>
        <w:t>-</w:t>
      </w:r>
      <w:r w:rsidRPr="00BE7C29">
        <w:rPr>
          <w:rFonts w:cs="Times New Roman"/>
          <w:sz w:val="28"/>
          <w:szCs w:val="28"/>
          <w:lang w:val="uk-UA"/>
        </w:rPr>
        <w:t xml:space="preserve"> важко визначитися; 4 </w:t>
      </w:r>
      <w:r w:rsidR="00A038D3" w:rsidRPr="00BE7C29">
        <w:rPr>
          <w:rFonts w:cs="Times New Roman"/>
          <w:sz w:val="28"/>
          <w:szCs w:val="28"/>
          <w:lang w:val="uk-UA"/>
        </w:rPr>
        <w:t>-</w:t>
      </w:r>
      <w:r w:rsidRPr="00BE7C29">
        <w:rPr>
          <w:rFonts w:cs="Times New Roman"/>
          <w:sz w:val="28"/>
          <w:szCs w:val="28"/>
          <w:lang w:val="uk-UA"/>
        </w:rPr>
        <w:t xml:space="preserve"> переважно погоджуюсь; 5 </w:t>
      </w:r>
      <w:r w:rsidR="00A038D3" w:rsidRPr="00BE7C29">
        <w:rPr>
          <w:rFonts w:cs="Times New Roman"/>
          <w:sz w:val="28"/>
          <w:szCs w:val="28"/>
          <w:lang w:val="uk-UA"/>
        </w:rPr>
        <w:t>-</w:t>
      </w:r>
      <w:r w:rsidRPr="00BE7C29">
        <w:rPr>
          <w:rFonts w:cs="Times New Roman"/>
          <w:sz w:val="28"/>
          <w:szCs w:val="28"/>
          <w:lang w:val="uk-UA"/>
        </w:rPr>
        <w:t xml:space="preserve"> повністю погоджуюсь.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0"/>
        <w:gridCol w:w="7767"/>
        <w:gridCol w:w="1592"/>
      </w:tblGrid>
      <w:tr w:rsidR="00B85575" w:rsidRPr="00BE7C29" w14:paraId="427AC3D3" w14:textId="77777777" w:rsidTr="00A3100E">
        <w:trPr>
          <w:cantSplit/>
          <w:jc w:val="center"/>
        </w:trPr>
        <w:tc>
          <w:tcPr>
            <w:tcW w:w="51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854290" w14:textId="77777777" w:rsidR="00B85575" w:rsidRPr="00BE7C29" w:rsidRDefault="00352052" w:rsidP="00A038D3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№</w:t>
            </w:r>
          </w:p>
        </w:tc>
        <w:tc>
          <w:tcPr>
            <w:tcW w:w="776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574BD5" w14:textId="77777777" w:rsidR="00B85575" w:rsidRPr="00BE7C29" w:rsidRDefault="00352052" w:rsidP="00A038D3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Твердження</w:t>
            </w:r>
          </w:p>
        </w:tc>
        <w:tc>
          <w:tcPr>
            <w:tcW w:w="159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04E2B9" w14:textId="77777777" w:rsidR="00B85575" w:rsidRPr="00BE7C29" w:rsidRDefault="00352052" w:rsidP="00A038D3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Оцінка 1–5</w:t>
            </w:r>
          </w:p>
        </w:tc>
      </w:tr>
      <w:tr w:rsidR="00B85575" w:rsidRPr="00BE7C29" w14:paraId="689E098A" w14:textId="77777777" w:rsidTr="00A3100E">
        <w:trPr>
          <w:cantSplit/>
          <w:jc w:val="center"/>
        </w:trPr>
        <w:tc>
          <w:tcPr>
            <w:tcW w:w="51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B74FB7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1</w:t>
            </w:r>
          </w:p>
        </w:tc>
        <w:tc>
          <w:tcPr>
            <w:tcW w:w="776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7A060E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Моя майбутня професійна діяльність може впливати на стан довкілля.</w:t>
            </w:r>
          </w:p>
        </w:tc>
        <w:tc>
          <w:tcPr>
            <w:tcW w:w="159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473A8E" w14:textId="77777777" w:rsidR="00B85575" w:rsidRPr="00BE7C29" w:rsidRDefault="00B85575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1316DE7F" w14:textId="77777777" w:rsidTr="00A3100E">
        <w:trPr>
          <w:cantSplit/>
          <w:jc w:val="center"/>
        </w:trPr>
        <w:tc>
          <w:tcPr>
            <w:tcW w:w="51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E0D691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2</w:t>
            </w:r>
          </w:p>
        </w:tc>
        <w:tc>
          <w:tcPr>
            <w:tcW w:w="776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942D92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Професійні рішення можуть сприяти скороченню використання природних ресурсів.</w:t>
            </w:r>
          </w:p>
        </w:tc>
        <w:tc>
          <w:tcPr>
            <w:tcW w:w="159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A54362" w14:textId="77777777" w:rsidR="00B85575" w:rsidRPr="00BE7C29" w:rsidRDefault="00B85575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1C9C023B" w14:textId="77777777" w:rsidTr="00A3100E">
        <w:trPr>
          <w:cantSplit/>
          <w:jc w:val="center"/>
        </w:trPr>
        <w:tc>
          <w:tcPr>
            <w:tcW w:w="51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626415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3</w:t>
            </w:r>
          </w:p>
        </w:tc>
        <w:tc>
          <w:tcPr>
            <w:tcW w:w="776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A67171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Екологічні рішення можуть одночасно бути економічно вигідними.</w:t>
            </w:r>
          </w:p>
        </w:tc>
        <w:tc>
          <w:tcPr>
            <w:tcW w:w="159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5AC09D" w14:textId="77777777" w:rsidR="00B85575" w:rsidRPr="00BE7C29" w:rsidRDefault="00B85575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420D2FA7" w14:textId="77777777" w:rsidTr="00A3100E">
        <w:trPr>
          <w:cantSplit/>
          <w:jc w:val="center"/>
        </w:trPr>
        <w:tc>
          <w:tcPr>
            <w:tcW w:w="51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0E57F1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4</w:t>
            </w:r>
          </w:p>
        </w:tc>
        <w:tc>
          <w:tcPr>
            <w:tcW w:w="776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508F78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Кожна професія має певний внесок у сталий розвиток.</w:t>
            </w:r>
          </w:p>
        </w:tc>
        <w:tc>
          <w:tcPr>
            <w:tcW w:w="159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9CBD0B" w14:textId="77777777" w:rsidR="00B85575" w:rsidRPr="00BE7C29" w:rsidRDefault="00B85575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496D4DFD" w14:textId="77777777" w:rsidTr="00A3100E">
        <w:trPr>
          <w:cantSplit/>
          <w:jc w:val="center"/>
        </w:trPr>
        <w:tc>
          <w:tcPr>
            <w:tcW w:w="51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E9FFA6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5</w:t>
            </w:r>
          </w:p>
        </w:tc>
        <w:tc>
          <w:tcPr>
            <w:tcW w:w="776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013EF3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Університет має формувати культуру сталого способу життя.</w:t>
            </w:r>
          </w:p>
        </w:tc>
        <w:tc>
          <w:tcPr>
            <w:tcW w:w="159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D8BA3B" w14:textId="77777777" w:rsidR="00B85575" w:rsidRPr="00BE7C29" w:rsidRDefault="00B85575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5831BE13" w14:textId="77777777" w:rsidTr="00A3100E">
        <w:trPr>
          <w:cantSplit/>
          <w:jc w:val="center"/>
        </w:trPr>
        <w:tc>
          <w:tcPr>
            <w:tcW w:w="51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55B39D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6</w:t>
            </w:r>
          </w:p>
        </w:tc>
        <w:tc>
          <w:tcPr>
            <w:tcW w:w="776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D83333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Я готовий/готова змінювати частину власних звичок для зменшення екологічного сліду.</w:t>
            </w:r>
          </w:p>
        </w:tc>
        <w:tc>
          <w:tcPr>
            <w:tcW w:w="159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3108F7" w14:textId="77777777" w:rsidR="00B85575" w:rsidRPr="00BE7C29" w:rsidRDefault="00B85575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3BE037FF" w14:textId="77777777" w:rsidTr="00A3100E">
        <w:trPr>
          <w:cantSplit/>
          <w:jc w:val="center"/>
        </w:trPr>
        <w:tc>
          <w:tcPr>
            <w:tcW w:w="510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55D0A6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7</w:t>
            </w:r>
          </w:p>
        </w:tc>
        <w:tc>
          <w:tcPr>
            <w:tcW w:w="7767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321972" w14:textId="77777777" w:rsidR="00B85575" w:rsidRPr="00BE7C29" w:rsidRDefault="00352052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Роботодавці повинні враховувати принципи сталого розвитку.</w:t>
            </w:r>
          </w:p>
        </w:tc>
        <w:tc>
          <w:tcPr>
            <w:tcW w:w="1592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06D32D" w14:textId="77777777" w:rsidR="00B85575" w:rsidRPr="00BE7C29" w:rsidRDefault="00B85575" w:rsidP="00A038D3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</w:tbl>
    <w:p w14:paraId="75C58F49" w14:textId="77777777" w:rsidR="00770540" w:rsidRPr="00BE7C29" w:rsidRDefault="00770540" w:rsidP="00547632">
      <w:pPr>
        <w:pStyle w:val="1"/>
        <w:spacing w:before="0" w:line="240" w:lineRule="auto"/>
        <w:ind w:firstLine="567"/>
        <w:rPr>
          <w:rFonts w:ascii="Times New Roman" w:hAnsi="Times New Roman" w:cs="Times New Roman"/>
          <w:lang w:val="uk-UA"/>
        </w:rPr>
      </w:pPr>
    </w:p>
    <w:p w14:paraId="32079FB6" w14:textId="2FDEAB02" w:rsidR="00B85575" w:rsidRPr="00BE7C29" w:rsidRDefault="00770540" w:rsidP="00547632">
      <w:pPr>
        <w:pStyle w:val="1"/>
        <w:spacing w:before="0" w:line="240" w:lineRule="auto"/>
        <w:ind w:firstLine="567"/>
        <w:rPr>
          <w:rFonts w:ascii="Times New Roman" w:hAnsi="Times New Roman" w:cs="Times New Roman"/>
          <w:lang w:val="uk-UA"/>
        </w:rPr>
      </w:pPr>
      <w:r w:rsidRPr="00BE7C29">
        <w:rPr>
          <w:rFonts w:ascii="Times New Roman" w:hAnsi="Times New Roman" w:cs="Times New Roman"/>
          <w:lang w:val="uk-UA"/>
        </w:rPr>
        <w:t xml:space="preserve">Завдання </w:t>
      </w:r>
      <w:r w:rsidR="00352052" w:rsidRPr="00BE7C29">
        <w:rPr>
          <w:rFonts w:ascii="Times New Roman" w:hAnsi="Times New Roman" w:cs="Times New Roman"/>
          <w:lang w:val="uk-UA"/>
        </w:rPr>
        <w:t>6. Підсумкове завдання «Мій внесок у сталий розвиток»</w:t>
      </w:r>
    </w:p>
    <w:p w14:paraId="6986E3B4" w14:textId="77777777" w:rsidR="00B85575" w:rsidRPr="00BE7C29" w:rsidRDefault="00352052" w:rsidP="00547632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Сформулюйте три конкретні дії, які ви можете реалізувати на різних рівнях, і вкажіть відповідні ЦСР.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871"/>
        <w:gridCol w:w="3969"/>
        <w:gridCol w:w="1134"/>
        <w:gridCol w:w="2608"/>
      </w:tblGrid>
      <w:tr w:rsidR="00B85575" w:rsidRPr="00BE7C29" w14:paraId="57B304ED" w14:textId="77777777" w:rsidTr="00A3100E">
        <w:trPr>
          <w:cantSplit/>
          <w:jc w:val="center"/>
        </w:trPr>
        <w:tc>
          <w:tcPr>
            <w:tcW w:w="187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DA6161" w14:textId="77777777" w:rsidR="00B85575" w:rsidRPr="00BE7C29" w:rsidRDefault="00352052" w:rsidP="00A3100E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Рівень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D6C325" w14:textId="77777777" w:rsidR="00B85575" w:rsidRPr="00BE7C29" w:rsidRDefault="00352052" w:rsidP="00A3100E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Моя дія / пропозиція</w:t>
            </w:r>
          </w:p>
        </w:tc>
        <w:tc>
          <w:tcPr>
            <w:tcW w:w="113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09347C" w14:textId="77777777" w:rsidR="00B85575" w:rsidRPr="00BE7C29" w:rsidRDefault="00352052" w:rsidP="00A3100E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ЦСР</w:t>
            </w:r>
          </w:p>
        </w:tc>
        <w:tc>
          <w:tcPr>
            <w:tcW w:w="260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2F7548" w14:textId="77777777" w:rsidR="00B85575" w:rsidRPr="00BE7C29" w:rsidRDefault="00352052" w:rsidP="00A3100E">
            <w:pPr>
              <w:spacing w:after="0"/>
              <w:jc w:val="center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b/>
                <w:szCs w:val="24"/>
                <w:lang w:val="uk-UA"/>
              </w:rPr>
              <w:t>Очікуваний результат</w:t>
            </w:r>
          </w:p>
        </w:tc>
      </w:tr>
      <w:tr w:rsidR="00B85575" w:rsidRPr="00BE7C29" w14:paraId="76BA9D32" w14:textId="77777777" w:rsidTr="00A3100E">
        <w:trPr>
          <w:cantSplit/>
          <w:jc w:val="center"/>
        </w:trPr>
        <w:tc>
          <w:tcPr>
            <w:tcW w:w="187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D0D3AA" w14:textId="77777777" w:rsidR="00B85575" w:rsidRPr="00BE7C29" w:rsidRDefault="00352052" w:rsidP="00A3100E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Особистий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54D2E3" w14:textId="77777777" w:rsidR="00B85575" w:rsidRPr="00BE7C29" w:rsidRDefault="00B85575" w:rsidP="00A3100E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2B15CB" w14:textId="77777777" w:rsidR="00B85575" w:rsidRPr="00BE7C29" w:rsidRDefault="00B85575" w:rsidP="00A3100E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60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F009F4" w14:textId="77777777" w:rsidR="00B85575" w:rsidRPr="00BE7C29" w:rsidRDefault="00B85575" w:rsidP="00A3100E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55100300" w14:textId="77777777" w:rsidTr="00A3100E">
        <w:trPr>
          <w:cantSplit/>
          <w:jc w:val="center"/>
        </w:trPr>
        <w:tc>
          <w:tcPr>
            <w:tcW w:w="187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2D72E9" w14:textId="77777777" w:rsidR="00B85575" w:rsidRPr="00BE7C29" w:rsidRDefault="00352052" w:rsidP="00A3100E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Університет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9E3647" w14:textId="77777777" w:rsidR="00B85575" w:rsidRPr="00BE7C29" w:rsidRDefault="00B85575" w:rsidP="00A3100E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950F58" w14:textId="77777777" w:rsidR="00B85575" w:rsidRPr="00BE7C29" w:rsidRDefault="00B85575" w:rsidP="00A3100E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60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A7CBB" w14:textId="77777777" w:rsidR="00B85575" w:rsidRPr="00BE7C29" w:rsidRDefault="00B85575" w:rsidP="00A3100E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  <w:tr w:rsidR="00B85575" w:rsidRPr="00BE7C29" w14:paraId="07487FD4" w14:textId="77777777" w:rsidTr="00A3100E">
        <w:trPr>
          <w:cantSplit/>
          <w:jc w:val="center"/>
        </w:trPr>
        <w:tc>
          <w:tcPr>
            <w:tcW w:w="1871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4FF495" w14:textId="77777777" w:rsidR="00B85575" w:rsidRPr="00BE7C29" w:rsidRDefault="00352052" w:rsidP="00A3100E">
            <w:pPr>
              <w:spacing w:after="0"/>
              <w:rPr>
                <w:rFonts w:cs="Times New Roman"/>
                <w:szCs w:val="24"/>
                <w:lang w:val="uk-UA"/>
              </w:rPr>
            </w:pPr>
            <w:r w:rsidRPr="00BE7C29">
              <w:rPr>
                <w:rFonts w:cs="Times New Roman"/>
                <w:szCs w:val="24"/>
                <w:lang w:val="uk-UA"/>
              </w:rPr>
              <w:t>Майбутня професійна діяльність</w:t>
            </w:r>
          </w:p>
        </w:tc>
        <w:tc>
          <w:tcPr>
            <w:tcW w:w="3969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66F350" w14:textId="77777777" w:rsidR="00B85575" w:rsidRPr="00BE7C29" w:rsidRDefault="00B85575" w:rsidP="00A3100E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1134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910F36" w14:textId="77777777" w:rsidR="00B85575" w:rsidRPr="00BE7C29" w:rsidRDefault="00B85575" w:rsidP="00A3100E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2608" w:type="dxa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0191EF" w14:textId="77777777" w:rsidR="00B85575" w:rsidRPr="00BE7C29" w:rsidRDefault="00B85575" w:rsidP="00A3100E">
            <w:pPr>
              <w:spacing w:after="0"/>
              <w:rPr>
                <w:rFonts w:cs="Times New Roman"/>
                <w:szCs w:val="24"/>
                <w:lang w:val="uk-UA"/>
              </w:rPr>
            </w:pPr>
          </w:p>
        </w:tc>
      </w:tr>
    </w:tbl>
    <w:p w14:paraId="03D4C5D6" w14:textId="77777777" w:rsidR="00770540" w:rsidRPr="00BE7C29" w:rsidRDefault="00770540" w:rsidP="00547632">
      <w:pPr>
        <w:pStyle w:val="1"/>
        <w:spacing w:before="0" w:line="240" w:lineRule="auto"/>
        <w:ind w:firstLine="567"/>
        <w:rPr>
          <w:rFonts w:ascii="Times New Roman" w:hAnsi="Times New Roman" w:cs="Times New Roman"/>
          <w:lang w:val="uk-UA"/>
        </w:rPr>
      </w:pPr>
    </w:p>
    <w:p w14:paraId="035CA131" w14:textId="4DBF0A37" w:rsidR="00B85575" w:rsidRPr="00BE7C29" w:rsidRDefault="00352052" w:rsidP="00547632">
      <w:pPr>
        <w:pStyle w:val="1"/>
        <w:spacing w:before="0" w:line="240" w:lineRule="auto"/>
        <w:ind w:firstLine="567"/>
        <w:rPr>
          <w:rFonts w:ascii="Times New Roman" w:hAnsi="Times New Roman" w:cs="Times New Roman"/>
          <w:lang w:val="uk-UA"/>
        </w:rPr>
      </w:pPr>
      <w:r w:rsidRPr="00BE7C29">
        <w:rPr>
          <w:rFonts w:ascii="Times New Roman" w:hAnsi="Times New Roman" w:cs="Times New Roman"/>
          <w:lang w:val="uk-UA"/>
        </w:rPr>
        <w:t>Питання для обговорення</w:t>
      </w:r>
    </w:p>
    <w:p w14:paraId="13A0789F" w14:textId="77777777" w:rsidR="00B85575" w:rsidRPr="00BE7C29" w:rsidRDefault="00352052" w:rsidP="00BE7C29">
      <w:pPr>
        <w:pStyle w:val="a"/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Чому сталий розвиток не можна розглядати виключно як екологічну концепцію?</w:t>
      </w:r>
    </w:p>
    <w:p w14:paraId="0E40187F" w14:textId="77777777" w:rsidR="00B85575" w:rsidRPr="00BE7C29" w:rsidRDefault="00352052" w:rsidP="00BE7C29">
      <w:pPr>
        <w:pStyle w:val="a"/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Чи можуть економічне зростання та зменшення негативного впливу на довкілля відбуватися одночасно?</w:t>
      </w:r>
    </w:p>
    <w:p w14:paraId="4BF88479" w14:textId="77777777" w:rsidR="00B85575" w:rsidRPr="00BE7C29" w:rsidRDefault="00352052" w:rsidP="00BE7C29">
      <w:pPr>
        <w:pStyle w:val="a"/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Які ЦСР найбільше залежать від поведінки окремої людини, а які — від діяльності організацій?</w:t>
      </w:r>
    </w:p>
    <w:p w14:paraId="17FEE29D" w14:textId="77777777" w:rsidR="00B85575" w:rsidRPr="00BE7C29" w:rsidRDefault="00352052" w:rsidP="00BE7C29">
      <w:pPr>
        <w:pStyle w:val="a"/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Яку роль відіграють університети у досягненні ЦСР?</w:t>
      </w:r>
    </w:p>
    <w:p w14:paraId="28484D8B" w14:textId="77777777" w:rsidR="00B85575" w:rsidRPr="00BE7C29" w:rsidRDefault="00352052" w:rsidP="00BE7C29">
      <w:pPr>
        <w:pStyle w:val="a"/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lastRenderedPageBreak/>
        <w:t xml:space="preserve">Чи може </w:t>
      </w:r>
      <w:proofErr w:type="spellStart"/>
      <w:r w:rsidRPr="00BE7C29">
        <w:rPr>
          <w:rFonts w:cs="Times New Roman"/>
          <w:sz w:val="28"/>
          <w:szCs w:val="28"/>
          <w:lang w:val="uk-UA"/>
        </w:rPr>
        <w:t>цифровізація</w:t>
      </w:r>
      <w:proofErr w:type="spellEnd"/>
      <w:r w:rsidRPr="00BE7C29">
        <w:rPr>
          <w:rFonts w:cs="Times New Roman"/>
          <w:sz w:val="28"/>
          <w:szCs w:val="28"/>
          <w:lang w:val="uk-UA"/>
        </w:rPr>
        <w:t xml:space="preserve"> одночасно сприяти сталому розвитку та створювати нові екологічні проблеми?</w:t>
      </w:r>
    </w:p>
    <w:p w14:paraId="78D3A349" w14:textId="77777777" w:rsidR="00B85575" w:rsidRPr="00BE7C29" w:rsidRDefault="00352052" w:rsidP="00BE7C29">
      <w:pPr>
        <w:pStyle w:val="a"/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Які рішення у вашій професійній сфері можуть мати найбільший позитивний ефект?</w:t>
      </w:r>
    </w:p>
    <w:p w14:paraId="6A2C26E5" w14:textId="77777777" w:rsidR="00B85575" w:rsidRPr="00BE7C29" w:rsidRDefault="00352052" w:rsidP="00BE7C29">
      <w:pPr>
        <w:pStyle w:val="a"/>
        <w:tabs>
          <w:tab w:val="left" w:pos="993"/>
        </w:tabs>
        <w:spacing w:after="0" w:line="240" w:lineRule="auto"/>
        <w:ind w:left="0" w:firstLine="567"/>
        <w:jc w:val="both"/>
        <w:rPr>
          <w:rFonts w:cs="Times New Roman"/>
          <w:sz w:val="28"/>
          <w:szCs w:val="28"/>
          <w:lang w:val="uk-UA"/>
        </w:rPr>
      </w:pPr>
      <w:r w:rsidRPr="00BE7C29">
        <w:rPr>
          <w:rFonts w:cs="Times New Roman"/>
          <w:sz w:val="28"/>
          <w:szCs w:val="28"/>
          <w:lang w:val="uk-UA"/>
        </w:rPr>
        <w:t>Чи повинен фахівець враховувати екологічні наслідки професійних рішень, якщо це прямо не передбачено посадовими обов’язками?</w:t>
      </w:r>
    </w:p>
    <w:sectPr w:rsidR="00B85575" w:rsidRPr="00BE7C29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D1C3F" w14:textId="77777777" w:rsidR="00776172" w:rsidRDefault="00776172">
      <w:pPr>
        <w:spacing w:after="0" w:line="240" w:lineRule="auto"/>
      </w:pPr>
      <w:r>
        <w:separator/>
      </w:r>
    </w:p>
  </w:endnote>
  <w:endnote w:type="continuationSeparator" w:id="0">
    <w:p w14:paraId="32ED6AEB" w14:textId="77777777" w:rsidR="00776172" w:rsidRDefault="0077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DF3B3" w14:textId="77777777" w:rsidR="00776172" w:rsidRDefault="00776172">
      <w:pPr>
        <w:spacing w:after="0" w:line="240" w:lineRule="auto"/>
      </w:pPr>
      <w:r>
        <w:separator/>
      </w:r>
    </w:p>
  </w:footnote>
  <w:footnote w:type="continuationSeparator" w:id="0">
    <w:p w14:paraId="60BBBDA6" w14:textId="77777777" w:rsidR="00776172" w:rsidRDefault="00776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487531">
    <w:abstractNumId w:val="8"/>
  </w:num>
  <w:num w:numId="2" w16cid:durableId="891621693">
    <w:abstractNumId w:val="6"/>
  </w:num>
  <w:num w:numId="3" w16cid:durableId="80638406">
    <w:abstractNumId w:val="5"/>
  </w:num>
  <w:num w:numId="4" w16cid:durableId="932321329">
    <w:abstractNumId w:val="4"/>
  </w:num>
  <w:num w:numId="5" w16cid:durableId="590045252">
    <w:abstractNumId w:val="7"/>
  </w:num>
  <w:num w:numId="6" w16cid:durableId="1927179709">
    <w:abstractNumId w:val="3"/>
  </w:num>
  <w:num w:numId="7" w16cid:durableId="1928491436">
    <w:abstractNumId w:val="2"/>
  </w:num>
  <w:num w:numId="8" w16cid:durableId="1512529082">
    <w:abstractNumId w:val="1"/>
  </w:num>
  <w:num w:numId="9" w16cid:durableId="1155491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2B3"/>
    <w:rsid w:val="0006063C"/>
    <w:rsid w:val="000E0219"/>
    <w:rsid w:val="0015074B"/>
    <w:rsid w:val="00174E7B"/>
    <w:rsid w:val="001F651A"/>
    <w:rsid w:val="0029639D"/>
    <w:rsid w:val="002A5299"/>
    <w:rsid w:val="00326F90"/>
    <w:rsid w:val="00352052"/>
    <w:rsid w:val="003B5411"/>
    <w:rsid w:val="004F6EBC"/>
    <w:rsid w:val="00547632"/>
    <w:rsid w:val="005976FE"/>
    <w:rsid w:val="0062083A"/>
    <w:rsid w:val="00770540"/>
    <w:rsid w:val="00776172"/>
    <w:rsid w:val="00836549"/>
    <w:rsid w:val="008A3DFA"/>
    <w:rsid w:val="00A038D3"/>
    <w:rsid w:val="00A3100E"/>
    <w:rsid w:val="00AA1D8D"/>
    <w:rsid w:val="00B47730"/>
    <w:rsid w:val="00B62FFE"/>
    <w:rsid w:val="00B85575"/>
    <w:rsid w:val="00BE7C29"/>
    <w:rsid w:val="00CB0664"/>
    <w:rsid w:val="00D211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642DE3"/>
  <w14:defaultImageDpi w14:val="300"/>
  <w15:docId w15:val="{5F38B049-7EBA-4D30-BD3D-2EAFCD7B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4043</Words>
  <Characters>2306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Практична робота № 1. Сталий розвиток</dc:title>
  <dc:subject>Екологічний слід та сталий спосіб життя</dc:subject>
  <dc:creator>python-docx</dc:creator>
  <cp:keywords/>
  <dc:description>generated by python-docx</dc:description>
  <cp:lastModifiedBy>Світлана Хоменко</cp:lastModifiedBy>
  <cp:revision>2</cp:revision>
  <dcterms:created xsi:type="dcterms:W3CDTF">2026-09-08T07:22:00Z</dcterms:created>
  <dcterms:modified xsi:type="dcterms:W3CDTF">2026-09-08T07:22:00Z</dcterms:modified>
  <cp:category/>
</cp:coreProperties>
</file>