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AFF36" w14:textId="77777777" w:rsidR="008E6713" w:rsidRDefault="00000000">
      <w:pPr>
        <w:pStyle w:val="1"/>
        <w:spacing w:after="120"/>
      </w:pPr>
      <w:proofErr w:type="spellStart"/>
      <w:r>
        <w:rPr>
          <w:b/>
          <w:bCs/>
          <w:color w:val="224D83"/>
          <w:sz w:val="34"/>
          <w:szCs w:val="34"/>
        </w:rPr>
        <w:t>Самостійна</w:t>
      </w:r>
      <w:proofErr w:type="spellEnd"/>
      <w:r>
        <w:rPr>
          <w:b/>
          <w:bCs/>
          <w:color w:val="224D83"/>
          <w:sz w:val="34"/>
          <w:szCs w:val="34"/>
        </w:rPr>
        <w:t xml:space="preserve"> робота № 1</w:t>
      </w:r>
    </w:p>
    <w:p w14:paraId="3D7D8087" w14:textId="77777777" w:rsidR="008E6713" w:rsidRDefault="00000000">
      <w:pPr>
        <w:spacing w:after="60"/>
      </w:pPr>
      <w:proofErr w:type="spellStart"/>
      <w:r>
        <w:rPr>
          <w:b/>
          <w:bCs/>
          <w:color w:val="224D83"/>
          <w:sz w:val="26"/>
          <w:szCs w:val="26"/>
        </w:rPr>
        <w:t>Екологічний</w:t>
      </w:r>
      <w:proofErr w:type="spellEnd"/>
      <w:r>
        <w:rPr>
          <w:b/>
          <w:bCs/>
          <w:color w:val="224D83"/>
          <w:sz w:val="26"/>
          <w:szCs w:val="26"/>
        </w:rPr>
        <w:t xml:space="preserve"> </w:t>
      </w:r>
      <w:proofErr w:type="spellStart"/>
      <w:r>
        <w:rPr>
          <w:b/>
          <w:bCs/>
          <w:color w:val="224D83"/>
          <w:sz w:val="26"/>
          <w:szCs w:val="26"/>
        </w:rPr>
        <w:t>слід</w:t>
      </w:r>
      <w:proofErr w:type="spellEnd"/>
      <w:r>
        <w:rPr>
          <w:b/>
          <w:bCs/>
          <w:color w:val="224D83"/>
          <w:sz w:val="26"/>
          <w:szCs w:val="26"/>
        </w:rPr>
        <w:t xml:space="preserve"> і </w:t>
      </w:r>
      <w:proofErr w:type="spellStart"/>
      <w:r>
        <w:rPr>
          <w:b/>
          <w:bCs/>
          <w:color w:val="224D83"/>
          <w:sz w:val="26"/>
          <w:szCs w:val="26"/>
        </w:rPr>
        <w:t>сталий</w:t>
      </w:r>
      <w:proofErr w:type="spellEnd"/>
      <w:r>
        <w:rPr>
          <w:b/>
          <w:bCs/>
          <w:color w:val="224D83"/>
          <w:sz w:val="26"/>
          <w:szCs w:val="26"/>
        </w:rPr>
        <w:t xml:space="preserve"> </w:t>
      </w:r>
      <w:proofErr w:type="spellStart"/>
      <w:r>
        <w:rPr>
          <w:b/>
          <w:bCs/>
          <w:color w:val="224D83"/>
          <w:sz w:val="26"/>
          <w:szCs w:val="26"/>
        </w:rPr>
        <w:t>розвиток</w:t>
      </w:r>
      <w:proofErr w:type="spellEnd"/>
    </w:p>
    <w:p w14:paraId="12B88094" w14:textId="77777777" w:rsidR="008E6713" w:rsidRDefault="00000000">
      <w:pPr>
        <w:spacing w:after="240"/>
      </w:pPr>
      <w:r>
        <w:rPr>
          <w:i/>
          <w:iCs/>
          <w:color w:val="5B6472"/>
        </w:rPr>
        <w:t xml:space="preserve">За </w:t>
      </w:r>
      <w:proofErr w:type="spellStart"/>
      <w:r>
        <w:rPr>
          <w:i/>
          <w:iCs/>
          <w:color w:val="5B6472"/>
        </w:rPr>
        <w:t>матеріалами</w:t>
      </w:r>
      <w:proofErr w:type="spellEnd"/>
      <w:r>
        <w:rPr>
          <w:i/>
          <w:iCs/>
          <w:color w:val="5B6472"/>
        </w:rPr>
        <w:t xml:space="preserve"> </w:t>
      </w:r>
      <w:proofErr w:type="spellStart"/>
      <w:r>
        <w:rPr>
          <w:i/>
          <w:iCs/>
          <w:color w:val="5B6472"/>
        </w:rPr>
        <w:t>Лекції</w:t>
      </w:r>
      <w:proofErr w:type="spellEnd"/>
      <w:r>
        <w:rPr>
          <w:i/>
          <w:iCs/>
          <w:color w:val="5B6472"/>
        </w:rPr>
        <w:t xml:space="preserve"> 1 «</w:t>
      </w:r>
      <w:proofErr w:type="spellStart"/>
      <w:r>
        <w:rPr>
          <w:i/>
          <w:iCs/>
          <w:color w:val="5B6472"/>
        </w:rPr>
        <w:t>Вступ</w:t>
      </w:r>
      <w:proofErr w:type="spellEnd"/>
      <w:r>
        <w:rPr>
          <w:i/>
          <w:iCs/>
          <w:color w:val="5B6472"/>
        </w:rPr>
        <w:t xml:space="preserve"> до курсу. </w:t>
      </w:r>
      <w:proofErr w:type="spellStart"/>
      <w:r>
        <w:rPr>
          <w:i/>
          <w:iCs/>
          <w:color w:val="5B6472"/>
        </w:rPr>
        <w:t>Поняття</w:t>
      </w:r>
      <w:proofErr w:type="spellEnd"/>
      <w:r>
        <w:rPr>
          <w:i/>
          <w:iCs/>
          <w:color w:val="5B6472"/>
        </w:rPr>
        <w:t xml:space="preserve"> </w:t>
      </w:r>
      <w:proofErr w:type="spellStart"/>
      <w:r>
        <w:rPr>
          <w:i/>
          <w:iCs/>
          <w:color w:val="5B6472"/>
        </w:rPr>
        <w:t>екологічного</w:t>
      </w:r>
      <w:proofErr w:type="spellEnd"/>
      <w:r>
        <w:rPr>
          <w:i/>
          <w:iCs/>
          <w:color w:val="5B6472"/>
        </w:rPr>
        <w:t xml:space="preserve"> </w:t>
      </w:r>
      <w:proofErr w:type="spellStart"/>
      <w:r>
        <w:rPr>
          <w:i/>
          <w:iCs/>
          <w:color w:val="5B6472"/>
        </w:rPr>
        <w:t>сліду</w:t>
      </w:r>
      <w:proofErr w:type="spellEnd"/>
      <w:r>
        <w:rPr>
          <w:i/>
          <w:iCs/>
          <w:color w:val="5B6472"/>
        </w:rPr>
        <w:t xml:space="preserve"> та </w:t>
      </w:r>
      <w:proofErr w:type="spellStart"/>
      <w:r>
        <w:rPr>
          <w:i/>
          <w:iCs/>
          <w:color w:val="5B6472"/>
        </w:rPr>
        <w:t>сталого</w:t>
      </w:r>
      <w:proofErr w:type="spellEnd"/>
      <w:r>
        <w:rPr>
          <w:i/>
          <w:iCs/>
          <w:color w:val="5B6472"/>
        </w:rPr>
        <w:t xml:space="preserve"> </w:t>
      </w:r>
      <w:proofErr w:type="spellStart"/>
      <w:r>
        <w:rPr>
          <w:i/>
          <w:iCs/>
          <w:color w:val="5B6472"/>
        </w:rPr>
        <w:t>розвитку</w:t>
      </w:r>
      <w:proofErr w:type="spellEnd"/>
      <w:r>
        <w:rPr>
          <w:i/>
          <w:iCs/>
          <w:color w:val="5B6472"/>
        </w:rPr>
        <w:t>»</w:t>
      </w:r>
    </w:p>
    <w:p w14:paraId="4B2976D2" w14:textId="77777777" w:rsidR="008E6713" w:rsidRDefault="00000000">
      <w:pPr>
        <w:pStyle w:val="2"/>
        <w:spacing w:before="280" w:after="120"/>
      </w:pPr>
      <w:r>
        <w:rPr>
          <w:b/>
          <w:bCs/>
          <w:color w:val="224D83"/>
        </w:rPr>
        <w:t xml:space="preserve">Мета </w:t>
      </w:r>
      <w:proofErr w:type="spellStart"/>
      <w:r>
        <w:rPr>
          <w:b/>
          <w:bCs/>
          <w:color w:val="224D83"/>
        </w:rPr>
        <w:t>роботи</w:t>
      </w:r>
      <w:proofErr w:type="spellEnd"/>
    </w:p>
    <w:p w14:paraId="10C033F4" w14:textId="77777777" w:rsidR="008E6713" w:rsidRDefault="00000000">
      <w:pPr>
        <w:spacing w:after="140"/>
      </w:pPr>
      <w:proofErr w:type="spellStart"/>
      <w:r>
        <w:t>Закріпити</w:t>
      </w:r>
      <w:proofErr w:type="spellEnd"/>
      <w:r>
        <w:t xml:space="preserve"> </w:t>
      </w:r>
      <w:proofErr w:type="spellStart"/>
      <w:r>
        <w:t>теоретичні</w:t>
      </w:r>
      <w:proofErr w:type="spellEnd"/>
      <w:r>
        <w:t xml:space="preserve"> </w:t>
      </w:r>
      <w:proofErr w:type="spellStart"/>
      <w:r>
        <w:t>знання</w:t>
      </w:r>
      <w:proofErr w:type="spellEnd"/>
      <w:r>
        <w:t xml:space="preserve"> про </w:t>
      </w:r>
      <w:proofErr w:type="spellStart"/>
      <w:r>
        <w:t>екологічний</w:t>
      </w:r>
      <w:proofErr w:type="spellEnd"/>
      <w:r>
        <w:t xml:space="preserve"> </w:t>
      </w:r>
      <w:proofErr w:type="spellStart"/>
      <w:r>
        <w:t>слід</w:t>
      </w:r>
      <w:proofErr w:type="spellEnd"/>
      <w:r>
        <w:t xml:space="preserve"> і </w:t>
      </w:r>
      <w:proofErr w:type="spellStart"/>
      <w:r>
        <w:t>сталий</w:t>
      </w:r>
      <w:proofErr w:type="spellEnd"/>
      <w:r>
        <w:t xml:space="preserve"> </w:t>
      </w:r>
      <w:proofErr w:type="spellStart"/>
      <w:r>
        <w:t>розвиток</w:t>
      </w:r>
      <w:proofErr w:type="spellEnd"/>
      <w:r>
        <w:t xml:space="preserve">, </w:t>
      </w:r>
      <w:proofErr w:type="spellStart"/>
      <w:r>
        <w:t>навчитися</w:t>
      </w:r>
      <w:proofErr w:type="spellEnd"/>
      <w:r>
        <w:t xml:space="preserve"> </w:t>
      </w:r>
      <w:proofErr w:type="spellStart"/>
      <w:r>
        <w:t>розраховувати</w:t>
      </w:r>
      <w:proofErr w:type="spellEnd"/>
      <w:r>
        <w:t xml:space="preserve"> </w:t>
      </w:r>
      <w:proofErr w:type="spellStart"/>
      <w:r>
        <w:t>особистий</w:t>
      </w:r>
      <w:proofErr w:type="spellEnd"/>
      <w:r>
        <w:t xml:space="preserve"> </w:t>
      </w:r>
      <w:proofErr w:type="spellStart"/>
      <w:r>
        <w:t>екологічний</w:t>
      </w:r>
      <w:proofErr w:type="spellEnd"/>
      <w:r>
        <w:t xml:space="preserve"> </w:t>
      </w:r>
      <w:proofErr w:type="spellStart"/>
      <w:r>
        <w:t>слід</w:t>
      </w:r>
      <w:proofErr w:type="spellEnd"/>
      <w:r>
        <w:t xml:space="preserve"> та </w:t>
      </w:r>
      <w:proofErr w:type="spellStart"/>
      <w:r>
        <w:t>формулювати</w:t>
      </w:r>
      <w:proofErr w:type="spellEnd"/>
      <w:r>
        <w:t xml:space="preserve"> </w:t>
      </w:r>
      <w:proofErr w:type="spellStart"/>
      <w:r>
        <w:t>реалістичні</w:t>
      </w:r>
      <w:proofErr w:type="spellEnd"/>
      <w:r>
        <w:t xml:space="preserve"> кроки для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зменшення</w:t>
      </w:r>
      <w:proofErr w:type="spellEnd"/>
      <w:r>
        <w:t>.</w:t>
      </w:r>
    </w:p>
    <w:p w14:paraId="3895CD11" w14:textId="77777777" w:rsidR="008E6713" w:rsidRDefault="00000000">
      <w:pPr>
        <w:pStyle w:val="2"/>
        <w:spacing w:before="280" w:after="120"/>
      </w:pPr>
      <w:r>
        <w:rPr>
          <w:b/>
          <w:bCs/>
          <w:color w:val="224D83"/>
        </w:rPr>
        <w:t xml:space="preserve">Формат </w:t>
      </w:r>
      <w:proofErr w:type="spellStart"/>
      <w:r>
        <w:rPr>
          <w:b/>
          <w:bCs/>
          <w:color w:val="224D83"/>
        </w:rPr>
        <w:t>виконання</w:t>
      </w:r>
      <w:proofErr w:type="spellEnd"/>
    </w:p>
    <w:p w14:paraId="65E8CC35" w14:textId="77777777" w:rsidR="008E6713" w:rsidRDefault="00000000">
      <w:pPr>
        <w:spacing w:after="140"/>
      </w:pPr>
      <w:proofErr w:type="spellStart"/>
      <w:r>
        <w:t>Індивідуальна</w:t>
      </w:r>
      <w:proofErr w:type="spellEnd"/>
      <w:r>
        <w:t xml:space="preserve"> </w:t>
      </w:r>
      <w:proofErr w:type="spellStart"/>
      <w:r>
        <w:t>письмова</w:t>
      </w:r>
      <w:proofErr w:type="spellEnd"/>
      <w:r>
        <w:t xml:space="preserve"> робота </w:t>
      </w:r>
      <w:proofErr w:type="spellStart"/>
      <w:r>
        <w:t>обсягом</w:t>
      </w:r>
      <w:proofErr w:type="spellEnd"/>
      <w:r>
        <w:t xml:space="preserve"> </w:t>
      </w:r>
      <w:r>
        <w:rPr>
          <w:b/>
          <w:bCs/>
        </w:rPr>
        <w:t xml:space="preserve">2–3 </w:t>
      </w:r>
      <w:proofErr w:type="spellStart"/>
      <w:r>
        <w:rPr>
          <w:b/>
          <w:bCs/>
        </w:rPr>
        <w:t>сторінки</w:t>
      </w:r>
      <w:proofErr w:type="spellEnd"/>
      <w:r>
        <w:t xml:space="preserve"> (текст + </w:t>
      </w:r>
      <w:proofErr w:type="spellStart"/>
      <w:r>
        <w:t>розрахунки</w:t>
      </w:r>
      <w:proofErr w:type="spellEnd"/>
      <w:r>
        <w:t>/</w:t>
      </w:r>
      <w:proofErr w:type="spellStart"/>
      <w:r>
        <w:t>скриншоти</w:t>
      </w:r>
      <w:proofErr w:type="spellEnd"/>
      <w:r>
        <w:t xml:space="preserve">). </w:t>
      </w:r>
      <w:proofErr w:type="spellStart"/>
      <w:r>
        <w:t>Подається</w:t>
      </w:r>
      <w:proofErr w:type="spellEnd"/>
      <w:r>
        <w:t xml:space="preserve"> у </w:t>
      </w:r>
      <w:proofErr w:type="spellStart"/>
      <w:r>
        <w:t>форматі</w:t>
      </w:r>
      <w:proofErr w:type="spellEnd"/>
      <w:r>
        <w:t xml:space="preserve"> .</w:t>
      </w:r>
      <w:proofErr w:type="spellStart"/>
      <w:r>
        <w:t>docx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.</w:t>
      </w:r>
      <w:proofErr w:type="spellStart"/>
      <w:r>
        <w:t>pdf</w:t>
      </w:r>
      <w:proofErr w:type="spellEnd"/>
      <w:r>
        <w:t xml:space="preserve"> через систему </w:t>
      </w:r>
      <w:proofErr w:type="spellStart"/>
      <w:r>
        <w:t>дистанційного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/ на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викладача</w:t>
      </w:r>
      <w:proofErr w:type="spellEnd"/>
      <w:r>
        <w:t xml:space="preserve">. Використання </w:t>
      </w:r>
      <w:proofErr w:type="spellStart"/>
      <w:r>
        <w:t>відкритих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 та онлайн-</w:t>
      </w:r>
      <w:proofErr w:type="spellStart"/>
      <w:r>
        <w:t>калькуляторів</w:t>
      </w:r>
      <w:proofErr w:type="spellEnd"/>
      <w:r>
        <w:t xml:space="preserve"> </w:t>
      </w:r>
      <w:proofErr w:type="spellStart"/>
      <w:r>
        <w:t>обов'язкове</w:t>
      </w:r>
      <w:proofErr w:type="spellEnd"/>
      <w:r>
        <w:t xml:space="preserve"> й повинно </w:t>
      </w:r>
      <w:proofErr w:type="spellStart"/>
      <w:r>
        <w:t>супроводжуватися</w:t>
      </w:r>
      <w:proofErr w:type="spellEnd"/>
      <w:r>
        <w:t xml:space="preserve"> </w:t>
      </w:r>
      <w:proofErr w:type="spellStart"/>
      <w:r>
        <w:t>посиланнями</w:t>
      </w:r>
      <w:proofErr w:type="spellEnd"/>
      <w:r>
        <w:t xml:space="preserve"> на </w:t>
      </w:r>
      <w:proofErr w:type="spellStart"/>
      <w:r>
        <w:t>джерела</w:t>
      </w:r>
      <w:proofErr w:type="spellEnd"/>
      <w:r>
        <w:t>.</w:t>
      </w:r>
    </w:p>
    <w:p w14:paraId="2EEEEE96" w14:textId="77777777" w:rsidR="008E6713" w:rsidRDefault="00000000">
      <w:pPr>
        <w:pStyle w:val="2"/>
        <w:spacing w:before="280" w:after="120"/>
      </w:pPr>
      <w:proofErr w:type="spellStart"/>
      <w:r>
        <w:rPr>
          <w:b/>
          <w:bCs/>
          <w:color w:val="224D83"/>
        </w:rPr>
        <w:t>Завдання</w:t>
      </w:r>
      <w:proofErr w:type="spellEnd"/>
      <w:r>
        <w:rPr>
          <w:b/>
          <w:bCs/>
          <w:color w:val="224D83"/>
        </w:rPr>
        <w:t xml:space="preserve"> 1. </w:t>
      </w:r>
      <w:proofErr w:type="spellStart"/>
      <w:r>
        <w:rPr>
          <w:b/>
          <w:bCs/>
          <w:color w:val="224D83"/>
        </w:rPr>
        <w:t>Розрахунок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особистого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екологічного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сліду</w:t>
      </w:r>
      <w:proofErr w:type="spellEnd"/>
    </w:p>
    <w:p w14:paraId="1F43C876" w14:textId="77777777" w:rsidR="008E6713" w:rsidRDefault="00000000">
      <w:pPr>
        <w:pStyle w:val="a4"/>
        <w:numPr>
          <w:ilvl w:val="0"/>
          <w:numId w:val="2"/>
        </w:numPr>
        <w:spacing w:after="100"/>
      </w:pPr>
      <w:proofErr w:type="spellStart"/>
      <w:r>
        <w:t>Розрахуйте</w:t>
      </w:r>
      <w:proofErr w:type="spellEnd"/>
      <w:r>
        <w:t xml:space="preserve"> </w:t>
      </w:r>
      <w:proofErr w:type="spellStart"/>
      <w:r>
        <w:t>свій</w:t>
      </w:r>
      <w:proofErr w:type="spellEnd"/>
      <w:r>
        <w:t xml:space="preserve"> </w:t>
      </w:r>
      <w:proofErr w:type="spellStart"/>
      <w:r>
        <w:t>особистий</w:t>
      </w:r>
      <w:proofErr w:type="spellEnd"/>
      <w:r>
        <w:t xml:space="preserve"> </w:t>
      </w:r>
      <w:proofErr w:type="spellStart"/>
      <w:r>
        <w:t>екологічний</w:t>
      </w:r>
      <w:proofErr w:type="spellEnd"/>
      <w:r>
        <w:t xml:space="preserve"> </w:t>
      </w:r>
      <w:proofErr w:type="spellStart"/>
      <w:r>
        <w:t>слід</w:t>
      </w:r>
      <w:proofErr w:type="spellEnd"/>
      <w:r>
        <w:t xml:space="preserve"> за </w:t>
      </w:r>
      <w:proofErr w:type="spellStart"/>
      <w:r>
        <w:t>допомогою</w:t>
      </w:r>
      <w:proofErr w:type="spellEnd"/>
      <w:r>
        <w:t xml:space="preserve"> одного з </w:t>
      </w:r>
      <w:proofErr w:type="spellStart"/>
      <w:r>
        <w:t>відкритих</w:t>
      </w:r>
      <w:proofErr w:type="spellEnd"/>
      <w:r>
        <w:t xml:space="preserve"> </w:t>
      </w:r>
      <w:proofErr w:type="spellStart"/>
      <w:r>
        <w:t>калькуляторів</w:t>
      </w:r>
      <w:proofErr w:type="spellEnd"/>
      <w:r>
        <w:t xml:space="preserve">: Global </w:t>
      </w:r>
      <w:proofErr w:type="spellStart"/>
      <w:r>
        <w:t>Footprint</w:t>
      </w:r>
      <w:proofErr w:type="spellEnd"/>
      <w:r>
        <w:t xml:space="preserve"> Network (</w:t>
      </w:r>
      <w:proofErr w:type="spellStart"/>
      <w:r>
        <w:t>footprintcalculator.org</w:t>
      </w:r>
      <w:proofErr w:type="spellEnd"/>
      <w:r>
        <w:t xml:space="preserve">), WWF </w:t>
      </w:r>
      <w:proofErr w:type="spellStart"/>
      <w:r>
        <w:t>Footprint</w:t>
      </w:r>
      <w:proofErr w:type="spellEnd"/>
      <w:r>
        <w:t xml:space="preserve"> </w:t>
      </w:r>
      <w:proofErr w:type="spellStart"/>
      <w:r>
        <w:t>Calculator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будь-</w:t>
      </w:r>
      <w:proofErr w:type="spellStart"/>
      <w:r>
        <w:t>якого</w:t>
      </w:r>
      <w:proofErr w:type="spellEnd"/>
      <w:r>
        <w:t xml:space="preserve"> </w:t>
      </w:r>
      <w:proofErr w:type="spellStart"/>
      <w:r>
        <w:t>іншого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зазначенням</w:t>
      </w:r>
      <w:proofErr w:type="spellEnd"/>
      <w:r>
        <w:t xml:space="preserve"> </w:t>
      </w:r>
      <w:proofErr w:type="spellStart"/>
      <w:r>
        <w:t>джерела</w:t>
      </w:r>
      <w:proofErr w:type="spellEnd"/>
      <w:r>
        <w:t>.</w:t>
      </w:r>
    </w:p>
    <w:p w14:paraId="066E13CA" w14:textId="77777777" w:rsidR="008E6713" w:rsidRDefault="00000000">
      <w:pPr>
        <w:pStyle w:val="a4"/>
        <w:numPr>
          <w:ilvl w:val="0"/>
          <w:numId w:val="2"/>
        </w:numPr>
        <w:spacing w:after="100"/>
      </w:pPr>
      <w:proofErr w:type="spellStart"/>
      <w:r>
        <w:t>Зафіксуйте</w:t>
      </w:r>
      <w:proofErr w:type="spellEnd"/>
      <w:r>
        <w:t xml:space="preserve"> результат (у </w:t>
      </w:r>
      <w:proofErr w:type="spellStart"/>
      <w:r>
        <w:t>глобальних</w:t>
      </w:r>
      <w:proofErr w:type="spellEnd"/>
      <w:r>
        <w:t xml:space="preserve"> гектарах, </w:t>
      </w:r>
      <w:proofErr w:type="spellStart"/>
      <w:r>
        <w:t>гга</w:t>
      </w:r>
      <w:proofErr w:type="spellEnd"/>
      <w:r>
        <w:t xml:space="preserve">) і </w:t>
      </w:r>
      <w:proofErr w:type="spellStart"/>
      <w:r>
        <w:t>зробіть</w:t>
      </w:r>
      <w:proofErr w:type="spellEnd"/>
      <w:r>
        <w:t xml:space="preserve"> скриншот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наведіть</w:t>
      </w:r>
      <w:proofErr w:type="spellEnd"/>
      <w:r>
        <w:t xml:space="preserve"> </w:t>
      </w:r>
      <w:proofErr w:type="spellStart"/>
      <w:r>
        <w:t>числові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>.</w:t>
      </w:r>
    </w:p>
    <w:p w14:paraId="47F9D358" w14:textId="77777777" w:rsidR="008E6713" w:rsidRDefault="00000000">
      <w:pPr>
        <w:pStyle w:val="a4"/>
        <w:numPr>
          <w:ilvl w:val="0"/>
          <w:numId w:val="2"/>
        </w:numPr>
        <w:spacing w:after="100"/>
      </w:pPr>
      <w:proofErr w:type="spellStart"/>
      <w:r>
        <w:t>Порівняйте</w:t>
      </w:r>
      <w:proofErr w:type="spellEnd"/>
      <w:r>
        <w:t xml:space="preserve"> </w:t>
      </w:r>
      <w:proofErr w:type="spellStart"/>
      <w:r>
        <w:t>свій</w:t>
      </w:r>
      <w:proofErr w:type="spellEnd"/>
      <w:r>
        <w:t xml:space="preserve"> результат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середньосвітовим</w:t>
      </w:r>
      <w:proofErr w:type="spellEnd"/>
      <w:r>
        <w:t xml:space="preserve"> </w:t>
      </w:r>
      <w:proofErr w:type="spellStart"/>
      <w:r>
        <w:t>показником</w:t>
      </w:r>
      <w:proofErr w:type="spellEnd"/>
      <w:r>
        <w:t xml:space="preserve"> (1,8 </w:t>
      </w:r>
      <w:proofErr w:type="spellStart"/>
      <w:r>
        <w:t>гга</w:t>
      </w:r>
      <w:proofErr w:type="spellEnd"/>
      <w:r>
        <w:t xml:space="preserve">/особу — </w:t>
      </w:r>
      <w:proofErr w:type="spellStart"/>
      <w:r>
        <w:t>рівень</w:t>
      </w:r>
      <w:proofErr w:type="spellEnd"/>
      <w:r>
        <w:t xml:space="preserve"> 2025 року) та </w:t>
      </w:r>
      <w:proofErr w:type="spellStart"/>
      <w:r>
        <w:t>показником</w:t>
      </w:r>
      <w:proofErr w:type="spellEnd"/>
      <w:r>
        <w:t xml:space="preserve">, </w:t>
      </w:r>
      <w:proofErr w:type="spellStart"/>
      <w:r>
        <w:t>необхідним</w:t>
      </w:r>
      <w:proofErr w:type="spellEnd"/>
      <w:r>
        <w:t xml:space="preserve"> для «</w:t>
      </w:r>
      <w:proofErr w:type="spellStart"/>
      <w:r>
        <w:t>стійкого</w:t>
      </w:r>
      <w:proofErr w:type="spellEnd"/>
      <w:r>
        <w:t xml:space="preserve">» </w:t>
      </w:r>
      <w:proofErr w:type="spellStart"/>
      <w:r>
        <w:t>рівня</w:t>
      </w:r>
      <w:proofErr w:type="spellEnd"/>
      <w:r>
        <w:t xml:space="preserve"> (у межах </w:t>
      </w:r>
      <w:proofErr w:type="spellStart"/>
      <w:r>
        <w:t>можливостей</w:t>
      </w:r>
      <w:proofErr w:type="spellEnd"/>
      <w:r>
        <w:t xml:space="preserve"> </w:t>
      </w:r>
      <w:proofErr w:type="spellStart"/>
      <w:r>
        <w:t>однієї</w:t>
      </w:r>
      <w:proofErr w:type="spellEnd"/>
      <w:r>
        <w:t xml:space="preserve"> </w:t>
      </w:r>
      <w:proofErr w:type="spellStart"/>
      <w:r>
        <w:t>планети</w:t>
      </w:r>
      <w:proofErr w:type="spellEnd"/>
      <w:r>
        <w:t>).</w:t>
      </w:r>
    </w:p>
    <w:p w14:paraId="562DC231" w14:textId="77777777" w:rsidR="008E6713" w:rsidRDefault="00000000">
      <w:pPr>
        <w:pStyle w:val="a4"/>
        <w:numPr>
          <w:ilvl w:val="0"/>
          <w:numId w:val="2"/>
        </w:numPr>
        <w:spacing w:after="100"/>
      </w:pPr>
      <w:proofErr w:type="spellStart"/>
      <w:r>
        <w:t>Визначте</w:t>
      </w:r>
      <w:proofErr w:type="spellEnd"/>
      <w:r>
        <w:t xml:space="preserve">, у </w:t>
      </w:r>
      <w:proofErr w:type="spellStart"/>
      <w:r>
        <w:t>якій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 (</w:t>
      </w:r>
      <w:proofErr w:type="spellStart"/>
      <w:r>
        <w:t>харчування</w:t>
      </w:r>
      <w:proofErr w:type="spellEnd"/>
      <w:r>
        <w:t xml:space="preserve">, </w:t>
      </w:r>
      <w:proofErr w:type="spellStart"/>
      <w:r>
        <w:t>житло</w:t>
      </w:r>
      <w:proofErr w:type="spellEnd"/>
      <w:r>
        <w:t xml:space="preserve">, транспорт, </w:t>
      </w:r>
      <w:proofErr w:type="spellStart"/>
      <w:r>
        <w:t>товари</w:t>
      </w:r>
      <w:proofErr w:type="spellEnd"/>
      <w:r>
        <w:t xml:space="preserve"> й </w:t>
      </w:r>
      <w:proofErr w:type="spellStart"/>
      <w:r>
        <w:t>послуги</w:t>
      </w:r>
      <w:proofErr w:type="spellEnd"/>
      <w:r>
        <w:t xml:space="preserve">) ваш </w:t>
      </w:r>
      <w:proofErr w:type="spellStart"/>
      <w:r>
        <w:t>внесок</w:t>
      </w:r>
      <w:proofErr w:type="spellEnd"/>
      <w:r>
        <w:t xml:space="preserve"> у </w:t>
      </w:r>
      <w:proofErr w:type="spellStart"/>
      <w:r>
        <w:t>слід</w:t>
      </w:r>
      <w:proofErr w:type="spellEnd"/>
      <w:r>
        <w:t xml:space="preserve"> </w:t>
      </w:r>
      <w:proofErr w:type="spellStart"/>
      <w:r>
        <w:t>найбільший</w:t>
      </w:r>
      <w:proofErr w:type="spellEnd"/>
      <w:r>
        <w:t>.</w:t>
      </w:r>
    </w:p>
    <w:p w14:paraId="347FA8DE" w14:textId="77777777" w:rsidR="008E6713" w:rsidRDefault="00000000">
      <w:pPr>
        <w:pStyle w:val="a4"/>
        <w:numPr>
          <w:ilvl w:val="0"/>
          <w:numId w:val="2"/>
        </w:numPr>
        <w:spacing w:after="100"/>
      </w:pPr>
      <w:proofErr w:type="spellStart"/>
      <w:r>
        <w:t>Запропонуйте</w:t>
      </w:r>
      <w:proofErr w:type="spellEnd"/>
      <w:r>
        <w:t xml:space="preserve"> 3 </w:t>
      </w:r>
      <w:proofErr w:type="spellStart"/>
      <w:r>
        <w:t>конкретні</w:t>
      </w:r>
      <w:proofErr w:type="spellEnd"/>
      <w:r>
        <w:t xml:space="preserve"> та </w:t>
      </w:r>
      <w:proofErr w:type="spellStart"/>
      <w:r>
        <w:t>реалістичні</w:t>
      </w:r>
      <w:proofErr w:type="spellEnd"/>
      <w:r>
        <w:t xml:space="preserve"> кроки, </w:t>
      </w:r>
      <w:proofErr w:type="spellStart"/>
      <w:r>
        <w:t>які</w:t>
      </w:r>
      <w:proofErr w:type="spellEnd"/>
      <w:r>
        <w:t xml:space="preserve"> дозволили б </w:t>
      </w:r>
      <w:proofErr w:type="spellStart"/>
      <w:r>
        <w:t>зменшити</w:t>
      </w:r>
      <w:proofErr w:type="spellEnd"/>
      <w:r>
        <w:t xml:space="preserve"> ваш </w:t>
      </w:r>
      <w:proofErr w:type="spellStart"/>
      <w:r>
        <w:t>особистий</w:t>
      </w:r>
      <w:proofErr w:type="spellEnd"/>
      <w:r>
        <w:t xml:space="preserve"> </w:t>
      </w:r>
      <w:proofErr w:type="spellStart"/>
      <w:r>
        <w:t>слід</w:t>
      </w:r>
      <w:proofErr w:type="spellEnd"/>
      <w:r>
        <w:t xml:space="preserve"> </w:t>
      </w:r>
      <w:proofErr w:type="spellStart"/>
      <w:r>
        <w:t>протягом</w:t>
      </w:r>
      <w:proofErr w:type="spellEnd"/>
      <w:r>
        <w:t xml:space="preserve"> </w:t>
      </w:r>
      <w:proofErr w:type="spellStart"/>
      <w:r>
        <w:t>наступного</w:t>
      </w:r>
      <w:proofErr w:type="spellEnd"/>
      <w:r>
        <w:t xml:space="preserve"> року.</w:t>
      </w:r>
    </w:p>
    <w:p w14:paraId="207E290A" w14:textId="77777777" w:rsidR="008E6713" w:rsidRDefault="00000000">
      <w:pPr>
        <w:spacing w:after="140"/>
      </w:pPr>
      <w:proofErr w:type="spellStart"/>
      <w:r>
        <w:rPr>
          <w:i/>
          <w:iCs/>
          <w:color w:val="5B6472"/>
        </w:rPr>
        <w:t>Обсяг</w:t>
      </w:r>
      <w:proofErr w:type="spellEnd"/>
      <w:r>
        <w:rPr>
          <w:i/>
          <w:iCs/>
          <w:color w:val="5B6472"/>
        </w:rPr>
        <w:t xml:space="preserve">: 1–1,5 </w:t>
      </w:r>
      <w:proofErr w:type="spellStart"/>
      <w:r>
        <w:rPr>
          <w:i/>
          <w:iCs/>
          <w:color w:val="5B6472"/>
        </w:rPr>
        <w:t>сторінки</w:t>
      </w:r>
      <w:proofErr w:type="spellEnd"/>
      <w:r>
        <w:rPr>
          <w:i/>
          <w:iCs/>
          <w:color w:val="5B6472"/>
        </w:rPr>
        <w:t>.</w:t>
      </w:r>
    </w:p>
    <w:p w14:paraId="22F916B0" w14:textId="77777777" w:rsidR="008E6713" w:rsidRDefault="00000000">
      <w:pPr>
        <w:pStyle w:val="2"/>
        <w:spacing w:before="280" w:after="120"/>
      </w:pPr>
      <w:proofErr w:type="spellStart"/>
      <w:r>
        <w:rPr>
          <w:b/>
          <w:bCs/>
          <w:color w:val="224D83"/>
        </w:rPr>
        <w:t>Завдання</w:t>
      </w:r>
      <w:proofErr w:type="spellEnd"/>
      <w:r>
        <w:rPr>
          <w:b/>
          <w:bCs/>
          <w:color w:val="224D83"/>
        </w:rPr>
        <w:t xml:space="preserve"> 2. </w:t>
      </w:r>
      <w:proofErr w:type="spellStart"/>
      <w:r>
        <w:rPr>
          <w:b/>
          <w:bCs/>
          <w:color w:val="224D83"/>
        </w:rPr>
        <w:t>Аналітичне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завдання</w:t>
      </w:r>
      <w:proofErr w:type="spellEnd"/>
      <w:r>
        <w:rPr>
          <w:b/>
          <w:bCs/>
          <w:color w:val="224D83"/>
        </w:rPr>
        <w:t xml:space="preserve"> (на </w:t>
      </w:r>
      <w:proofErr w:type="spellStart"/>
      <w:r>
        <w:rPr>
          <w:b/>
          <w:bCs/>
          <w:color w:val="224D83"/>
        </w:rPr>
        <w:t>вибір</w:t>
      </w:r>
      <w:proofErr w:type="spellEnd"/>
      <w:r>
        <w:rPr>
          <w:b/>
          <w:bCs/>
          <w:color w:val="224D83"/>
        </w:rPr>
        <w:t xml:space="preserve">, один </w:t>
      </w:r>
      <w:proofErr w:type="spellStart"/>
      <w:r>
        <w:rPr>
          <w:b/>
          <w:bCs/>
          <w:color w:val="224D83"/>
        </w:rPr>
        <w:t>із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варіантів</w:t>
      </w:r>
      <w:proofErr w:type="spellEnd"/>
      <w:r>
        <w:rPr>
          <w:b/>
          <w:bCs/>
          <w:color w:val="224D83"/>
        </w:rPr>
        <w:t>)</w:t>
      </w:r>
    </w:p>
    <w:p w14:paraId="48E81E4D" w14:textId="77777777" w:rsidR="008E6713" w:rsidRDefault="00000000">
      <w:pPr>
        <w:spacing w:before="160" w:after="80"/>
      </w:pPr>
      <w:proofErr w:type="spellStart"/>
      <w:r>
        <w:rPr>
          <w:b/>
          <w:bCs/>
          <w:sz w:val="22"/>
          <w:szCs w:val="22"/>
        </w:rPr>
        <w:t>Варіант</w:t>
      </w:r>
      <w:proofErr w:type="spellEnd"/>
      <w:r>
        <w:rPr>
          <w:b/>
          <w:bCs/>
          <w:sz w:val="22"/>
          <w:szCs w:val="22"/>
        </w:rPr>
        <w:t xml:space="preserve"> А. </w:t>
      </w:r>
      <w:proofErr w:type="spellStart"/>
      <w:r>
        <w:rPr>
          <w:b/>
          <w:bCs/>
          <w:sz w:val="22"/>
          <w:szCs w:val="22"/>
        </w:rPr>
        <w:t>Порівняльний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аналіз</w:t>
      </w:r>
      <w:proofErr w:type="spellEnd"/>
    </w:p>
    <w:p w14:paraId="0BDF4AF0" w14:textId="77777777" w:rsidR="008E6713" w:rsidRDefault="00000000">
      <w:pPr>
        <w:spacing w:after="140"/>
      </w:pPr>
      <w:proofErr w:type="spellStart"/>
      <w:r>
        <w:t>Порівняйте</w:t>
      </w:r>
      <w:proofErr w:type="spellEnd"/>
      <w:r>
        <w:t xml:space="preserve"> </w:t>
      </w:r>
      <w:proofErr w:type="spellStart"/>
      <w:r>
        <w:t>екологічний</w:t>
      </w:r>
      <w:proofErr w:type="spellEnd"/>
      <w:r>
        <w:t xml:space="preserve"> </w:t>
      </w:r>
      <w:proofErr w:type="spellStart"/>
      <w:r>
        <w:t>слід</w:t>
      </w:r>
      <w:proofErr w:type="spellEnd"/>
      <w:r>
        <w:t xml:space="preserve"> </w:t>
      </w:r>
      <w:proofErr w:type="spellStart"/>
      <w:r>
        <w:t>двох</w:t>
      </w:r>
      <w:proofErr w:type="spellEnd"/>
      <w:r>
        <w:t xml:space="preserve"> </w:t>
      </w:r>
      <w:proofErr w:type="spellStart"/>
      <w:r>
        <w:t>країн</w:t>
      </w:r>
      <w:proofErr w:type="spellEnd"/>
      <w:r>
        <w:t xml:space="preserve"> (</w:t>
      </w:r>
      <w:proofErr w:type="spellStart"/>
      <w:r>
        <w:t>наприклад</w:t>
      </w:r>
      <w:proofErr w:type="spellEnd"/>
      <w:r>
        <w:t xml:space="preserve">, </w:t>
      </w:r>
      <w:proofErr w:type="spellStart"/>
      <w:r>
        <w:t>України</w:t>
      </w:r>
      <w:proofErr w:type="spellEnd"/>
      <w:r>
        <w:t xml:space="preserve"> та </w:t>
      </w:r>
      <w:proofErr w:type="spellStart"/>
      <w:r>
        <w:t>однієї</w:t>
      </w:r>
      <w:proofErr w:type="spellEnd"/>
      <w:r>
        <w:t xml:space="preserve"> з </w:t>
      </w:r>
      <w:proofErr w:type="spellStart"/>
      <w:r>
        <w:t>країн</w:t>
      </w:r>
      <w:proofErr w:type="spellEnd"/>
      <w:r>
        <w:t xml:space="preserve"> </w:t>
      </w:r>
      <w:proofErr w:type="spellStart"/>
      <w:r>
        <w:t>ЄС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США) за </w:t>
      </w:r>
      <w:proofErr w:type="spellStart"/>
      <w:r>
        <w:t>відкритими</w:t>
      </w:r>
      <w:proofErr w:type="spellEnd"/>
      <w:r>
        <w:t xml:space="preserve"> </w:t>
      </w:r>
      <w:proofErr w:type="spellStart"/>
      <w:r>
        <w:t>даними</w:t>
      </w:r>
      <w:proofErr w:type="spellEnd"/>
      <w:r>
        <w:t xml:space="preserve"> Global </w:t>
      </w:r>
      <w:proofErr w:type="spellStart"/>
      <w:r>
        <w:t>Footprint</w:t>
      </w:r>
      <w:proofErr w:type="spellEnd"/>
      <w:r>
        <w:t xml:space="preserve"> Network. </w:t>
      </w:r>
      <w:proofErr w:type="spellStart"/>
      <w:r>
        <w:t>Поясніть</w:t>
      </w:r>
      <w:proofErr w:type="spellEnd"/>
      <w:r>
        <w:t xml:space="preserve">, </w:t>
      </w:r>
      <w:proofErr w:type="spellStart"/>
      <w:r>
        <w:t>чим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бути </w:t>
      </w:r>
      <w:proofErr w:type="spellStart"/>
      <w:r>
        <w:t>зумовлені</w:t>
      </w:r>
      <w:proofErr w:type="spellEnd"/>
      <w:r>
        <w:t xml:space="preserve"> </w:t>
      </w:r>
      <w:proofErr w:type="spellStart"/>
      <w:r>
        <w:t>відмінності</w:t>
      </w:r>
      <w:proofErr w:type="spellEnd"/>
      <w:r>
        <w:t xml:space="preserve"> (структура </w:t>
      </w:r>
      <w:proofErr w:type="spellStart"/>
      <w:r>
        <w:t>економіки</w:t>
      </w:r>
      <w:proofErr w:type="spellEnd"/>
      <w:r>
        <w:t xml:space="preserve">, </w:t>
      </w:r>
      <w:proofErr w:type="spellStart"/>
      <w:r>
        <w:t>енергетика</w:t>
      </w:r>
      <w:proofErr w:type="spellEnd"/>
      <w:r>
        <w:t xml:space="preserve">, </w:t>
      </w:r>
      <w:proofErr w:type="spellStart"/>
      <w:r>
        <w:t>спосіб</w:t>
      </w:r>
      <w:proofErr w:type="spellEnd"/>
      <w:r>
        <w:t xml:space="preserve"> </w:t>
      </w:r>
      <w:proofErr w:type="spellStart"/>
      <w:r>
        <w:t>життя</w:t>
      </w:r>
      <w:proofErr w:type="spellEnd"/>
      <w:r>
        <w:t>).</w:t>
      </w:r>
    </w:p>
    <w:p w14:paraId="104AA04C" w14:textId="77777777" w:rsidR="008E6713" w:rsidRDefault="00000000">
      <w:pPr>
        <w:spacing w:before="160" w:after="80"/>
      </w:pPr>
      <w:proofErr w:type="spellStart"/>
      <w:r>
        <w:rPr>
          <w:b/>
          <w:bCs/>
          <w:sz w:val="22"/>
          <w:szCs w:val="22"/>
        </w:rPr>
        <w:t>Варіант</w:t>
      </w:r>
      <w:proofErr w:type="spellEnd"/>
      <w:r>
        <w:rPr>
          <w:b/>
          <w:bCs/>
          <w:sz w:val="22"/>
          <w:szCs w:val="22"/>
        </w:rPr>
        <w:t xml:space="preserve"> Б. Особиста </w:t>
      </w:r>
      <w:proofErr w:type="spellStart"/>
      <w:r>
        <w:rPr>
          <w:b/>
          <w:bCs/>
          <w:sz w:val="22"/>
          <w:szCs w:val="22"/>
        </w:rPr>
        <w:t>стратегія</w:t>
      </w:r>
      <w:proofErr w:type="spellEnd"/>
    </w:p>
    <w:p w14:paraId="19F4458D" w14:textId="77777777" w:rsidR="008E6713" w:rsidRDefault="00000000">
      <w:pPr>
        <w:spacing w:after="140"/>
      </w:pPr>
      <w:proofErr w:type="spellStart"/>
      <w:r>
        <w:t>Розробіть</w:t>
      </w:r>
      <w:proofErr w:type="spellEnd"/>
      <w:r>
        <w:t xml:space="preserve"> план </w:t>
      </w:r>
      <w:proofErr w:type="spellStart"/>
      <w:r>
        <w:t>власних</w:t>
      </w:r>
      <w:proofErr w:type="spellEnd"/>
      <w:r>
        <w:t xml:space="preserve"> </w:t>
      </w:r>
      <w:proofErr w:type="spellStart"/>
      <w:r>
        <w:t>дій</w:t>
      </w:r>
      <w:proofErr w:type="spellEnd"/>
      <w:r>
        <w:t xml:space="preserve"> на </w:t>
      </w:r>
      <w:proofErr w:type="spellStart"/>
      <w:r>
        <w:t>найближчий</w:t>
      </w:r>
      <w:proofErr w:type="spellEnd"/>
      <w:r>
        <w:t xml:space="preserve"> </w:t>
      </w:r>
      <w:proofErr w:type="spellStart"/>
      <w:r>
        <w:t>рік</w:t>
      </w:r>
      <w:proofErr w:type="spellEnd"/>
      <w:r>
        <w:t xml:space="preserve"> для </w:t>
      </w:r>
      <w:proofErr w:type="spellStart"/>
      <w:r>
        <w:t>зменшення</w:t>
      </w:r>
      <w:proofErr w:type="spellEnd"/>
      <w:r>
        <w:t xml:space="preserve"> </w:t>
      </w:r>
      <w:proofErr w:type="spellStart"/>
      <w:r>
        <w:t>екологічного</w:t>
      </w:r>
      <w:proofErr w:type="spellEnd"/>
      <w:r>
        <w:t xml:space="preserve"> </w:t>
      </w:r>
      <w:proofErr w:type="spellStart"/>
      <w:r>
        <w:t>сліду</w:t>
      </w:r>
      <w:proofErr w:type="spellEnd"/>
      <w:r>
        <w:t xml:space="preserve"> (</w:t>
      </w:r>
      <w:proofErr w:type="spellStart"/>
      <w:r>
        <w:t>мінімум</w:t>
      </w:r>
      <w:proofErr w:type="spellEnd"/>
      <w:r>
        <w:t xml:space="preserve"> 5 </w:t>
      </w:r>
      <w:proofErr w:type="spellStart"/>
      <w:r>
        <w:t>пунктів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зазначенням</w:t>
      </w:r>
      <w:proofErr w:type="spellEnd"/>
      <w:r>
        <w:t xml:space="preserve"> </w:t>
      </w:r>
      <w:proofErr w:type="spellStart"/>
      <w:r>
        <w:t>очікуваного</w:t>
      </w:r>
      <w:proofErr w:type="spellEnd"/>
      <w:r>
        <w:t xml:space="preserve"> </w:t>
      </w:r>
      <w:proofErr w:type="spellStart"/>
      <w:r>
        <w:t>ефекту</w:t>
      </w:r>
      <w:proofErr w:type="spellEnd"/>
      <w:r>
        <w:t xml:space="preserve"> для кожного).</w:t>
      </w:r>
    </w:p>
    <w:p w14:paraId="4B1CDFB4" w14:textId="77777777" w:rsidR="008E6713" w:rsidRDefault="00000000">
      <w:pPr>
        <w:spacing w:before="160" w:after="80"/>
      </w:pPr>
      <w:proofErr w:type="spellStart"/>
      <w:r>
        <w:rPr>
          <w:b/>
          <w:bCs/>
          <w:sz w:val="22"/>
          <w:szCs w:val="22"/>
        </w:rPr>
        <w:t>Варіант</w:t>
      </w:r>
      <w:proofErr w:type="spellEnd"/>
      <w:r>
        <w:rPr>
          <w:b/>
          <w:bCs/>
          <w:sz w:val="22"/>
          <w:szCs w:val="22"/>
        </w:rPr>
        <w:t xml:space="preserve"> В. День </w:t>
      </w:r>
      <w:proofErr w:type="spellStart"/>
      <w:r>
        <w:rPr>
          <w:b/>
          <w:bCs/>
          <w:sz w:val="22"/>
          <w:szCs w:val="22"/>
        </w:rPr>
        <w:t>екологічного</w:t>
      </w:r>
      <w:proofErr w:type="spellEnd"/>
      <w:r>
        <w:rPr>
          <w:b/>
          <w:bCs/>
          <w:sz w:val="22"/>
          <w:szCs w:val="22"/>
        </w:rPr>
        <w:t xml:space="preserve"> боргу</w:t>
      </w:r>
    </w:p>
    <w:p w14:paraId="2DBEE00C" w14:textId="77777777" w:rsidR="008E6713" w:rsidRDefault="00000000">
      <w:pPr>
        <w:spacing w:after="140"/>
      </w:pPr>
      <w:proofErr w:type="spellStart"/>
      <w:r>
        <w:t>Знайдіть</w:t>
      </w:r>
      <w:proofErr w:type="spellEnd"/>
      <w:r>
        <w:t xml:space="preserve"> </w:t>
      </w:r>
      <w:proofErr w:type="spellStart"/>
      <w:r>
        <w:t>актуальну</w:t>
      </w:r>
      <w:proofErr w:type="spellEnd"/>
      <w:r>
        <w:t xml:space="preserve"> дату Earth </w:t>
      </w:r>
      <w:proofErr w:type="spellStart"/>
      <w:r>
        <w:t>Overshoot</w:t>
      </w:r>
      <w:proofErr w:type="spellEnd"/>
      <w:r>
        <w:t xml:space="preserve"> Day для поточного року та </w:t>
      </w:r>
      <w:proofErr w:type="spellStart"/>
      <w:r>
        <w:t>поясніть</w:t>
      </w:r>
      <w:proofErr w:type="spellEnd"/>
      <w:r>
        <w:t xml:space="preserve">, як вона </w:t>
      </w:r>
      <w:proofErr w:type="spellStart"/>
      <w:r>
        <w:t>змінилася</w:t>
      </w:r>
      <w:proofErr w:type="spellEnd"/>
      <w:r>
        <w:t xml:space="preserve"> </w:t>
      </w:r>
      <w:proofErr w:type="spellStart"/>
      <w:r>
        <w:t>порівняно</w:t>
      </w:r>
      <w:proofErr w:type="spellEnd"/>
      <w:r>
        <w:t xml:space="preserve"> з </w:t>
      </w:r>
      <w:proofErr w:type="spellStart"/>
      <w:r>
        <w:t>попередніми</w:t>
      </w:r>
      <w:proofErr w:type="spellEnd"/>
      <w:r>
        <w:t xml:space="preserve"> роками.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фактори</w:t>
      </w:r>
      <w:proofErr w:type="spellEnd"/>
      <w:r>
        <w:t xml:space="preserve">, на вашу думку, на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вплинули</w:t>
      </w:r>
      <w:proofErr w:type="spellEnd"/>
      <w:r>
        <w:t>?</w:t>
      </w:r>
    </w:p>
    <w:p w14:paraId="0EA5F62B" w14:textId="77777777" w:rsidR="008E6713" w:rsidRDefault="00000000">
      <w:pPr>
        <w:spacing w:after="140"/>
      </w:pPr>
      <w:proofErr w:type="spellStart"/>
      <w:r>
        <w:rPr>
          <w:i/>
          <w:iCs/>
          <w:color w:val="5B6472"/>
        </w:rPr>
        <w:t>Обсяг</w:t>
      </w:r>
      <w:proofErr w:type="spellEnd"/>
      <w:r>
        <w:rPr>
          <w:i/>
          <w:iCs/>
          <w:color w:val="5B6472"/>
        </w:rPr>
        <w:t xml:space="preserve">: 0,5–1 </w:t>
      </w:r>
      <w:proofErr w:type="spellStart"/>
      <w:r>
        <w:rPr>
          <w:i/>
          <w:iCs/>
          <w:color w:val="5B6472"/>
        </w:rPr>
        <w:t>сторінка</w:t>
      </w:r>
      <w:proofErr w:type="spellEnd"/>
      <w:r>
        <w:rPr>
          <w:i/>
          <w:iCs/>
          <w:color w:val="5B6472"/>
        </w:rPr>
        <w:t>.</w:t>
      </w:r>
    </w:p>
    <w:p w14:paraId="0FE17FE1" w14:textId="77777777" w:rsidR="008E6713" w:rsidRDefault="008E6713">
      <w:pPr>
        <w:pBdr>
          <w:bottom w:val="single" w:sz="6" w:space="1" w:color="C7D3E0"/>
        </w:pBdr>
        <w:spacing w:before="100" w:after="200"/>
      </w:pPr>
    </w:p>
    <w:p w14:paraId="58F38D50" w14:textId="77777777" w:rsidR="008E6713" w:rsidRDefault="00000000">
      <w:pPr>
        <w:pStyle w:val="2"/>
        <w:spacing w:before="280" w:after="120"/>
      </w:pPr>
      <w:proofErr w:type="spellStart"/>
      <w:r>
        <w:rPr>
          <w:b/>
          <w:bCs/>
          <w:color w:val="224D83"/>
        </w:rPr>
        <w:t>Питання</w:t>
      </w:r>
      <w:proofErr w:type="spellEnd"/>
      <w:r>
        <w:rPr>
          <w:b/>
          <w:bCs/>
          <w:color w:val="224D83"/>
        </w:rPr>
        <w:t xml:space="preserve"> для </w:t>
      </w:r>
      <w:proofErr w:type="spellStart"/>
      <w:r>
        <w:rPr>
          <w:b/>
          <w:bCs/>
          <w:color w:val="224D83"/>
        </w:rPr>
        <w:t>самоперевірки</w:t>
      </w:r>
      <w:proofErr w:type="spellEnd"/>
    </w:p>
    <w:p w14:paraId="12812735" w14:textId="77777777" w:rsidR="008E6713" w:rsidRDefault="00000000">
      <w:pPr>
        <w:pStyle w:val="a4"/>
        <w:numPr>
          <w:ilvl w:val="0"/>
          <w:numId w:val="3"/>
        </w:numPr>
        <w:spacing w:after="100"/>
      </w:pPr>
      <w:proofErr w:type="spellStart"/>
      <w:r>
        <w:t>Що</w:t>
      </w:r>
      <w:proofErr w:type="spellEnd"/>
      <w:r>
        <w:t xml:space="preserve"> </w:t>
      </w:r>
      <w:proofErr w:type="spellStart"/>
      <w:r>
        <w:t>таке</w:t>
      </w:r>
      <w:proofErr w:type="spellEnd"/>
      <w:r>
        <w:t xml:space="preserve"> </w:t>
      </w:r>
      <w:proofErr w:type="spellStart"/>
      <w:r>
        <w:t>екологічний</w:t>
      </w:r>
      <w:proofErr w:type="spellEnd"/>
      <w:r>
        <w:t xml:space="preserve"> </w:t>
      </w:r>
      <w:proofErr w:type="spellStart"/>
      <w:r>
        <w:t>слід</w:t>
      </w:r>
      <w:proofErr w:type="spellEnd"/>
      <w:r>
        <w:t xml:space="preserve"> і в </w:t>
      </w:r>
      <w:proofErr w:type="spellStart"/>
      <w:r>
        <w:t>яких</w:t>
      </w:r>
      <w:proofErr w:type="spellEnd"/>
      <w:r>
        <w:t xml:space="preserve"> </w:t>
      </w:r>
      <w:proofErr w:type="spellStart"/>
      <w:r>
        <w:t>одиницях</w:t>
      </w:r>
      <w:proofErr w:type="spellEnd"/>
      <w:r>
        <w:t xml:space="preserve">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вимірюється</w:t>
      </w:r>
      <w:proofErr w:type="spellEnd"/>
      <w:r>
        <w:t>?</w:t>
      </w:r>
    </w:p>
    <w:p w14:paraId="7FC9DA5E" w14:textId="77777777" w:rsidR="008E6713" w:rsidRDefault="00000000">
      <w:pPr>
        <w:pStyle w:val="a4"/>
        <w:numPr>
          <w:ilvl w:val="0"/>
          <w:numId w:val="3"/>
        </w:numPr>
        <w:spacing w:after="100"/>
      </w:pPr>
      <w:proofErr w:type="spellStart"/>
      <w:r>
        <w:t>Хто</w:t>
      </w:r>
      <w:proofErr w:type="spellEnd"/>
      <w:r>
        <w:t xml:space="preserve"> та коли </w:t>
      </w:r>
      <w:proofErr w:type="spellStart"/>
      <w:r>
        <w:t>вперше</w:t>
      </w:r>
      <w:proofErr w:type="spellEnd"/>
      <w:r>
        <w:t xml:space="preserve"> </w:t>
      </w:r>
      <w:proofErr w:type="spellStart"/>
      <w:r>
        <w:t>запропонував</w:t>
      </w:r>
      <w:proofErr w:type="spellEnd"/>
      <w:r>
        <w:t xml:space="preserve"> </w:t>
      </w:r>
      <w:proofErr w:type="spellStart"/>
      <w:r>
        <w:t>концепцію</w:t>
      </w:r>
      <w:proofErr w:type="spellEnd"/>
      <w:r>
        <w:t xml:space="preserve"> </w:t>
      </w:r>
      <w:proofErr w:type="spellStart"/>
      <w:r>
        <w:t>екологічного</w:t>
      </w:r>
      <w:proofErr w:type="spellEnd"/>
      <w:r>
        <w:t xml:space="preserve"> </w:t>
      </w:r>
      <w:proofErr w:type="spellStart"/>
      <w:r>
        <w:t>сліду</w:t>
      </w:r>
      <w:proofErr w:type="spellEnd"/>
      <w:r>
        <w:t>?</w:t>
      </w:r>
    </w:p>
    <w:p w14:paraId="7DCB383D" w14:textId="77777777" w:rsidR="008E6713" w:rsidRDefault="00000000">
      <w:pPr>
        <w:pStyle w:val="a4"/>
        <w:numPr>
          <w:ilvl w:val="0"/>
          <w:numId w:val="3"/>
        </w:numPr>
        <w:spacing w:after="100"/>
      </w:pPr>
      <w:r>
        <w:lastRenderedPageBreak/>
        <w:t xml:space="preserve">Чим </w:t>
      </w:r>
      <w:proofErr w:type="spellStart"/>
      <w:r>
        <w:t>біоємність</w:t>
      </w:r>
      <w:proofErr w:type="spellEnd"/>
      <w:r>
        <w:t xml:space="preserve"> </w:t>
      </w:r>
      <w:proofErr w:type="spellStart"/>
      <w:r>
        <w:t>відрізняється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екологічного</w:t>
      </w:r>
      <w:proofErr w:type="spellEnd"/>
      <w:r>
        <w:t xml:space="preserve"> </w:t>
      </w:r>
      <w:proofErr w:type="spellStart"/>
      <w:r>
        <w:t>сліду</w:t>
      </w:r>
      <w:proofErr w:type="spellEnd"/>
      <w:r>
        <w:t>?</w:t>
      </w:r>
    </w:p>
    <w:p w14:paraId="7839722B" w14:textId="77777777" w:rsidR="008E6713" w:rsidRDefault="00000000">
      <w:pPr>
        <w:pStyle w:val="a4"/>
        <w:numPr>
          <w:ilvl w:val="0"/>
          <w:numId w:val="3"/>
        </w:numPr>
        <w:spacing w:after="100"/>
      </w:pPr>
      <w:proofErr w:type="spellStart"/>
      <w:r>
        <w:t>Що</w:t>
      </w:r>
      <w:proofErr w:type="spellEnd"/>
      <w:r>
        <w:t xml:space="preserve"> </w:t>
      </w:r>
      <w:proofErr w:type="spellStart"/>
      <w:r>
        <w:t>символізує</w:t>
      </w:r>
      <w:proofErr w:type="spellEnd"/>
      <w:r>
        <w:t xml:space="preserve"> День </w:t>
      </w:r>
      <w:proofErr w:type="spellStart"/>
      <w:r>
        <w:t>екологічного</w:t>
      </w:r>
      <w:proofErr w:type="spellEnd"/>
      <w:r>
        <w:t xml:space="preserve"> боргу </w:t>
      </w:r>
      <w:proofErr w:type="spellStart"/>
      <w:r>
        <w:t>Землі</w:t>
      </w:r>
      <w:proofErr w:type="spellEnd"/>
      <w:r>
        <w:t xml:space="preserve"> (Earth </w:t>
      </w:r>
      <w:proofErr w:type="spellStart"/>
      <w:r>
        <w:t>Overshoot</w:t>
      </w:r>
      <w:proofErr w:type="spellEnd"/>
      <w:r>
        <w:t xml:space="preserve"> Day)?</w:t>
      </w:r>
    </w:p>
    <w:p w14:paraId="4EDDDF1F" w14:textId="77777777" w:rsidR="008E6713" w:rsidRDefault="00000000">
      <w:pPr>
        <w:pStyle w:val="a4"/>
        <w:numPr>
          <w:ilvl w:val="0"/>
          <w:numId w:val="3"/>
        </w:numPr>
        <w:spacing w:after="100"/>
      </w:pPr>
      <w:r>
        <w:t xml:space="preserve">У </w:t>
      </w:r>
      <w:proofErr w:type="spellStart"/>
      <w:r>
        <w:t>чому</w:t>
      </w:r>
      <w:proofErr w:type="spellEnd"/>
      <w:r>
        <w:t xml:space="preserve"> суть </w:t>
      </w:r>
      <w:proofErr w:type="spellStart"/>
      <w:r>
        <w:t>концепції</w:t>
      </w:r>
      <w:proofErr w:type="spellEnd"/>
      <w:r>
        <w:t xml:space="preserve">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(</w:t>
      </w:r>
      <w:proofErr w:type="spellStart"/>
      <w:r>
        <w:t>визначення</w:t>
      </w:r>
      <w:proofErr w:type="spellEnd"/>
      <w:r>
        <w:t xml:space="preserve"> Брундтланд)?</w:t>
      </w:r>
    </w:p>
    <w:p w14:paraId="30C579B6" w14:textId="77777777" w:rsidR="008E6713" w:rsidRDefault="00000000">
      <w:pPr>
        <w:pStyle w:val="a4"/>
        <w:numPr>
          <w:ilvl w:val="0"/>
          <w:numId w:val="3"/>
        </w:numPr>
        <w:spacing w:after="100"/>
      </w:pPr>
      <w:proofErr w:type="spellStart"/>
      <w:r>
        <w:t>Які</w:t>
      </w:r>
      <w:proofErr w:type="spellEnd"/>
      <w:r>
        <w:t xml:space="preserve"> три </w:t>
      </w:r>
      <w:proofErr w:type="spellStart"/>
      <w:r>
        <w:t>складові</w:t>
      </w:r>
      <w:proofErr w:type="spellEnd"/>
      <w:r>
        <w:t xml:space="preserve"> </w:t>
      </w:r>
      <w:proofErr w:type="spellStart"/>
      <w:r>
        <w:t>утворюють</w:t>
      </w:r>
      <w:proofErr w:type="spellEnd"/>
      <w:r>
        <w:t xml:space="preserve"> основу </w:t>
      </w:r>
      <w:proofErr w:type="spellStart"/>
      <w:r>
        <w:t>сталого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>?</w:t>
      </w:r>
    </w:p>
    <w:p w14:paraId="120C965C" w14:textId="77777777" w:rsidR="008E6713" w:rsidRDefault="00000000">
      <w:pPr>
        <w:pStyle w:val="2"/>
        <w:spacing w:before="280" w:after="120"/>
      </w:pPr>
      <w:proofErr w:type="spellStart"/>
      <w:r>
        <w:rPr>
          <w:b/>
          <w:bCs/>
          <w:color w:val="224D83"/>
        </w:rPr>
        <w:t>Рекомендовані</w:t>
      </w:r>
      <w:proofErr w:type="spellEnd"/>
      <w:r>
        <w:rPr>
          <w:b/>
          <w:bCs/>
          <w:color w:val="224D83"/>
        </w:rPr>
        <w:t xml:space="preserve"> </w:t>
      </w:r>
      <w:proofErr w:type="spellStart"/>
      <w:r>
        <w:rPr>
          <w:b/>
          <w:bCs/>
          <w:color w:val="224D83"/>
        </w:rPr>
        <w:t>джерела</w:t>
      </w:r>
      <w:proofErr w:type="spellEnd"/>
    </w:p>
    <w:p w14:paraId="07F1083D" w14:textId="77777777" w:rsidR="008E6713" w:rsidRDefault="00000000">
      <w:pPr>
        <w:pStyle w:val="a4"/>
        <w:numPr>
          <w:ilvl w:val="0"/>
          <w:numId w:val="4"/>
        </w:numPr>
        <w:spacing w:after="100"/>
      </w:pPr>
      <w:r w:rsidRPr="00D4642B">
        <w:rPr>
          <w:lang w:val="en-US"/>
        </w:rPr>
        <w:t xml:space="preserve">Wackernagel M., Rees W. Our Ecological Footprint: Reducing Human Impact on the Earth. </w:t>
      </w:r>
      <w:r>
        <w:t>1996.</w:t>
      </w:r>
    </w:p>
    <w:p w14:paraId="44D5C435" w14:textId="77777777" w:rsidR="008E6713" w:rsidRDefault="00000000">
      <w:pPr>
        <w:pStyle w:val="a4"/>
        <w:numPr>
          <w:ilvl w:val="0"/>
          <w:numId w:val="4"/>
        </w:numPr>
        <w:spacing w:after="100"/>
      </w:pPr>
      <w:proofErr w:type="spellStart"/>
      <w:r>
        <w:t>Доповідь</w:t>
      </w:r>
      <w:proofErr w:type="spellEnd"/>
      <w:r>
        <w:t xml:space="preserve"> Брундтланд «</w:t>
      </w:r>
      <w:proofErr w:type="spellStart"/>
      <w:r>
        <w:t>Our</w:t>
      </w:r>
      <w:proofErr w:type="spellEnd"/>
      <w:r>
        <w:t xml:space="preserve"> Common Future» (Наше </w:t>
      </w:r>
      <w:proofErr w:type="spellStart"/>
      <w:r>
        <w:t>спільне</w:t>
      </w:r>
      <w:proofErr w:type="spellEnd"/>
      <w:r>
        <w:t xml:space="preserve"> </w:t>
      </w:r>
      <w:proofErr w:type="spellStart"/>
      <w:r>
        <w:t>майбутнє</w:t>
      </w:r>
      <w:proofErr w:type="spellEnd"/>
      <w:r>
        <w:t>). 1987.</w:t>
      </w:r>
    </w:p>
    <w:p w14:paraId="57D4F9FF" w14:textId="77777777" w:rsidR="008E6713" w:rsidRDefault="00000000">
      <w:pPr>
        <w:pStyle w:val="a4"/>
        <w:numPr>
          <w:ilvl w:val="0"/>
          <w:numId w:val="4"/>
        </w:numPr>
        <w:spacing w:after="100"/>
      </w:pPr>
      <w:proofErr w:type="spellStart"/>
      <w:r>
        <w:t>footprintnetwork.org</w:t>
      </w:r>
      <w:proofErr w:type="spellEnd"/>
      <w:r>
        <w:t xml:space="preserve"> — Global </w:t>
      </w:r>
      <w:proofErr w:type="spellStart"/>
      <w:r>
        <w:t>Footprint</w:t>
      </w:r>
      <w:proofErr w:type="spellEnd"/>
      <w:r>
        <w:t xml:space="preserve"> Network</w:t>
      </w:r>
    </w:p>
    <w:p w14:paraId="20879630" w14:textId="77777777" w:rsidR="008E6713" w:rsidRPr="00D4642B" w:rsidRDefault="00000000">
      <w:pPr>
        <w:pStyle w:val="a4"/>
        <w:numPr>
          <w:ilvl w:val="0"/>
          <w:numId w:val="4"/>
        </w:numPr>
        <w:spacing w:after="100"/>
        <w:rPr>
          <w:lang w:val="en-US"/>
        </w:rPr>
      </w:pPr>
      <w:proofErr w:type="spellStart"/>
      <w:r w:rsidRPr="00D4642B">
        <w:rPr>
          <w:lang w:val="en-US"/>
        </w:rPr>
        <w:t>overshoot.footprintnetwork.org</w:t>
      </w:r>
      <w:proofErr w:type="spellEnd"/>
      <w:r w:rsidRPr="00D4642B">
        <w:rPr>
          <w:lang w:val="en-US"/>
        </w:rPr>
        <w:t xml:space="preserve"> — Earth Overshoot Day</w:t>
      </w:r>
    </w:p>
    <w:sectPr w:rsidR="008E6713" w:rsidRPr="00D4642B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C46D9"/>
    <w:multiLevelType w:val="hybridMultilevel"/>
    <w:tmpl w:val="8E0AAA70"/>
    <w:lvl w:ilvl="0" w:tplc="01EADE38">
      <w:start w:val="1"/>
      <w:numFmt w:val="decimal"/>
      <w:lvlText w:val="%1."/>
      <w:lvlJc w:val="left"/>
      <w:pPr>
        <w:ind w:left="576" w:hanging="360"/>
      </w:pPr>
    </w:lvl>
    <w:lvl w:ilvl="1" w:tplc="BFAE2C9E">
      <w:numFmt w:val="decimal"/>
      <w:lvlText w:val=""/>
      <w:lvlJc w:val="left"/>
    </w:lvl>
    <w:lvl w:ilvl="2" w:tplc="EFC6263C">
      <w:numFmt w:val="decimal"/>
      <w:lvlText w:val=""/>
      <w:lvlJc w:val="left"/>
    </w:lvl>
    <w:lvl w:ilvl="3" w:tplc="3710D010">
      <w:numFmt w:val="decimal"/>
      <w:lvlText w:val=""/>
      <w:lvlJc w:val="left"/>
    </w:lvl>
    <w:lvl w:ilvl="4" w:tplc="998CF532">
      <w:numFmt w:val="decimal"/>
      <w:lvlText w:val=""/>
      <w:lvlJc w:val="left"/>
    </w:lvl>
    <w:lvl w:ilvl="5" w:tplc="47A28770">
      <w:numFmt w:val="decimal"/>
      <w:lvlText w:val=""/>
      <w:lvlJc w:val="left"/>
    </w:lvl>
    <w:lvl w:ilvl="6" w:tplc="3CA271B2">
      <w:numFmt w:val="decimal"/>
      <w:lvlText w:val=""/>
      <w:lvlJc w:val="left"/>
    </w:lvl>
    <w:lvl w:ilvl="7" w:tplc="3FD67740">
      <w:numFmt w:val="decimal"/>
      <w:lvlText w:val=""/>
      <w:lvlJc w:val="left"/>
    </w:lvl>
    <w:lvl w:ilvl="8" w:tplc="585E70A4">
      <w:numFmt w:val="decimal"/>
      <w:lvlText w:val=""/>
      <w:lvlJc w:val="left"/>
    </w:lvl>
  </w:abstractNum>
  <w:abstractNum w:abstractNumId="1" w15:restartNumberingAfterBreak="0">
    <w:nsid w:val="338B0D86"/>
    <w:multiLevelType w:val="hybridMultilevel"/>
    <w:tmpl w:val="E286EED4"/>
    <w:lvl w:ilvl="0" w:tplc="B8BC9D5E">
      <w:start w:val="1"/>
      <w:numFmt w:val="bullet"/>
      <w:lvlText w:val="–"/>
      <w:lvlJc w:val="left"/>
      <w:pPr>
        <w:ind w:left="504" w:hanging="288"/>
      </w:pPr>
    </w:lvl>
    <w:lvl w:ilvl="1" w:tplc="8A00CC82">
      <w:numFmt w:val="decimal"/>
      <w:lvlText w:val=""/>
      <w:lvlJc w:val="left"/>
    </w:lvl>
    <w:lvl w:ilvl="2" w:tplc="4FA61DDE">
      <w:numFmt w:val="decimal"/>
      <w:lvlText w:val=""/>
      <w:lvlJc w:val="left"/>
    </w:lvl>
    <w:lvl w:ilvl="3" w:tplc="3E0CDA3C">
      <w:numFmt w:val="decimal"/>
      <w:lvlText w:val=""/>
      <w:lvlJc w:val="left"/>
    </w:lvl>
    <w:lvl w:ilvl="4" w:tplc="DA988ECE">
      <w:numFmt w:val="decimal"/>
      <w:lvlText w:val=""/>
      <w:lvlJc w:val="left"/>
    </w:lvl>
    <w:lvl w:ilvl="5" w:tplc="02FE2814">
      <w:numFmt w:val="decimal"/>
      <w:lvlText w:val=""/>
      <w:lvlJc w:val="left"/>
    </w:lvl>
    <w:lvl w:ilvl="6" w:tplc="E5C09234">
      <w:numFmt w:val="decimal"/>
      <w:lvlText w:val=""/>
      <w:lvlJc w:val="left"/>
    </w:lvl>
    <w:lvl w:ilvl="7" w:tplc="547C8D48">
      <w:numFmt w:val="decimal"/>
      <w:lvlText w:val=""/>
      <w:lvlJc w:val="left"/>
    </w:lvl>
    <w:lvl w:ilvl="8" w:tplc="9B3CB810">
      <w:numFmt w:val="decimal"/>
      <w:lvlText w:val=""/>
      <w:lvlJc w:val="left"/>
    </w:lvl>
  </w:abstractNum>
  <w:abstractNum w:abstractNumId="2" w15:restartNumberingAfterBreak="0">
    <w:nsid w:val="4F912E66"/>
    <w:multiLevelType w:val="hybridMultilevel"/>
    <w:tmpl w:val="2EE2E0E4"/>
    <w:lvl w:ilvl="0" w:tplc="222082EC">
      <w:start w:val="1"/>
      <w:numFmt w:val="bullet"/>
      <w:lvlText w:val="●"/>
      <w:lvlJc w:val="left"/>
      <w:pPr>
        <w:ind w:left="720" w:hanging="360"/>
      </w:pPr>
    </w:lvl>
    <w:lvl w:ilvl="1" w:tplc="240AE4FA">
      <w:start w:val="1"/>
      <w:numFmt w:val="bullet"/>
      <w:lvlText w:val="○"/>
      <w:lvlJc w:val="left"/>
      <w:pPr>
        <w:ind w:left="1440" w:hanging="360"/>
      </w:pPr>
    </w:lvl>
    <w:lvl w:ilvl="2" w:tplc="CD12B658">
      <w:start w:val="1"/>
      <w:numFmt w:val="bullet"/>
      <w:lvlText w:val="■"/>
      <w:lvlJc w:val="left"/>
      <w:pPr>
        <w:ind w:left="2160" w:hanging="360"/>
      </w:pPr>
    </w:lvl>
    <w:lvl w:ilvl="3" w:tplc="C1E63C40">
      <w:start w:val="1"/>
      <w:numFmt w:val="bullet"/>
      <w:lvlText w:val="●"/>
      <w:lvlJc w:val="left"/>
      <w:pPr>
        <w:ind w:left="2880" w:hanging="360"/>
      </w:pPr>
    </w:lvl>
    <w:lvl w:ilvl="4" w:tplc="CBA2C2F4">
      <w:start w:val="1"/>
      <w:numFmt w:val="bullet"/>
      <w:lvlText w:val="○"/>
      <w:lvlJc w:val="left"/>
      <w:pPr>
        <w:ind w:left="3600" w:hanging="360"/>
      </w:pPr>
    </w:lvl>
    <w:lvl w:ilvl="5" w:tplc="893E81AE">
      <w:start w:val="1"/>
      <w:numFmt w:val="bullet"/>
      <w:lvlText w:val="■"/>
      <w:lvlJc w:val="left"/>
      <w:pPr>
        <w:ind w:left="4320" w:hanging="360"/>
      </w:pPr>
    </w:lvl>
    <w:lvl w:ilvl="6" w:tplc="58342076">
      <w:start w:val="1"/>
      <w:numFmt w:val="bullet"/>
      <w:lvlText w:val="●"/>
      <w:lvlJc w:val="left"/>
      <w:pPr>
        <w:ind w:left="5040" w:hanging="360"/>
      </w:pPr>
    </w:lvl>
    <w:lvl w:ilvl="7" w:tplc="C98A29D4">
      <w:start w:val="1"/>
      <w:numFmt w:val="bullet"/>
      <w:lvlText w:val="●"/>
      <w:lvlJc w:val="left"/>
      <w:pPr>
        <w:ind w:left="5760" w:hanging="360"/>
      </w:pPr>
    </w:lvl>
    <w:lvl w:ilvl="8" w:tplc="F14A22A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3DE0BB9"/>
    <w:multiLevelType w:val="hybridMultilevel"/>
    <w:tmpl w:val="EE167240"/>
    <w:lvl w:ilvl="0" w:tplc="7C2412CE">
      <w:start w:val="1"/>
      <w:numFmt w:val="decimal"/>
      <w:lvlText w:val="%1."/>
      <w:lvlJc w:val="left"/>
      <w:pPr>
        <w:ind w:left="576" w:hanging="360"/>
      </w:pPr>
    </w:lvl>
    <w:lvl w:ilvl="1" w:tplc="B62E7E1E">
      <w:numFmt w:val="decimal"/>
      <w:lvlText w:val=""/>
      <w:lvlJc w:val="left"/>
    </w:lvl>
    <w:lvl w:ilvl="2" w:tplc="EB968E38">
      <w:numFmt w:val="decimal"/>
      <w:lvlText w:val=""/>
      <w:lvlJc w:val="left"/>
    </w:lvl>
    <w:lvl w:ilvl="3" w:tplc="9F5C00C2">
      <w:numFmt w:val="decimal"/>
      <w:lvlText w:val=""/>
      <w:lvlJc w:val="left"/>
    </w:lvl>
    <w:lvl w:ilvl="4" w:tplc="82AC8EFA">
      <w:numFmt w:val="decimal"/>
      <w:lvlText w:val=""/>
      <w:lvlJc w:val="left"/>
    </w:lvl>
    <w:lvl w:ilvl="5" w:tplc="AC4443B6">
      <w:numFmt w:val="decimal"/>
      <w:lvlText w:val=""/>
      <w:lvlJc w:val="left"/>
    </w:lvl>
    <w:lvl w:ilvl="6" w:tplc="28862518">
      <w:numFmt w:val="decimal"/>
      <w:lvlText w:val=""/>
      <w:lvlJc w:val="left"/>
    </w:lvl>
    <w:lvl w:ilvl="7" w:tplc="5C12B5BC">
      <w:numFmt w:val="decimal"/>
      <w:lvlText w:val=""/>
      <w:lvlJc w:val="left"/>
    </w:lvl>
    <w:lvl w:ilvl="8" w:tplc="5B5E994E">
      <w:numFmt w:val="decimal"/>
      <w:lvlText w:val=""/>
      <w:lvlJc w:val="left"/>
    </w:lvl>
  </w:abstractNum>
  <w:num w:numId="1" w16cid:durableId="2086032456">
    <w:abstractNumId w:val="2"/>
    <w:lvlOverride w:ilvl="0">
      <w:startOverride w:val="1"/>
    </w:lvlOverride>
  </w:num>
  <w:num w:numId="2" w16cid:durableId="1982036477">
    <w:abstractNumId w:val="0"/>
    <w:lvlOverride w:ilvl="0">
      <w:startOverride w:val="1"/>
    </w:lvlOverride>
  </w:num>
  <w:num w:numId="3" w16cid:durableId="1801875653">
    <w:abstractNumId w:val="3"/>
    <w:lvlOverride w:ilvl="0">
      <w:startOverride w:val="1"/>
    </w:lvlOverride>
  </w:num>
  <w:num w:numId="4" w16cid:durableId="88317784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713"/>
    <w:rsid w:val="001A6A69"/>
    <w:rsid w:val="008E6713"/>
    <w:rsid w:val="00D4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0DD5E"/>
  <w15:docId w15:val="{1BBC5F53-FC24-48D7-A71D-A69EAD20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Анна Кирейцева</cp:lastModifiedBy>
  <cp:revision>2</cp:revision>
  <dcterms:created xsi:type="dcterms:W3CDTF">2026-09-08T06:29:00Z</dcterms:created>
  <dcterms:modified xsi:type="dcterms:W3CDTF">2026-09-08T06:31:00Z</dcterms:modified>
</cp:coreProperties>
</file>