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5E" w:rsidRPr="007D530B" w:rsidRDefault="00441D5E" w:rsidP="00441D5E">
      <w:pPr>
        <w:tabs>
          <w:tab w:val="left" w:pos="7920"/>
        </w:tabs>
        <w:spacing w:line="240" w:lineRule="auto"/>
        <w:ind w:firstLine="567"/>
        <w:jc w:val="left"/>
        <w:rPr>
          <w:b/>
          <w:sz w:val="28"/>
          <w:szCs w:val="28"/>
          <w:lang w:val="uk-UA"/>
        </w:rPr>
      </w:pPr>
      <w:r w:rsidRPr="00637A1C">
        <w:rPr>
          <w:b/>
          <w:sz w:val="28"/>
          <w:szCs w:val="28"/>
          <w:lang w:val="uk-UA"/>
        </w:rPr>
        <w:t xml:space="preserve">Практичне заняття </w:t>
      </w:r>
      <w:r w:rsidR="00E50FE3">
        <w:rPr>
          <w:b/>
          <w:sz w:val="28"/>
          <w:szCs w:val="28"/>
          <w:lang w:val="en-US"/>
        </w:rPr>
        <w:t>2</w:t>
      </w:r>
      <w:r w:rsidRPr="00637A1C">
        <w:rPr>
          <w:b/>
          <w:sz w:val="28"/>
          <w:szCs w:val="28"/>
          <w:lang w:val="uk-UA"/>
        </w:rPr>
        <w:t xml:space="preserve"> до теми </w:t>
      </w:r>
      <w:r w:rsidR="007D530B">
        <w:rPr>
          <w:b/>
          <w:sz w:val="28"/>
          <w:szCs w:val="28"/>
          <w:lang w:val="uk-UA"/>
        </w:rPr>
        <w:t>6</w:t>
      </w:r>
    </w:p>
    <w:p w:rsidR="00441D5E" w:rsidRDefault="00441D5E" w:rsidP="00441D5E">
      <w:pPr>
        <w:tabs>
          <w:tab w:val="left" w:pos="7920"/>
        </w:tabs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:rsidR="00262BCD" w:rsidRPr="001356F5" w:rsidRDefault="00095875" w:rsidP="001356F5">
      <w:pPr>
        <w:tabs>
          <w:tab w:val="left" w:pos="7920"/>
        </w:tabs>
        <w:spacing w:line="240" w:lineRule="auto"/>
        <w:ind w:firstLine="567"/>
        <w:jc w:val="center"/>
        <w:rPr>
          <w:rFonts w:eastAsia="Calibri"/>
          <w:b/>
          <w:bCs/>
          <w:sz w:val="28"/>
          <w:szCs w:val="28"/>
          <w:lang w:val="uk-UA" w:eastAsia="en-US"/>
        </w:rPr>
      </w:pPr>
      <w:r w:rsidRPr="001356F5">
        <w:rPr>
          <w:b/>
          <w:sz w:val="28"/>
          <w:szCs w:val="28"/>
        </w:rPr>
        <w:t>АНАЛІЗ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ОПЕРАЦІЙНИХ ПРОЦЕСІВ</w:t>
      </w:r>
    </w:p>
    <w:p w:rsidR="007D530B" w:rsidRDefault="007D530B" w:rsidP="007D530B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</w:p>
    <w:p w:rsidR="007D530B" w:rsidRPr="00095B8B" w:rsidRDefault="007D530B" w:rsidP="007D530B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>Основні питання, які оговорюватимуться:</w:t>
      </w:r>
    </w:p>
    <w:p w:rsidR="00197706" w:rsidRPr="00197706" w:rsidRDefault="00197706" w:rsidP="00197706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hanging="693"/>
        <w:rPr>
          <w:sz w:val="28"/>
          <w:szCs w:val="28"/>
          <w:lang w:val="uk-UA"/>
        </w:rPr>
      </w:pPr>
      <w:r w:rsidRPr="00197706">
        <w:rPr>
          <w:sz w:val="28"/>
          <w:szCs w:val="28"/>
          <w:lang w:val="uk-UA"/>
        </w:rPr>
        <w:t>Сутність та значенн</w:t>
      </w:r>
      <w:r>
        <w:rPr>
          <w:sz w:val="28"/>
          <w:szCs w:val="28"/>
          <w:lang w:val="uk-UA"/>
        </w:rPr>
        <w:t>я аналізу виробництва продукції</w:t>
      </w:r>
    </w:p>
    <w:p w:rsidR="00197706" w:rsidRPr="00197706" w:rsidRDefault="00197706" w:rsidP="00197706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hanging="693"/>
        <w:rPr>
          <w:sz w:val="28"/>
          <w:szCs w:val="28"/>
          <w:lang w:val="uk-UA"/>
        </w:rPr>
      </w:pPr>
      <w:r w:rsidRPr="00197706">
        <w:rPr>
          <w:sz w:val="28"/>
          <w:szCs w:val="28"/>
          <w:lang w:val="uk-UA"/>
        </w:rPr>
        <w:t>Аналіз а</w:t>
      </w:r>
      <w:r>
        <w:rPr>
          <w:sz w:val="28"/>
          <w:szCs w:val="28"/>
          <w:lang w:val="uk-UA"/>
        </w:rPr>
        <w:t>сортименту виробленої продукції</w:t>
      </w:r>
    </w:p>
    <w:p w:rsidR="00197706" w:rsidRPr="00197706" w:rsidRDefault="00197706" w:rsidP="00197706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hanging="693"/>
        <w:rPr>
          <w:sz w:val="28"/>
          <w:szCs w:val="28"/>
          <w:lang w:val="uk-UA"/>
        </w:rPr>
      </w:pPr>
      <w:r w:rsidRPr="00197706">
        <w:rPr>
          <w:sz w:val="28"/>
          <w:szCs w:val="28"/>
          <w:lang w:val="uk-UA"/>
        </w:rPr>
        <w:t>Аналіз ри</w:t>
      </w:r>
      <w:r>
        <w:rPr>
          <w:sz w:val="28"/>
          <w:szCs w:val="28"/>
          <w:lang w:val="uk-UA"/>
        </w:rPr>
        <w:t>тмічності виробництва продукції</w:t>
      </w:r>
    </w:p>
    <w:p w:rsidR="00197706" w:rsidRPr="00197706" w:rsidRDefault="00197706" w:rsidP="00197706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hanging="693"/>
        <w:rPr>
          <w:sz w:val="28"/>
          <w:szCs w:val="28"/>
          <w:lang w:val="uk-UA"/>
        </w:rPr>
      </w:pPr>
      <w:r w:rsidRPr="00197706">
        <w:rPr>
          <w:sz w:val="28"/>
          <w:szCs w:val="28"/>
          <w:lang w:val="uk-UA"/>
        </w:rPr>
        <w:t>Факторний анал</w:t>
      </w:r>
      <w:r>
        <w:rPr>
          <w:sz w:val="28"/>
          <w:szCs w:val="28"/>
          <w:lang w:val="uk-UA"/>
        </w:rPr>
        <w:t>із обсягу виробництва продукції</w:t>
      </w:r>
    </w:p>
    <w:p w:rsidR="00197706" w:rsidRPr="00197706" w:rsidRDefault="00197706" w:rsidP="00197706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hanging="693"/>
        <w:rPr>
          <w:sz w:val="28"/>
          <w:szCs w:val="28"/>
          <w:lang w:val="uk-UA"/>
        </w:rPr>
      </w:pPr>
      <w:r w:rsidRPr="00197706">
        <w:rPr>
          <w:sz w:val="28"/>
          <w:szCs w:val="28"/>
          <w:lang w:val="uk-UA"/>
        </w:rPr>
        <w:t>Сутність та значен</w:t>
      </w:r>
      <w:r>
        <w:rPr>
          <w:sz w:val="28"/>
          <w:szCs w:val="28"/>
          <w:lang w:val="uk-UA"/>
        </w:rPr>
        <w:t>ня аналізу реалізації продукції</w:t>
      </w:r>
    </w:p>
    <w:p w:rsidR="00197706" w:rsidRPr="00197706" w:rsidRDefault="00197706" w:rsidP="00197706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hanging="693"/>
        <w:rPr>
          <w:sz w:val="28"/>
          <w:szCs w:val="28"/>
          <w:lang w:val="uk-UA"/>
        </w:rPr>
      </w:pPr>
      <w:r w:rsidRPr="00197706">
        <w:rPr>
          <w:sz w:val="28"/>
          <w:szCs w:val="28"/>
          <w:lang w:val="uk-UA"/>
        </w:rPr>
        <w:t>Аналіз асо</w:t>
      </w:r>
      <w:r>
        <w:rPr>
          <w:sz w:val="28"/>
          <w:szCs w:val="28"/>
          <w:lang w:val="uk-UA"/>
        </w:rPr>
        <w:t>ртименту реалізованої продукції</w:t>
      </w:r>
    </w:p>
    <w:p w:rsidR="00197706" w:rsidRPr="00197706" w:rsidRDefault="00197706" w:rsidP="00197706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hanging="693"/>
        <w:rPr>
          <w:sz w:val="28"/>
          <w:szCs w:val="28"/>
          <w:lang w:val="uk-UA"/>
        </w:rPr>
      </w:pPr>
      <w:r w:rsidRPr="00197706">
        <w:rPr>
          <w:sz w:val="28"/>
          <w:szCs w:val="28"/>
          <w:lang w:val="uk-UA"/>
        </w:rPr>
        <w:t>Аналіз</w:t>
      </w:r>
      <w:r>
        <w:rPr>
          <w:sz w:val="28"/>
          <w:szCs w:val="28"/>
          <w:lang w:val="uk-UA"/>
        </w:rPr>
        <w:t xml:space="preserve"> ритмічності поставок продукції</w:t>
      </w:r>
    </w:p>
    <w:p w:rsidR="007D530B" w:rsidRPr="008541A2" w:rsidRDefault="00197706" w:rsidP="00197706">
      <w:pPr>
        <w:pStyle w:val="a6"/>
        <w:numPr>
          <w:ilvl w:val="0"/>
          <w:numId w:val="16"/>
        </w:numPr>
        <w:tabs>
          <w:tab w:val="left" w:pos="851"/>
        </w:tabs>
        <w:spacing w:line="360" w:lineRule="auto"/>
        <w:ind w:hanging="693"/>
        <w:rPr>
          <w:sz w:val="28"/>
          <w:szCs w:val="28"/>
          <w:lang w:val="uk-UA"/>
        </w:rPr>
      </w:pPr>
      <w:r w:rsidRPr="00197706">
        <w:rPr>
          <w:sz w:val="28"/>
          <w:szCs w:val="28"/>
          <w:lang w:val="uk-UA"/>
        </w:rPr>
        <w:t>Факторний ана</w:t>
      </w:r>
      <w:r>
        <w:rPr>
          <w:sz w:val="28"/>
          <w:szCs w:val="28"/>
          <w:lang w:val="uk-UA"/>
        </w:rPr>
        <w:t>ліз обсягу реалізації продукції</w:t>
      </w:r>
    </w:p>
    <w:p w:rsidR="007D530B" w:rsidRPr="00095B8B" w:rsidRDefault="007D530B" w:rsidP="007D530B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</w:p>
    <w:p w:rsidR="007D530B" w:rsidRDefault="007D530B" w:rsidP="007D530B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B55435">
        <w:rPr>
          <w:b/>
          <w:bCs/>
          <w:sz w:val="28"/>
          <w:szCs w:val="28"/>
          <w:lang w:val="uk-UA"/>
        </w:rPr>
        <w:t>Навчальні завдання</w:t>
      </w:r>
    </w:p>
    <w:p w:rsidR="007D530B" w:rsidRPr="00B55435" w:rsidRDefault="007D530B" w:rsidP="007D530B">
      <w:pPr>
        <w:tabs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B55435">
        <w:rPr>
          <w:b/>
          <w:sz w:val="28"/>
          <w:szCs w:val="28"/>
          <w:lang w:val="uk-UA"/>
        </w:rPr>
        <w:t>Завдання 1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Підприємство виготовляє корпусні меблі трьох видів: шафи, комоди та столи. За підсумками року адміністрація повідомила, що план виробництва практично виконано.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Водночас керівник виробничого підрозділу стверджує, що протягом року підприємство працювало неритмічно: у першій половині місяців виникали простої, а наприкінці місяця працівники працювали понаднормово.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Необхідно з'ясувати, чи дійсно виробничий план виконано належним чином.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1. Виконання плану виробництва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26"/>
        <w:gridCol w:w="1406"/>
        <w:gridCol w:w="1405"/>
        <w:gridCol w:w="1217"/>
      </w:tblGrid>
      <w:tr w:rsidR="0005167B" w:rsidRPr="0005167B" w:rsidTr="00FE0150">
        <w:tc>
          <w:tcPr>
            <w:tcW w:w="5920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Вид продукції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План, шт.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Факт, шт.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Ціна за одиницю, грн</w:t>
            </w:r>
          </w:p>
        </w:tc>
      </w:tr>
      <w:tr w:rsidR="0005167B" w:rsidRPr="0005167B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Шафи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4 000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3 800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8 000</w:t>
            </w:r>
          </w:p>
        </w:tc>
      </w:tr>
      <w:tr w:rsidR="0005167B" w:rsidRPr="0005167B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Комоди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5 000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5 300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5 000</w:t>
            </w:r>
          </w:p>
        </w:tc>
      </w:tr>
      <w:tr w:rsidR="0005167B" w:rsidRPr="0005167B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Столи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6 000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5 700</w:t>
            </w:r>
          </w:p>
        </w:tc>
        <w:tc>
          <w:tcPr>
            <w:tcW w:w="121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3 500</w:t>
            </w:r>
          </w:p>
        </w:tc>
      </w:tr>
    </w:tbl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Default="0005167B">
      <w:pPr>
        <w:widowControl/>
        <w:adjustRightInd/>
        <w:spacing w:after="200" w:line="276" w:lineRule="auto"/>
        <w:jc w:val="left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lastRenderedPageBreak/>
        <w:t>2. Виробництво шаф протягом місяця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1"/>
        <w:gridCol w:w="1986"/>
        <w:gridCol w:w="2177"/>
      </w:tblGrid>
      <w:tr w:rsidR="0005167B" w:rsidRPr="0005167B" w:rsidTr="00FE0150">
        <w:trPr>
          <w:trHeight w:val="397"/>
        </w:trPr>
        <w:tc>
          <w:tcPr>
            <w:tcW w:w="577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Декада</w:t>
            </w:r>
          </w:p>
        </w:tc>
        <w:tc>
          <w:tcPr>
            <w:tcW w:w="200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План, шт.</w:t>
            </w:r>
          </w:p>
        </w:tc>
        <w:tc>
          <w:tcPr>
            <w:tcW w:w="2202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Факт, шт.</w:t>
            </w:r>
          </w:p>
        </w:tc>
      </w:tr>
      <w:tr w:rsidR="0005167B" w:rsidRPr="0005167B" w:rsidTr="00FE0150">
        <w:trPr>
          <w:trHeight w:val="397"/>
        </w:trPr>
        <w:tc>
          <w:tcPr>
            <w:tcW w:w="5778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І декада</w:t>
            </w:r>
          </w:p>
        </w:tc>
        <w:tc>
          <w:tcPr>
            <w:tcW w:w="2007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1 300</w:t>
            </w:r>
          </w:p>
        </w:tc>
        <w:tc>
          <w:tcPr>
            <w:tcW w:w="2202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900</w:t>
            </w:r>
          </w:p>
        </w:tc>
      </w:tr>
      <w:tr w:rsidR="0005167B" w:rsidRPr="0005167B" w:rsidTr="00FE0150">
        <w:trPr>
          <w:trHeight w:val="397"/>
        </w:trPr>
        <w:tc>
          <w:tcPr>
            <w:tcW w:w="5778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ІІ декада</w:t>
            </w:r>
          </w:p>
        </w:tc>
        <w:tc>
          <w:tcPr>
            <w:tcW w:w="2007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1 300</w:t>
            </w:r>
          </w:p>
        </w:tc>
        <w:tc>
          <w:tcPr>
            <w:tcW w:w="2202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1 200</w:t>
            </w:r>
          </w:p>
        </w:tc>
      </w:tr>
      <w:tr w:rsidR="0005167B" w:rsidRPr="0005167B" w:rsidTr="00FE0150">
        <w:trPr>
          <w:trHeight w:val="397"/>
        </w:trPr>
        <w:tc>
          <w:tcPr>
            <w:tcW w:w="5778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ІІІ декада</w:t>
            </w:r>
          </w:p>
        </w:tc>
        <w:tc>
          <w:tcPr>
            <w:tcW w:w="2007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1 400</w:t>
            </w:r>
          </w:p>
        </w:tc>
        <w:tc>
          <w:tcPr>
            <w:tcW w:w="2202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1 700</w:t>
            </w:r>
          </w:p>
        </w:tc>
      </w:tr>
      <w:tr w:rsidR="0005167B" w:rsidRPr="0005167B" w:rsidTr="00FE0150">
        <w:trPr>
          <w:trHeight w:val="397"/>
        </w:trPr>
        <w:tc>
          <w:tcPr>
            <w:tcW w:w="5778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007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4 000</w:t>
            </w:r>
          </w:p>
        </w:tc>
        <w:tc>
          <w:tcPr>
            <w:tcW w:w="2202" w:type="dxa"/>
            <w:shd w:val="clear" w:color="auto" w:fill="auto"/>
          </w:tcPr>
          <w:p w:rsidR="0005167B" w:rsidRPr="0005167B" w:rsidRDefault="0005167B" w:rsidP="0005167B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3 800</w:t>
            </w:r>
          </w:p>
        </w:tc>
      </w:tr>
    </w:tbl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3. Фактори формування обсягу виробництва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9"/>
        <w:gridCol w:w="1710"/>
        <w:gridCol w:w="1975"/>
      </w:tblGrid>
      <w:tr w:rsidR="0005167B" w:rsidRPr="0005167B" w:rsidTr="00FE0150">
        <w:trPr>
          <w:trHeight w:val="397"/>
        </w:trPr>
        <w:tc>
          <w:tcPr>
            <w:tcW w:w="6204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План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Факт</w:t>
            </w:r>
          </w:p>
        </w:tc>
      </w:tr>
      <w:tr w:rsidR="0005167B" w:rsidRPr="0005167B" w:rsidTr="00FE0150">
        <w:trPr>
          <w:trHeight w:val="397"/>
        </w:trPr>
        <w:tc>
          <w:tcPr>
            <w:tcW w:w="6204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Середньооблікова чисельність працівників, осіб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100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95</w:t>
            </w:r>
          </w:p>
        </w:tc>
      </w:tr>
      <w:tr w:rsidR="0005167B" w:rsidRPr="0005167B" w:rsidTr="00FE0150">
        <w:trPr>
          <w:trHeight w:val="397"/>
        </w:trPr>
        <w:tc>
          <w:tcPr>
            <w:tcW w:w="6204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Кількість відпрацьованих днів одним працівником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240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225</w:t>
            </w:r>
          </w:p>
        </w:tc>
      </w:tr>
      <w:tr w:rsidR="0005167B" w:rsidRPr="0005167B" w:rsidTr="00FE0150">
        <w:trPr>
          <w:trHeight w:val="397"/>
        </w:trPr>
        <w:tc>
          <w:tcPr>
            <w:tcW w:w="6204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Середня тривалість робочого дня, год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8,0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7,7</w:t>
            </w:r>
          </w:p>
        </w:tc>
      </w:tr>
      <w:tr w:rsidR="0005167B" w:rsidRPr="0005167B" w:rsidTr="00FE0150">
        <w:trPr>
          <w:trHeight w:val="397"/>
        </w:trPr>
        <w:tc>
          <w:tcPr>
            <w:tcW w:w="6204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Середньогодинна продуктивність праці, грн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270</w:t>
            </w:r>
          </w:p>
        </w:tc>
      </w:tr>
    </w:tbl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Завдання для здобувачів вищої освіти:</w:t>
      </w:r>
    </w:p>
    <w:p w:rsidR="0005167B" w:rsidRPr="0005167B" w:rsidRDefault="0005167B" w:rsidP="0005167B">
      <w:pPr>
        <w:numPr>
          <w:ilvl w:val="0"/>
          <w:numId w:val="18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Визначити обсяг виробництва продукції в вартісному виразі за планом і фактично.</w:t>
      </w:r>
    </w:p>
    <w:p w:rsidR="0005167B" w:rsidRPr="0005167B" w:rsidRDefault="0005167B" w:rsidP="0005167B">
      <w:pPr>
        <w:numPr>
          <w:ilvl w:val="0"/>
          <w:numId w:val="18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Розрахувати відсоток виконання плану виробництва загалом.</w:t>
      </w:r>
    </w:p>
    <w:p w:rsidR="0005167B" w:rsidRPr="0005167B" w:rsidRDefault="0005167B" w:rsidP="0005167B">
      <w:pPr>
        <w:numPr>
          <w:ilvl w:val="0"/>
          <w:numId w:val="18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Визначити виконання плану за кожним видом продукції.</w:t>
      </w:r>
    </w:p>
    <w:p w:rsidR="0005167B" w:rsidRPr="0005167B" w:rsidRDefault="0005167B" w:rsidP="0005167B">
      <w:pPr>
        <w:numPr>
          <w:ilvl w:val="0"/>
          <w:numId w:val="18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Провести аналіз виконання плану за асортиментом методом «способу меншого числа».</w:t>
      </w:r>
    </w:p>
    <w:p w:rsidR="0005167B" w:rsidRPr="0005167B" w:rsidRDefault="0005167B" w:rsidP="0005167B">
      <w:pPr>
        <w:numPr>
          <w:ilvl w:val="0"/>
          <w:numId w:val="18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Визначити, які види продукції спричинили недовиконання плану.</w:t>
      </w:r>
    </w:p>
    <w:p w:rsidR="0005167B" w:rsidRPr="0005167B" w:rsidRDefault="0005167B" w:rsidP="0005167B">
      <w:pPr>
        <w:numPr>
          <w:ilvl w:val="0"/>
          <w:numId w:val="18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Розрахувати коефіцієнт ритмічності виробництва шаф.</w:t>
      </w:r>
    </w:p>
    <w:p w:rsidR="0005167B" w:rsidRPr="0005167B" w:rsidRDefault="0005167B" w:rsidP="0005167B">
      <w:pPr>
        <w:numPr>
          <w:ilvl w:val="0"/>
          <w:numId w:val="18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Визначити причини неритмічності виробництва.</w:t>
      </w:r>
    </w:p>
    <w:p w:rsidR="0005167B" w:rsidRPr="0005167B" w:rsidRDefault="0005167B" w:rsidP="0005167B">
      <w:pPr>
        <w:numPr>
          <w:ilvl w:val="0"/>
          <w:numId w:val="18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За допомогою прийому елімінування визначити вплив на зміну обсягу виробництва:</w:t>
      </w:r>
    </w:p>
    <w:p w:rsidR="0005167B" w:rsidRPr="0005167B" w:rsidRDefault="0005167B" w:rsidP="0005167B">
      <w:pPr>
        <w:numPr>
          <w:ilvl w:val="0"/>
          <w:numId w:val="19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чисельності працівників;</w:t>
      </w:r>
    </w:p>
    <w:p w:rsidR="0005167B" w:rsidRPr="0005167B" w:rsidRDefault="0005167B" w:rsidP="0005167B">
      <w:pPr>
        <w:numPr>
          <w:ilvl w:val="0"/>
          <w:numId w:val="19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кількості відпрацьованих днів;</w:t>
      </w:r>
    </w:p>
    <w:p w:rsidR="0005167B" w:rsidRPr="0005167B" w:rsidRDefault="0005167B" w:rsidP="0005167B">
      <w:pPr>
        <w:numPr>
          <w:ilvl w:val="0"/>
          <w:numId w:val="19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тривалості робочого дня;</w:t>
      </w:r>
    </w:p>
    <w:p w:rsidR="0005167B" w:rsidRPr="0005167B" w:rsidRDefault="0005167B" w:rsidP="0005167B">
      <w:pPr>
        <w:numPr>
          <w:ilvl w:val="0"/>
          <w:numId w:val="19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середньогодинної продуктивності праці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9. Перевірити правильність розрахунків.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lastRenderedPageBreak/>
        <w:t>10. Розробити управлінські заходи щодо підвищення ритмічності виробництва.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05167B">
        <w:rPr>
          <w:b/>
          <w:sz w:val="28"/>
          <w:szCs w:val="28"/>
          <w:lang w:val="uk-UA"/>
        </w:rPr>
        <w:t xml:space="preserve">Завдання </w:t>
      </w:r>
      <w:r>
        <w:rPr>
          <w:b/>
          <w:sz w:val="28"/>
          <w:szCs w:val="28"/>
          <w:lang w:val="uk-UA"/>
        </w:rPr>
        <w:t>2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Підприємство виробляє та реалізує електротехнічну продукцію. У звітному році підприємство збільшило виробництво, однак фактичний обсяг реалізації зріс значно менше.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Керівництво припускає, що проблема пов'язана з організацією збуту, формуванням запасів готової продукції та виконанням договорів із покупцями.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1. Виконання договорів на поставку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07"/>
        <w:gridCol w:w="1825"/>
        <w:gridCol w:w="1431"/>
        <w:gridCol w:w="1416"/>
        <w:gridCol w:w="1375"/>
      </w:tblGrid>
      <w:tr w:rsidR="0005167B" w:rsidRPr="0005167B" w:rsidTr="00FE0150">
        <w:trPr>
          <w:trHeight w:val="510"/>
        </w:trPr>
        <w:tc>
          <w:tcPr>
            <w:tcW w:w="393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Вид продукції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За контрактами, шт.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Фактично поставлено, шт.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Поставлено вчасно, шт.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Ціна, грн/шт</w:t>
            </w:r>
          </w:p>
        </w:tc>
      </w:tr>
      <w:tr w:rsidR="0005167B" w:rsidRPr="0005167B" w:rsidTr="00FE0150">
        <w:trPr>
          <w:trHeight w:val="397"/>
        </w:trPr>
        <w:tc>
          <w:tcPr>
            <w:tcW w:w="393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Електродвигуни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2 000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1 850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1 700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12 000</w:t>
            </w:r>
          </w:p>
        </w:tc>
      </w:tr>
      <w:tr w:rsidR="0005167B" w:rsidRPr="0005167B" w:rsidTr="00FE0150">
        <w:trPr>
          <w:trHeight w:val="397"/>
        </w:trPr>
        <w:tc>
          <w:tcPr>
            <w:tcW w:w="393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Трансформатори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1 200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1 100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950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18 000</w:t>
            </w:r>
          </w:p>
        </w:tc>
      </w:tr>
      <w:tr w:rsidR="0005167B" w:rsidRPr="0005167B" w:rsidTr="00FE0150">
        <w:trPr>
          <w:trHeight w:val="397"/>
        </w:trPr>
        <w:tc>
          <w:tcPr>
            <w:tcW w:w="393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Щити керування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1 500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1 550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1 350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9 000</w:t>
            </w:r>
          </w:p>
        </w:tc>
      </w:tr>
      <w:tr w:rsidR="0005167B" w:rsidRPr="0005167B" w:rsidTr="00FE0150">
        <w:trPr>
          <w:trHeight w:val="397"/>
        </w:trPr>
        <w:tc>
          <w:tcPr>
            <w:tcW w:w="393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Кабельні модулі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3 000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2 700</w:t>
            </w:r>
          </w:p>
        </w:tc>
        <w:tc>
          <w:tcPr>
            <w:tcW w:w="1414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2 400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4 000</w:t>
            </w:r>
          </w:p>
        </w:tc>
      </w:tr>
    </w:tbl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2. Ритмічність поставок кабельних модулів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1"/>
        <w:gridCol w:w="2268"/>
        <w:gridCol w:w="2185"/>
      </w:tblGrid>
      <w:tr w:rsidR="0005167B" w:rsidRPr="0005167B" w:rsidTr="00FE0150">
        <w:tc>
          <w:tcPr>
            <w:tcW w:w="5495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Декада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План поставки, шт.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Фактична поставка, шт.</w:t>
            </w:r>
          </w:p>
        </w:tc>
      </w:tr>
      <w:tr w:rsidR="0005167B" w:rsidRPr="0005167B" w:rsidTr="00FE0150">
        <w:trPr>
          <w:trHeight w:val="397"/>
        </w:trPr>
        <w:tc>
          <w:tcPr>
            <w:tcW w:w="5495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І декада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1 000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700</w:t>
            </w:r>
          </w:p>
        </w:tc>
      </w:tr>
      <w:tr w:rsidR="0005167B" w:rsidRPr="0005167B" w:rsidTr="00FE0150">
        <w:trPr>
          <w:trHeight w:val="397"/>
        </w:trPr>
        <w:tc>
          <w:tcPr>
            <w:tcW w:w="5495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ІІ декада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1 000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800</w:t>
            </w:r>
          </w:p>
        </w:tc>
      </w:tr>
      <w:tr w:rsidR="0005167B" w:rsidRPr="0005167B" w:rsidTr="00FE0150">
        <w:trPr>
          <w:trHeight w:val="397"/>
        </w:trPr>
        <w:tc>
          <w:tcPr>
            <w:tcW w:w="5495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ІІІ декада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1 000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1 200</w:t>
            </w:r>
          </w:p>
        </w:tc>
      </w:tr>
      <w:tr w:rsidR="0005167B" w:rsidRPr="0005167B" w:rsidTr="00FE0150">
        <w:trPr>
          <w:trHeight w:val="397"/>
        </w:trPr>
        <w:tc>
          <w:tcPr>
            <w:tcW w:w="5495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Разом</w:t>
            </w:r>
          </w:p>
        </w:tc>
        <w:tc>
          <w:tcPr>
            <w:tcW w:w="229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3 000</w:t>
            </w:r>
          </w:p>
        </w:tc>
        <w:tc>
          <w:tcPr>
            <w:tcW w:w="220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2 700</w:t>
            </w:r>
          </w:p>
        </w:tc>
      </w:tr>
    </w:tbl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3. Динаміка реалізації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5"/>
        <w:gridCol w:w="1187"/>
        <w:gridCol w:w="1051"/>
        <w:gridCol w:w="1051"/>
      </w:tblGrid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2022 р.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Обсяг виробництва, шт.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7 800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8 200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8 600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Рівень товарності, %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94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92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88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Середня ціна реалізації, грн/шт.</w:t>
            </w:r>
          </w:p>
        </w:tc>
        <w:tc>
          <w:tcPr>
            <w:tcW w:w="1207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7 800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8 100</w:t>
            </w:r>
          </w:p>
        </w:tc>
        <w:tc>
          <w:tcPr>
            <w:tcW w:w="1066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8 500</w:t>
            </w:r>
          </w:p>
        </w:tc>
      </w:tr>
    </w:tbl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Завдання для здобувачів вищої освіти:</w:t>
      </w:r>
    </w:p>
    <w:p w:rsidR="0005167B" w:rsidRPr="0005167B" w:rsidRDefault="0005167B" w:rsidP="0005167B">
      <w:pPr>
        <w:numPr>
          <w:ilvl w:val="0"/>
          <w:numId w:val="20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 xml:space="preserve">Розрахувати обсяг реалізації продукції за кожним видом у вартісному </w:t>
      </w:r>
      <w:r w:rsidRPr="0005167B">
        <w:rPr>
          <w:sz w:val="28"/>
          <w:szCs w:val="28"/>
          <w:lang w:val="uk-UA"/>
        </w:rPr>
        <w:lastRenderedPageBreak/>
        <w:t>виразі.</w:t>
      </w:r>
    </w:p>
    <w:p w:rsidR="0005167B" w:rsidRPr="0005167B" w:rsidRDefault="0005167B" w:rsidP="0005167B">
      <w:pPr>
        <w:numPr>
          <w:ilvl w:val="0"/>
          <w:numId w:val="20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Визначити виконання контрактів за обсягом.</w:t>
      </w:r>
    </w:p>
    <w:p w:rsidR="0005167B" w:rsidRPr="0005167B" w:rsidRDefault="0005167B" w:rsidP="0005167B">
      <w:pPr>
        <w:numPr>
          <w:ilvl w:val="0"/>
          <w:numId w:val="20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Провести аналіз виконання контрактів за асортиментом методом «способу меншого числа».</w:t>
      </w:r>
    </w:p>
    <w:p w:rsidR="0005167B" w:rsidRPr="0005167B" w:rsidRDefault="0005167B" w:rsidP="0005167B">
      <w:pPr>
        <w:numPr>
          <w:ilvl w:val="0"/>
          <w:numId w:val="20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Визначити коефіцієнт своєчасності поставок.</w:t>
      </w:r>
    </w:p>
    <w:p w:rsidR="0005167B" w:rsidRPr="0005167B" w:rsidRDefault="0005167B" w:rsidP="0005167B">
      <w:pPr>
        <w:numPr>
          <w:ilvl w:val="0"/>
          <w:numId w:val="20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Розрахувати коефіцієнт ритмічності поставок кабельних модулів.</w:t>
      </w:r>
    </w:p>
    <w:p w:rsidR="0005167B" w:rsidRPr="0005167B" w:rsidRDefault="0005167B" w:rsidP="0005167B">
      <w:pPr>
        <w:numPr>
          <w:ilvl w:val="0"/>
          <w:numId w:val="20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Проаналізувати динаміку обсягу виробництва, рівня товарності та середньої ціни.</w:t>
      </w:r>
    </w:p>
    <w:p w:rsidR="0005167B" w:rsidRPr="0005167B" w:rsidRDefault="0005167B" w:rsidP="0005167B">
      <w:pPr>
        <w:numPr>
          <w:ilvl w:val="0"/>
          <w:numId w:val="20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За допомогою прийому елімінування визначити вплив на зміну обсягу реалізації:</w:t>
      </w:r>
    </w:p>
    <w:p w:rsidR="0005167B" w:rsidRPr="0005167B" w:rsidRDefault="0005167B" w:rsidP="0005167B">
      <w:pPr>
        <w:numPr>
          <w:ilvl w:val="0"/>
          <w:numId w:val="21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обсягу виробництва;</w:t>
      </w:r>
    </w:p>
    <w:p w:rsidR="0005167B" w:rsidRPr="0005167B" w:rsidRDefault="0005167B" w:rsidP="0005167B">
      <w:pPr>
        <w:numPr>
          <w:ilvl w:val="0"/>
          <w:numId w:val="21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рівня товарності;</w:t>
      </w:r>
    </w:p>
    <w:p w:rsidR="0005167B" w:rsidRPr="0005167B" w:rsidRDefault="0005167B" w:rsidP="0005167B">
      <w:pPr>
        <w:numPr>
          <w:ilvl w:val="0"/>
          <w:numId w:val="21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середньої ціни.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8. Визначити основну причину уповільнення зростання реалізації.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9. Запропонувати комплекс заходів щодо збільшення обсягу реалізації продукції.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05167B">
        <w:rPr>
          <w:b/>
          <w:sz w:val="28"/>
          <w:szCs w:val="28"/>
          <w:lang w:val="uk-UA"/>
        </w:rPr>
        <w:t xml:space="preserve">Завдання </w:t>
      </w:r>
      <w:r>
        <w:rPr>
          <w:b/>
          <w:sz w:val="28"/>
          <w:szCs w:val="28"/>
          <w:lang w:val="uk-UA"/>
        </w:rPr>
        <w:t>3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Підприємство виробляє обладнання для аграрних підприємств. Протягом останніх двох років керівництво спостерігає зниження прибутковості операційної діяльності.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Директор вважає, що проблема полягає у зростанні цін на матеріали. Начальник виробництва наполягає, що причина – у зниженні продуктивності праці. Керівник відділу збуту стверджує, що підприємство має проблеми з реалізацією готової продукції.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color w:val="000000"/>
          <w:sz w:val="28"/>
          <w:szCs w:val="28"/>
          <w:lang w:val="uk-UA" w:eastAsia="uk-UA"/>
        </w:rPr>
        <w:br w:type="page"/>
      </w:r>
      <w:r w:rsidRPr="0005167B">
        <w:rPr>
          <w:color w:val="000000"/>
          <w:sz w:val="28"/>
          <w:szCs w:val="28"/>
          <w:lang w:val="uk-UA" w:eastAsia="uk-UA"/>
        </w:rPr>
        <w:lastRenderedPageBreak/>
        <w:t>Вихідні дані: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1. Матеріально-технічне забезпечення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5"/>
        <w:gridCol w:w="1604"/>
        <w:gridCol w:w="1665"/>
      </w:tblGrid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Середня вартість матеріальних запасів, тис. грн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10 500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Матеріальні витрати, тис. грн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24 000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29 000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Чистий дохід, тис. грн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42 000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45 000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Прибуток від операційної діяльності, тис. грн</w:t>
            </w:r>
          </w:p>
        </w:tc>
        <w:tc>
          <w:tcPr>
            <w:tcW w:w="163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6 500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5 800</w:t>
            </w:r>
          </w:p>
        </w:tc>
      </w:tr>
    </w:tbl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2. Виробництво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2"/>
        <w:gridCol w:w="1688"/>
        <w:gridCol w:w="1534"/>
      </w:tblGrid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Середньооблікова чисельність, осіб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115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Відпрацьовано днів одним працівником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220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Середня тривалість робочого дня, год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7,8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Середньогодинна продуктивність, грн</w:t>
            </w:r>
          </w:p>
        </w:tc>
        <w:tc>
          <w:tcPr>
            <w:tcW w:w="1718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295</w:t>
            </w:r>
          </w:p>
        </w:tc>
      </w:tr>
    </w:tbl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3. Реалізація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90"/>
        <w:gridCol w:w="1618"/>
        <w:gridCol w:w="1546"/>
      </w:tblGrid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center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Обсяг виробництва, шт.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5 000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5 200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Рівень товарності, %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95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87</w:t>
            </w:r>
          </w:p>
        </w:tc>
      </w:tr>
      <w:tr w:rsidR="0005167B" w:rsidRPr="0005167B" w:rsidTr="00FE0150">
        <w:trPr>
          <w:trHeight w:val="397"/>
        </w:trPr>
        <w:tc>
          <w:tcPr>
            <w:tcW w:w="6771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Середня ціна реалізації, грн/шт.</w:t>
            </w:r>
          </w:p>
        </w:tc>
        <w:tc>
          <w:tcPr>
            <w:tcW w:w="1633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8 400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5167B" w:rsidRPr="0005167B" w:rsidRDefault="0005167B" w:rsidP="0005167B">
            <w:pPr>
              <w:spacing w:line="240" w:lineRule="auto"/>
              <w:jc w:val="left"/>
              <w:rPr>
                <w:sz w:val="24"/>
                <w:szCs w:val="24"/>
                <w:lang w:val="uk-UA"/>
              </w:rPr>
            </w:pPr>
            <w:r w:rsidRPr="0005167B">
              <w:rPr>
                <w:sz w:val="24"/>
                <w:szCs w:val="24"/>
                <w:lang w:val="uk-UA"/>
              </w:rPr>
              <w:t>8 650</w:t>
            </w:r>
          </w:p>
        </w:tc>
      </w:tr>
    </w:tbl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Завдання для здобувачів вищої освіти:</w:t>
      </w:r>
    </w:p>
    <w:p w:rsidR="0005167B" w:rsidRPr="0005167B" w:rsidRDefault="0005167B" w:rsidP="0005167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Оцінити динаміку матеріальних запасів і визначити зміну їхньої величини.</w:t>
      </w:r>
    </w:p>
    <w:p w:rsidR="0005167B" w:rsidRPr="0005167B" w:rsidRDefault="0005167B" w:rsidP="0005167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Розрахувати:</w:t>
      </w:r>
    </w:p>
    <w:p w:rsidR="0005167B" w:rsidRPr="0005167B" w:rsidRDefault="0005167B" w:rsidP="0005167B">
      <w:pPr>
        <w:numPr>
          <w:ilvl w:val="0"/>
          <w:numId w:val="23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коефіцієнт обороту матеріальних запасів;</w:t>
      </w:r>
    </w:p>
    <w:p w:rsidR="0005167B" w:rsidRPr="0005167B" w:rsidRDefault="0005167B" w:rsidP="0005167B">
      <w:pPr>
        <w:numPr>
          <w:ilvl w:val="0"/>
          <w:numId w:val="23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тривалість одного обороту;</w:t>
      </w:r>
    </w:p>
    <w:p w:rsidR="0005167B" w:rsidRPr="0005167B" w:rsidRDefault="0005167B" w:rsidP="0005167B">
      <w:pPr>
        <w:numPr>
          <w:ilvl w:val="0"/>
          <w:numId w:val="23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коефіцієнт закріплення матеріальних запасів.</w:t>
      </w:r>
    </w:p>
    <w:p w:rsidR="0005167B" w:rsidRPr="0005167B" w:rsidRDefault="0005167B" w:rsidP="0005167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Визначити, чи стало підприємство ефективніше використовувати матеріальні ресурси.</w:t>
      </w:r>
    </w:p>
    <w:p w:rsidR="0005167B" w:rsidRPr="0005167B" w:rsidRDefault="0005167B" w:rsidP="0005167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Розрахувати матеріаловіддачу за чистим доходом.</w:t>
      </w:r>
    </w:p>
    <w:p w:rsidR="0005167B" w:rsidRPr="0005167B" w:rsidRDefault="0005167B" w:rsidP="0005167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Визначити динаміку результативності виробництва.</w:t>
      </w:r>
    </w:p>
    <w:p w:rsidR="0005167B" w:rsidRPr="0005167B" w:rsidRDefault="0005167B" w:rsidP="0005167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lastRenderedPageBreak/>
        <w:t>За допомогою факторного аналізу визначити вплив чисельності працівників, кількості відпрацьованих днів, тривалості робочого дня та продуктивності праці на зміну виробничого результату.</w:t>
      </w:r>
    </w:p>
    <w:p w:rsidR="0005167B" w:rsidRPr="0005167B" w:rsidRDefault="0005167B" w:rsidP="0005167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Розрахувати зміну обсягу реалізації за рахунок:</w:t>
      </w:r>
    </w:p>
    <w:p w:rsidR="0005167B" w:rsidRPr="0005167B" w:rsidRDefault="0005167B" w:rsidP="0005167B">
      <w:pPr>
        <w:numPr>
          <w:ilvl w:val="0"/>
          <w:numId w:val="24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зміни обсягу виробництва;</w:t>
      </w:r>
    </w:p>
    <w:p w:rsidR="0005167B" w:rsidRPr="0005167B" w:rsidRDefault="0005167B" w:rsidP="0005167B">
      <w:pPr>
        <w:numPr>
          <w:ilvl w:val="0"/>
          <w:numId w:val="24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зміни рівня товарності;</w:t>
      </w:r>
    </w:p>
    <w:p w:rsidR="0005167B" w:rsidRPr="0005167B" w:rsidRDefault="0005167B" w:rsidP="0005167B">
      <w:pPr>
        <w:numPr>
          <w:ilvl w:val="0"/>
          <w:numId w:val="24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зміни середньої ціни.</w:t>
      </w:r>
    </w:p>
    <w:p w:rsidR="0005167B" w:rsidRPr="0005167B" w:rsidRDefault="0005167B" w:rsidP="0005167B">
      <w:pPr>
        <w:numPr>
          <w:ilvl w:val="0"/>
          <w:numId w:val="22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Визначити, на якому етапі операційного процесу виникає найбільша проблема:</w:t>
      </w:r>
    </w:p>
    <w:p w:rsidR="0005167B" w:rsidRPr="0005167B" w:rsidRDefault="0005167B" w:rsidP="0005167B">
      <w:pPr>
        <w:numPr>
          <w:ilvl w:val="0"/>
          <w:numId w:val="25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матеріально-технічне забезпечення;</w:t>
      </w:r>
    </w:p>
    <w:p w:rsidR="0005167B" w:rsidRPr="0005167B" w:rsidRDefault="0005167B" w:rsidP="0005167B">
      <w:pPr>
        <w:numPr>
          <w:ilvl w:val="0"/>
          <w:numId w:val="25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виробництво;</w:t>
      </w:r>
    </w:p>
    <w:p w:rsidR="0005167B" w:rsidRPr="0005167B" w:rsidRDefault="0005167B" w:rsidP="0005167B">
      <w:pPr>
        <w:numPr>
          <w:ilvl w:val="0"/>
          <w:numId w:val="25"/>
        </w:numPr>
        <w:tabs>
          <w:tab w:val="left" w:pos="851"/>
          <w:tab w:val="left" w:pos="7920"/>
        </w:tabs>
        <w:spacing w:line="360" w:lineRule="auto"/>
        <w:ind w:left="0"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реалізація.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9. Побудувати логічний ланцюг: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«Матеріали → Виробництво → Готова продукція → Реалізація → Дохід → Прибуток»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та визначити, які зміни на кожному етапі вплинули на кінцевий результат.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10. Розробити програму вдосконалення операційних процесів підприємства.</w:t>
      </w:r>
    </w:p>
    <w:p w:rsidR="0005167B" w:rsidRPr="0005167B" w:rsidRDefault="0005167B" w:rsidP="0005167B">
      <w:pPr>
        <w:tabs>
          <w:tab w:val="left" w:pos="851"/>
          <w:tab w:val="left" w:pos="7920"/>
        </w:tabs>
        <w:spacing w:line="360" w:lineRule="auto"/>
        <w:ind w:firstLine="567"/>
        <w:rPr>
          <w:sz w:val="28"/>
          <w:szCs w:val="28"/>
          <w:lang w:val="uk-UA"/>
        </w:rPr>
      </w:pPr>
      <w:r w:rsidRPr="0005167B">
        <w:rPr>
          <w:sz w:val="28"/>
          <w:szCs w:val="28"/>
          <w:lang w:val="uk-UA"/>
        </w:rPr>
        <w:t>11. Представити результати аналізу у формі короткої аналітичної записки.</w:t>
      </w:r>
    </w:p>
    <w:p w:rsidR="007D530B" w:rsidRPr="00095B8B" w:rsidRDefault="007D530B" w:rsidP="007D530B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</w:p>
    <w:p w:rsidR="007D530B" w:rsidRDefault="007D530B" w:rsidP="007D530B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Оцінювання виконаної роботи</w:t>
      </w:r>
    </w:p>
    <w:p w:rsidR="007D530B" w:rsidRPr="00095B8B" w:rsidRDefault="007D530B" w:rsidP="007D530B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1"/>
        <w:gridCol w:w="8163"/>
      </w:tblGrid>
      <w:tr w:rsidR="007D530B" w:rsidRPr="008D5273" w:rsidTr="0077757A">
        <w:trPr>
          <w:trHeight w:val="397"/>
          <w:tblHeader/>
          <w:jc w:val="center"/>
        </w:trPr>
        <w:tc>
          <w:tcPr>
            <w:tcW w:w="858" w:type="pct"/>
            <w:vAlign w:val="center"/>
          </w:tcPr>
          <w:p w:rsidR="007D530B" w:rsidRPr="008D5273" w:rsidRDefault="007D530B" w:rsidP="0077757A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Оцінка</w:t>
            </w:r>
          </w:p>
        </w:tc>
        <w:tc>
          <w:tcPr>
            <w:tcW w:w="4142" w:type="pct"/>
            <w:vAlign w:val="center"/>
          </w:tcPr>
          <w:p w:rsidR="007D530B" w:rsidRPr="008D5273" w:rsidRDefault="007D530B" w:rsidP="0077757A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Характеристика</w:t>
            </w:r>
          </w:p>
        </w:tc>
      </w:tr>
      <w:tr w:rsidR="007D530B" w:rsidRPr="008D5273" w:rsidTr="0077757A">
        <w:trPr>
          <w:jc w:val="center"/>
        </w:trPr>
        <w:tc>
          <w:tcPr>
            <w:tcW w:w="858" w:type="pct"/>
            <w:vAlign w:val="center"/>
          </w:tcPr>
          <w:p w:rsidR="007D530B" w:rsidRPr="008D5273" w:rsidRDefault="007D530B" w:rsidP="0077757A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Відмінно</w:t>
            </w:r>
          </w:p>
        </w:tc>
        <w:tc>
          <w:tcPr>
            <w:tcW w:w="4142" w:type="pct"/>
          </w:tcPr>
          <w:p w:rsidR="007D530B" w:rsidRPr="008D5273" w:rsidRDefault="007D530B" w:rsidP="0077757A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повністю розкриває тему, здобувач вищої освіти вільно володіє викладеним матеріалом</w:t>
            </w:r>
          </w:p>
        </w:tc>
      </w:tr>
      <w:tr w:rsidR="007D530B" w:rsidRPr="008D5273" w:rsidTr="0077757A">
        <w:trPr>
          <w:jc w:val="center"/>
        </w:trPr>
        <w:tc>
          <w:tcPr>
            <w:tcW w:w="858" w:type="pct"/>
            <w:vAlign w:val="center"/>
          </w:tcPr>
          <w:p w:rsidR="007D530B" w:rsidRPr="008D5273" w:rsidRDefault="007D530B" w:rsidP="0077757A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Добре</w:t>
            </w:r>
          </w:p>
        </w:tc>
        <w:tc>
          <w:tcPr>
            <w:tcW w:w="4142" w:type="pct"/>
          </w:tcPr>
          <w:p w:rsidR="007D530B" w:rsidRPr="008D5273" w:rsidRDefault="007D530B" w:rsidP="0077757A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розкриває тему, здобувач вищої освіти добре (з незначними неточностями) володіє викладеними матеріалом</w:t>
            </w:r>
          </w:p>
        </w:tc>
      </w:tr>
      <w:tr w:rsidR="007D530B" w:rsidRPr="008D5273" w:rsidTr="0077757A">
        <w:trPr>
          <w:jc w:val="center"/>
        </w:trPr>
        <w:tc>
          <w:tcPr>
            <w:tcW w:w="858" w:type="pct"/>
            <w:vAlign w:val="center"/>
          </w:tcPr>
          <w:p w:rsidR="007D530B" w:rsidRPr="008D5273" w:rsidRDefault="007D530B" w:rsidP="0077757A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Задовільно</w:t>
            </w:r>
          </w:p>
        </w:tc>
        <w:tc>
          <w:tcPr>
            <w:tcW w:w="4142" w:type="pct"/>
          </w:tcPr>
          <w:p w:rsidR="007D530B" w:rsidRPr="008D5273" w:rsidRDefault="007D530B" w:rsidP="0077757A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</w:t>
            </w:r>
            <w:r>
              <w:rPr>
                <w:sz w:val="24"/>
                <w:szCs w:val="24"/>
                <w:lang w:val="uk-UA"/>
              </w:rPr>
              <w:t xml:space="preserve">л недостатньо розкриває </w:t>
            </w:r>
            <w:r w:rsidRPr="008D5273">
              <w:rPr>
                <w:sz w:val="24"/>
                <w:szCs w:val="24"/>
                <w:lang w:val="uk-UA"/>
              </w:rPr>
              <w:t>тему, здобувач вищої освіти достатньо володіє викладеним матеріалом</w:t>
            </w:r>
          </w:p>
        </w:tc>
      </w:tr>
      <w:tr w:rsidR="007D530B" w:rsidRPr="008D5273" w:rsidTr="0077757A">
        <w:trPr>
          <w:jc w:val="center"/>
        </w:trPr>
        <w:tc>
          <w:tcPr>
            <w:tcW w:w="858" w:type="pct"/>
            <w:vAlign w:val="center"/>
          </w:tcPr>
          <w:p w:rsidR="007D530B" w:rsidRPr="008D5273" w:rsidRDefault="007D530B" w:rsidP="0077757A">
            <w:pPr>
              <w:widowControl/>
              <w:adjustRightInd/>
              <w:spacing w:line="240" w:lineRule="auto"/>
              <w:ind w:left="-57" w:right="-57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Незадовільно</w:t>
            </w:r>
          </w:p>
        </w:tc>
        <w:tc>
          <w:tcPr>
            <w:tcW w:w="4142" w:type="pct"/>
          </w:tcPr>
          <w:p w:rsidR="007D530B" w:rsidRPr="008D5273" w:rsidRDefault="007D530B" w:rsidP="0077757A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</w:t>
            </w:r>
            <w:r w:rsidRPr="008D5273">
              <w:t xml:space="preserve"> </w:t>
            </w:r>
            <w:r w:rsidRPr="008D5273">
              <w:rPr>
                <w:sz w:val="24"/>
                <w:szCs w:val="24"/>
                <w:lang w:val="uk-UA"/>
              </w:rPr>
              <w:t>роботи не відповідає вимогам, викладений матеріал не розкриває тему, здобувач вищої освіти не володіє викладеним матеріалом</w:t>
            </w:r>
          </w:p>
        </w:tc>
      </w:tr>
    </w:tbl>
    <w:p w:rsidR="007D530B" w:rsidRPr="008D5273" w:rsidRDefault="007D530B" w:rsidP="007D530B">
      <w:pPr>
        <w:widowControl/>
        <w:adjustRightInd/>
        <w:spacing w:line="240" w:lineRule="auto"/>
        <w:ind w:firstLine="709"/>
        <w:textAlignment w:val="auto"/>
        <w:rPr>
          <w:sz w:val="28"/>
          <w:szCs w:val="28"/>
          <w:lang w:val="uk-UA"/>
        </w:rPr>
      </w:pPr>
    </w:p>
    <w:p w:rsidR="007D530B" w:rsidRPr="008D5273" w:rsidRDefault="007D530B" w:rsidP="007D530B">
      <w:pPr>
        <w:widowControl/>
        <w:adjustRightInd/>
        <w:spacing w:line="360" w:lineRule="auto"/>
        <w:ind w:firstLine="709"/>
        <w:textAlignment w:val="auto"/>
        <w:rPr>
          <w:sz w:val="28"/>
          <w:szCs w:val="28"/>
          <w:lang w:val="uk-UA"/>
        </w:rPr>
      </w:pPr>
      <w:r w:rsidRPr="008D5273">
        <w:rPr>
          <w:sz w:val="28"/>
          <w:szCs w:val="28"/>
          <w:lang w:val="uk-UA"/>
        </w:rPr>
        <w:lastRenderedPageBreak/>
        <w:t>У разі незадовільної оцінки здобувач вищої освіти доопрацьовує роботу відповідно до вимог і повторно надсилає її на корпоративну електронну скриньку або презентує під час практичного заняття.</w:t>
      </w:r>
    </w:p>
    <w:p w:rsidR="007D530B" w:rsidRDefault="007D530B" w:rsidP="007D530B">
      <w:pPr>
        <w:tabs>
          <w:tab w:val="left" w:pos="851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455515" w:rsidRPr="00DF5D4B" w:rsidRDefault="007D530B" w:rsidP="00197706">
      <w:pPr>
        <w:tabs>
          <w:tab w:val="left" w:pos="851"/>
        </w:tabs>
        <w:spacing w:line="360" w:lineRule="auto"/>
        <w:ind w:firstLine="567"/>
        <w:rPr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 xml:space="preserve">Матеріал роботи </w:t>
      </w:r>
      <w:bookmarkStart w:id="0" w:name="_GoBack"/>
      <w:bookmarkEnd w:id="0"/>
      <w:r w:rsidRPr="00095B8B">
        <w:rPr>
          <w:sz w:val="28"/>
          <w:szCs w:val="28"/>
          <w:lang w:val="uk-UA"/>
        </w:rPr>
        <w:t xml:space="preserve">необхідно надіслати на електронну скриньку: </w:t>
      </w:r>
      <w:r w:rsidRPr="00550AAD">
        <w:rPr>
          <w:sz w:val="28"/>
          <w:szCs w:val="28"/>
          <w:lang w:val="uk-UA"/>
        </w:rPr>
        <w:t>mm_sii@ztu.edu.ua</w:t>
      </w:r>
    </w:p>
    <w:sectPr w:rsidR="00455515" w:rsidRPr="00DF5D4B" w:rsidSect="0020322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5E87" w:rsidRDefault="00B75E87" w:rsidP="001356F5">
      <w:pPr>
        <w:spacing w:line="240" w:lineRule="auto"/>
      </w:pPr>
      <w:r>
        <w:separator/>
      </w:r>
    </w:p>
  </w:endnote>
  <w:endnote w:type="continuationSeparator" w:id="0">
    <w:p w:rsidR="00B75E87" w:rsidRDefault="00B75E87" w:rsidP="00135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5E87" w:rsidRDefault="00B75E87" w:rsidP="001356F5">
      <w:pPr>
        <w:spacing w:line="240" w:lineRule="auto"/>
      </w:pPr>
      <w:r>
        <w:separator/>
      </w:r>
    </w:p>
  </w:footnote>
  <w:footnote w:type="continuationSeparator" w:id="0">
    <w:p w:rsidR="00B75E87" w:rsidRDefault="00B75E87" w:rsidP="00135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1970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FC38D1" w:rsidRDefault="00FC38D1">
        <w:pPr>
          <w:pStyle w:val="a7"/>
          <w:jc w:val="center"/>
        </w:pPr>
        <w:r w:rsidRPr="0020322D">
          <w:rPr>
            <w:sz w:val="22"/>
            <w:szCs w:val="22"/>
          </w:rPr>
          <w:fldChar w:fldCharType="begin"/>
        </w:r>
        <w:r w:rsidRPr="0020322D">
          <w:rPr>
            <w:sz w:val="22"/>
            <w:szCs w:val="22"/>
          </w:rPr>
          <w:instrText xml:space="preserve"> PAGE   \* MERGEFORMAT </w:instrText>
        </w:r>
        <w:r w:rsidRPr="0020322D">
          <w:rPr>
            <w:sz w:val="22"/>
            <w:szCs w:val="22"/>
          </w:rPr>
          <w:fldChar w:fldCharType="separate"/>
        </w:r>
        <w:r w:rsidR="0005167B">
          <w:rPr>
            <w:noProof/>
            <w:sz w:val="22"/>
            <w:szCs w:val="22"/>
          </w:rPr>
          <w:t>5</w:t>
        </w:r>
        <w:r w:rsidRPr="0020322D">
          <w:rPr>
            <w:sz w:val="22"/>
            <w:szCs w:val="22"/>
          </w:rPr>
          <w:fldChar w:fldCharType="end"/>
        </w:r>
      </w:p>
    </w:sdtContent>
  </w:sdt>
  <w:p w:rsidR="00FC38D1" w:rsidRDefault="00FC38D1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0126"/>
    <w:multiLevelType w:val="hybridMultilevel"/>
    <w:tmpl w:val="55C4CD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ACE43F8"/>
    <w:multiLevelType w:val="hybridMultilevel"/>
    <w:tmpl w:val="AD90F2F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E1C7AA7"/>
    <w:multiLevelType w:val="hybridMultilevel"/>
    <w:tmpl w:val="4A4824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11CB4104"/>
    <w:multiLevelType w:val="hybridMultilevel"/>
    <w:tmpl w:val="15FCCB38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7652AF5"/>
    <w:multiLevelType w:val="hybridMultilevel"/>
    <w:tmpl w:val="504867F0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1D1A1981"/>
    <w:multiLevelType w:val="hybridMultilevel"/>
    <w:tmpl w:val="315CE6F6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E556CFA"/>
    <w:multiLevelType w:val="hybridMultilevel"/>
    <w:tmpl w:val="CD8AC9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F3035D4"/>
    <w:multiLevelType w:val="hybridMultilevel"/>
    <w:tmpl w:val="9F2CCA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1FAF2BB1"/>
    <w:multiLevelType w:val="hybridMultilevel"/>
    <w:tmpl w:val="CA8CF3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236D3B4A"/>
    <w:multiLevelType w:val="hybridMultilevel"/>
    <w:tmpl w:val="A3300792"/>
    <w:lvl w:ilvl="0" w:tplc="0422000F">
      <w:start w:val="1"/>
      <w:numFmt w:val="decimal"/>
      <w:lvlText w:val="%1."/>
      <w:lvlJc w:val="left"/>
      <w:pPr>
        <w:ind w:left="1778" w:hanging="360"/>
      </w:p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2BC8437F"/>
    <w:multiLevelType w:val="hybridMultilevel"/>
    <w:tmpl w:val="D86C4D30"/>
    <w:lvl w:ilvl="0" w:tplc="85E2A29C">
      <w:start w:val="20"/>
      <w:numFmt w:val="bullet"/>
      <w:lvlText w:val="-"/>
      <w:lvlJc w:val="left"/>
      <w:pPr>
        <w:ind w:left="99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11" w15:restartNumberingAfterBreak="0">
    <w:nsid w:val="2BF04478"/>
    <w:multiLevelType w:val="hybridMultilevel"/>
    <w:tmpl w:val="CA42E3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32383EF9"/>
    <w:multiLevelType w:val="hybridMultilevel"/>
    <w:tmpl w:val="B7FA71C8"/>
    <w:lvl w:ilvl="0" w:tplc="CBC251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3AB91760"/>
    <w:multiLevelType w:val="hybridMultilevel"/>
    <w:tmpl w:val="D102E2A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E994132"/>
    <w:multiLevelType w:val="hybridMultilevel"/>
    <w:tmpl w:val="BC4C2B5A"/>
    <w:lvl w:ilvl="0" w:tplc="0422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47095C60"/>
    <w:multiLevelType w:val="hybridMultilevel"/>
    <w:tmpl w:val="217C0E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486D5076"/>
    <w:multiLevelType w:val="hybridMultilevel"/>
    <w:tmpl w:val="2FA2CDD8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8E7095E"/>
    <w:multiLevelType w:val="hybridMultilevel"/>
    <w:tmpl w:val="37148B9A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D9E644B"/>
    <w:multiLevelType w:val="hybridMultilevel"/>
    <w:tmpl w:val="986CE43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9" w15:restartNumberingAfterBreak="0">
    <w:nsid w:val="52990E17"/>
    <w:multiLevelType w:val="hybridMultilevel"/>
    <w:tmpl w:val="587AA3BC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542D78D4"/>
    <w:multiLevelType w:val="hybridMultilevel"/>
    <w:tmpl w:val="601EED90"/>
    <w:lvl w:ilvl="0" w:tplc="EE42034E">
      <w:start w:val="1"/>
      <w:numFmt w:val="bullet"/>
      <w:lvlText w:val="–"/>
      <w:lvlJc w:val="left"/>
      <w:pPr>
        <w:ind w:left="72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D7380"/>
    <w:multiLevelType w:val="hybridMultilevel"/>
    <w:tmpl w:val="7B0E48B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74232BD2"/>
    <w:multiLevelType w:val="hybridMultilevel"/>
    <w:tmpl w:val="ABE4FE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76764C72"/>
    <w:multiLevelType w:val="hybridMultilevel"/>
    <w:tmpl w:val="E658779C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7B10579F"/>
    <w:multiLevelType w:val="hybridMultilevel"/>
    <w:tmpl w:val="D16220F6"/>
    <w:lvl w:ilvl="0" w:tplc="EE42034E">
      <w:start w:val="1"/>
      <w:numFmt w:val="bullet"/>
      <w:lvlText w:val="–"/>
      <w:lvlJc w:val="left"/>
      <w:pPr>
        <w:ind w:left="126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0"/>
  </w:num>
  <w:num w:numId="3">
    <w:abstractNumId w:val="24"/>
  </w:num>
  <w:num w:numId="4">
    <w:abstractNumId w:val="19"/>
  </w:num>
  <w:num w:numId="5">
    <w:abstractNumId w:val="18"/>
  </w:num>
  <w:num w:numId="6">
    <w:abstractNumId w:val="15"/>
  </w:num>
  <w:num w:numId="7">
    <w:abstractNumId w:val="22"/>
  </w:num>
  <w:num w:numId="8">
    <w:abstractNumId w:val="7"/>
  </w:num>
  <w:num w:numId="9">
    <w:abstractNumId w:val="2"/>
  </w:num>
  <w:num w:numId="10">
    <w:abstractNumId w:val="8"/>
  </w:num>
  <w:num w:numId="11">
    <w:abstractNumId w:val="11"/>
  </w:num>
  <w:num w:numId="12">
    <w:abstractNumId w:val="0"/>
  </w:num>
  <w:num w:numId="13">
    <w:abstractNumId w:val="1"/>
  </w:num>
  <w:num w:numId="14">
    <w:abstractNumId w:val="6"/>
  </w:num>
  <w:num w:numId="15">
    <w:abstractNumId w:val="10"/>
  </w:num>
  <w:num w:numId="16">
    <w:abstractNumId w:val="14"/>
  </w:num>
  <w:num w:numId="17">
    <w:abstractNumId w:val="9"/>
  </w:num>
  <w:num w:numId="18">
    <w:abstractNumId w:val="21"/>
  </w:num>
  <w:num w:numId="19">
    <w:abstractNumId w:val="5"/>
  </w:num>
  <w:num w:numId="20">
    <w:abstractNumId w:val="4"/>
  </w:num>
  <w:num w:numId="21">
    <w:abstractNumId w:val="23"/>
  </w:num>
  <w:num w:numId="22">
    <w:abstractNumId w:val="12"/>
  </w:num>
  <w:num w:numId="23">
    <w:abstractNumId w:val="16"/>
  </w:num>
  <w:num w:numId="24">
    <w:abstractNumId w:val="17"/>
  </w:num>
  <w:num w:numId="25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BCD"/>
    <w:rsid w:val="000128A3"/>
    <w:rsid w:val="0002421C"/>
    <w:rsid w:val="00025BB3"/>
    <w:rsid w:val="000305D9"/>
    <w:rsid w:val="0005167B"/>
    <w:rsid w:val="00085D23"/>
    <w:rsid w:val="00095875"/>
    <w:rsid w:val="000F0508"/>
    <w:rsid w:val="000F45EA"/>
    <w:rsid w:val="00103791"/>
    <w:rsid w:val="001110C9"/>
    <w:rsid w:val="0012046E"/>
    <w:rsid w:val="001246C6"/>
    <w:rsid w:val="001347F3"/>
    <w:rsid w:val="001356F5"/>
    <w:rsid w:val="00140FF0"/>
    <w:rsid w:val="00143A4E"/>
    <w:rsid w:val="00171AD8"/>
    <w:rsid w:val="00181A12"/>
    <w:rsid w:val="00197706"/>
    <w:rsid w:val="001C4790"/>
    <w:rsid w:val="00201A30"/>
    <w:rsid w:val="0020322D"/>
    <w:rsid w:val="00204B08"/>
    <w:rsid w:val="00261F08"/>
    <w:rsid w:val="00262BCD"/>
    <w:rsid w:val="00280D93"/>
    <w:rsid w:val="002826C0"/>
    <w:rsid w:val="002A12F7"/>
    <w:rsid w:val="002B40A4"/>
    <w:rsid w:val="002C1C14"/>
    <w:rsid w:val="002D0C72"/>
    <w:rsid w:val="002E148B"/>
    <w:rsid w:val="00305259"/>
    <w:rsid w:val="00314BEE"/>
    <w:rsid w:val="0031732C"/>
    <w:rsid w:val="003654DC"/>
    <w:rsid w:val="003975D0"/>
    <w:rsid w:val="003B7CE4"/>
    <w:rsid w:val="00400C1F"/>
    <w:rsid w:val="004261F1"/>
    <w:rsid w:val="00441C58"/>
    <w:rsid w:val="00441D5E"/>
    <w:rsid w:val="00450CA8"/>
    <w:rsid w:val="004523B8"/>
    <w:rsid w:val="00455515"/>
    <w:rsid w:val="00465F14"/>
    <w:rsid w:val="00467B25"/>
    <w:rsid w:val="00480B4A"/>
    <w:rsid w:val="004A4869"/>
    <w:rsid w:val="004E13B6"/>
    <w:rsid w:val="00511385"/>
    <w:rsid w:val="00513E41"/>
    <w:rsid w:val="00534A08"/>
    <w:rsid w:val="00566E21"/>
    <w:rsid w:val="00582DFD"/>
    <w:rsid w:val="005A0B1B"/>
    <w:rsid w:val="005B2DAB"/>
    <w:rsid w:val="005C0C1E"/>
    <w:rsid w:val="005C3997"/>
    <w:rsid w:val="005E5509"/>
    <w:rsid w:val="005F402A"/>
    <w:rsid w:val="005F4FBC"/>
    <w:rsid w:val="00653111"/>
    <w:rsid w:val="006706CB"/>
    <w:rsid w:val="0069647F"/>
    <w:rsid w:val="006A5CB5"/>
    <w:rsid w:val="006A6F7D"/>
    <w:rsid w:val="0071205B"/>
    <w:rsid w:val="007122BF"/>
    <w:rsid w:val="007144DB"/>
    <w:rsid w:val="00770D07"/>
    <w:rsid w:val="00791A87"/>
    <w:rsid w:val="00791B26"/>
    <w:rsid w:val="007A2FAD"/>
    <w:rsid w:val="007B5713"/>
    <w:rsid w:val="007C5947"/>
    <w:rsid w:val="007D1D46"/>
    <w:rsid w:val="007D530B"/>
    <w:rsid w:val="007F1009"/>
    <w:rsid w:val="00840302"/>
    <w:rsid w:val="008A5BF4"/>
    <w:rsid w:val="008B734F"/>
    <w:rsid w:val="008E3844"/>
    <w:rsid w:val="008E6B30"/>
    <w:rsid w:val="008F4488"/>
    <w:rsid w:val="00903DDF"/>
    <w:rsid w:val="00915A05"/>
    <w:rsid w:val="00963C5C"/>
    <w:rsid w:val="009706BB"/>
    <w:rsid w:val="00987388"/>
    <w:rsid w:val="00991E98"/>
    <w:rsid w:val="0099761B"/>
    <w:rsid w:val="009D3D16"/>
    <w:rsid w:val="00A12DF4"/>
    <w:rsid w:val="00A16C8B"/>
    <w:rsid w:val="00A4359E"/>
    <w:rsid w:val="00A57DE4"/>
    <w:rsid w:val="00A621F6"/>
    <w:rsid w:val="00A75136"/>
    <w:rsid w:val="00A9005E"/>
    <w:rsid w:val="00A95060"/>
    <w:rsid w:val="00AD7BCB"/>
    <w:rsid w:val="00AE5ACB"/>
    <w:rsid w:val="00AF4B8E"/>
    <w:rsid w:val="00B00696"/>
    <w:rsid w:val="00B4096E"/>
    <w:rsid w:val="00B42C27"/>
    <w:rsid w:val="00B42F61"/>
    <w:rsid w:val="00B50FCA"/>
    <w:rsid w:val="00B57D6D"/>
    <w:rsid w:val="00B62129"/>
    <w:rsid w:val="00B712B2"/>
    <w:rsid w:val="00B75905"/>
    <w:rsid w:val="00B75E87"/>
    <w:rsid w:val="00B90C44"/>
    <w:rsid w:val="00BA17DB"/>
    <w:rsid w:val="00BB798A"/>
    <w:rsid w:val="00C64A74"/>
    <w:rsid w:val="00C672E9"/>
    <w:rsid w:val="00C87E07"/>
    <w:rsid w:val="00CB516E"/>
    <w:rsid w:val="00D22CA8"/>
    <w:rsid w:val="00D42414"/>
    <w:rsid w:val="00D83D38"/>
    <w:rsid w:val="00D84B71"/>
    <w:rsid w:val="00D97112"/>
    <w:rsid w:val="00DC6607"/>
    <w:rsid w:val="00DF5D4B"/>
    <w:rsid w:val="00E04470"/>
    <w:rsid w:val="00E109C7"/>
    <w:rsid w:val="00E4574A"/>
    <w:rsid w:val="00E50FE3"/>
    <w:rsid w:val="00E750A2"/>
    <w:rsid w:val="00E75372"/>
    <w:rsid w:val="00E81BCC"/>
    <w:rsid w:val="00E86E71"/>
    <w:rsid w:val="00EC0454"/>
    <w:rsid w:val="00ED2BDD"/>
    <w:rsid w:val="00ED443E"/>
    <w:rsid w:val="00F43167"/>
    <w:rsid w:val="00F55E0D"/>
    <w:rsid w:val="00F62A8C"/>
    <w:rsid w:val="00F91322"/>
    <w:rsid w:val="00F9255C"/>
    <w:rsid w:val="00FA5A54"/>
    <w:rsid w:val="00FC38D1"/>
    <w:rsid w:val="00FE1EC1"/>
    <w:rsid w:val="00FF3239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5318"/>
  <w15:docId w15:val="{BCE6C71B-B0DA-43AE-9FD2-DA3AF863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BC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356F5"/>
    <w:pPr>
      <w:keepNext/>
      <w:widowControl/>
      <w:overflowPunct w:val="0"/>
      <w:autoSpaceDE w:val="0"/>
      <w:autoSpaceDN w:val="0"/>
      <w:spacing w:line="288" w:lineRule="auto"/>
      <w:jc w:val="center"/>
      <w:outlineLvl w:val="0"/>
    </w:pPr>
    <w:rPr>
      <w:rFonts w:ascii="Arial" w:hAnsi="Arial" w:cs="Arial"/>
      <w:b/>
      <w:bCs/>
      <w:iCs/>
      <w:sz w:val="22"/>
      <w:lang w:val="uk-UA"/>
    </w:rPr>
  </w:style>
  <w:style w:type="paragraph" w:styleId="3">
    <w:name w:val="heading 3"/>
    <w:basedOn w:val="a"/>
    <w:next w:val="a"/>
    <w:link w:val="30"/>
    <w:unhideWhenUsed/>
    <w:qFormat/>
    <w:rsid w:val="00441C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1356F5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B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rvps2">
    <w:name w:val="rvps2"/>
    <w:basedOn w:val="a"/>
    <w:rsid w:val="00262BCD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paragraph" w:styleId="31">
    <w:name w:val="Body Text 3"/>
    <w:basedOn w:val="a"/>
    <w:link w:val="32"/>
    <w:rsid w:val="00441C58"/>
    <w:pPr>
      <w:jc w:val="center"/>
    </w:pPr>
    <w:rPr>
      <w:b/>
      <w:sz w:val="22"/>
      <w:lang w:val="uk-UA"/>
    </w:rPr>
  </w:style>
  <w:style w:type="character" w:customStyle="1" w:styleId="32">
    <w:name w:val="Основний текст 3 Знак"/>
    <w:basedOn w:val="a0"/>
    <w:link w:val="31"/>
    <w:rsid w:val="00441C58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3">
    <w:name w:val="люба"/>
    <w:basedOn w:val="3"/>
    <w:rsid w:val="00441C58"/>
    <w:pPr>
      <w:keepLines w:val="0"/>
      <w:widowControl/>
      <w:adjustRightInd/>
      <w:spacing w:before="0" w:line="233" w:lineRule="exact"/>
      <w:jc w:val="center"/>
      <w:textAlignment w:val="auto"/>
    </w:pPr>
    <w:rPr>
      <w:rFonts w:ascii="Times New Roman" w:eastAsia="Times New Roman" w:hAnsi="Times New Roman" w:cs="Times New Roman"/>
      <w:bCs w:val="0"/>
      <w:color w:val="auto"/>
      <w:sz w:val="23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441C5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4">
    <w:name w:val="Title"/>
    <w:aliases w:val="Назватеми,Название схем"/>
    <w:basedOn w:val="a"/>
    <w:link w:val="a5"/>
    <w:qFormat/>
    <w:rsid w:val="00511385"/>
    <w:pPr>
      <w:jc w:val="center"/>
    </w:pPr>
    <w:rPr>
      <w:b/>
      <w:sz w:val="28"/>
      <w:lang w:val="uk-UA"/>
    </w:rPr>
  </w:style>
  <w:style w:type="character" w:customStyle="1" w:styleId="a5">
    <w:name w:val="Назва Знак"/>
    <w:aliases w:val="Назватеми Знак,Название схем Знак"/>
    <w:basedOn w:val="a0"/>
    <w:link w:val="a4"/>
    <w:rsid w:val="005113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511385"/>
    <w:pPr>
      <w:ind w:left="720"/>
      <w:contextualSpacing/>
    </w:pPr>
  </w:style>
  <w:style w:type="character" w:customStyle="1" w:styleId="11">
    <w:name w:val="Заголовок №1_"/>
    <w:link w:val="12"/>
    <w:rsid w:val="00455515"/>
    <w:rPr>
      <w:b/>
      <w:bCs/>
      <w:sz w:val="19"/>
      <w:szCs w:val="19"/>
      <w:shd w:val="clear" w:color="auto" w:fill="FFFFFF"/>
    </w:rPr>
  </w:style>
  <w:style w:type="paragraph" w:customStyle="1" w:styleId="12">
    <w:name w:val="Заголовок №1"/>
    <w:basedOn w:val="a"/>
    <w:link w:val="11"/>
    <w:rsid w:val="00455515"/>
    <w:pPr>
      <w:widowControl/>
      <w:shd w:val="clear" w:color="auto" w:fill="FFFFFF"/>
      <w:adjustRightInd/>
      <w:spacing w:after="180" w:line="240" w:lineRule="exact"/>
      <w:jc w:val="center"/>
      <w:textAlignment w:val="auto"/>
      <w:outlineLvl w:val="0"/>
    </w:pPr>
    <w:rPr>
      <w:rFonts w:asciiTheme="minorHAnsi" w:eastAsiaTheme="minorHAnsi" w:hAnsiTheme="minorHAnsi" w:cstheme="minorBidi"/>
      <w:b/>
      <w:bCs/>
      <w:sz w:val="19"/>
      <w:szCs w:val="19"/>
      <w:lang w:val="uk-UA" w:eastAsia="en-US"/>
    </w:rPr>
  </w:style>
  <w:style w:type="paragraph" w:styleId="a7">
    <w:name w:val="header"/>
    <w:basedOn w:val="a"/>
    <w:link w:val="a8"/>
    <w:uiPriority w:val="99"/>
    <w:rsid w:val="00F55E0D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rsid w:val="00F55E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356F5"/>
    <w:rPr>
      <w:rFonts w:ascii="Arial" w:eastAsia="Times New Roman" w:hAnsi="Arial" w:cs="Arial"/>
      <w:b/>
      <w:bCs/>
      <w:iCs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356F5"/>
    <w:rPr>
      <w:rFonts w:ascii="Arial" w:eastAsia="Times New Roman" w:hAnsi="Arial" w:cs="Arial"/>
      <w:lang w:eastAsia="ru-RU"/>
    </w:rPr>
  </w:style>
  <w:style w:type="character" w:styleId="a9">
    <w:name w:val="page number"/>
    <w:basedOn w:val="a0"/>
    <w:rsid w:val="001356F5"/>
  </w:style>
  <w:style w:type="paragraph" w:styleId="2">
    <w:name w:val="Body Text Indent 2"/>
    <w:basedOn w:val="a"/>
    <w:link w:val="20"/>
    <w:rsid w:val="001356F5"/>
    <w:pPr>
      <w:widowControl/>
      <w:adjustRightInd/>
      <w:spacing w:after="120" w:line="48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1356F5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b">
    <w:name w:val="Нижній колонтитул Знак"/>
    <w:basedOn w:val="a0"/>
    <w:link w:val="aa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1356F5"/>
    <w:pPr>
      <w:widowControl/>
      <w:adjustRightInd/>
      <w:spacing w:after="120"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d">
    <w:name w:val="Основний текст Знак"/>
    <w:basedOn w:val="a0"/>
    <w:link w:val="ac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rsid w:val="001356F5"/>
    <w:rPr>
      <w:color w:val="212063"/>
      <w:u w:val="single"/>
    </w:rPr>
  </w:style>
  <w:style w:type="paragraph" w:styleId="33">
    <w:name w:val="Body Text Indent 3"/>
    <w:basedOn w:val="a"/>
    <w:link w:val="34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16"/>
      <w:szCs w:val="16"/>
      <w:lang w:val="uk-UA"/>
    </w:rPr>
  </w:style>
  <w:style w:type="character" w:customStyle="1" w:styleId="34">
    <w:name w:val="Основний текст з відступом 3 Знак"/>
    <w:basedOn w:val="a0"/>
    <w:link w:val="33"/>
    <w:rsid w:val="001356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af0">
    <w:name w:val="Основний текст з відступом Знак"/>
    <w:basedOn w:val="a0"/>
    <w:link w:val="af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semiHidden/>
    <w:rsid w:val="001356F5"/>
    <w:pPr>
      <w:widowControl/>
      <w:adjustRightInd/>
      <w:spacing w:line="240" w:lineRule="auto"/>
      <w:jc w:val="left"/>
      <w:textAlignment w:val="auto"/>
    </w:pPr>
  </w:style>
  <w:style w:type="character" w:customStyle="1" w:styleId="af2">
    <w:name w:val="Текст виноски Знак"/>
    <w:basedOn w:val="a0"/>
    <w:link w:val="af1"/>
    <w:semiHidden/>
    <w:rsid w:val="001356F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footnote reference"/>
    <w:basedOn w:val="a0"/>
    <w:semiHidden/>
    <w:rsid w:val="001356F5"/>
    <w:rPr>
      <w:vertAlign w:val="superscript"/>
    </w:rPr>
  </w:style>
  <w:style w:type="table" w:styleId="af4">
    <w:name w:val="Table Grid"/>
    <w:basedOn w:val="a1"/>
    <w:rsid w:val="00135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356F5"/>
    <w:pPr>
      <w:widowControl/>
      <w:adjustRightInd/>
      <w:spacing w:after="120" w:line="48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22">
    <w:name w:val="Основний текст 2 Знак"/>
    <w:basedOn w:val="a0"/>
    <w:link w:val="21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qFormat/>
    <w:rsid w:val="001356F5"/>
    <w:pPr>
      <w:widowControl/>
      <w:adjustRightInd/>
      <w:spacing w:line="240" w:lineRule="auto"/>
      <w:textAlignment w:val="auto"/>
    </w:pPr>
    <w:rPr>
      <w:sz w:val="28"/>
      <w:lang w:val="uk-UA"/>
    </w:rPr>
  </w:style>
  <w:style w:type="character" w:customStyle="1" w:styleId="af6">
    <w:name w:val="Підзаголовок Знак"/>
    <w:basedOn w:val="a0"/>
    <w:link w:val="af5"/>
    <w:rsid w:val="001356F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Strong"/>
    <w:basedOn w:val="a0"/>
    <w:uiPriority w:val="22"/>
    <w:qFormat/>
    <w:rsid w:val="00D22CA8"/>
    <w:rPr>
      <w:b/>
      <w:bCs/>
    </w:rPr>
  </w:style>
  <w:style w:type="character" w:customStyle="1" w:styleId="FontStyle12">
    <w:name w:val="Font Style12"/>
    <w:rsid w:val="00280D93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7</Pages>
  <Words>4567</Words>
  <Characters>2604</Characters>
  <Application>Microsoft Office Word</Application>
  <DocSecurity>0</DocSecurity>
  <Lines>21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7157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mm_sii</dc:creator>
  <cp:lastModifiedBy>Світлишин Ігор Іванович</cp:lastModifiedBy>
  <cp:revision>26</cp:revision>
  <dcterms:created xsi:type="dcterms:W3CDTF">2023-05-01T07:48:00Z</dcterms:created>
  <dcterms:modified xsi:type="dcterms:W3CDTF">2026-09-07T09:48:00Z</dcterms:modified>
</cp:coreProperties>
</file>