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278" w:rsidRPr="00CA2554" w:rsidRDefault="009D38F3" w:rsidP="00CA2554">
      <w:pPr>
        <w:ind w:firstLine="567"/>
        <w:jc w:val="center"/>
        <w:rPr>
          <w:sz w:val="28"/>
          <w:szCs w:val="28"/>
        </w:rPr>
      </w:pPr>
      <w:r w:rsidRPr="00CA2554">
        <w:rPr>
          <w:b/>
          <w:bCs/>
          <w:sz w:val="28"/>
          <w:szCs w:val="28"/>
        </w:rPr>
        <w:t>Державний університет «Житомирська політехніка»</w:t>
      </w:r>
    </w:p>
    <w:p w:rsidR="00735D44" w:rsidRDefault="009D38F3" w:rsidP="00CA2554">
      <w:pPr>
        <w:ind w:firstLine="567"/>
        <w:jc w:val="center"/>
        <w:rPr>
          <w:i/>
          <w:iCs/>
          <w:sz w:val="28"/>
          <w:szCs w:val="28"/>
        </w:rPr>
      </w:pPr>
      <w:r w:rsidRPr="00CA2554">
        <w:rPr>
          <w:i/>
          <w:iCs/>
          <w:sz w:val="28"/>
          <w:szCs w:val="28"/>
        </w:rPr>
        <w:t xml:space="preserve">Факультет бізнесу та сфери обслуговування. </w:t>
      </w:r>
    </w:p>
    <w:p w:rsidR="00803278" w:rsidRPr="00CA2554" w:rsidRDefault="009D38F3" w:rsidP="00CA2554">
      <w:pPr>
        <w:ind w:firstLine="567"/>
        <w:jc w:val="center"/>
        <w:rPr>
          <w:sz w:val="28"/>
          <w:szCs w:val="28"/>
        </w:rPr>
      </w:pPr>
      <w:r w:rsidRPr="00CA2554">
        <w:rPr>
          <w:i/>
          <w:iCs/>
          <w:sz w:val="28"/>
          <w:szCs w:val="28"/>
        </w:rPr>
        <w:t>Кафедра маркетингу</w:t>
      </w:r>
    </w:p>
    <w:p w:rsidR="00803278" w:rsidRPr="00CA2554" w:rsidRDefault="009D38F3" w:rsidP="00CA2554">
      <w:pPr>
        <w:ind w:firstLine="567"/>
        <w:jc w:val="center"/>
        <w:rPr>
          <w:sz w:val="28"/>
          <w:szCs w:val="28"/>
        </w:rPr>
      </w:pPr>
      <w:r w:rsidRPr="00CA2554">
        <w:rPr>
          <w:b/>
          <w:bCs/>
          <w:sz w:val="28"/>
          <w:szCs w:val="28"/>
        </w:rPr>
        <w:t>Дисципліна «Маркетингова цінова політика»</w:t>
      </w:r>
    </w:p>
    <w:p w:rsidR="00735D44" w:rsidRDefault="00735D44" w:rsidP="00CA2554">
      <w:pPr>
        <w:pStyle w:val="1"/>
        <w:ind w:firstLine="567"/>
        <w:jc w:val="center"/>
        <w:rPr>
          <w:b/>
          <w:bCs/>
          <w:color w:val="000000" w:themeColor="text1"/>
          <w:sz w:val="28"/>
          <w:szCs w:val="28"/>
        </w:rPr>
      </w:pPr>
    </w:p>
    <w:p w:rsidR="00803278" w:rsidRPr="00D336B4" w:rsidRDefault="009D38F3" w:rsidP="00CA2554">
      <w:pPr>
        <w:pStyle w:val="1"/>
        <w:ind w:firstLine="567"/>
        <w:jc w:val="center"/>
        <w:rPr>
          <w:color w:val="000000" w:themeColor="text1"/>
          <w:sz w:val="28"/>
          <w:szCs w:val="28"/>
        </w:rPr>
      </w:pPr>
      <w:r w:rsidRPr="00D336B4">
        <w:rPr>
          <w:b/>
          <w:bCs/>
          <w:color w:val="000000" w:themeColor="text1"/>
          <w:sz w:val="28"/>
          <w:szCs w:val="28"/>
        </w:rPr>
        <w:t>ПРАКТИЧНЕ ЗАНЯТТЯ № 1</w:t>
      </w:r>
    </w:p>
    <w:p w:rsidR="00803278" w:rsidRPr="00CA2554" w:rsidRDefault="009D38F3" w:rsidP="00CA2554">
      <w:pPr>
        <w:ind w:firstLine="567"/>
        <w:jc w:val="center"/>
        <w:rPr>
          <w:sz w:val="28"/>
          <w:szCs w:val="28"/>
        </w:rPr>
      </w:pPr>
      <w:r w:rsidRPr="00CA2554">
        <w:rPr>
          <w:b/>
          <w:bCs/>
          <w:sz w:val="28"/>
          <w:szCs w:val="28"/>
        </w:rPr>
        <w:t>Тема 1. Ціна як категорія ринкового господарства</w:t>
      </w:r>
    </w:p>
    <w:p w:rsidR="00803278" w:rsidRPr="00D336B4" w:rsidRDefault="009D38F3" w:rsidP="00D336B4">
      <w:pPr>
        <w:pStyle w:val="2"/>
        <w:ind w:firstLine="567"/>
        <w:jc w:val="both"/>
        <w:rPr>
          <w:color w:val="000000" w:themeColor="text1"/>
          <w:sz w:val="28"/>
          <w:szCs w:val="28"/>
        </w:rPr>
      </w:pPr>
      <w:r w:rsidRPr="00D336B4">
        <w:rPr>
          <w:b/>
          <w:bCs/>
          <w:color w:val="000000" w:themeColor="text1"/>
          <w:sz w:val="28"/>
          <w:szCs w:val="28"/>
        </w:rPr>
        <w:t>Мета заняття</w:t>
      </w:r>
      <w:r w:rsidR="00D336B4">
        <w:rPr>
          <w:b/>
          <w:bCs/>
          <w:color w:val="000000" w:themeColor="text1"/>
          <w:sz w:val="28"/>
          <w:szCs w:val="28"/>
        </w:rPr>
        <w:t xml:space="preserve">. </w:t>
      </w:r>
      <w:r w:rsidRPr="00D336B4">
        <w:rPr>
          <w:color w:val="000000" w:themeColor="text1"/>
          <w:sz w:val="28"/>
          <w:szCs w:val="28"/>
        </w:rPr>
        <w:t>Поглибити та закріпити теоретичні знання студентів про економічну сутність ціни та ціноутворення; сформувати вміння визначати тип ринку та його вплив на цінову політику фірми; розвинути навички аналізу структури ціни з позицій виробника і споживача; сформу</w:t>
      </w:r>
      <w:r w:rsidRPr="00D336B4">
        <w:rPr>
          <w:color w:val="000000" w:themeColor="text1"/>
          <w:sz w:val="28"/>
          <w:szCs w:val="28"/>
        </w:rPr>
        <w:t>вати практичні навички обґрунтування цінових рішень залежно від стадії життєвого циклу товару.</w:t>
      </w:r>
    </w:p>
    <w:p w:rsidR="00803278" w:rsidRPr="00D336B4" w:rsidRDefault="009D38F3" w:rsidP="00D336B4">
      <w:pPr>
        <w:pStyle w:val="2"/>
        <w:ind w:firstLine="567"/>
        <w:jc w:val="center"/>
        <w:rPr>
          <w:color w:val="000000" w:themeColor="text1"/>
          <w:sz w:val="28"/>
          <w:szCs w:val="28"/>
        </w:rPr>
      </w:pPr>
      <w:r w:rsidRPr="00D336B4">
        <w:rPr>
          <w:b/>
          <w:bCs/>
          <w:color w:val="000000" w:themeColor="text1"/>
          <w:sz w:val="28"/>
          <w:szCs w:val="28"/>
        </w:rPr>
        <w:t xml:space="preserve">Питання для </w:t>
      </w:r>
      <w:r w:rsidR="00CA2554" w:rsidRPr="00D336B4">
        <w:rPr>
          <w:b/>
          <w:bCs/>
          <w:color w:val="000000" w:themeColor="text1"/>
          <w:sz w:val="28"/>
          <w:szCs w:val="28"/>
        </w:rPr>
        <w:t>обговорення:</w:t>
      </w:r>
    </w:p>
    <w:p w:rsidR="00803278" w:rsidRPr="00CA2554" w:rsidRDefault="009D38F3" w:rsidP="00D336B4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Розкрийте економічну сутність категорії «ціна». Чим ціна відрізняється від вартості товару?</w:t>
      </w:r>
    </w:p>
    <w:p w:rsidR="00803278" w:rsidRPr="00CA2554" w:rsidRDefault="009D38F3" w:rsidP="00D336B4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Охарактеризуйте дві основні системи ціноутворення (ринкове та централізоване державне) і наведіть приклади сфер, де застосовується державне регулювання цін в У</w:t>
      </w:r>
      <w:r w:rsidRPr="00CA2554">
        <w:rPr>
          <w:sz w:val="28"/>
          <w:szCs w:val="28"/>
        </w:rPr>
        <w:t>країні.</w:t>
      </w:r>
    </w:p>
    <w:p w:rsidR="00803278" w:rsidRPr="00CA2554" w:rsidRDefault="009D38F3" w:rsidP="00D336B4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Назвіть і поясніть основні підходи фірми до процесу формування ціни.</w:t>
      </w:r>
    </w:p>
    <w:p w:rsidR="00803278" w:rsidRPr="00CA2554" w:rsidRDefault="009D38F3" w:rsidP="00D336B4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Які умови необхідні для здійснення ціноутворення в ринковій економіці?</w:t>
      </w:r>
    </w:p>
    <w:p w:rsidR="00803278" w:rsidRPr="00CA2554" w:rsidRDefault="009D38F3" w:rsidP="00D336B4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Охарактеризуйте особливості чотирь</w:t>
      </w:r>
      <w:r w:rsidRPr="00CA2554">
        <w:rPr>
          <w:sz w:val="28"/>
          <w:szCs w:val="28"/>
        </w:rPr>
        <w:t>ох типів ринку (досконала конкуренція, монополія, олігополія, монополістична конкуренція) з погляду можливостей фірми впливати на ціну.</w:t>
      </w:r>
    </w:p>
    <w:p w:rsidR="00803278" w:rsidRPr="00CA2554" w:rsidRDefault="009D38F3" w:rsidP="00D336B4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Розкрийте структуру ціни товару з погляду виробника та з погляду споживача. У чому принципова різниця цих підходів?</w:t>
      </w:r>
    </w:p>
    <w:p w:rsidR="00803278" w:rsidRPr="00CA2554" w:rsidRDefault="009D38F3" w:rsidP="00D336B4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Як з</w:t>
      </w:r>
      <w:r w:rsidRPr="00CA2554">
        <w:rPr>
          <w:sz w:val="28"/>
          <w:szCs w:val="28"/>
        </w:rPr>
        <w:t>мінюється рівень ціни залежно від стадії життєвого циклу товару?</w:t>
      </w:r>
    </w:p>
    <w:p w:rsidR="00803278" w:rsidRPr="00CA2554" w:rsidRDefault="009D38F3" w:rsidP="00D336B4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Як ціна впливає на економічну поведінку виробників (стимулювання виробництва, залучення інвестицій, оптимізація витрат)?</w:t>
      </w:r>
    </w:p>
    <w:p w:rsidR="00803278" w:rsidRPr="00CA2554" w:rsidRDefault="009D38F3" w:rsidP="00D336B4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Як ціна впливає на поведінку споживачів (зміна попиту, пошук альтернат</w:t>
      </w:r>
      <w:r w:rsidRPr="00CA2554">
        <w:rPr>
          <w:sz w:val="28"/>
          <w:szCs w:val="28"/>
        </w:rPr>
        <w:t>ив, психологічні аспекти сприйняття ціни)?</w:t>
      </w:r>
    </w:p>
    <w:p w:rsidR="00CA2554" w:rsidRDefault="00CA2554" w:rsidP="00D336B4">
      <w:pPr>
        <w:pStyle w:val="2"/>
        <w:widowControl w:val="0"/>
        <w:ind w:firstLine="567"/>
        <w:jc w:val="center"/>
        <w:rPr>
          <w:b/>
          <w:bCs/>
          <w:color w:val="1F4E79"/>
          <w:sz w:val="28"/>
          <w:szCs w:val="28"/>
        </w:rPr>
      </w:pPr>
    </w:p>
    <w:p w:rsidR="00803278" w:rsidRPr="00D336B4" w:rsidRDefault="009D38F3" w:rsidP="00D336B4">
      <w:pPr>
        <w:pStyle w:val="2"/>
        <w:widowControl w:val="0"/>
        <w:ind w:firstLine="567"/>
        <w:jc w:val="center"/>
        <w:rPr>
          <w:b/>
          <w:color w:val="000000" w:themeColor="text1"/>
          <w:sz w:val="28"/>
          <w:szCs w:val="28"/>
        </w:rPr>
      </w:pPr>
      <w:r w:rsidRPr="00D336B4">
        <w:rPr>
          <w:b/>
          <w:bCs/>
          <w:color w:val="000000" w:themeColor="text1"/>
          <w:sz w:val="28"/>
          <w:szCs w:val="28"/>
        </w:rPr>
        <w:t>Практичні завдання</w:t>
      </w:r>
    </w:p>
    <w:p w:rsidR="00803278" w:rsidRPr="00CA2554" w:rsidRDefault="009D38F3" w:rsidP="00D336B4">
      <w:pPr>
        <w:widowControl w:val="0"/>
        <w:ind w:firstLine="567"/>
        <w:jc w:val="both"/>
        <w:rPr>
          <w:sz w:val="28"/>
          <w:szCs w:val="28"/>
        </w:rPr>
      </w:pPr>
      <w:r w:rsidRPr="00CA2554">
        <w:rPr>
          <w:b/>
          <w:bCs/>
          <w:sz w:val="28"/>
          <w:szCs w:val="28"/>
        </w:rPr>
        <w:t>Завдання 1. Визначення типу ринку.</w:t>
      </w:r>
    </w:p>
    <w:p w:rsidR="00CA2554" w:rsidRPr="00CA2554" w:rsidRDefault="009D38F3" w:rsidP="00D336B4">
      <w:pPr>
        <w:widowControl w:val="0"/>
        <w:ind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Для кожної із запропонованих ситуацій визначте тип ринку (досконала конкуренція, монополія, олігополія, монополістична конкуренція) та обґрунтуйте, які можливості впливу на ціну має фірма в кожному випадку: а) регіональний ринок послуг водопостачання; б) р</w:t>
      </w:r>
      <w:r w:rsidRPr="00CA2554">
        <w:rPr>
          <w:sz w:val="28"/>
          <w:szCs w:val="28"/>
        </w:rPr>
        <w:t xml:space="preserve">инок соняшникової олії кількох великих виробників; в) ринок овочів на міському базарі; г) ринок засобів для догляду за шкірою відомих косметичних брендів. </w:t>
      </w:r>
    </w:p>
    <w:p w:rsidR="00803278" w:rsidRPr="00CA2554" w:rsidRDefault="009D38F3" w:rsidP="00CA2554">
      <w:pPr>
        <w:ind w:firstLine="567"/>
        <w:jc w:val="both"/>
        <w:rPr>
          <w:sz w:val="28"/>
          <w:szCs w:val="28"/>
        </w:rPr>
      </w:pPr>
      <w:r w:rsidRPr="00CA2554">
        <w:rPr>
          <w:b/>
          <w:bCs/>
          <w:sz w:val="28"/>
          <w:szCs w:val="28"/>
        </w:rPr>
        <w:t>Завдання 2. Розрахунок мінімальної ціни товару.</w:t>
      </w:r>
    </w:p>
    <w:p w:rsidR="00803278" w:rsidRPr="00CA2554" w:rsidRDefault="009D38F3" w:rsidP="00CA2554">
      <w:pPr>
        <w:ind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 xml:space="preserve">Підприємство виготовляє </w:t>
      </w:r>
      <w:r w:rsidR="00CA2554" w:rsidRPr="00CA2554">
        <w:rPr>
          <w:sz w:val="28"/>
          <w:szCs w:val="28"/>
        </w:rPr>
        <w:t>продукцію</w:t>
      </w:r>
      <w:r w:rsidRPr="00CA2554">
        <w:rPr>
          <w:sz w:val="28"/>
          <w:szCs w:val="28"/>
        </w:rPr>
        <w:t xml:space="preserve">, витрати на </w:t>
      </w:r>
      <w:r w:rsidR="00CA2554" w:rsidRPr="00CA2554">
        <w:rPr>
          <w:sz w:val="28"/>
          <w:szCs w:val="28"/>
        </w:rPr>
        <w:t>одиницю якої</w:t>
      </w:r>
      <w:r w:rsidRPr="00CA2554">
        <w:rPr>
          <w:sz w:val="28"/>
          <w:szCs w:val="28"/>
        </w:rPr>
        <w:t xml:space="preserve"> складають: сировина і матеріали </w:t>
      </w:r>
      <w:r w:rsidR="00CA2554" w:rsidRPr="00CA2554">
        <w:rPr>
          <w:sz w:val="28"/>
          <w:szCs w:val="28"/>
        </w:rPr>
        <w:t>-</w:t>
      </w:r>
      <w:r w:rsidRPr="00CA2554">
        <w:rPr>
          <w:sz w:val="28"/>
          <w:szCs w:val="28"/>
        </w:rPr>
        <w:t xml:space="preserve"> 120 грн, заробітна плата з нарахуваннями </w:t>
      </w:r>
      <w:r w:rsidR="00CA2554" w:rsidRPr="00CA2554">
        <w:rPr>
          <w:sz w:val="28"/>
          <w:szCs w:val="28"/>
        </w:rPr>
        <w:t>-</w:t>
      </w:r>
      <w:r w:rsidRPr="00CA2554">
        <w:rPr>
          <w:sz w:val="28"/>
          <w:szCs w:val="28"/>
        </w:rPr>
        <w:t xml:space="preserve"> 45 грн, загальновиробничі витрати </w:t>
      </w:r>
      <w:r w:rsidR="00CA2554" w:rsidRPr="00CA2554">
        <w:rPr>
          <w:sz w:val="28"/>
          <w:szCs w:val="28"/>
        </w:rPr>
        <w:t>-</w:t>
      </w:r>
      <w:r w:rsidRPr="00CA2554">
        <w:rPr>
          <w:sz w:val="28"/>
          <w:szCs w:val="28"/>
        </w:rPr>
        <w:t xml:space="preserve"> 30 грн, адміністративні витрати </w:t>
      </w:r>
      <w:r w:rsidR="00CA2554" w:rsidRPr="00CA2554">
        <w:rPr>
          <w:sz w:val="28"/>
          <w:szCs w:val="28"/>
        </w:rPr>
        <w:t>-</w:t>
      </w:r>
      <w:r w:rsidRPr="00CA2554">
        <w:rPr>
          <w:sz w:val="28"/>
          <w:szCs w:val="28"/>
        </w:rPr>
        <w:t xml:space="preserve"> 20 </w:t>
      </w:r>
      <w:r w:rsidRPr="00CA2554">
        <w:rPr>
          <w:sz w:val="28"/>
          <w:szCs w:val="28"/>
        </w:rPr>
        <w:t xml:space="preserve">грн, витрати на збут </w:t>
      </w:r>
      <w:r w:rsidR="00CA2554" w:rsidRPr="00CA2554">
        <w:rPr>
          <w:sz w:val="28"/>
          <w:szCs w:val="28"/>
        </w:rPr>
        <w:t>-</w:t>
      </w:r>
      <w:r w:rsidRPr="00CA2554">
        <w:rPr>
          <w:sz w:val="28"/>
          <w:szCs w:val="28"/>
        </w:rPr>
        <w:t xml:space="preserve"> 15 грн. Розрахуйте повну собівартість одиниці продукції. Визначте мінімально можливу ціну реалізації, якщо підприємство планує рентабельність </w:t>
      </w:r>
      <w:r w:rsidRPr="00CA2554">
        <w:rPr>
          <w:sz w:val="28"/>
          <w:szCs w:val="28"/>
        </w:rPr>
        <w:lastRenderedPageBreak/>
        <w:t>18% до собівартості. Поясніть, які ще елементи (крім собівартості й прибутку) можуть входит</w:t>
      </w:r>
      <w:r w:rsidRPr="00CA2554">
        <w:rPr>
          <w:sz w:val="28"/>
          <w:szCs w:val="28"/>
        </w:rPr>
        <w:t>и до кінцевої ціни для споживача.</w:t>
      </w:r>
    </w:p>
    <w:p w:rsidR="00803278" w:rsidRPr="00CA2554" w:rsidRDefault="009D38F3" w:rsidP="00CA2554">
      <w:pPr>
        <w:ind w:firstLine="567"/>
        <w:jc w:val="both"/>
        <w:rPr>
          <w:sz w:val="28"/>
          <w:szCs w:val="28"/>
        </w:rPr>
      </w:pPr>
      <w:r w:rsidRPr="00CA2554">
        <w:rPr>
          <w:b/>
          <w:bCs/>
          <w:sz w:val="28"/>
          <w:szCs w:val="28"/>
        </w:rPr>
        <w:t>Завдання 3. Ціна і стадія життєвого циклу товару.</w:t>
      </w:r>
    </w:p>
    <w:p w:rsidR="00803278" w:rsidRPr="00CA2554" w:rsidRDefault="009D38F3" w:rsidP="00CA2554">
      <w:pPr>
        <w:ind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 xml:space="preserve">Оберіть будь-який товар </w:t>
      </w:r>
      <w:r w:rsidRPr="00CA2554">
        <w:rPr>
          <w:sz w:val="28"/>
          <w:szCs w:val="28"/>
        </w:rPr>
        <w:t>і визначте, на якій стадії життєвого циклу він, на вашу думку, перебуває зараз. Запропонуйте цінову стратегію, доцільну для ці</w:t>
      </w:r>
      <w:r w:rsidRPr="00CA2554">
        <w:rPr>
          <w:sz w:val="28"/>
          <w:szCs w:val="28"/>
        </w:rPr>
        <w:t>єї стадії, та обґрунтуйте, чому вона є економічно виправданою саме зараз, а не на попередній чи наступній стадії.</w:t>
      </w:r>
    </w:p>
    <w:p w:rsidR="00803278" w:rsidRPr="00CA2554" w:rsidRDefault="009D38F3" w:rsidP="00CA2554">
      <w:pPr>
        <w:ind w:firstLine="567"/>
        <w:jc w:val="both"/>
        <w:rPr>
          <w:sz w:val="28"/>
          <w:szCs w:val="28"/>
        </w:rPr>
      </w:pPr>
      <w:r w:rsidRPr="00CA2554">
        <w:rPr>
          <w:b/>
          <w:bCs/>
          <w:sz w:val="28"/>
          <w:szCs w:val="28"/>
        </w:rPr>
        <w:t>Завдання 4. Ціна очима виробника і споживача.</w:t>
      </w:r>
    </w:p>
    <w:p w:rsidR="00803278" w:rsidRPr="00CA2554" w:rsidRDefault="009D38F3" w:rsidP="00CA2554">
      <w:pPr>
        <w:ind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 xml:space="preserve">Заповніть порівняльну таблицю для товару за власним вибором: у першій колонці — елементи ціни з </w:t>
      </w:r>
      <w:r w:rsidRPr="00CA2554">
        <w:rPr>
          <w:sz w:val="28"/>
          <w:szCs w:val="28"/>
        </w:rPr>
        <w:t>погляду виробника (витрати виробництва, прибуток, податки й збори, маркетинг і дистрибуція), у другій — елементи ціни з погляду споживача (ринкова вартість, податки, торговельні націнки, сприйнята цінність). Зробіть висновок про те, чому «справедлива» ціна</w:t>
      </w:r>
      <w:r w:rsidRPr="00CA2554">
        <w:rPr>
          <w:sz w:val="28"/>
          <w:szCs w:val="28"/>
        </w:rPr>
        <w:t xml:space="preserve"> для виробника не завжди сприймається як справедлива споживачем.</w:t>
      </w:r>
    </w:p>
    <w:p w:rsidR="00CA2554" w:rsidRDefault="00CA2554" w:rsidP="00CA2554">
      <w:pPr>
        <w:pStyle w:val="2"/>
        <w:ind w:firstLine="567"/>
        <w:jc w:val="both"/>
        <w:rPr>
          <w:b/>
          <w:bCs/>
          <w:color w:val="1F4E79"/>
          <w:sz w:val="28"/>
          <w:szCs w:val="28"/>
        </w:rPr>
      </w:pPr>
    </w:p>
    <w:p w:rsidR="00803278" w:rsidRPr="00D336B4" w:rsidRDefault="009D38F3" w:rsidP="00CA2554">
      <w:pPr>
        <w:pStyle w:val="2"/>
        <w:ind w:firstLine="567"/>
        <w:jc w:val="center"/>
        <w:rPr>
          <w:b/>
          <w:color w:val="000000" w:themeColor="text1"/>
          <w:sz w:val="28"/>
          <w:szCs w:val="28"/>
        </w:rPr>
      </w:pPr>
      <w:proofErr w:type="spellStart"/>
      <w:r w:rsidRPr="00D336B4">
        <w:rPr>
          <w:b/>
          <w:bCs/>
          <w:color w:val="000000" w:themeColor="text1"/>
          <w:sz w:val="28"/>
          <w:szCs w:val="28"/>
        </w:rPr>
        <w:t>Кейсове</w:t>
      </w:r>
      <w:proofErr w:type="spellEnd"/>
      <w:r w:rsidRPr="00D336B4">
        <w:rPr>
          <w:b/>
          <w:bCs/>
          <w:color w:val="000000" w:themeColor="text1"/>
          <w:sz w:val="28"/>
          <w:szCs w:val="28"/>
        </w:rPr>
        <w:t xml:space="preserve"> завдання</w:t>
      </w:r>
    </w:p>
    <w:p w:rsidR="00803278" w:rsidRPr="00CA2554" w:rsidRDefault="009D38F3" w:rsidP="00CA2554">
      <w:pPr>
        <w:ind w:firstLine="567"/>
        <w:jc w:val="both"/>
        <w:rPr>
          <w:sz w:val="28"/>
          <w:szCs w:val="28"/>
        </w:rPr>
      </w:pPr>
      <w:r w:rsidRPr="00CA2554">
        <w:rPr>
          <w:b/>
          <w:bCs/>
          <w:sz w:val="28"/>
          <w:szCs w:val="28"/>
        </w:rPr>
        <w:t xml:space="preserve">Кейс: «Вихід </w:t>
      </w:r>
      <w:r w:rsidR="00CA2554" w:rsidRPr="00CA2554">
        <w:rPr>
          <w:b/>
          <w:bCs/>
          <w:sz w:val="28"/>
          <w:szCs w:val="28"/>
        </w:rPr>
        <w:t>нового продукту АТ</w:t>
      </w:r>
      <w:r w:rsidRPr="00CA2554">
        <w:rPr>
          <w:b/>
          <w:bCs/>
          <w:sz w:val="28"/>
          <w:szCs w:val="28"/>
        </w:rPr>
        <w:t xml:space="preserve"> «</w:t>
      </w:r>
      <w:r w:rsidR="00CA2554" w:rsidRPr="00CA2554">
        <w:rPr>
          <w:b/>
          <w:bCs/>
          <w:sz w:val="28"/>
          <w:szCs w:val="28"/>
        </w:rPr>
        <w:t>РУДЬ</w:t>
      </w:r>
      <w:r w:rsidRPr="00CA2554">
        <w:rPr>
          <w:b/>
          <w:bCs/>
          <w:sz w:val="28"/>
          <w:szCs w:val="28"/>
        </w:rPr>
        <w:t>» на ринок</w:t>
      </w:r>
      <w:r w:rsidRPr="00CA2554">
        <w:rPr>
          <w:b/>
          <w:bCs/>
          <w:sz w:val="28"/>
          <w:szCs w:val="28"/>
        </w:rPr>
        <w:t>»</w:t>
      </w:r>
    </w:p>
    <w:p w:rsidR="00803278" w:rsidRPr="00CA2554" w:rsidRDefault="00CA2554" w:rsidP="00CA2554">
      <w:pPr>
        <w:ind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 xml:space="preserve">АТ </w:t>
      </w:r>
      <w:r w:rsidR="009D38F3" w:rsidRPr="00CA2554">
        <w:rPr>
          <w:sz w:val="28"/>
          <w:szCs w:val="28"/>
        </w:rPr>
        <w:t xml:space="preserve"> «</w:t>
      </w:r>
      <w:r w:rsidRPr="00CA2554">
        <w:rPr>
          <w:sz w:val="28"/>
          <w:szCs w:val="28"/>
        </w:rPr>
        <w:t>РУДЬ</w:t>
      </w:r>
      <w:r w:rsidR="009D38F3" w:rsidRPr="00CA2554">
        <w:rPr>
          <w:sz w:val="28"/>
          <w:szCs w:val="28"/>
        </w:rPr>
        <w:t xml:space="preserve">» </w:t>
      </w:r>
      <w:r w:rsidRPr="00CA2554">
        <w:rPr>
          <w:sz w:val="28"/>
          <w:szCs w:val="28"/>
        </w:rPr>
        <w:t>‒</w:t>
      </w:r>
      <w:r w:rsidR="009D38F3" w:rsidRPr="00CA2554">
        <w:rPr>
          <w:sz w:val="28"/>
          <w:szCs w:val="28"/>
        </w:rPr>
        <w:t xml:space="preserve"> регіональний виробник молочної п</w:t>
      </w:r>
      <w:r w:rsidRPr="00CA2554">
        <w:rPr>
          <w:sz w:val="28"/>
          <w:szCs w:val="28"/>
        </w:rPr>
        <w:t>родукції в Житомирській області</w:t>
      </w:r>
      <w:r w:rsidR="009D38F3" w:rsidRPr="00CA2554">
        <w:rPr>
          <w:sz w:val="28"/>
          <w:szCs w:val="28"/>
        </w:rPr>
        <w:t xml:space="preserve">. Компанія розробила новий продукт </w:t>
      </w:r>
      <w:r w:rsidRPr="00CA2554">
        <w:rPr>
          <w:sz w:val="28"/>
          <w:szCs w:val="28"/>
        </w:rPr>
        <w:t>‒</w:t>
      </w:r>
      <w:r w:rsidR="009D38F3" w:rsidRPr="00CA2554">
        <w:rPr>
          <w:sz w:val="28"/>
          <w:szCs w:val="28"/>
        </w:rPr>
        <w:t xml:space="preserve"> йогурт питний «Полісся Баланс» без додавання цукру, збагачений </w:t>
      </w:r>
      <w:proofErr w:type="spellStart"/>
      <w:r w:rsidR="009D38F3" w:rsidRPr="00CA2554">
        <w:rPr>
          <w:sz w:val="28"/>
          <w:szCs w:val="28"/>
        </w:rPr>
        <w:t>пробіотиками</w:t>
      </w:r>
      <w:proofErr w:type="spellEnd"/>
      <w:r w:rsidR="009D38F3" w:rsidRPr="00CA2554">
        <w:rPr>
          <w:sz w:val="28"/>
          <w:szCs w:val="28"/>
        </w:rPr>
        <w:t>, у пляшці об'ємом 0,9 л. Продукт орієнтований на споживачів, які дотримуються здорового способу життя. Керівни</w:t>
      </w:r>
      <w:r w:rsidR="009D38F3" w:rsidRPr="00CA2554">
        <w:rPr>
          <w:sz w:val="28"/>
          <w:szCs w:val="28"/>
        </w:rPr>
        <w:t>цтво компанії має прийняти рішення щодо ринкової ціни нового продукту перед виходом на регіональний ринок.</w:t>
      </w:r>
    </w:p>
    <w:p w:rsidR="00803278" w:rsidRPr="00CA2554" w:rsidRDefault="009D38F3" w:rsidP="00CA2554">
      <w:pPr>
        <w:ind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 xml:space="preserve">На ринку кисломолочних напоїв області вже представлено кілька національних брендів із подібними продуктами. Ринок характеризується наявністю кількох </w:t>
      </w:r>
      <w:r w:rsidRPr="00CA2554">
        <w:rPr>
          <w:sz w:val="28"/>
          <w:szCs w:val="28"/>
        </w:rPr>
        <w:t>великих виробників, які активно конкурують за частку ринку, використовуючи рекламу, знижки та програми лояльності, при цьому кожен бренд пропонує дещо диференційований продукт (різний склад, упаковку, смакові властивості).</w:t>
      </w:r>
    </w:p>
    <w:p w:rsidR="00803278" w:rsidRPr="00CA2554" w:rsidRDefault="009D38F3" w:rsidP="00CA2554">
      <w:pPr>
        <w:ind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Маркетинговий відділ підготував т</w:t>
      </w:r>
      <w:r w:rsidRPr="00CA2554">
        <w:rPr>
          <w:sz w:val="28"/>
          <w:szCs w:val="28"/>
        </w:rPr>
        <w:t>акі дані.</w:t>
      </w:r>
    </w:p>
    <w:p w:rsidR="00803278" w:rsidRPr="00CA2554" w:rsidRDefault="00D336B4" w:rsidP="00D336B4">
      <w:pPr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Таблиця 1. </w:t>
      </w:r>
      <w:r w:rsidR="009D38F3" w:rsidRPr="00CA2554">
        <w:rPr>
          <w:b/>
          <w:bCs/>
          <w:sz w:val="28"/>
          <w:szCs w:val="28"/>
        </w:rPr>
        <w:t xml:space="preserve">Дані про </w:t>
      </w:r>
      <w:r w:rsidR="009D38F3" w:rsidRPr="00CA2554">
        <w:rPr>
          <w:b/>
          <w:bCs/>
          <w:sz w:val="28"/>
          <w:szCs w:val="28"/>
        </w:rPr>
        <w:t>собівартість одиниці продукції (0,9 л):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2"/>
        <w:gridCol w:w="2126"/>
      </w:tblGrid>
      <w:tr w:rsidR="00803278" w:rsidRPr="00CA2554" w:rsidTr="00D336B4">
        <w:tblPrEx>
          <w:tblCellMar>
            <w:top w:w="0" w:type="dxa"/>
            <w:bottom w:w="0" w:type="dxa"/>
          </w:tblCellMar>
        </w:tblPrEx>
        <w:tc>
          <w:tcPr>
            <w:tcW w:w="7792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03278" w:rsidRPr="00CA2554" w:rsidRDefault="009D38F3" w:rsidP="00D336B4">
            <w:pPr>
              <w:jc w:val="center"/>
              <w:rPr>
                <w:sz w:val="24"/>
                <w:szCs w:val="24"/>
              </w:rPr>
            </w:pPr>
            <w:r w:rsidRPr="00CA2554">
              <w:rPr>
                <w:b/>
                <w:bCs/>
                <w:sz w:val="24"/>
                <w:szCs w:val="24"/>
              </w:rPr>
              <w:t>Стаття витрат</w:t>
            </w:r>
          </w:p>
        </w:tc>
        <w:tc>
          <w:tcPr>
            <w:tcW w:w="2126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03278" w:rsidRPr="00CA2554" w:rsidRDefault="009D38F3" w:rsidP="00D336B4">
            <w:pPr>
              <w:jc w:val="center"/>
              <w:rPr>
                <w:sz w:val="24"/>
                <w:szCs w:val="24"/>
              </w:rPr>
            </w:pPr>
            <w:r w:rsidRPr="00CA2554">
              <w:rPr>
                <w:b/>
                <w:bCs/>
                <w:sz w:val="24"/>
                <w:szCs w:val="24"/>
              </w:rPr>
              <w:t>Сума на 1 упаковку (0,9 л), грн</w:t>
            </w:r>
          </w:p>
        </w:tc>
      </w:tr>
      <w:tr w:rsidR="00803278" w:rsidRPr="00CA2554" w:rsidTr="00D336B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7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9D38F3" w:rsidP="0067282C">
            <w:pPr>
              <w:ind w:firstLine="567"/>
              <w:jc w:val="both"/>
              <w:rPr>
                <w:sz w:val="24"/>
                <w:szCs w:val="24"/>
              </w:rPr>
            </w:pPr>
            <w:r w:rsidRPr="00CA2554">
              <w:rPr>
                <w:sz w:val="24"/>
                <w:szCs w:val="24"/>
              </w:rPr>
              <w:t xml:space="preserve">Сировина </w:t>
            </w:r>
          </w:p>
        </w:tc>
        <w:tc>
          <w:tcPr>
            <w:tcW w:w="21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67282C" w:rsidP="00CA2554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</w:p>
        </w:tc>
      </w:tr>
      <w:tr w:rsidR="00803278" w:rsidRPr="00CA2554" w:rsidTr="00D336B4">
        <w:tblPrEx>
          <w:tblCellMar>
            <w:top w:w="0" w:type="dxa"/>
            <w:bottom w:w="0" w:type="dxa"/>
          </w:tblCellMar>
        </w:tblPrEx>
        <w:tc>
          <w:tcPr>
            <w:tcW w:w="77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9D38F3" w:rsidP="00CA2554">
            <w:pPr>
              <w:ind w:firstLine="567"/>
              <w:jc w:val="both"/>
              <w:rPr>
                <w:sz w:val="24"/>
                <w:szCs w:val="24"/>
              </w:rPr>
            </w:pPr>
            <w:r w:rsidRPr="00CA2554">
              <w:rPr>
                <w:sz w:val="24"/>
                <w:szCs w:val="24"/>
              </w:rPr>
              <w:t>Пакувальні матеріали</w:t>
            </w:r>
          </w:p>
        </w:tc>
        <w:tc>
          <w:tcPr>
            <w:tcW w:w="21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67282C" w:rsidP="0067282C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D38F3" w:rsidRPr="00CA255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803278" w:rsidRPr="00CA2554" w:rsidTr="00D336B4">
        <w:tblPrEx>
          <w:tblCellMar>
            <w:top w:w="0" w:type="dxa"/>
            <w:bottom w:w="0" w:type="dxa"/>
          </w:tblCellMar>
        </w:tblPrEx>
        <w:tc>
          <w:tcPr>
            <w:tcW w:w="77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9D38F3" w:rsidP="00CA2554">
            <w:pPr>
              <w:ind w:firstLine="567"/>
              <w:jc w:val="both"/>
              <w:rPr>
                <w:sz w:val="24"/>
                <w:szCs w:val="24"/>
              </w:rPr>
            </w:pPr>
            <w:r w:rsidRPr="00CA2554">
              <w:rPr>
                <w:sz w:val="24"/>
                <w:szCs w:val="24"/>
              </w:rPr>
              <w:t>Заробітна плата виробничого персоналу (з нарахуваннями)</w:t>
            </w:r>
          </w:p>
        </w:tc>
        <w:tc>
          <w:tcPr>
            <w:tcW w:w="21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67282C" w:rsidP="0067282C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D38F3" w:rsidRPr="00CA255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803278" w:rsidRPr="00CA2554" w:rsidTr="00D336B4">
        <w:tblPrEx>
          <w:tblCellMar>
            <w:top w:w="0" w:type="dxa"/>
            <w:bottom w:w="0" w:type="dxa"/>
          </w:tblCellMar>
        </w:tblPrEx>
        <w:tc>
          <w:tcPr>
            <w:tcW w:w="77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9D38F3" w:rsidP="00CA2554">
            <w:pPr>
              <w:ind w:firstLine="567"/>
              <w:jc w:val="both"/>
              <w:rPr>
                <w:sz w:val="24"/>
                <w:szCs w:val="24"/>
              </w:rPr>
            </w:pPr>
            <w:r w:rsidRPr="00CA2554">
              <w:rPr>
                <w:sz w:val="24"/>
                <w:szCs w:val="24"/>
              </w:rPr>
              <w:t>Загальновиробничі витрати</w:t>
            </w:r>
          </w:p>
        </w:tc>
        <w:tc>
          <w:tcPr>
            <w:tcW w:w="21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67282C" w:rsidP="0067282C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D38F3" w:rsidRPr="00CA255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="009D38F3" w:rsidRPr="00CA2554">
              <w:rPr>
                <w:sz w:val="24"/>
                <w:szCs w:val="24"/>
              </w:rPr>
              <w:t>0</w:t>
            </w:r>
          </w:p>
        </w:tc>
      </w:tr>
      <w:tr w:rsidR="00803278" w:rsidRPr="00CA2554" w:rsidTr="00D336B4">
        <w:tblPrEx>
          <w:tblCellMar>
            <w:top w:w="0" w:type="dxa"/>
            <w:bottom w:w="0" w:type="dxa"/>
          </w:tblCellMar>
        </w:tblPrEx>
        <w:tc>
          <w:tcPr>
            <w:tcW w:w="77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9D38F3" w:rsidP="00CA2554">
            <w:pPr>
              <w:ind w:firstLine="567"/>
              <w:jc w:val="both"/>
              <w:rPr>
                <w:sz w:val="24"/>
                <w:szCs w:val="24"/>
              </w:rPr>
            </w:pPr>
            <w:r w:rsidRPr="00CA2554">
              <w:rPr>
                <w:sz w:val="24"/>
                <w:szCs w:val="24"/>
              </w:rPr>
              <w:t>Адміністративні витрати</w:t>
            </w:r>
          </w:p>
        </w:tc>
        <w:tc>
          <w:tcPr>
            <w:tcW w:w="21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67282C" w:rsidP="00CA2554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D38F3" w:rsidRPr="00CA2554">
              <w:rPr>
                <w:sz w:val="24"/>
                <w:szCs w:val="24"/>
              </w:rPr>
              <w:t>,20</w:t>
            </w:r>
          </w:p>
        </w:tc>
      </w:tr>
      <w:tr w:rsidR="00803278" w:rsidRPr="00CA2554" w:rsidTr="00D336B4">
        <w:tblPrEx>
          <w:tblCellMar>
            <w:top w:w="0" w:type="dxa"/>
            <w:bottom w:w="0" w:type="dxa"/>
          </w:tblCellMar>
        </w:tblPrEx>
        <w:tc>
          <w:tcPr>
            <w:tcW w:w="77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9D38F3" w:rsidP="00CA2554">
            <w:pPr>
              <w:ind w:firstLine="567"/>
              <w:jc w:val="both"/>
              <w:rPr>
                <w:sz w:val="24"/>
                <w:szCs w:val="24"/>
              </w:rPr>
            </w:pPr>
            <w:r w:rsidRPr="00CA2554">
              <w:rPr>
                <w:sz w:val="24"/>
                <w:szCs w:val="24"/>
              </w:rPr>
              <w:t>Витрати на збут і логістику</w:t>
            </w:r>
          </w:p>
        </w:tc>
        <w:tc>
          <w:tcPr>
            <w:tcW w:w="21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CA2554" w:rsidRDefault="0067282C" w:rsidP="0067282C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D38F3" w:rsidRPr="00CA255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="009D38F3" w:rsidRPr="00CA2554">
              <w:rPr>
                <w:sz w:val="24"/>
                <w:szCs w:val="24"/>
              </w:rPr>
              <w:t>0</w:t>
            </w:r>
          </w:p>
        </w:tc>
      </w:tr>
    </w:tbl>
    <w:p w:rsidR="00803278" w:rsidRPr="00CA2554" w:rsidRDefault="00803278" w:rsidP="00CA2554">
      <w:pPr>
        <w:ind w:firstLine="567"/>
        <w:jc w:val="both"/>
        <w:rPr>
          <w:sz w:val="28"/>
          <w:szCs w:val="28"/>
        </w:rPr>
      </w:pPr>
    </w:p>
    <w:p w:rsidR="00D336B4" w:rsidRDefault="00D336B4" w:rsidP="00CA2554">
      <w:pPr>
        <w:ind w:firstLine="567"/>
        <w:jc w:val="both"/>
        <w:rPr>
          <w:b/>
          <w:bCs/>
          <w:sz w:val="28"/>
          <w:szCs w:val="28"/>
        </w:rPr>
      </w:pPr>
    </w:p>
    <w:p w:rsidR="00D336B4" w:rsidRDefault="00D336B4" w:rsidP="00CA2554">
      <w:pPr>
        <w:ind w:firstLine="567"/>
        <w:jc w:val="both"/>
        <w:rPr>
          <w:b/>
          <w:bCs/>
          <w:sz w:val="28"/>
          <w:szCs w:val="28"/>
        </w:rPr>
      </w:pPr>
    </w:p>
    <w:p w:rsidR="00803278" w:rsidRPr="00CA2554" w:rsidRDefault="00D336B4" w:rsidP="0067282C">
      <w:pPr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Таблиця 2. </w:t>
      </w:r>
      <w:r w:rsidR="009D38F3" w:rsidRPr="00CA2554">
        <w:rPr>
          <w:b/>
          <w:bCs/>
          <w:sz w:val="28"/>
          <w:szCs w:val="28"/>
        </w:rPr>
        <w:t xml:space="preserve">Ціни основних конкурентів на </w:t>
      </w:r>
      <w:r w:rsidR="0067282C">
        <w:rPr>
          <w:b/>
          <w:bCs/>
          <w:sz w:val="28"/>
          <w:szCs w:val="28"/>
        </w:rPr>
        <w:t>аналогічну</w:t>
      </w:r>
      <w:r w:rsidR="009D38F3" w:rsidRPr="00CA2554">
        <w:rPr>
          <w:b/>
          <w:bCs/>
          <w:sz w:val="28"/>
          <w:szCs w:val="28"/>
        </w:rPr>
        <w:t xml:space="preserve"> продукцію: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2268"/>
        <w:gridCol w:w="2835"/>
      </w:tblGrid>
      <w:tr w:rsidR="00803278" w:rsidRPr="00CA2554" w:rsidTr="0067282C">
        <w:tblPrEx>
          <w:tblCellMar>
            <w:top w:w="0" w:type="dxa"/>
            <w:bottom w:w="0" w:type="dxa"/>
          </w:tblCellMar>
        </w:tblPrEx>
        <w:tc>
          <w:tcPr>
            <w:tcW w:w="4815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9D38F3" w:rsidP="00D336B4">
            <w:pPr>
              <w:jc w:val="center"/>
              <w:rPr>
                <w:sz w:val="24"/>
                <w:szCs w:val="24"/>
              </w:rPr>
            </w:pPr>
            <w:r w:rsidRPr="00D336B4">
              <w:rPr>
                <w:b/>
                <w:bCs/>
                <w:sz w:val="24"/>
                <w:szCs w:val="24"/>
              </w:rPr>
              <w:t>Бренд / виробник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9D38F3" w:rsidP="00D336B4">
            <w:pPr>
              <w:jc w:val="center"/>
              <w:rPr>
                <w:sz w:val="24"/>
                <w:szCs w:val="24"/>
              </w:rPr>
            </w:pPr>
            <w:r w:rsidRPr="00D336B4">
              <w:rPr>
                <w:b/>
                <w:bCs/>
                <w:sz w:val="24"/>
                <w:szCs w:val="24"/>
              </w:rPr>
              <w:t>Ціна за 0,9 л, грн</w:t>
            </w:r>
          </w:p>
        </w:tc>
        <w:tc>
          <w:tcPr>
            <w:tcW w:w="2835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9D38F3" w:rsidP="00D336B4">
            <w:pPr>
              <w:jc w:val="center"/>
              <w:rPr>
                <w:sz w:val="24"/>
                <w:szCs w:val="24"/>
              </w:rPr>
            </w:pPr>
            <w:r w:rsidRPr="00D336B4">
              <w:rPr>
                <w:b/>
                <w:bCs/>
                <w:sz w:val="24"/>
                <w:szCs w:val="24"/>
              </w:rPr>
              <w:t>Позиціонування</w:t>
            </w:r>
          </w:p>
        </w:tc>
      </w:tr>
      <w:tr w:rsidR="00803278" w:rsidRPr="00CA2554" w:rsidTr="0067282C">
        <w:tblPrEx>
          <w:tblCellMar>
            <w:top w:w="0" w:type="dxa"/>
            <w:bottom w:w="0" w:type="dxa"/>
          </w:tblCellMar>
        </w:tblPrEx>
        <w:tc>
          <w:tcPr>
            <w:tcW w:w="481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9D38F3" w:rsidP="00735D44">
            <w:pPr>
              <w:jc w:val="both"/>
              <w:rPr>
                <w:sz w:val="24"/>
                <w:szCs w:val="24"/>
              </w:rPr>
            </w:pPr>
            <w:r w:rsidRPr="00D336B4">
              <w:rPr>
                <w:sz w:val="24"/>
                <w:szCs w:val="24"/>
              </w:rPr>
              <w:t>«</w:t>
            </w:r>
            <w:proofErr w:type="spellStart"/>
            <w:r w:rsidRPr="00D336B4">
              <w:rPr>
                <w:sz w:val="24"/>
                <w:szCs w:val="24"/>
              </w:rPr>
              <w:t>Молокія</w:t>
            </w:r>
            <w:proofErr w:type="spellEnd"/>
            <w:r w:rsidRPr="00D336B4">
              <w:rPr>
                <w:sz w:val="24"/>
                <w:szCs w:val="24"/>
              </w:rPr>
              <w:t xml:space="preserve">» </w:t>
            </w:r>
            <w:bookmarkStart w:id="0" w:name="_GoBack"/>
            <w:bookmarkEnd w:id="0"/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67282C" w:rsidP="00D336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9D38F3" w:rsidRPr="00D336B4">
              <w:rPr>
                <w:sz w:val="24"/>
                <w:szCs w:val="24"/>
              </w:rPr>
              <w:t>,50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9D38F3" w:rsidP="00D336B4">
            <w:pPr>
              <w:jc w:val="center"/>
              <w:rPr>
                <w:sz w:val="24"/>
                <w:szCs w:val="24"/>
              </w:rPr>
            </w:pPr>
            <w:r w:rsidRPr="00D336B4">
              <w:rPr>
                <w:sz w:val="24"/>
                <w:szCs w:val="24"/>
              </w:rPr>
              <w:t>Економ / масовий</w:t>
            </w:r>
          </w:p>
        </w:tc>
      </w:tr>
      <w:tr w:rsidR="00803278" w:rsidRPr="00CA2554" w:rsidTr="0067282C">
        <w:tblPrEx>
          <w:tblCellMar>
            <w:top w:w="0" w:type="dxa"/>
            <w:bottom w:w="0" w:type="dxa"/>
          </w:tblCellMar>
        </w:tblPrEx>
        <w:tc>
          <w:tcPr>
            <w:tcW w:w="481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9D38F3" w:rsidP="00D336B4">
            <w:pPr>
              <w:jc w:val="both"/>
              <w:rPr>
                <w:sz w:val="24"/>
                <w:szCs w:val="24"/>
              </w:rPr>
            </w:pPr>
            <w:r w:rsidRPr="00D336B4">
              <w:rPr>
                <w:sz w:val="24"/>
                <w:szCs w:val="24"/>
              </w:rPr>
              <w:t>«Галичина»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67282C" w:rsidP="00D336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="009D38F3" w:rsidRPr="00D336B4">
              <w:rPr>
                <w:sz w:val="24"/>
                <w:szCs w:val="24"/>
              </w:rPr>
              <w:t>,90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9D38F3" w:rsidP="00D336B4">
            <w:pPr>
              <w:jc w:val="center"/>
              <w:rPr>
                <w:sz w:val="24"/>
                <w:szCs w:val="24"/>
              </w:rPr>
            </w:pPr>
            <w:r w:rsidRPr="00D336B4">
              <w:rPr>
                <w:sz w:val="24"/>
                <w:szCs w:val="24"/>
              </w:rPr>
              <w:t>Середній</w:t>
            </w:r>
          </w:p>
        </w:tc>
      </w:tr>
      <w:tr w:rsidR="00803278" w:rsidRPr="00CA2554" w:rsidTr="0067282C">
        <w:tblPrEx>
          <w:tblCellMar>
            <w:top w:w="0" w:type="dxa"/>
            <w:bottom w:w="0" w:type="dxa"/>
          </w:tblCellMar>
        </w:tblPrEx>
        <w:tc>
          <w:tcPr>
            <w:tcW w:w="481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9D38F3" w:rsidP="00D336B4">
            <w:pPr>
              <w:jc w:val="both"/>
              <w:rPr>
                <w:sz w:val="24"/>
                <w:szCs w:val="24"/>
              </w:rPr>
            </w:pPr>
            <w:r w:rsidRPr="00D336B4">
              <w:rPr>
                <w:sz w:val="24"/>
                <w:szCs w:val="24"/>
              </w:rPr>
              <w:t>«</w:t>
            </w:r>
            <w:proofErr w:type="spellStart"/>
            <w:r w:rsidRPr="00D336B4">
              <w:rPr>
                <w:sz w:val="24"/>
                <w:szCs w:val="24"/>
              </w:rPr>
              <w:t>Яготинське</w:t>
            </w:r>
            <w:proofErr w:type="spellEnd"/>
            <w:r w:rsidRPr="00D336B4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67282C" w:rsidP="00672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9D38F3" w:rsidRPr="00D336B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="009D38F3" w:rsidRPr="00D336B4"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9D38F3" w:rsidP="00D336B4">
            <w:pPr>
              <w:jc w:val="center"/>
              <w:rPr>
                <w:sz w:val="24"/>
                <w:szCs w:val="24"/>
              </w:rPr>
            </w:pPr>
            <w:r w:rsidRPr="00D336B4">
              <w:rPr>
                <w:sz w:val="24"/>
                <w:szCs w:val="24"/>
              </w:rPr>
              <w:t>Середній / преміум</w:t>
            </w:r>
          </w:p>
        </w:tc>
      </w:tr>
      <w:tr w:rsidR="00803278" w:rsidRPr="00CA2554" w:rsidTr="0067282C">
        <w:tblPrEx>
          <w:tblCellMar>
            <w:top w:w="0" w:type="dxa"/>
            <w:bottom w:w="0" w:type="dxa"/>
          </w:tblCellMar>
        </w:tblPrEx>
        <w:tc>
          <w:tcPr>
            <w:tcW w:w="481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9D38F3" w:rsidP="00D336B4">
            <w:pPr>
              <w:jc w:val="both"/>
              <w:rPr>
                <w:sz w:val="24"/>
                <w:szCs w:val="24"/>
              </w:rPr>
            </w:pPr>
            <w:r w:rsidRPr="00D336B4">
              <w:rPr>
                <w:sz w:val="24"/>
                <w:szCs w:val="24"/>
              </w:rPr>
              <w:t>Приватна марка мережі супермаркетів</w:t>
            </w:r>
            <w:r w:rsidR="00D336B4">
              <w:rPr>
                <w:sz w:val="24"/>
                <w:szCs w:val="24"/>
              </w:rPr>
              <w:t xml:space="preserve"> «Своя лінія»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67282C" w:rsidP="00672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9D38F3" w:rsidRPr="00D336B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  <w:r w:rsidR="009D38F3" w:rsidRPr="00D336B4"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03278" w:rsidRPr="00D336B4" w:rsidRDefault="009D38F3" w:rsidP="00D336B4">
            <w:pPr>
              <w:jc w:val="center"/>
              <w:rPr>
                <w:sz w:val="24"/>
                <w:szCs w:val="24"/>
              </w:rPr>
            </w:pPr>
            <w:r w:rsidRPr="00D336B4">
              <w:rPr>
                <w:sz w:val="24"/>
                <w:szCs w:val="24"/>
              </w:rPr>
              <w:t>Економ</w:t>
            </w:r>
          </w:p>
        </w:tc>
      </w:tr>
    </w:tbl>
    <w:p w:rsidR="00803278" w:rsidRPr="00CA2554" w:rsidRDefault="00803278" w:rsidP="00CA2554">
      <w:pPr>
        <w:ind w:firstLine="567"/>
        <w:jc w:val="both"/>
        <w:rPr>
          <w:sz w:val="28"/>
          <w:szCs w:val="28"/>
        </w:rPr>
      </w:pPr>
    </w:p>
    <w:p w:rsidR="00803278" w:rsidRPr="00CA2554" w:rsidRDefault="0067282C" w:rsidP="00CA255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9D38F3" w:rsidRPr="00CA2554">
        <w:rPr>
          <w:sz w:val="28"/>
          <w:szCs w:val="28"/>
        </w:rPr>
        <w:t>ерівництво компанії планує рентабельність не нижче 20</w:t>
      </w:r>
      <w:r>
        <w:rPr>
          <w:sz w:val="28"/>
          <w:szCs w:val="28"/>
        </w:rPr>
        <w:t xml:space="preserve"> </w:t>
      </w:r>
      <w:r w:rsidR="009D38F3" w:rsidRPr="00CA2554">
        <w:rPr>
          <w:sz w:val="28"/>
          <w:szCs w:val="28"/>
        </w:rPr>
        <w:t>% до собівартості; продукт є новинкою на регіональному ринку (перебуває на стадії виведення на ринок); дослідження показали, що цільова аудиторія готова платити дещо вищу ціну за п</w:t>
      </w:r>
      <w:r w:rsidR="009D38F3" w:rsidRPr="00CA2554">
        <w:rPr>
          <w:sz w:val="28"/>
          <w:szCs w:val="28"/>
        </w:rPr>
        <w:t xml:space="preserve">родукт із доведеною користю для здоров'я, але чутлива до ціни вище </w:t>
      </w:r>
      <w:r>
        <w:rPr>
          <w:sz w:val="28"/>
          <w:szCs w:val="28"/>
        </w:rPr>
        <w:t>73 </w:t>
      </w:r>
      <w:r w:rsidR="009D38F3" w:rsidRPr="00CA2554">
        <w:rPr>
          <w:sz w:val="28"/>
          <w:szCs w:val="28"/>
        </w:rPr>
        <w:t xml:space="preserve">грн за </w:t>
      </w:r>
      <w:r>
        <w:rPr>
          <w:sz w:val="28"/>
          <w:szCs w:val="28"/>
        </w:rPr>
        <w:t>одиницю</w:t>
      </w:r>
      <w:r w:rsidR="009D38F3" w:rsidRPr="00CA2554">
        <w:rPr>
          <w:sz w:val="28"/>
          <w:szCs w:val="28"/>
        </w:rPr>
        <w:t>; мережі супермаркетів вимагають торговельну націнку 15</w:t>
      </w:r>
      <w:r>
        <w:rPr>
          <w:sz w:val="28"/>
          <w:szCs w:val="28"/>
        </w:rPr>
        <w:t xml:space="preserve"> </w:t>
      </w:r>
      <w:r w:rsidR="009D38F3" w:rsidRPr="00CA2554">
        <w:rPr>
          <w:sz w:val="28"/>
          <w:szCs w:val="28"/>
        </w:rPr>
        <w:t>% від відпускної ціни виробника.</w:t>
      </w:r>
    </w:p>
    <w:p w:rsidR="00803278" w:rsidRPr="00D336B4" w:rsidRDefault="009D38F3" w:rsidP="00D336B4">
      <w:pPr>
        <w:pStyle w:val="2"/>
        <w:tabs>
          <w:tab w:val="left" w:pos="709"/>
          <w:tab w:val="left" w:pos="851"/>
        </w:tabs>
        <w:ind w:firstLine="567"/>
        <w:jc w:val="center"/>
        <w:rPr>
          <w:b/>
          <w:color w:val="000000" w:themeColor="text1"/>
          <w:sz w:val="28"/>
          <w:szCs w:val="28"/>
        </w:rPr>
      </w:pPr>
      <w:r w:rsidRPr="00D336B4">
        <w:rPr>
          <w:b/>
          <w:bCs/>
          <w:color w:val="000000" w:themeColor="text1"/>
          <w:sz w:val="28"/>
          <w:szCs w:val="28"/>
        </w:rPr>
        <w:t>Завдання до кейсу</w:t>
      </w:r>
    </w:p>
    <w:p w:rsidR="00803278" w:rsidRPr="00CA2554" w:rsidRDefault="009D38F3" w:rsidP="00D336B4">
      <w:pPr>
        <w:pStyle w:val="a4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Визначте, до якого типу ринку належить описаний ринок кисломолочних напоїв, і обґрунтуйте свою відповідь</w:t>
      </w:r>
      <w:r w:rsidRPr="00CA2554">
        <w:rPr>
          <w:sz w:val="28"/>
          <w:szCs w:val="28"/>
        </w:rPr>
        <w:t>.</w:t>
      </w:r>
    </w:p>
    <w:p w:rsidR="00803278" w:rsidRPr="00CA2554" w:rsidRDefault="009D38F3" w:rsidP="00D336B4">
      <w:pPr>
        <w:pStyle w:val="a4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Розрахуйте мінімальну ціну, що забезпечує підприємству запланований рівень рентабельності (без урахування торго</w:t>
      </w:r>
      <w:r w:rsidRPr="00CA2554">
        <w:rPr>
          <w:sz w:val="28"/>
          <w:szCs w:val="28"/>
        </w:rPr>
        <w:t>вельної націнки мережі).</w:t>
      </w:r>
    </w:p>
    <w:p w:rsidR="00803278" w:rsidRPr="00CA2554" w:rsidRDefault="009D38F3" w:rsidP="00D336B4">
      <w:pPr>
        <w:pStyle w:val="a4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Розрахуйте орієнтовну роздрібну ціну товару на полиці супермаркету з урахуванням торговельної націнки мережі 15%.</w:t>
      </w:r>
    </w:p>
    <w:p w:rsidR="00803278" w:rsidRPr="00CA2554" w:rsidRDefault="009D38F3" w:rsidP="00D336B4">
      <w:pPr>
        <w:pStyle w:val="a4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Порівняйте отриману розрахункову ціну з цінами конкурентів. Чи вписується вона в діапазон ринкових цін? У якому цінов</w:t>
      </w:r>
      <w:r w:rsidRPr="00CA2554">
        <w:rPr>
          <w:sz w:val="28"/>
          <w:szCs w:val="28"/>
        </w:rPr>
        <w:t>ому сегменті опиниться продукт (економ, середній, преміум)?</w:t>
      </w:r>
    </w:p>
    <w:p w:rsidR="00803278" w:rsidRPr="00CA2554" w:rsidRDefault="009D38F3" w:rsidP="00D336B4">
      <w:pPr>
        <w:pStyle w:val="a4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З огляду на те, що товар перебуває на стадії виведення на ринок, запропонуйте цінову стратегію виходу (наприклад, стратегію «зняття вершків», стратегію проникнення на ринок або стратегію, орієнтов</w:t>
      </w:r>
      <w:r w:rsidRPr="00CA2554">
        <w:rPr>
          <w:sz w:val="28"/>
          <w:szCs w:val="28"/>
        </w:rPr>
        <w:t xml:space="preserve">ану на </w:t>
      </w:r>
      <w:proofErr w:type="spellStart"/>
      <w:r w:rsidRPr="00CA2554">
        <w:rPr>
          <w:sz w:val="28"/>
          <w:szCs w:val="28"/>
        </w:rPr>
        <w:t>середньоринкову</w:t>
      </w:r>
      <w:proofErr w:type="spellEnd"/>
      <w:r w:rsidRPr="00CA2554">
        <w:rPr>
          <w:sz w:val="28"/>
          <w:szCs w:val="28"/>
        </w:rPr>
        <w:t xml:space="preserve"> ціну). Обґрунтуйте свій вибір з урахуванням даних про чутливість цільової аудиторії до ціни.</w:t>
      </w:r>
    </w:p>
    <w:p w:rsidR="00803278" w:rsidRPr="00CA2554" w:rsidRDefault="009D38F3" w:rsidP="00D336B4">
      <w:pPr>
        <w:pStyle w:val="a4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 xml:space="preserve">Сформулюйте остаточну рекомендовану ціну для </w:t>
      </w:r>
      <w:r w:rsidR="00D336B4">
        <w:rPr>
          <w:sz w:val="28"/>
          <w:szCs w:val="28"/>
        </w:rPr>
        <w:t>АТ</w:t>
      </w:r>
      <w:r w:rsidRPr="00CA2554">
        <w:rPr>
          <w:sz w:val="28"/>
          <w:szCs w:val="28"/>
        </w:rPr>
        <w:t xml:space="preserve"> «</w:t>
      </w:r>
      <w:r w:rsidR="00D336B4">
        <w:rPr>
          <w:sz w:val="28"/>
          <w:szCs w:val="28"/>
        </w:rPr>
        <w:t>РУДЬ</w:t>
      </w:r>
      <w:r w:rsidRPr="00CA2554">
        <w:rPr>
          <w:sz w:val="28"/>
          <w:szCs w:val="28"/>
        </w:rPr>
        <w:t>» та наведіть три аргументи на її захист, використовуючи поняття структури ц</w:t>
      </w:r>
      <w:r w:rsidRPr="00CA2554">
        <w:rPr>
          <w:sz w:val="28"/>
          <w:szCs w:val="28"/>
        </w:rPr>
        <w:t>іни з погляду виробника і споживача.</w:t>
      </w:r>
    </w:p>
    <w:p w:rsidR="00803278" w:rsidRPr="00CA2554" w:rsidRDefault="009D38F3" w:rsidP="00D336B4">
      <w:pPr>
        <w:pStyle w:val="a4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CA2554">
        <w:rPr>
          <w:sz w:val="28"/>
          <w:szCs w:val="28"/>
        </w:rPr>
        <w:t>Які ризики пов'язані з обраним ціновим рішенням і як компанія може їх мінімізувати?</w:t>
      </w:r>
    </w:p>
    <w:sectPr w:rsidR="00803278" w:rsidRPr="00CA2554" w:rsidSect="00CA2554">
      <w:headerReference w:type="default" r:id="rId7"/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8F3" w:rsidRDefault="009D38F3" w:rsidP="00735D44">
      <w:r>
        <w:separator/>
      </w:r>
    </w:p>
  </w:endnote>
  <w:endnote w:type="continuationSeparator" w:id="0">
    <w:p w:rsidR="009D38F3" w:rsidRDefault="009D38F3" w:rsidP="00735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8F3" w:rsidRDefault="009D38F3" w:rsidP="00735D44">
      <w:r>
        <w:separator/>
      </w:r>
    </w:p>
  </w:footnote>
  <w:footnote w:type="continuationSeparator" w:id="0">
    <w:p w:rsidR="009D38F3" w:rsidRDefault="009D38F3" w:rsidP="00735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0875274"/>
      <w:docPartObj>
        <w:docPartGallery w:val="Page Numbers (Top of Page)"/>
        <w:docPartUnique/>
      </w:docPartObj>
    </w:sdtPr>
    <w:sdtContent>
      <w:p w:rsidR="00735D44" w:rsidRDefault="00735D4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35D44" w:rsidRDefault="00735D4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C2357"/>
    <w:multiLevelType w:val="hybridMultilevel"/>
    <w:tmpl w:val="134CC030"/>
    <w:lvl w:ilvl="0" w:tplc="A942F0D2">
      <w:start w:val="1"/>
      <w:numFmt w:val="bullet"/>
      <w:lvlText w:val="●"/>
      <w:lvlJc w:val="left"/>
      <w:pPr>
        <w:ind w:left="720" w:hanging="360"/>
      </w:pPr>
    </w:lvl>
    <w:lvl w:ilvl="1" w:tplc="64DCD442">
      <w:start w:val="1"/>
      <w:numFmt w:val="bullet"/>
      <w:lvlText w:val="○"/>
      <w:lvlJc w:val="left"/>
      <w:pPr>
        <w:ind w:left="1440" w:hanging="360"/>
      </w:pPr>
    </w:lvl>
    <w:lvl w:ilvl="2" w:tplc="A8AAEB24">
      <w:start w:val="1"/>
      <w:numFmt w:val="bullet"/>
      <w:lvlText w:val="■"/>
      <w:lvlJc w:val="left"/>
      <w:pPr>
        <w:ind w:left="2160" w:hanging="360"/>
      </w:pPr>
    </w:lvl>
    <w:lvl w:ilvl="3" w:tplc="7902CA68">
      <w:start w:val="1"/>
      <w:numFmt w:val="bullet"/>
      <w:lvlText w:val="●"/>
      <w:lvlJc w:val="left"/>
      <w:pPr>
        <w:ind w:left="2880" w:hanging="360"/>
      </w:pPr>
    </w:lvl>
    <w:lvl w:ilvl="4" w:tplc="9350EB86">
      <w:start w:val="1"/>
      <w:numFmt w:val="bullet"/>
      <w:lvlText w:val="○"/>
      <w:lvlJc w:val="left"/>
      <w:pPr>
        <w:ind w:left="3600" w:hanging="360"/>
      </w:pPr>
    </w:lvl>
    <w:lvl w:ilvl="5" w:tplc="0E504FC4">
      <w:start w:val="1"/>
      <w:numFmt w:val="bullet"/>
      <w:lvlText w:val="■"/>
      <w:lvlJc w:val="left"/>
      <w:pPr>
        <w:ind w:left="4320" w:hanging="360"/>
      </w:pPr>
    </w:lvl>
    <w:lvl w:ilvl="6" w:tplc="A6C8CB1E">
      <w:start w:val="1"/>
      <w:numFmt w:val="bullet"/>
      <w:lvlText w:val="●"/>
      <w:lvlJc w:val="left"/>
      <w:pPr>
        <w:ind w:left="5040" w:hanging="360"/>
      </w:pPr>
    </w:lvl>
    <w:lvl w:ilvl="7" w:tplc="C1C4F5D6">
      <w:start w:val="1"/>
      <w:numFmt w:val="bullet"/>
      <w:lvlText w:val="●"/>
      <w:lvlJc w:val="left"/>
      <w:pPr>
        <w:ind w:left="5760" w:hanging="360"/>
      </w:pPr>
    </w:lvl>
    <w:lvl w:ilvl="8" w:tplc="DB76D8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A3586E"/>
    <w:multiLevelType w:val="hybridMultilevel"/>
    <w:tmpl w:val="6CFC912C"/>
    <w:lvl w:ilvl="0" w:tplc="DE5E7FBC">
      <w:start w:val="1"/>
      <w:numFmt w:val="decimal"/>
      <w:lvlText w:val="%1."/>
      <w:lvlJc w:val="left"/>
      <w:pPr>
        <w:ind w:left="720" w:hanging="360"/>
      </w:pPr>
    </w:lvl>
    <w:lvl w:ilvl="1" w:tplc="B3EE3770">
      <w:numFmt w:val="decimal"/>
      <w:lvlText w:val=""/>
      <w:lvlJc w:val="left"/>
    </w:lvl>
    <w:lvl w:ilvl="2" w:tplc="230E2B46">
      <w:numFmt w:val="decimal"/>
      <w:lvlText w:val=""/>
      <w:lvlJc w:val="left"/>
    </w:lvl>
    <w:lvl w:ilvl="3" w:tplc="7E5AE834">
      <w:numFmt w:val="decimal"/>
      <w:lvlText w:val=""/>
      <w:lvlJc w:val="left"/>
    </w:lvl>
    <w:lvl w:ilvl="4" w:tplc="A8CC4DFA">
      <w:numFmt w:val="decimal"/>
      <w:lvlText w:val=""/>
      <w:lvlJc w:val="left"/>
    </w:lvl>
    <w:lvl w:ilvl="5" w:tplc="EB386B16">
      <w:numFmt w:val="decimal"/>
      <w:lvlText w:val=""/>
      <w:lvlJc w:val="left"/>
    </w:lvl>
    <w:lvl w:ilvl="6" w:tplc="8F58CBBE">
      <w:numFmt w:val="decimal"/>
      <w:lvlText w:val=""/>
      <w:lvlJc w:val="left"/>
    </w:lvl>
    <w:lvl w:ilvl="7" w:tplc="B2783EBE">
      <w:numFmt w:val="decimal"/>
      <w:lvlText w:val=""/>
      <w:lvlJc w:val="left"/>
    </w:lvl>
    <w:lvl w:ilvl="8" w:tplc="78748124">
      <w:numFmt w:val="decimal"/>
      <w:lvlText w:val=""/>
      <w:lvlJc w:val="left"/>
    </w:lvl>
  </w:abstractNum>
  <w:abstractNum w:abstractNumId="2" w15:restartNumberingAfterBreak="0">
    <w:nsid w:val="702A38FA"/>
    <w:multiLevelType w:val="hybridMultilevel"/>
    <w:tmpl w:val="410601E2"/>
    <w:lvl w:ilvl="0" w:tplc="84EE0418">
      <w:start w:val="1"/>
      <w:numFmt w:val="bullet"/>
      <w:lvlText w:val="•"/>
      <w:lvlJc w:val="left"/>
      <w:pPr>
        <w:ind w:left="720" w:hanging="360"/>
      </w:pPr>
    </w:lvl>
    <w:lvl w:ilvl="1" w:tplc="7518BEC2">
      <w:start w:val="1"/>
      <w:numFmt w:val="bullet"/>
      <w:lvlText w:val="–"/>
      <w:lvlJc w:val="left"/>
      <w:pPr>
        <w:ind w:left="1080" w:hanging="360"/>
      </w:pPr>
    </w:lvl>
    <w:lvl w:ilvl="2" w:tplc="AB94F42E">
      <w:numFmt w:val="decimal"/>
      <w:lvlText w:val=""/>
      <w:lvlJc w:val="left"/>
    </w:lvl>
    <w:lvl w:ilvl="3" w:tplc="108E8C0C">
      <w:numFmt w:val="decimal"/>
      <w:lvlText w:val=""/>
      <w:lvlJc w:val="left"/>
    </w:lvl>
    <w:lvl w:ilvl="4" w:tplc="347CC4DC">
      <w:numFmt w:val="decimal"/>
      <w:lvlText w:val=""/>
      <w:lvlJc w:val="left"/>
    </w:lvl>
    <w:lvl w:ilvl="5" w:tplc="C6E6EC66">
      <w:numFmt w:val="decimal"/>
      <w:lvlText w:val=""/>
      <w:lvlJc w:val="left"/>
    </w:lvl>
    <w:lvl w:ilvl="6" w:tplc="B76C5F5C">
      <w:numFmt w:val="decimal"/>
      <w:lvlText w:val=""/>
      <w:lvlJc w:val="left"/>
    </w:lvl>
    <w:lvl w:ilvl="7" w:tplc="B82E3B88">
      <w:numFmt w:val="decimal"/>
      <w:lvlText w:val=""/>
      <w:lvlJc w:val="left"/>
    </w:lvl>
    <w:lvl w:ilvl="8" w:tplc="50A070A4">
      <w:numFmt w:val="decimal"/>
      <w:lvlText w:val=""/>
      <w:lvlJc w:val="left"/>
    </w:lvl>
  </w:abstractNum>
  <w:abstractNum w:abstractNumId="3" w15:restartNumberingAfterBreak="0">
    <w:nsid w:val="72601C3E"/>
    <w:multiLevelType w:val="hybridMultilevel"/>
    <w:tmpl w:val="77B270B6"/>
    <w:lvl w:ilvl="0" w:tplc="548AB03A">
      <w:start w:val="1"/>
      <w:numFmt w:val="decimal"/>
      <w:lvlText w:val="%1."/>
      <w:lvlJc w:val="left"/>
      <w:pPr>
        <w:ind w:left="720" w:hanging="360"/>
      </w:pPr>
    </w:lvl>
    <w:lvl w:ilvl="1" w:tplc="4126D5FC">
      <w:numFmt w:val="decimal"/>
      <w:lvlText w:val=""/>
      <w:lvlJc w:val="left"/>
    </w:lvl>
    <w:lvl w:ilvl="2" w:tplc="DA2E98B8">
      <w:numFmt w:val="decimal"/>
      <w:lvlText w:val=""/>
      <w:lvlJc w:val="left"/>
    </w:lvl>
    <w:lvl w:ilvl="3" w:tplc="74A2C68E">
      <w:numFmt w:val="decimal"/>
      <w:lvlText w:val=""/>
      <w:lvlJc w:val="left"/>
    </w:lvl>
    <w:lvl w:ilvl="4" w:tplc="B6BCD390">
      <w:numFmt w:val="decimal"/>
      <w:lvlText w:val=""/>
      <w:lvlJc w:val="left"/>
    </w:lvl>
    <w:lvl w:ilvl="5" w:tplc="D78476B6">
      <w:numFmt w:val="decimal"/>
      <w:lvlText w:val=""/>
      <w:lvlJc w:val="left"/>
    </w:lvl>
    <w:lvl w:ilvl="6" w:tplc="91B2DD16">
      <w:numFmt w:val="decimal"/>
      <w:lvlText w:val=""/>
      <w:lvlJc w:val="left"/>
    </w:lvl>
    <w:lvl w:ilvl="7" w:tplc="445CCD2A">
      <w:numFmt w:val="decimal"/>
      <w:lvlText w:val=""/>
      <w:lvlJc w:val="left"/>
    </w:lvl>
    <w:lvl w:ilvl="8" w:tplc="3E688118">
      <w:numFmt w:val="decimal"/>
      <w:lvlText w:val=""/>
      <w:lvlJc w:val="left"/>
    </w:lvl>
  </w:abstractNum>
  <w:abstractNum w:abstractNumId="4" w15:restartNumberingAfterBreak="0">
    <w:nsid w:val="7C842FAE"/>
    <w:multiLevelType w:val="hybridMultilevel"/>
    <w:tmpl w:val="E77E8BFC"/>
    <w:lvl w:ilvl="0" w:tplc="C68213D2">
      <w:start w:val="1"/>
      <w:numFmt w:val="decimal"/>
      <w:lvlText w:val="%1."/>
      <w:lvlJc w:val="left"/>
      <w:pPr>
        <w:ind w:left="720" w:hanging="360"/>
      </w:pPr>
    </w:lvl>
    <w:lvl w:ilvl="1" w:tplc="CCD83102">
      <w:numFmt w:val="decimal"/>
      <w:lvlText w:val=""/>
      <w:lvlJc w:val="left"/>
    </w:lvl>
    <w:lvl w:ilvl="2" w:tplc="6B5ADEF0">
      <w:numFmt w:val="decimal"/>
      <w:lvlText w:val=""/>
      <w:lvlJc w:val="left"/>
    </w:lvl>
    <w:lvl w:ilvl="3" w:tplc="556479B8">
      <w:numFmt w:val="decimal"/>
      <w:lvlText w:val=""/>
      <w:lvlJc w:val="left"/>
    </w:lvl>
    <w:lvl w:ilvl="4" w:tplc="E91088BC">
      <w:numFmt w:val="decimal"/>
      <w:lvlText w:val=""/>
      <w:lvlJc w:val="left"/>
    </w:lvl>
    <w:lvl w:ilvl="5" w:tplc="F8BCC6CA">
      <w:numFmt w:val="decimal"/>
      <w:lvlText w:val=""/>
      <w:lvlJc w:val="left"/>
    </w:lvl>
    <w:lvl w:ilvl="6" w:tplc="B76EAFB0">
      <w:numFmt w:val="decimal"/>
      <w:lvlText w:val=""/>
      <w:lvlJc w:val="left"/>
    </w:lvl>
    <w:lvl w:ilvl="7" w:tplc="6F8CAB16">
      <w:numFmt w:val="decimal"/>
      <w:lvlText w:val=""/>
      <w:lvlJc w:val="left"/>
    </w:lvl>
    <w:lvl w:ilvl="8" w:tplc="E4367D4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278"/>
    <w:rsid w:val="0067282C"/>
    <w:rsid w:val="00735D44"/>
    <w:rsid w:val="00803278"/>
    <w:rsid w:val="009D38F3"/>
    <w:rsid w:val="00CA2554"/>
    <w:rsid w:val="00D3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8EC0E"/>
  <w15:docId w15:val="{1350432E-86EF-4805-9C1D-539D792E1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35D44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735D44"/>
  </w:style>
  <w:style w:type="paragraph" w:styleId="ae">
    <w:name w:val="footer"/>
    <w:basedOn w:val="a"/>
    <w:link w:val="af"/>
    <w:uiPriority w:val="99"/>
    <w:unhideWhenUsed/>
    <w:rsid w:val="00735D44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735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4070</Words>
  <Characters>2321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2026-09-06T06:38:00Z</dcterms:created>
  <dcterms:modified xsi:type="dcterms:W3CDTF">2026-09-06T15:50:00Z</dcterms:modified>
</cp:coreProperties>
</file>