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EEAA8" w14:textId="407155A9" w:rsidR="008A4500" w:rsidRDefault="005D5291">
      <w:pPr>
        <w:spacing w:after="0" w:line="259" w:lineRule="auto"/>
        <w:ind w:left="-1" w:firstLine="0"/>
        <w:jc w:val="left"/>
      </w:pPr>
      <w:r w:rsidRPr="005D5291">
        <w:rPr>
          <w:noProof/>
        </w:rPr>
        <w:drawing>
          <wp:anchor distT="0" distB="0" distL="114300" distR="114300" simplePos="0" relativeHeight="251658240" behindDoc="1" locked="0" layoutInCell="1" allowOverlap="1" wp14:anchorId="122CDDDF" wp14:editId="1A992A57">
            <wp:simplePos x="0" y="0"/>
            <wp:positionH relativeFrom="column">
              <wp:posOffset>-230504</wp:posOffset>
            </wp:positionH>
            <wp:positionV relativeFrom="paragraph">
              <wp:posOffset>-874394</wp:posOffset>
            </wp:positionV>
            <wp:extent cx="6683232" cy="9555480"/>
            <wp:effectExtent l="0" t="0" r="3810" b="7620"/>
            <wp:wrapNone/>
            <wp:docPr id="754232756" name="Рисунок 1" descr="Зображення, що містить текст, знімок екрана, документ, ли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232756" name="Рисунок 1" descr="Зображення, що містить текст, знімок екрана, документ, лист&#10;&#10;Автоматично згенерований опис"/>
                    <pic:cNvPicPr/>
                  </pic:nvPicPr>
                  <pic:blipFill>
                    <a:blip r:embed="rId7">
                      <a:extLst>
                        <a:ext uri="{28A0092B-C50C-407E-A947-70E740481C1C}">
                          <a14:useLocalDpi xmlns:a14="http://schemas.microsoft.com/office/drawing/2010/main" val="0"/>
                        </a:ext>
                      </a:extLst>
                    </a:blip>
                    <a:stretch>
                      <a:fillRect/>
                    </a:stretch>
                  </pic:blipFill>
                  <pic:spPr>
                    <a:xfrm>
                      <a:off x="0" y="0"/>
                      <a:ext cx="6686900" cy="9560725"/>
                    </a:xfrm>
                    <a:prstGeom prst="rect">
                      <a:avLst/>
                    </a:prstGeom>
                  </pic:spPr>
                </pic:pic>
              </a:graphicData>
            </a:graphic>
            <wp14:sizeRelH relativeFrom="page">
              <wp14:pctWidth>0</wp14:pctWidth>
            </wp14:sizeRelH>
            <wp14:sizeRelV relativeFrom="page">
              <wp14:pctHeight>0</wp14:pctHeight>
            </wp14:sizeRelV>
          </wp:anchor>
        </w:drawing>
      </w:r>
    </w:p>
    <w:p w14:paraId="46FD20C6" w14:textId="77777777" w:rsidR="008A4500" w:rsidRDefault="00000000">
      <w:pPr>
        <w:spacing w:after="152" w:line="259" w:lineRule="auto"/>
        <w:ind w:left="720" w:firstLine="0"/>
        <w:jc w:val="left"/>
      </w:pPr>
      <w:r>
        <w:t xml:space="preserve"> </w:t>
      </w:r>
    </w:p>
    <w:p w14:paraId="5C0B274E" w14:textId="77777777" w:rsidR="005D5291" w:rsidRDefault="005D5291">
      <w:pPr>
        <w:spacing w:after="160" w:line="278" w:lineRule="auto"/>
        <w:ind w:left="0" w:firstLine="0"/>
        <w:jc w:val="left"/>
      </w:pPr>
      <w:r>
        <w:br w:type="page"/>
      </w:r>
    </w:p>
    <w:p w14:paraId="13BBD7EF" w14:textId="149989E7" w:rsidR="005D5291" w:rsidRDefault="005D5291" w:rsidP="009D0582">
      <w:r w:rsidRPr="005D5291">
        <w:lastRenderedPageBreak/>
        <w:drawing>
          <wp:anchor distT="0" distB="0" distL="114300" distR="114300" simplePos="0" relativeHeight="251659264" behindDoc="1" locked="0" layoutInCell="1" allowOverlap="1" wp14:anchorId="677E16A7" wp14:editId="614C1FAF">
            <wp:simplePos x="0" y="0"/>
            <wp:positionH relativeFrom="margin">
              <wp:align>right</wp:align>
            </wp:positionH>
            <wp:positionV relativeFrom="paragraph">
              <wp:posOffset>-323003</wp:posOffset>
            </wp:positionV>
            <wp:extent cx="6301740" cy="691515"/>
            <wp:effectExtent l="0" t="0" r="3810" b="0"/>
            <wp:wrapNone/>
            <wp:docPr id="20505651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565106" name=""/>
                    <pic:cNvPicPr/>
                  </pic:nvPicPr>
                  <pic:blipFill>
                    <a:blip r:embed="rId8">
                      <a:extLst>
                        <a:ext uri="{28A0092B-C50C-407E-A947-70E740481C1C}">
                          <a14:useLocalDpi xmlns:a14="http://schemas.microsoft.com/office/drawing/2010/main" val="0"/>
                        </a:ext>
                      </a:extLst>
                    </a:blip>
                    <a:stretch>
                      <a:fillRect/>
                    </a:stretch>
                  </pic:blipFill>
                  <pic:spPr>
                    <a:xfrm>
                      <a:off x="0" y="0"/>
                      <a:ext cx="6301740" cy="691515"/>
                    </a:xfrm>
                    <a:prstGeom prst="rect">
                      <a:avLst/>
                    </a:prstGeom>
                  </pic:spPr>
                </pic:pic>
              </a:graphicData>
            </a:graphic>
            <wp14:sizeRelH relativeFrom="page">
              <wp14:pctWidth>0</wp14:pctWidth>
            </wp14:sizeRelH>
            <wp14:sizeRelV relativeFrom="page">
              <wp14:pctHeight>0</wp14:pctHeight>
            </wp14:sizeRelV>
          </wp:anchor>
        </w:drawing>
      </w:r>
    </w:p>
    <w:p w14:paraId="460E0D0E" w14:textId="77777777" w:rsidR="005D5291" w:rsidRDefault="005D5291" w:rsidP="009D0582"/>
    <w:p w14:paraId="08879D37" w14:textId="62FCBADD" w:rsidR="008A4500" w:rsidRPr="009D0582" w:rsidRDefault="00000000" w:rsidP="009D0582">
      <w:r>
        <w:t>Робоча програма навчальної дисципліни «Управління бізнес-процесами» для здобувачів вищої освіти освітнього ступеня «бакалавр» спеціальності 051 «Економіка» освітньо-професійна програма «Цифрова економіка» затверджена Вченою радою факультету бізнесу та сфери обслуговування від 2</w:t>
      </w:r>
      <w:r w:rsidR="009D0582">
        <w:t>8</w:t>
      </w:r>
      <w:r>
        <w:t xml:space="preserve"> серпня 202</w:t>
      </w:r>
      <w:r w:rsidR="009D0582">
        <w:t>5</w:t>
      </w:r>
      <w:r>
        <w:t xml:space="preserve"> р., протокол № 0</w:t>
      </w:r>
      <w:r w:rsidR="009D0582">
        <w:t>7.</w:t>
      </w:r>
    </w:p>
    <w:p w14:paraId="55A7058B" w14:textId="77777777" w:rsidR="008A4500" w:rsidRDefault="00000000">
      <w:pPr>
        <w:spacing w:after="9" w:line="259" w:lineRule="auto"/>
        <w:ind w:left="566" w:firstLine="0"/>
        <w:jc w:val="left"/>
      </w:pPr>
      <w:r>
        <w:t xml:space="preserve"> </w:t>
      </w:r>
    </w:p>
    <w:p w14:paraId="038C990A" w14:textId="152B2A39" w:rsidR="008A4500" w:rsidRDefault="00000000">
      <w:pPr>
        <w:spacing w:after="0" w:line="259" w:lineRule="auto"/>
        <w:ind w:left="566" w:firstLine="0"/>
        <w:jc w:val="left"/>
      </w:pPr>
      <w:r>
        <w:t xml:space="preserve"> </w:t>
      </w:r>
      <w:r>
        <w:br w:type="page"/>
      </w:r>
    </w:p>
    <w:p w14:paraId="43D7CB8E" w14:textId="77777777" w:rsidR="008A4500" w:rsidRDefault="00000000">
      <w:pPr>
        <w:pStyle w:val="1"/>
        <w:spacing w:after="0" w:line="259" w:lineRule="auto"/>
        <w:ind w:left="510" w:right="502"/>
        <w:jc w:val="center"/>
      </w:pPr>
      <w:r>
        <w:lastRenderedPageBreak/>
        <w:t xml:space="preserve">1. Опис навчальної дисципліни </w:t>
      </w:r>
    </w:p>
    <w:p w14:paraId="48A8E5E5" w14:textId="77777777" w:rsidR="008A4500" w:rsidRDefault="00000000">
      <w:pPr>
        <w:spacing w:after="0" w:line="259" w:lineRule="auto"/>
        <w:ind w:left="69" w:firstLine="0"/>
        <w:jc w:val="center"/>
      </w:pPr>
      <w:r>
        <w:t xml:space="preserve"> </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578"/>
        <w:gridCol w:w="1710"/>
        <w:gridCol w:w="1942"/>
      </w:tblGrid>
      <w:tr w:rsidR="00CA7C65" w:rsidRPr="00CA7C65" w14:paraId="5BBDDF5E" w14:textId="77777777" w:rsidTr="00CA7C65">
        <w:trPr>
          <w:trHeight w:val="803"/>
        </w:trPr>
        <w:tc>
          <w:tcPr>
            <w:tcW w:w="2977" w:type="dxa"/>
            <w:vMerge w:val="restart"/>
            <w:vAlign w:val="center"/>
          </w:tcPr>
          <w:p w14:paraId="3185510C" w14:textId="77777777" w:rsidR="00CA7C65" w:rsidRPr="00CA7C65" w:rsidRDefault="00CA7C65" w:rsidP="000A2A52">
            <w:pPr>
              <w:jc w:val="center"/>
              <w:rPr>
                <w:sz w:val="24"/>
              </w:rPr>
            </w:pPr>
            <w:r w:rsidRPr="00CA7C65">
              <w:rPr>
                <w:sz w:val="24"/>
              </w:rPr>
              <w:t xml:space="preserve">Найменування показників </w:t>
            </w:r>
          </w:p>
        </w:tc>
        <w:tc>
          <w:tcPr>
            <w:tcW w:w="3578" w:type="dxa"/>
            <w:vMerge w:val="restart"/>
            <w:vAlign w:val="center"/>
          </w:tcPr>
          <w:p w14:paraId="62830EC7" w14:textId="77777777" w:rsidR="00CA7C65" w:rsidRPr="00CA7C65" w:rsidRDefault="00CA7C65" w:rsidP="000A2A52">
            <w:pPr>
              <w:jc w:val="center"/>
              <w:rPr>
                <w:sz w:val="24"/>
              </w:rPr>
            </w:pPr>
            <w:r w:rsidRPr="00CA7C65">
              <w:rPr>
                <w:sz w:val="24"/>
              </w:rPr>
              <w:t>Галузь знань, напрям підготовки, освітньо-кваліфікаційний рівень</w:t>
            </w:r>
          </w:p>
        </w:tc>
        <w:tc>
          <w:tcPr>
            <w:tcW w:w="3652" w:type="dxa"/>
            <w:gridSpan w:val="2"/>
            <w:vAlign w:val="center"/>
          </w:tcPr>
          <w:p w14:paraId="58DAC4D4" w14:textId="77777777" w:rsidR="00CA7C65" w:rsidRPr="00CA7C65" w:rsidRDefault="00CA7C65" w:rsidP="000A2A52">
            <w:pPr>
              <w:jc w:val="center"/>
              <w:rPr>
                <w:sz w:val="24"/>
              </w:rPr>
            </w:pPr>
            <w:r w:rsidRPr="00CA7C65">
              <w:rPr>
                <w:sz w:val="24"/>
              </w:rPr>
              <w:t>Характеристика навчальної дисципліни</w:t>
            </w:r>
          </w:p>
        </w:tc>
      </w:tr>
      <w:tr w:rsidR="00CA7C65" w:rsidRPr="00CA7C65" w14:paraId="5980A320" w14:textId="77777777" w:rsidTr="00CA7C65">
        <w:trPr>
          <w:trHeight w:val="549"/>
        </w:trPr>
        <w:tc>
          <w:tcPr>
            <w:tcW w:w="2977" w:type="dxa"/>
            <w:vMerge/>
            <w:vAlign w:val="center"/>
          </w:tcPr>
          <w:p w14:paraId="1E2EF7A3" w14:textId="77777777" w:rsidR="00CA7C65" w:rsidRPr="00CA7C65" w:rsidRDefault="00CA7C65" w:rsidP="000A2A52">
            <w:pPr>
              <w:jc w:val="center"/>
              <w:rPr>
                <w:sz w:val="24"/>
              </w:rPr>
            </w:pPr>
          </w:p>
        </w:tc>
        <w:tc>
          <w:tcPr>
            <w:tcW w:w="3578" w:type="dxa"/>
            <w:vMerge/>
            <w:vAlign w:val="center"/>
          </w:tcPr>
          <w:p w14:paraId="0ADEDD91" w14:textId="77777777" w:rsidR="00CA7C65" w:rsidRPr="00CA7C65" w:rsidRDefault="00CA7C65" w:rsidP="000A2A52">
            <w:pPr>
              <w:jc w:val="center"/>
              <w:rPr>
                <w:sz w:val="24"/>
              </w:rPr>
            </w:pPr>
          </w:p>
        </w:tc>
        <w:tc>
          <w:tcPr>
            <w:tcW w:w="1710" w:type="dxa"/>
          </w:tcPr>
          <w:p w14:paraId="22E6C3BE" w14:textId="77777777" w:rsidR="00CA7C65" w:rsidRPr="00CA7C65" w:rsidRDefault="00CA7C65" w:rsidP="000A2A52">
            <w:pPr>
              <w:jc w:val="center"/>
              <w:rPr>
                <w:bCs/>
                <w:sz w:val="24"/>
              </w:rPr>
            </w:pPr>
            <w:r w:rsidRPr="00CA7C65">
              <w:rPr>
                <w:bCs/>
                <w:sz w:val="24"/>
              </w:rPr>
              <w:t>денна форма здобуття вищої освіти</w:t>
            </w:r>
          </w:p>
        </w:tc>
        <w:tc>
          <w:tcPr>
            <w:tcW w:w="1942" w:type="dxa"/>
          </w:tcPr>
          <w:p w14:paraId="09F00F1E" w14:textId="77777777" w:rsidR="00CA7C65" w:rsidRPr="00CA7C65" w:rsidRDefault="00CA7C65" w:rsidP="000A2A52">
            <w:pPr>
              <w:jc w:val="center"/>
              <w:rPr>
                <w:b/>
                <w:sz w:val="24"/>
              </w:rPr>
            </w:pPr>
            <w:r w:rsidRPr="00CA7C65">
              <w:rPr>
                <w:bCs/>
                <w:sz w:val="24"/>
              </w:rPr>
              <w:t>заочна форма здобуття вищої освіти</w:t>
            </w:r>
          </w:p>
        </w:tc>
      </w:tr>
      <w:tr w:rsidR="00CA7C65" w:rsidRPr="00CA7C65" w14:paraId="7E31776D" w14:textId="77777777" w:rsidTr="00CA7C65">
        <w:trPr>
          <w:trHeight w:val="409"/>
        </w:trPr>
        <w:tc>
          <w:tcPr>
            <w:tcW w:w="2977" w:type="dxa"/>
            <w:vMerge w:val="restart"/>
            <w:vAlign w:val="center"/>
          </w:tcPr>
          <w:p w14:paraId="36FEE96D" w14:textId="03ECD503" w:rsidR="00CA7C65" w:rsidRPr="00CA7C65" w:rsidRDefault="00CA7C65" w:rsidP="000A2A52">
            <w:pPr>
              <w:rPr>
                <w:sz w:val="24"/>
              </w:rPr>
            </w:pPr>
            <w:r w:rsidRPr="00CA7C65">
              <w:rPr>
                <w:sz w:val="24"/>
              </w:rPr>
              <w:t xml:space="preserve">Кількість кредитів  – </w:t>
            </w:r>
            <w:r>
              <w:rPr>
                <w:b/>
                <w:sz w:val="24"/>
              </w:rPr>
              <w:t>3</w:t>
            </w:r>
          </w:p>
        </w:tc>
        <w:tc>
          <w:tcPr>
            <w:tcW w:w="3578" w:type="dxa"/>
          </w:tcPr>
          <w:p w14:paraId="6C4DDC87" w14:textId="77777777" w:rsidR="00CA7C65" w:rsidRPr="00CA7C65" w:rsidRDefault="00CA7C65" w:rsidP="000A2A52">
            <w:pPr>
              <w:jc w:val="center"/>
              <w:rPr>
                <w:sz w:val="24"/>
                <w:shd w:val="clear" w:color="auto" w:fill="FFFFFF"/>
              </w:rPr>
            </w:pPr>
            <w:r w:rsidRPr="00CA7C65">
              <w:rPr>
                <w:sz w:val="24"/>
                <w:shd w:val="clear" w:color="auto" w:fill="FFFFFF"/>
              </w:rPr>
              <w:t>Галузь знань</w:t>
            </w:r>
          </w:p>
          <w:p w14:paraId="02121065" w14:textId="77777777" w:rsidR="00CA7C65" w:rsidRPr="00CA7C65" w:rsidRDefault="00CA7C65" w:rsidP="000A2A52">
            <w:pPr>
              <w:jc w:val="center"/>
              <w:rPr>
                <w:sz w:val="24"/>
              </w:rPr>
            </w:pPr>
            <w:r w:rsidRPr="00CA7C65">
              <w:rPr>
                <w:sz w:val="24"/>
              </w:rPr>
              <w:t>C «Соціальні науки, журналістика, інформація та міжнародні відносини»</w:t>
            </w:r>
          </w:p>
        </w:tc>
        <w:tc>
          <w:tcPr>
            <w:tcW w:w="3652" w:type="dxa"/>
            <w:gridSpan w:val="2"/>
            <w:vMerge w:val="restart"/>
            <w:vAlign w:val="center"/>
          </w:tcPr>
          <w:p w14:paraId="0A0BB528" w14:textId="77777777" w:rsidR="00CA7C65" w:rsidRPr="00CA7C65" w:rsidRDefault="00CA7C65" w:rsidP="000A2A52">
            <w:pPr>
              <w:jc w:val="center"/>
              <w:rPr>
                <w:i/>
                <w:sz w:val="24"/>
              </w:rPr>
            </w:pPr>
            <w:r w:rsidRPr="00CA7C65">
              <w:rPr>
                <w:sz w:val="24"/>
              </w:rPr>
              <w:t>обов</w:t>
            </w:r>
            <w:r w:rsidRPr="00CA7C65">
              <w:rPr>
                <w:sz w:val="24"/>
                <w:lang w:val="en-US"/>
              </w:rPr>
              <w:t>’</w:t>
            </w:r>
            <w:r w:rsidRPr="00CA7C65">
              <w:rPr>
                <w:sz w:val="24"/>
              </w:rPr>
              <w:t>язкова</w:t>
            </w:r>
          </w:p>
        </w:tc>
      </w:tr>
      <w:tr w:rsidR="00CA7C65" w:rsidRPr="00CA7C65" w14:paraId="05F07F08" w14:textId="77777777" w:rsidTr="00CA7C65">
        <w:trPr>
          <w:trHeight w:val="802"/>
        </w:trPr>
        <w:tc>
          <w:tcPr>
            <w:tcW w:w="2977" w:type="dxa"/>
            <w:vMerge/>
            <w:vAlign w:val="center"/>
          </w:tcPr>
          <w:p w14:paraId="4ABF94C3" w14:textId="77777777" w:rsidR="00CA7C65" w:rsidRPr="00CA7C65" w:rsidRDefault="00CA7C65" w:rsidP="000A2A52">
            <w:pPr>
              <w:rPr>
                <w:sz w:val="24"/>
              </w:rPr>
            </w:pPr>
          </w:p>
        </w:tc>
        <w:tc>
          <w:tcPr>
            <w:tcW w:w="3578" w:type="dxa"/>
            <w:vAlign w:val="center"/>
          </w:tcPr>
          <w:p w14:paraId="32BAD76E" w14:textId="77777777" w:rsidR="00CA7C65" w:rsidRPr="00CA7C65" w:rsidRDefault="00CA7C65" w:rsidP="000A2A52">
            <w:pPr>
              <w:jc w:val="center"/>
              <w:rPr>
                <w:sz w:val="24"/>
                <w:shd w:val="clear" w:color="auto" w:fill="FFFFFF"/>
              </w:rPr>
            </w:pPr>
            <w:r w:rsidRPr="00CA7C65">
              <w:rPr>
                <w:sz w:val="24"/>
                <w:shd w:val="clear" w:color="auto" w:fill="FFFFFF"/>
              </w:rPr>
              <w:t>Найменування спеціальності</w:t>
            </w:r>
          </w:p>
          <w:p w14:paraId="44E76197" w14:textId="77777777" w:rsidR="00CA7C65" w:rsidRPr="00CA7C65" w:rsidRDefault="00CA7C65" w:rsidP="000A2A52">
            <w:pPr>
              <w:jc w:val="center"/>
              <w:rPr>
                <w:sz w:val="24"/>
              </w:rPr>
            </w:pPr>
            <w:r w:rsidRPr="00CA7C65">
              <w:rPr>
                <w:sz w:val="24"/>
                <w:shd w:val="clear" w:color="auto" w:fill="FFFFFF"/>
              </w:rPr>
              <w:t>С1.01 «Економіка та міжнародні економічні відносини (Економіка)»</w:t>
            </w:r>
          </w:p>
        </w:tc>
        <w:tc>
          <w:tcPr>
            <w:tcW w:w="3652" w:type="dxa"/>
            <w:gridSpan w:val="2"/>
            <w:vMerge/>
            <w:vAlign w:val="center"/>
          </w:tcPr>
          <w:p w14:paraId="7B97B465" w14:textId="77777777" w:rsidR="00CA7C65" w:rsidRPr="00CA7C65" w:rsidRDefault="00CA7C65" w:rsidP="000A2A52">
            <w:pPr>
              <w:jc w:val="center"/>
              <w:rPr>
                <w:sz w:val="24"/>
              </w:rPr>
            </w:pPr>
          </w:p>
        </w:tc>
      </w:tr>
      <w:tr w:rsidR="00CA7C65" w:rsidRPr="00CA7C65" w14:paraId="55BE9D22" w14:textId="77777777" w:rsidTr="00CA7C65">
        <w:trPr>
          <w:trHeight w:val="170"/>
        </w:trPr>
        <w:tc>
          <w:tcPr>
            <w:tcW w:w="2977" w:type="dxa"/>
            <w:vAlign w:val="center"/>
          </w:tcPr>
          <w:p w14:paraId="7645FE97" w14:textId="3CD58AEF" w:rsidR="00CA7C65" w:rsidRPr="00CA7C65" w:rsidRDefault="00CA7C65" w:rsidP="000A2A52">
            <w:pPr>
              <w:rPr>
                <w:sz w:val="24"/>
              </w:rPr>
            </w:pPr>
            <w:r w:rsidRPr="00CA7C65">
              <w:rPr>
                <w:sz w:val="24"/>
              </w:rPr>
              <w:t xml:space="preserve">Модулів – </w:t>
            </w:r>
            <w:r>
              <w:rPr>
                <w:b/>
                <w:sz w:val="24"/>
              </w:rPr>
              <w:t>2</w:t>
            </w:r>
          </w:p>
        </w:tc>
        <w:tc>
          <w:tcPr>
            <w:tcW w:w="3578" w:type="dxa"/>
            <w:vMerge w:val="restart"/>
            <w:vAlign w:val="center"/>
          </w:tcPr>
          <w:p w14:paraId="7644D8E5" w14:textId="77777777" w:rsidR="00CA7C65" w:rsidRPr="00CA7C65" w:rsidRDefault="00CA7C65" w:rsidP="000A2A52">
            <w:pPr>
              <w:jc w:val="center"/>
              <w:rPr>
                <w:sz w:val="24"/>
              </w:rPr>
            </w:pPr>
          </w:p>
        </w:tc>
        <w:tc>
          <w:tcPr>
            <w:tcW w:w="3652" w:type="dxa"/>
            <w:gridSpan w:val="2"/>
            <w:vAlign w:val="center"/>
          </w:tcPr>
          <w:p w14:paraId="4A41B4B7" w14:textId="77777777" w:rsidR="00CA7C65" w:rsidRPr="00CA7C65" w:rsidRDefault="00CA7C65" w:rsidP="000A2A52">
            <w:pPr>
              <w:jc w:val="center"/>
              <w:rPr>
                <w:b/>
                <w:sz w:val="24"/>
              </w:rPr>
            </w:pPr>
            <w:r w:rsidRPr="00CA7C65">
              <w:rPr>
                <w:b/>
                <w:sz w:val="24"/>
              </w:rPr>
              <w:t>Рік підготовки:</w:t>
            </w:r>
          </w:p>
        </w:tc>
      </w:tr>
      <w:tr w:rsidR="00CA7C65" w:rsidRPr="00CA7C65" w14:paraId="1361DB77" w14:textId="77777777" w:rsidTr="00CA7C65">
        <w:trPr>
          <w:trHeight w:val="207"/>
        </w:trPr>
        <w:tc>
          <w:tcPr>
            <w:tcW w:w="2977" w:type="dxa"/>
            <w:vAlign w:val="center"/>
          </w:tcPr>
          <w:p w14:paraId="0C9EF43A" w14:textId="13BE3CE7" w:rsidR="00CA7C65" w:rsidRPr="00CA7C65" w:rsidRDefault="00CA7C65" w:rsidP="000A2A52">
            <w:pPr>
              <w:rPr>
                <w:sz w:val="24"/>
              </w:rPr>
            </w:pPr>
            <w:r w:rsidRPr="00CA7C65">
              <w:rPr>
                <w:sz w:val="24"/>
              </w:rPr>
              <w:t xml:space="preserve">Змістових модулів – </w:t>
            </w:r>
            <w:r>
              <w:rPr>
                <w:b/>
                <w:sz w:val="24"/>
              </w:rPr>
              <w:t>2</w:t>
            </w:r>
          </w:p>
        </w:tc>
        <w:tc>
          <w:tcPr>
            <w:tcW w:w="3578" w:type="dxa"/>
            <w:vMerge/>
            <w:vAlign w:val="center"/>
          </w:tcPr>
          <w:p w14:paraId="490C0480" w14:textId="77777777" w:rsidR="00CA7C65" w:rsidRPr="00CA7C65" w:rsidRDefault="00CA7C65" w:rsidP="000A2A52">
            <w:pPr>
              <w:jc w:val="center"/>
              <w:rPr>
                <w:sz w:val="24"/>
              </w:rPr>
            </w:pPr>
          </w:p>
        </w:tc>
        <w:tc>
          <w:tcPr>
            <w:tcW w:w="1710" w:type="dxa"/>
            <w:vAlign w:val="center"/>
          </w:tcPr>
          <w:p w14:paraId="6D157B83" w14:textId="257037C0" w:rsidR="00CA7C65" w:rsidRPr="00CA7C65" w:rsidRDefault="00503B4B" w:rsidP="000A2A52">
            <w:pPr>
              <w:jc w:val="center"/>
              <w:rPr>
                <w:sz w:val="24"/>
              </w:rPr>
            </w:pPr>
            <w:r>
              <w:rPr>
                <w:sz w:val="24"/>
              </w:rPr>
              <w:t>3</w:t>
            </w:r>
            <w:r w:rsidR="00CA7C65" w:rsidRPr="00CA7C65">
              <w:rPr>
                <w:sz w:val="24"/>
              </w:rPr>
              <w:t>-й</w:t>
            </w:r>
          </w:p>
        </w:tc>
        <w:tc>
          <w:tcPr>
            <w:tcW w:w="1942" w:type="dxa"/>
            <w:vAlign w:val="center"/>
          </w:tcPr>
          <w:p w14:paraId="6C3048B3" w14:textId="77777777" w:rsidR="00CA7C65" w:rsidRPr="00CA7C65" w:rsidRDefault="00CA7C65" w:rsidP="000A2A52">
            <w:pPr>
              <w:jc w:val="center"/>
              <w:rPr>
                <w:sz w:val="24"/>
              </w:rPr>
            </w:pPr>
          </w:p>
        </w:tc>
      </w:tr>
      <w:tr w:rsidR="00CA7C65" w:rsidRPr="00CA7C65" w14:paraId="752EC29D" w14:textId="77777777" w:rsidTr="00CA7C65">
        <w:trPr>
          <w:trHeight w:val="232"/>
        </w:trPr>
        <w:tc>
          <w:tcPr>
            <w:tcW w:w="2977" w:type="dxa"/>
            <w:vAlign w:val="center"/>
          </w:tcPr>
          <w:p w14:paraId="2C2D0F04" w14:textId="77777777" w:rsidR="00CA7C65" w:rsidRPr="00CA7C65" w:rsidRDefault="00CA7C65" w:rsidP="000A2A52">
            <w:pPr>
              <w:rPr>
                <w:sz w:val="24"/>
              </w:rPr>
            </w:pPr>
            <w:r w:rsidRPr="00CA7C65">
              <w:rPr>
                <w:sz w:val="24"/>
              </w:rPr>
              <w:t>Індивідуальне науково-дослідне завдання відсутнє</w:t>
            </w:r>
          </w:p>
        </w:tc>
        <w:tc>
          <w:tcPr>
            <w:tcW w:w="3578" w:type="dxa"/>
            <w:vMerge/>
            <w:vAlign w:val="center"/>
          </w:tcPr>
          <w:p w14:paraId="57A5DB6D" w14:textId="77777777" w:rsidR="00CA7C65" w:rsidRPr="00CA7C65" w:rsidRDefault="00CA7C65" w:rsidP="000A2A52">
            <w:pPr>
              <w:jc w:val="center"/>
              <w:rPr>
                <w:sz w:val="24"/>
              </w:rPr>
            </w:pPr>
          </w:p>
        </w:tc>
        <w:tc>
          <w:tcPr>
            <w:tcW w:w="3652" w:type="dxa"/>
            <w:gridSpan w:val="2"/>
            <w:vAlign w:val="center"/>
          </w:tcPr>
          <w:p w14:paraId="10DFCFAC" w14:textId="77777777" w:rsidR="00CA7C65" w:rsidRPr="00CA7C65" w:rsidRDefault="00CA7C65" w:rsidP="000A2A52">
            <w:pPr>
              <w:jc w:val="center"/>
              <w:rPr>
                <w:b/>
                <w:sz w:val="24"/>
              </w:rPr>
            </w:pPr>
            <w:r w:rsidRPr="00CA7C65">
              <w:rPr>
                <w:b/>
                <w:sz w:val="24"/>
              </w:rPr>
              <w:t>Семестр</w:t>
            </w:r>
          </w:p>
        </w:tc>
      </w:tr>
      <w:tr w:rsidR="00CA7C65" w:rsidRPr="00CA7C65" w14:paraId="66C59046" w14:textId="77777777" w:rsidTr="00CA7C65">
        <w:trPr>
          <w:trHeight w:val="323"/>
        </w:trPr>
        <w:tc>
          <w:tcPr>
            <w:tcW w:w="2977" w:type="dxa"/>
            <w:vMerge w:val="restart"/>
            <w:vAlign w:val="center"/>
          </w:tcPr>
          <w:p w14:paraId="1DECE5AB" w14:textId="77777777" w:rsidR="00CA7C65" w:rsidRPr="00CA7C65" w:rsidRDefault="00CA7C65" w:rsidP="000A2A52">
            <w:pPr>
              <w:jc w:val="center"/>
              <w:rPr>
                <w:sz w:val="24"/>
              </w:rPr>
            </w:pPr>
            <w:r w:rsidRPr="00CA7C65">
              <w:rPr>
                <w:sz w:val="24"/>
              </w:rPr>
              <w:t xml:space="preserve">Загальна кількість </w:t>
            </w:r>
          </w:p>
          <w:p w14:paraId="24338280" w14:textId="14358B36" w:rsidR="00CA7C65" w:rsidRPr="00CA7C65" w:rsidRDefault="00CA7C65" w:rsidP="000A2A52">
            <w:pPr>
              <w:jc w:val="center"/>
              <w:rPr>
                <w:sz w:val="24"/>
              </w:rPr>
            </w:pPr>
            <w:r w:rsidRPr="00CA7C65">
              <w:rPr>
                <w:sz w:val="24"/>
              </w:rPr>
              <w:t xml:space="preserve">годин - </w:t>
            </w:r>
            <w:r>
              <w:rPr>
                <w:b/>
                <w:sz w:val="24"/>
              </w:rPr>
              <w:t>90</w:t>
            </w:r>
          </w:p>
        </w:tc>
        <w:tc>
          <w:tcPr>
            <w:tcW w:w="3578" w:type="dxa"/>
            <w:vMerge/>
            <w:vAlign w:val="center"/>
          </w:tcPr>
          <w:p w14:paraId="672236DF" w14:textId="77777777" w:rsidR="00CA7C65" w:rsidRPr="00CA7C65" w:rsidRDefault="00CA7C65" w:rsidP="000A2A52">
            <w:pPr>
              <w:jc w:val="center"/>
              <w:rPr>
                <w:sz w:val="24"/>
              </w:rPr>
            </w:pPr>
          </w:p>
        </w:tc>
        <w:tc>
          <w:tcPr>
            <w:tcW w:w="1710" w:type="dxa"/>
            <w:vAlign w:val="center"/>
          </w:tcPr>
          <w:p w14:paraId="26A00911" w14:textId="6BCC38F5" w:rsidR="00CA7C65" w:rsidRPr="00CA7C65" w:rsidRDefault="00503B4B" w:rsidP="000A2A52">
            <w:pPr>
              <w:jc w:val="center"/>
              <w:rPr>
                <w:sz w:val="24"/>
              </w:rPr>
            </w:pPr>
            <w:r>
              <w:rPr>
                <w:sz w:val="24"/>
              </w:rPr>
              <w:t>5</w:t>
            </w:r>
            <w:r w:rsidR="00CA7C65" w:rsidRPr="00CA7C65">
              <w:rPr>
                <w:sz w:val="24"/>
              </w:rPr>
              <w:t>-й</w:t>
            </w:r>
          </w:p>
        </w:tc>
        <w:tc>
          <w:tcPr>
            <w:tcW w:w="1942" w:type="dxa"/>
            <w:vAlign w:val="center"/>
          </w:tcPr>
          <w:p w14:paraId="648894E9" w14:textId="77777777" w:rsidR="00CA7C65" w:rsidRPr="00CA7C65" w:rsidRDefault="00CA7C65" w:rsidP="000A2A52">
            <w:pPr>
              <w:jc w:val="center"/>
              <w:rPr>
                <w:sz w:val="24"/>
              </w:rPr>
            </w:pPr>
          </w:p>
        </w:tc>
      </w:tr>
      <w:tr w:rsidR="00CA7C65" w:rsidRPr="00CA7C65" w14:paraId="205A1E4F" w14:textId="77777777" w:rsidTr="00CA7C65">
        <w:trPr>
          <w:trHeight w:val="322"/>
        </w:trPr>
        <w:tc>
          <w:tcPr>
            <w:tcW w:w="2977" w:type="dxa"/>
            <w:vMerge/>
            <w:vAlign w:val="center"/>
          </w:tcPr>
          <w:p w14:paraId="443CC145" w14:textId="77777777" w:rsidR="00CA7C65" w:rsidRPr="00CA7C65" w:rsidRDefault="00CA7C65" w:rsidP="000A2A52">
            <w:pPr>
              <w:rPr>
                <w:sz w:val="24"/>
              </w:rPr>
            </w:pPr>
          </w:p>
        </w:tc>
        <w:tc>
          <w:tcPr>
            <w:tcW w:w="3578" w:type="dxa"/>
            <w:vMerge/>
            <w:vAlign w:val="center"/>
          </w:tcPr>
          <w:p w14:paraId="69CF46DC" w14:textId="77777777" w:rsidR="00CA7C65" w:rsidRPr="00CA7C65" w:rsidRDefault="00CA7C65" w:rsidP="000A2A52">
            <w:pPr>
              <w:jc w:val="center"/>
              <w:rPr>
                <w:sz w:val="24"/>
              </w:rPr>
            </w:pPr>
          </w:p>
        </w:tc>
        <w:tc>
          <w:tcPr>
            <w:tcW w:w="3652" w:type="dxa"/>
            <w:gridSpan w:val="2"/>
            <w:vAlign w:val="center"/>
          </w:tcPr>
          <w:p w14:paraId="4FDE5B1C" w14:textId="77777777" w:rsidR="00CA7C65" w:rsidRPr="00CA7C65" w:rsidRDefault="00CA7C65" w:rsidP="000A2A52">
            <w:pPr>
              <w:jc w:val="center"/>
              <w:rPr>
                <w:b/>
                <w:sz w:val="24"/>
              </w:rPr>
            </w:pPr>
            <w:r w:rsidRPr="00CA7C65">
              <w:rPr>
                <w:b/>
                <w:sz w:val="24"/>
              </w:rPr>
              <w:t>Лекції</w:t>
            </w:r>
          </w:p>
        </w:tc>
      </w:tr>
      <w:tr w:rsidR="00CA7C65" w:rsidRPr="00CA7C65" w14:paraId="3A4F720F" w14:textId="77777777" w:rsidTr="00CA7C65">
        <w:trPr>
          <w:trHeight w:val="320"/>
        </w:trPr>
        <w:tc>
          <w:tcPr>
            <w:tcW w:w="2977" w:type="dxa"/>
            <w:vMerge w:val="restart"/>
            <w:vAlign w:val="center"/>
          </w:tcPr>
          <w:p w14:paraId="3C498E12" w14:textId="77777777" w:rsidR="00CA7C65" w:rsidRPr="00CA7C65" w:rsidRDefault="00CA7C65" w:rsidP="000A2A52">
            <w:pPr>
              <w:rPr>
                <w:sz w:val="24"/>
              </w:rPr>
            </w:pPr>
            <w:r w:rsidRPr="00CA7C65">
              <w:rPr>
                <w:sz w:val="24"/>
              </w:rPr>
              <w:t>Тижневих годин для денної форми навчання:</w:t>
            </w:r>
          </w:p>
          <w:p w14:paraId="6CDC2C6B" w14:textId="5114B211" w:rsidR="00CA7C65" w:rsidRPr="00503B4B" w:rsidRDefault="00CA7C65" w:rsidP="000A2A52">
            <w:pPr>
              <w:rPr>
                <w:sz w:val="24"/>
              </w:rPr>
            </w:pPr>
            <w:r w:rsidRPr="00CA7C65">
              <w:rPr>
                <w:sz w:val="24"/>
              </w:rPr>
              <w:t xml:space="preserve">аудиторних – </w:t>
            </w:r>
            <w:r w:rsidR="00503B4B">
              <w:rPr>
                <w:b/>
                <w:sz w:val="24"/>
              </w:rPr>
              <w:t>2</w:t>
            </w:r>
          </w:p>
          <w:p w14:paraId="55A0E394" w14:textId="77777777" w:rsidR="00CA7C65" w:rsidRPr="00CA7C65" w:rsidRDefault="00CA7C65" w:rsidP="000A2A52">
            <w:pPr>
              <w:rPr>
                <w:sz w:val="24"/>
                <w:lang w:val="en-US"/>
              </w:rPr>
            </w:pPr>
            <w:r w:rsidRPr="00CA7C65">
              <w:rPr>
                <w:sz w:val="24"/>
              </w:rPr>
              <w:t xml:space="preserve">самостійної роботи студента - </w:t>
            </w:r>
            <w:r w:rsidRPr="00CA7C65">
              <w:rPr>
                <w:b/>
                <w:sz w:val="24"/>
                <w:lang w:val="en-US"/>
              </w:rPr>
              <w:t>5</w:t>
            </w:r>
          </w:p>
        </w:tc>
        <w:tc>
          <w:tcPr>
            <w:tcW w:w="3578" w:type="dxa"/>
            <w:vMerge w:val="restart"/>
            <w:vAlign w:val="center"/>
          </w:tcPr>
          <w:p w14:paraId="18479563" w14:textId="77777777" w:rsidR="00CA7C65" w:rsidRPr="00CA7C65" w:rsidRDefault="00CA7C65" w:rsidP="000A2A52">
            <w:pPr>
              <w:jc w:val="center"/>
              <w:rPr>
                <w:sz w:val="24"/>
              </w:rPr>
            </w:pPr>
            <w:r w:rsidRPr="00CA7C65">
              <w:rPr>
                <w:sz w:val="24"/>
              </w:rPr>
              <w:t>Освітньо-кваліфікаційний рівень:</w:t>
            </w:r>
          </w:p>
          <w:p w14:paraId="0D3AAAAB" w14:textId="77777777" w:rsidR="00CA7C65" w:rsidRPr="00CA7C65" w:rsidRDefault="00CA7C65" w:rsidP="000A2A52">
            <w:pPr>
              <w:jc w:val="center"/>
              <w:rPr>
                <w:b/>
                <w:sz w:val="24"/>
              </w:rPr>
            </w:pPr>
            <w:r w:rsidRPr="00CA7C65">
              <w:rPr>
                <w:b/>
                <w:sz w:val="24"/>
              </w:rPr>
              <w:t>бакалавр</w:t>
            </w:r>
          </w:p>
          <w:p w14:paraId="1EB22256" w14:textId="77777777" w:rsidR="00CA7C65" w:rsidRPr="00CA7C65" w:rsidRDefault="00CA7C65" w:rsidP="000A2A52">
            <w:pPr>
              <w:jc w:val="center"/>
              <w:rPr>
                <w:sz w:val="24"/>
              </w:rPr>
            </w:pPr>
          </w:p>
        </w:tc>
        <w:tc>
          <w:tcPr>
            <w:tcW w:w="1710" w:type="dxa"/>
            <w:vAlign w:val="center"/>
          </w:tcPr>
          <w:p w14:paraId="32DC0A45" w14:textId="02D008D7" w:rsidR="00CA7C65" w:rsidRPr="00CA7C65" w:rsidRDefault="00CA7C65" w:rsidP="000A2A52">
            <w:pPr>
              <w:jc w:val="center"/>
              <w:rPr>
                <w:sz w:val="24"/>
              </w:rPr>
            </w:pPr>
            <w:r>
              <w:rPr>
                <w:sz w:val="24"/>
              </w:rPr>
              <w:t>16</w:t>
            </w:r>
            <w:r w:rsidRPr="00CA7C65">
              <w:rPr>
                <w:sz w:val="24"/>
              </w:rPr>
              <w:t xml:space="preserve"> год.</w:t>
            </w:r>
          </w:p>
        </w:tc>
        <w:tc>
          <w:tcPr>
            <w:tcW w:w="1942" w:type="dxa"/>
            <w:vAlign w:val="center"/>
          </w:tcPr>
          <w:p w14:paraId="3E82C86A" w14:textId="77777777" w:rsidR="00CA7C65" w:rsidRPr="00CA7C65" w:rsidRDefault="00CA7C65" w:rsidP="000A2A52">
            <w:pPr>
              <w:jc w:val="center"/>
              <w:rPr>
                <w:sz w:val="24"/>
              </w:rPr>
            </w:pPr>
            <w:r w:rsidRPr="00CA7C65">
              <w:rPr>
                <w:sz w:val="24"/>
              </w:rPr>
              <w:t>8 год</w:t>
            </w:r>
          </w:p>
        </w:tc>
      </w:tr>
      <w:tr w:rsidR="00CA7C65" w:rsidRPr="00CA7C65" w14:paraId="791EFEE2" w14:textId="77777777" w:rsidTr="00CA7C65">
        <w:trPr>
          <w:trHeight w:val="320"/>
        </w:trPr>
        <w:tc>
          <w:tcPr>
            <w:tcW w:w="2977" w:type="dxa"/>
            <w:vMerge/>
            <w:vAlign w:val="center"/>
          </w:tcPr>
          <w:p w14:paraId="14D78457" w14:textId="77777777" w:rsidR="00CA7C65" w:rsidRPr="00CA7C65" w:rsidRDefault="00CA7C65" w:rsidP="000A2A52">
            <w:pPr>
              <w:rPr>
                <w:sz w:val="24"/>
              </w:rPr>
            </w:pPr>
          </w:p>
        </w:tc>
        <w:tc>
          <w:tcPr>
            <w:tcW w:w="3578" w:type="dxa"/>
            <w:vMerge/>
            <w:vAlign w:val="center"/>
          </w:tcPr>
          <w:p w14:paraId="2AFCBDBF" w14:textId="77777777" w:rsidR="00CA7C65" w:rsidRPr="00CA7C65" w:rsidRDefault="00CA7C65" w:rsidP="000A2A52">
            <w:pPr>
              <w:jc w:val="center"/>
              <w:rPr>
                <w:sz w:val="24"/>
              </w:rPr>
            </w:pPr>
          </w:p>
        </w:tc>
        <w:tc>
          <w:tcPr>
            <w:tcW w:w="3652" w:type="dxa"/>
            <w:gridSpan w:val="2"/>
            <w:vAlign w:val="center"/>
          </w:tcPr>
          <w:p w14:paraId="3D080E72" w14:textId="77777777" w:rsidR="00CA7C65" w:rsidRPr="00CA7C65" w:rsidRDefault="00CA7C65" w:rsidP="000A2A52">
            <w:pPr>
              <w:jc w:val="center"/>
              <w:rPr>
                <w:b/>
                <w:sz w:val="24"/>
              </w:rPr>
            </w:pPr>
            <w:r w:rsidRPr="00CA7C65">
              <w:rPr>
                <w:b/>
                <w:sz w:val="24"/>
              </w:rPr>
              <w:t>Практичні, семінарські</w:t>
            </w:r>
          </w:p>
        </w:tc>
      </w:tr>
      <w:tr w:rsidR="00CA7C65" w:rsidRPr="00CA7C65" w14:paraId="5375A756" w14:textId="77777777" w:rsidTr="00CA7C65">
        <w:trPr>
          <w:trHeight w:val="320"/>
        </w:trPr>
        <w:tc>
          <w:tcPr>
            <w:tcW w:w="2977" w:type="dxa"/>
            <w:vMerge/>
            <w:vAlign w:val="center"/>
          </w:tcPr>
          <w:p w14:paraId="35250B47" w14:textId="77777777" w:rsidR="00CA7C65" w:rsidRPr="00CA7C65" w:rsidRDefault="00CA7C65" w:rsidP="000A2A52">
            <w:pPr>
              <w:rPr>
                <w:sz w:val="24"/>
              </w:rPr>
            </w:pPr>
          </w:p>
        </w:tc>
        <w:tc>
          <w:tcPr>
            <w:tcW w:w="3578" w:type="dxa"/>
            <w:vMerge/>
            <w:vAlign w:val="center"/>
          </w:tcPr>
          <w:p w14:paraId="692E8146" w14:textId="77777777" w:rsidR="00CA7C65" w:rsidRPr="00CA7C65" w:rsidRDefault="00CA7C65" w:rsidP="000A2A52">
            <w:pPr>
              <w:jc w:val="center"/>
              <w:rPr>
                <w:sz w:val="24"/>
              </w:rPr>
            </w:pPr>
          </w:p>
        </w:tc>
        <w:tc>
          <w:tcPr>
            <w:tcW w:w="1710" w:type="dxa"/>
            <w:vAlign w:val="center"/>
          </w:tcPr>
          <w:p w14:paraId="38225C82" w14:textId="1D4F4A1C" w:rsidR="00CA7C65" w:rsidRPr="00CA7C65" w:rsidRDefault="00CA7C65" w:rsidP="000A2A52">
            <w:pPr>
              <w:jc w:val="center"/>
              <w:rPr>
                <w:sz w:val="24"/>
              </w:rPr>
            </w:pPr>
            <w:r>
              <w:rPr>
                <w:sz w:val="24"/>
              </w:rPr>
              <w:t>16</w:t>
            </w:r>
            <w:r w:rsidRPr="00CA7C65">
              <w:rPr>
                <w:sz w:val="24"/>
              </w:rPr>
              <w:t xml:space="preserve"> год.</w:t>
            </w:r>
          </w:p>
        </w:tc>
        <w:tc>
          <w:tcPr>
            <w:tcW w:w="1942" w:type="dxa"/>
            <w:vAlign w:val="center"/>
          </w:tcPr>
          <w:p w14:paraId="1943A74B" w14:textId="77777777" w:rsidR="00CA7C65" w:rsidRPr="00CA7C65" w:rsidRDefault="00CA7C65" w:rsidP="000A2A52">
            <w:pPr>
              <w:jc w:val="center"/>
              <w:rPr>
                <w:sz w:val="24"/>
              </w:rPr>
            </w:pPr>
            <w:r w:rsidRPr="00CA7C65">
              <w:rPr>
                <w:sz w:val="24"/>
              </w:rPr>
              <w:t>16 год</w:t>
            </w:r>
          </w:p>
        </w:tc>
      </w:tr>
      <w:tr w:rsidR="00CA7C65" w:rsidRPr="00CA7C65" w14:paraId="440245ED" w14:textId="77777777" w:rsidTr="00CA7C65">
        <w:trPr>
          <w:trHeight w:val="138"/>
        </w:trPr>
        <w:tc>
          <w:tcPr>
            <w:tcW w:w="2977" w:type="dxa"/>
            <w:vMerge/>
            <w:vAlign w:val="center"/>
          </w:tcPr>
          <w:p w14:paraId="63A165D5" w14:textId="77777777" w:rsidR="00CA7C65" w:rsidRPr="00CA7C65" w:rsidRDefault="00CA7C65" w:rsidP="000A2A52">
            <w:pPr>
              <w:jc w:val="center"/>
              <w:rPr>
                <w:sz w:val="24"/>
              </w:rPr>
            </w:pPr>
          </w:p>
        </w:tc>
        <w:tc>
          <w:tcPr>
            <w:tcW w:w="3578" w:type="dxa"/>
            <w:vMerge/>
            <w:vAlign w:val="center"/>
          </w:tcPr>
          <w:p w14:paraId="41CC832E" w14:textId="77777777" w:rsidR="00CA7C65" w:rsidRPr="00CA7C65" w:rsidRDefault="00CA7C65" w:rsidP="000A2A52">
            <w:pPr>
              <w:jc w:val="center"/>
              <w:rPr>
                <w:sz w:val="24"/>
              </w:rPr>
            </w:pPr>
          </w:p>
        </w:tc>
        <w:tc>
          <w:tcPr>
            <w:tcW w:w="3652" w:type="dxa"/>
            <w:gridSpan w:val="2"/>
            <w:vAlign w:val="center"/>
          </w:tcPr>
          <w:p w14:paraId="5DD15DA4" w14:textId="77777777" w:rsidR="00CA7C65" w:rsidRPr="00CA7C65" w:rsidRDefault="00CA7C65" w:rsidP="000A2A52">
            <w:pPr>
              <w:jc w:val="center"/>
              <w:rPr>
                <w:b/>
                <w:sz w:val="24"/>
              </w:rPr>
            </w:pPr>
            <w:r w:rsidRPr="00CA7C65">
              <w:rPr>
                <w:b/>
                <w:sz w:val="24"/>
              </w:rPr>
              <w:t>Лабораторні</w:t>
            </w:r>
          </w:p>
        </w:tc>
      </w:tr>
      <w:tr w:rsidR="00CA7C65" w:rsidRPr="00CA7C65" w14:paraId="25C903D9" w14:textId="77777777" w:rsidTr="00CA7C65">
        <w:trPr>
          <w:trHeight w:val="138"/>
        </w:trPr>
        <w:tc>
          <w:tcPr>
            <w:tcW w:w="2977" w:type="dxa"/>
            <w:vMerge/>
            <w:vAlign w:val="center"/>
          </w:tcPr>
          <w:p w14:paraId="26417DC6" w14:textId="77777777" w:rsidR="00CA7C65" w:rsidRPr="00CA7C65" w:rsidRDefault="00CA7C65" w:rsidP="000A2A52">
            <w:pPr>
              <w:jc w:val="center"/>
              <w:rPr>
                <w:sz w:val="24"/>
              </w:rPr>
            </w:pPr>
          </w:p>
        </w:tc>
        <w:tc>
          <w:tcPr>
            <w:tcW w:w="3578" w:type="dxa"/>
            <w:vMerge/>
            <w:vAlign w:val="center"/>
          </w:tcPr>
          <w:p w14:paraId="3982E541" w14:textId="77777777" w:rsidR="00CA7C65" w:rsidRPr="00CA7C65" w:rsidRDefault="00CA7C65" w:rsidP="000A2A52">
            <w:pPr>
              <w:jc w:val="center"/>
              <w:rPr>
                <w:sz w:val="24"/>
              </w:rPr>
            </w:pPr>
          </w:p>
        </w:tc>
        <w:tc>
          <w:tcPr>
            <w:tcW w:w="1710" w:type="dxa"/>
            <w:vAlign w:val="center"/>
          </w:tcPr>
          <w:p w14:paraId="6DA1BDA9" w14:textId="77777777" w:rsidR="00CA7C65" w:rsidRPr="00CA7C65" w:rsidRDefault="00CA7C65" w:rsidP="000A2A52">
            <w:pPr>
              <w:jc w:val="center"/>
              <w:rPr>
                <w:i/>
                <w:sz w:val="24"/>
              </w:rPr>
            </w:pPr>
            <w:r w:rsidRPr="00CA7C65">
              <w:rPr>
                <w:sz w:val="24"/>
              </w:rPr>
              <w:t xml:space="preserve"> 0− год.</w:t>
            </w:r>
          </w:p>
        </w:tc>
        <w:tc>
          <w:tcPr>
            <w:tcW w:w="1942" w:type="dxa"/>
            <w:vAlign w:val="center"/>
          </w:tcPr>
          <w:p w14:paraId="70F5EE6F" w14:textId="77777777" w:rsidR="00CA7C65" w:rsidRPr="00CA7C65" w:rsidRDefault="00CA7C65" w:rsidP="000A2A52">
            <w:pPr>
              <w:jc w:val="center"/>
              <w:rPr>
                <w:i/>
                <w:sz w:val="24"/>
              </w:rPr>
            </w:pPr>
            <w:r w:rsidRPr="00CA7C65">
              <w:rPr>
                <w:sz w:val="24"/>
              </w:rPr>
              <w:t>0− год.</w:t>
            </w:r>
          </w:p>
        </w:tc>
      </w:tr>
      <w:tr w:rsidR="00CA7C65" w:rsidRPr="00CA7C65" w14:paraId="3CA3C446" w14:textId="77777777" w:rsidTr="00CA7C65">
        <w:trPr>
          <w:trHeight w:val="138"/>
        </w:trPr>
        <w:tc>
          <w:tcPr>
            <w:tcW w:w="2977" w:type="dxa"/>
            <w:vMerge/>
            <w:vAlign w:val="center"/>
          </w:tcPr>
          <w:p w14:paraId="2BA5687C" w14:textId="77777777" w:rsidR="00CA7C65" w:rsidRPr="00CA7C65" w:rsidRDefault="00CA7C65" w:rsidP="000A2A52">
            <w:pPr>
              <w:jc w:val="center"/>
              <w:rPr>
                <w:sz w:val="24"/>
              </w:rPr>
            </w:pPr>
          </w:p>
        </w:tc>
        <w:tc>
          <w:tcPr>
            <w:tcW w:w="3578" w:type="dxa"/>
            <w:vMerge/>
            <w:vAlign w:val="center"/>
          </w:tcPr>
          <w:p w14:paraId="03A62FEC" w14:textId="77777777" w:rsidR="00CA7C65" w:rsidRPr="00CA7C65" w:rsidRDefault="00CA7C65" w:rsidP="000A2A52">
            <w:pPr>
              <w:jc w:val="center"/>
              <w:rPr>
                <w:sz w:val="24"/>
              </w:rPr>
            </w:pPr>
          </w:p>
        </w:tc>
        <w:tc>
          <w:tcPr>
            <w:tcW w:w="3652" w:type="dxa"/>
            <w:gridSpan w:val="2"/>
            <w:vAlign w:val="center"/>
          </w:tcPr>
          <w:p w14:paraId="1989202B" w14:textId="77777777" w:rsidR="00CA7C65" w:rsidRPr="00CA7C65" w:rsidRDefault="00CA7C65" w:rsidP="000A2A52">
            <w:pPr>
              <w:jc w:val="center"/>
              <w:rPr>
                <w:b/>
                <w:sz w:val="24"/>
              </w:rPr>
            </w:pPr>
            <w:r w:rsidRPr="00CA7C65">
              <w:rPr>
                <w:b/>
                <w:sz w:val="24"/>
              </w:rPr>
              <w:t>Самостійна робота</w:t>
            </w:r>
          </w:p>
        </w:tc>
      </w:tr>
      <w:tr w:rsidR="00CA7C65" w:rsidRPr="00CA7C65" w14:paraId="55DDBD1C" w14:textId="77777777" w:rsidTr="00CA7C65">
        <w:trPr>
          <w:trHeight w:val="138"/>
        </w:trPr>
        <w:tc>
          <w:tcPr>
            <w:tcW w:w="2977" w:type="dxa"/>
            <w:vMerge/>
            <w:vAlign w:val="center"/>
          </w:tcPr>
          <w:p w14:paraId="71AD832C" w14:textId="77777777" w:rsidR="00CA7C65" w:rsidRPr="00CA7C65" w:rsidRDefault="00CA7C65" w:rsidP="000A2A52">
            <w:pPr>
              <w:jc w:val="center"/>
              <w:rPr>
                <w:sz w:val="24"/>
              </w:rPr>
            </w:pPr>
          </w:p>
        </w:tc>
        <w:tc>
          <w:tcPr>
            <w:tcW w:w="3578" w:type="dxa"/>
            <w:vMerge/>
            <w:vAlign w:val="center"/>
          </w:tcPr>
          <w:p w14:paraId="288E35B5" w14:textId="77777777" w:rsidR="00CA7C65" w:rsidRPr="00CA7C65" w:rsidRDefault="00CA7C65" w:rsidP="000A2A52">
            <w:pPr>
              <w:jc w:val="center"/>
              <w:rPr>
                <w:sz w:val="24"/>
              </w:rPr>
            </w:pPr>
          </w:p>
        </w:tc>
        <w:tc>
          <w:tcPr>
            <w:tcW w:w="1710" w:type="dxa"/>
            <w:vAlign w:val="center"/>
          </w:tcPr>
          <w:p w14:paraId="72AF2B01" w14:textId="0A881579" w:rsidR="00CA7C65" w:rsidRPr="00CA7C65" w:rsidRDefault="00503B4B" w:rsidP="000A2A52">
            <w:pPr>
              <w:jc w:val="center"/>
              <w:rPr>
                <w:sz w:val="24"/>
              </w:rPr>
            </w:pPr>
            <w:r>
              <w:rPr>
                <w:sz w:val="24"/>
              </w:rPr>
              <w:t>58</w:t>
            </w:r>
            <w:r w:rsidR="00CA7C65" w:rsidRPr="00CA7C65">
              <w:rPr>
                <w:sz w:val="24"/>
              </w:rPr>
              <w:t xml:space="preserve"> год.</w:t>
            </w:r>
          </w:p>
        </w:tc>
        <w:tc>
          <w:tcPr>
            <w:tcW w:w="1942" w:type="dxa"/>
            <w:vAlign w:val="center"/>
          </w:tcPr>
          <w:p w14:paraId="4511C5CA" w14:textId="2AE1D43E" w:rsidR="00CA7C65" w:rsidRPr="00503B4B" w:rsidRDefault="00503B4B" w:rsidP="000A2A52">
            <w:pPr>
              <w:jc w:val="center"/>
              <w:rPr>
                <w:sz w:val="24"/>
              </w:rPr>
            </w:pPr>
            <w:r>
              <w:rPr>
                <w:sz w:val="24"/>
              </w:rPr>
              <w:t>66</w:t>
            </w:r>
          </w:p>
        </w:tc>
      </w:tr>
      <w:tr w:rsidR="00CA7C65" w:rsidRPr="00CA7C65" w14:paraId="5BE8CFB3" w14:textId="77777777" w:rsidTr="00CA7C65">
        <w:trPr>
          <w:trHeight w:val="138"/>
        </w:trPr>
        <w:tc>
          <w:tcPr>
            <w:tcW w:w="2977" w:type="dxa"/>
            <w:vMerge/>
            <w:vAlign w:val="center"/>
          </w:tcPr>
          <w:p w14:paraId="36ACB623" w14:textId="77777777" w:rsidR="00CA7C65" w:rsidRPr="00CA7C65" w:rsidRDefault="00CA7C65" w:rsidP="000A2A52">
            <w:pPr>
              <w:jc w:val="center"/>
              <w:rPr>
                <w:sz w:val="24"/>
              </w:rPr>
            </w:pPr>
          </w:p>
        </w:tc>
        <w:tc>
          <w:tcPr>
            <w:tcW w:w="3578" w:type="dxa"/>
            <w:vMerge/>
            <w:vAlign w:val="center"/>
          </w:tcPr>
          <w:p w14:paraId="1AD423D3" w14:textId="77777777" w:rsidR="00CA7C65" w:rsidRPr="00CA7C65" w:rsidRDefault="00CA7C65" w:rsidP="000A2A52">
            <w:pPr>
              <w:jc w:val="center"/>
              <w:rPr>
                <w:sz w:val="24"/>
              </w:rPr>
            </w:pPr>
          </w:p>
        </w:tc>
        <w:tc>
          <w:tcPr>
            <w:tcW w:w="3652" w:type="dxa"/>
            <w:gridSpan w:val="2"/>
            <w:vAlign w:val="center"/>
          </w:tcPr>
          <w:p w14:paraId="576F1797" w14:textId="77777777" w:rsidR="00CA7C65" w:rsidRPr="00CA7C65" w:rsidRDefault="00CA7C65" w:rsidP="000A2A52">
            <w:pPr>
              <w:jc w:val="center"/>
              <w:rPr>
                <w:sz w:val="24"/>
              </w:rPr>
            </w:pPr>
          </w:p>
        </w:tc>
      </w:tr>
      <w:tr w:rsidR="00CA7C65" w:rsidRPr="00CA7C65" w14:paraId="04621581" w14:textId="77777777" w:rsidTr="00CA7C65">
        <w:trPr>
          <w:trHeight w:val="138"/>
        </w:trPr>
        <w:tc>
          <w:tcPr>
            <w:tcW w:w="2977" w:type="dxa"/>
            <w:vMerge/>
            <w:vAlign w:val="center"/>
          </w:tcPr>
          <w:p w14:paraId="0D74E9AF" w14:textId="77777777" w:rsidR="00CA7C65" w:rsidRPr="00CA7C65" w:rsidRDefault="00CA7C65" w:rsidP="000A2A52">
            <w:pPr>
              <w:jc w:val="center"/>
              <w:rPr>
                <w:sz w:val="24"/>
              </w:rPr>
            </w:pPr>
          </w:p>
        </w:tc>
        <w:tc>
          <w:tcPr>
            <w:tcW w:w="3578" w:type="dxa"/>
            <w:vMerge/>
            <w:vAlign w:val="center"/>
          </w:tcPr>
          <w:p w14:paraId="5935A861" w14:textId="77777777" w:rsidR="00CA7C65" w:rsidRPr="00CA7C65" w:rsidRDefault="00CA7C65" w:rsidP="000A2A52">
            <w:pPr>
              <w:jc w:val="center"/>
              <w:rPr>
                <w:sz w:val="24"/>
              </w:rPr>
            </w:pPr>
          </w:p>
        </w:tc>
        <w:tc>
          <w:tcPr>
            <w:tcW w:w="3652" w:type="dxa"/>
            <w:gridSpan w:val="2"/>
            <w:vAlign w:val="center"/>
          </w:tcPr>
          <w:p w14:paraId="7A8967DA" w14:textId="1F8B5F99" w:rsidR="00CA7C65" w:rsidRPr="00B27950" w:rsidRDefault="00CA7C65" w:rsidP="000A2A52">
            <w:pPr>
              <w:jc w:val="center"/>
              <w:rPr>
                <w:i/>
                <w:sz w:val="24"/>
              </w:rPr>
            </w:pPr>
            <w:r w:rsidRPr="00CA7C65">
              <w:rPr>
                <w:sz w:val="24"/>
              </w:rPr>
              <w:t>Вид контролю:</w:t>
            </w:r>
            <w:r w:rsidR="00B27950">
              <w:rPr>
                <w:sz w:val="24"/>
              </w:rPr>
              <w:t xml:space="preserve"> залік</w:t>
            </w:r>
          </w:p>
        </w:tc>
      </w:tr>
    </w:tbl>
    <w:p w14:paraId="42F132D6" w14:textId="77777777" w:rsidR="008A4500" w:rsidRDefault="00000000">
      <w:pPr>
        <w:spacing w:after="0" w:line="259" w:lineRule="auto"/>
        <w:ind w:left="69" w:firstLine="0"/>
        <w:jc w:val="center"/>
      </w:pPr>
      <w:r>
        <w:t xml:space="preserve"> </w:t>
      </w:r>
    </w:p>
    <w:p w14:paraId="3A3826AA" w14:textId="77777777" w:rsidR="008A4500" w:rsidRDefault="00000000">
      <w:pPr>
        <w:ind w:left="0" w:right="64" w:firstLine="566"/>
      </w:pPr>
      <w:r>
        <w:t xml:space="preserve">Частка аудиторних занять і частка самостійної та індивідуальної роботи у загальному обсязі годин з навчальної дисципліни становить: </w:t>
      </w:r>
    </w:p>
    <w:p w14:paraId="17302951" w14:textId="4E6151BE" w:rsidR="008A4500" w:rsidRDefault="00000000">
      <w:pPr>
        <w:spacing w:after="0" w:line="259" w:lineRule="auto"/>
        <w:jc w:val="right"/>
      </w:pPr>
      <w:r>
        <w:t>для денної форми навчання – _</w:t>
      </w:r>
      <w:r w:rsidR="00503B4B">
        <w:t>36</w:t>
      </w:r>
      <w:r>
        <w:t>_ % аудиторних занять, _</w:t>
      </w:r>
      <w:r w:rsidR="00503B4B">
        <w:rPr>
          <w:u w:val="single" w:color="000000"/>
        </w:rPr>
        <w:t>64</w:t>
      </w:r>
      <w:r>
        <w:t xml:space="preserve">_ % </w:t>
      </w:r>
    </w:p>
    <w:p w14:paraId="2DADCEEF" w14:textId="77777777" w:rsidR="008A4500" w:rsidRDefault="00000000">
      <w:pPr>
        <w:ind w:left="566" w:hanging="566"/>
      </w:pPr>
      <w:r>
        <w:t xml:space="preserve">самостійної та індивідуальної роботи; для заочної форми навчання  ̶  __% аудиторних занять, __ % самостійної та </w:t>
      </w:r>
    </w:p>
    <w:p w14:paraId="7FE87DBD" w14:textId="77777777" w:rsidR="008A4500" w:rsidRDefault="00000000">
      <w:pPr>
        <w:ind w:right="64"/>
      </w:pPr>
      <w:r>
        <w:t xml:space="preserve">індивідуальної роботи. </w:t>
      </w:r>
    </w:p>
    <w:p w14:paraId="152CB07A" w14:textId="77777777" w:rsidR="008A4500" w:rsidRDefault="008A4500">
      <w:pPr>
        <w:sectPr w:rsidR="008A4500">
          <w:headerReference w:type="even" r:id="rId9"/>
          <w:headerReference w:type="default" r:id="rId10"/>
          <w:headerReference w:type="first" r:id="rId11"/>
          <w:footnotePr>
            <w:numRestart w:val="eachPage"/>
          </w:footnotePr>
          <w:pgSz w:w="11906" w:h="16841"/>
          <w:pgMar w:top="727" w:right="563" w:bottom="1469" w:left="1419" w:header="720" w:footer="720" w:gutter="0"/>
          <w:cols w:space="720"/>
        </w:sectPr>
      </w:pPr>
    </w:p>
    <w:p w14:paraId="6E7AF2B0" w14:textId="77777777" w:rsidR="008A4500" w:rsidRDefault="00000000">
      <w:pPr>
        <w:pStyle w:val="1"/>
        <w:ind w:left="2473" w:right="29"/>
      </w:pPr>
      <w:r>
        <w:lastRenderedPageBreak/>
        <w:t>2.</w:t>
      </w:r>
      <w:r>
        <w:rPr>
          <w:b w:val="0"/>
        </w:rPr>
        <w:t xml:space="preserve"> </w:t>
      </w:r>
      <w:r>
        <w:t xml:space="preserve">Мета та завдання навчальної дисципліни </w:t>
      </w:r>
    </w:p>
    <w:p w14:paraId="5EEF5A23" w14:textId="77777777" w:rsidR="008A4500" w:rsidRDefault="00000000">
      <w:pPr>
        <w:ind w:left="2" w:right="64" w:firstLine="566"/>
      </w:pPr>
      <w:r>
        <w:rPr>
          <w:b/>
        </w:rPr>
        <w:t>Метою вивчення навчальної дисципліни</w:t>
      </w:r>
      <w:r>
        <w:t xml:space="preserve"> є формування системи теоретичних знань і прикладних вмінь та навичок щодо використання принципів, методів й інструментів управління бізнес-процесами підприємства. </w:t>
      </w:r>
    </w:p>
    <w:p w14:paraId="1F61C90F" w14:textId="77777777" w:rsidR="008A4500" w:rsidRDefault="00000000">
      <w:pPr>
        <w:spacing w:after="10" w:line="271" w:lineRule="auto"/>
        <w:ind w:left="579" w:right="29"/>
        <w:jc w:val="left"/>
      </w:pPr>
      <w:r>
        <w:rPr>
          <w:b/>
        </w:rPr>
        <w:t xml:space="preserve">Завданнями навчальної дисципліни </w:t>
      </w:r>
      <w:r>
        <w:t xml:space="preserve">є: </w:t>
      </w:r>
    </w:p>
    <w:p w14:paraId="056AFDD9" w14:textId="77777777" w:rsidR="008A4500" w:rsidRDefault="00000000">
      <w:pPr>
        <w:numPr>
          <w:ilvl w:val="0"/>
          <w:numId w:val="1"/>
        </w:numPr>
        <w:ind w:right="64" w:firstLine="566"/>
      </w:pPr>
      <w:r>
        <w:t xml:space="preserve">отримати цілісне уявлення про сутність процесного підходу до управління підприємством, його особливості, класифікацію бізнес-процесів, а також категорійний апарат;  </w:t>
      </w:r>
    </w:p>
    <w:p w14:paraId="7499268D" w14:textId="77777777" w:rsidR="008A4500" w:rsidRDefault="00000000">
      <w:pPr>
        <w:numPr>
          <w:ilvl w:val="0"/>
          <w:numId w:val="1"/>
        </w:numPr>
        <w:ind w:right="64" w:firstLine="566"/>
      </w:pPr>
      <w:r>
        <w:t xml:space="preserve">засвоїти технології моделювання та процедури опису бізнес-процесів підприємства;  </w:t>
      </w:r>
    </w:p>
    <w:p w14:paraId="3268DC52" w14:textId="77777777" w:rsidR="008A4500" w:rsidRDefault="00000000">
      <w:pPr>
        <w:numPr>
          <w:ilvl w:val="0"/>
          <w:numId w:val="1"/>
        </w:numPr>
        <w:ind w:right="64" w:firstLine="566"/>
      </w:pPr>
      <w:r>
        <w:t xml:space="preserve">набути здатностей моніторингу та контролю параметрів бізнес-процесів підприємства;  </w:t>
      </w:r>
    </w:p>
    <w:p w14:paraId="7BD8FB3F" w14:textId="77777777" w:rsidR="008A4500" w:rsidRDefault="00000000">
      <w:pPr>
        <w:numPr>
          <w:ilvl w:val="0"/>
          <w:numId w:val="1"/>
        </w:numPr>
        <w:ind w:right="64" w:firstLine="566"/>
      </w:pPr>
      <w:r>
        <w:t xml:space="preserve">набути практичних навичок щодо вибору методів аналізу бізнес-процесів підприємства;  </w:t>
      </w:r>
    </w:p>
    <w:p w14:paraId="4E2B8856" w14:textId="77777777" w:rsidR="008A4500" w:rsidRDefault="00000000">
      <w:pPr>
        <w:numPr>
          <w:ilvl w:val="0"/>
          <w:numId w:val="1"/>
        </w:numPr>
        <w:ind w:right="64" w:firstLine="566"/>
      </w:pPr>
      <w:r>
        <w:t xml:space="preserve">формування вміння покращення бізнес-процесів підприємства;  – набути здатностей проектування бізнес-процесів підприємства.  </w:t>
      </w:r>
    </w:p>
    <w:p w14:paraId="771A2D2C" w14:textId="77777777" w:rsidR="008A4500" w:rsidRDefault="00000000">
      <w:pPr>
        <w:ind w:left="2" w:right="64" w:firstLine="566"/>
      </w:pPr>
      <w:r>
        <w:t xml:space="preserve">Об’єктом вивчення дисципліни є діяльність підприємства як система взаємопов’язаних бізнес-процесів. Предметом навчальної дисципліни є принципи, методи та інструментарій управління бізнес-процесами підприємства шляхом їх моделювання, впровадження, проектування, аналізу й удосконалення. </w:t>
      </w:r>
    </w:p>
    <w:p w14:paraId="4243DA55" w14:textId="77777777" w:rsidR="008A4500" w:rsidRDefault="00000000">
      <w:pPr>
        <w:ind w:left="2" w:right="64" w:firstLine="566"/>
      </w:pPr>
      <w:r>
        <w:t xml:space="preserve">Зміст навчальної дисципліни направлений на формування наступних </w:t>
      </w:r>
      <w:r>
        <w:rPr>
          <w:b/>
        </w:rPr>
        <w:t>компетентностей</w:t>
      </w:r>
      <w:r>
        <w:t xml:space="preserve">, визначених стандартом вищої освіти зі спеціальності 051 «Економіка» та освітньо-професійною програмою «Цифрова економіка»: </w:t>
      </w:r>
    </w:p>
    <w:p w14:paraId="401BD7B4" w14:textId="77777777" w:rsidR="008A4500" w:rsidRDefault="00000000">
      <w:pPr>
        <w:ind w:left="2" w:right="64" w:firstLine="566"/>
      </w:pPr>
      <w:r>
        <w:rPr>
          <w:b/>
        </w:rPr>
        <w:t xml:space="preserve">ІК. </w:t>
      </w:r>
      <w:r>
        <w:t>Здатність розв’язувати складні спеціалізовані задачі та практичні проблеми в економічній сфері, які характеризуються комплексністю та невизначеністю умов, що передбачає застосування теорій та методів економічної науки</w:t>
      </w:r>
      <w:r>
        <w:rPr>
          <w:b/>
        </w:rPr>
        <w:t xml:space="preserve"> </w:t>
      </w:r>
    </w:p>
    <w:p w14:paraId="072EF2A7" w14:textId="77777777" w:rsidR="008A4500" w:rsidRDefault="00000000">
      <w:pPr>
        <w:ind w:left="2" w:right="64" w:firstLine="566"/>
      </w:pPr>
      <w:r>
        <w:rPr>
          <w:b/>
        </w:rPr>
        <w:t>СК12.</w:t>
      </w:r>
      <w:r>
        <w:t xml:space="preserve"> Здатність самостійно виявляти проблеми економічного характеру при аналізі конкретних ситуацій, пропонувати способи їх вирішення. </w:t>
      </w:r>
    </w:p>
    <w:p w14:paraId="2F1FB77A" w14:textId="77777777" w:rsidR="008A4500" w:rsidRDefault="00000000">
      <w:pPr>
        <w:ind w:left="2" w:right="64" w:firstLine="566"/>
      </w:pPr>
      <w:r>
        <w:rPr>
          <w:b/>
        </w:rPr>
        <w:t>СК13.</w:t>
      </w:r>
      <w:r>
        <w:t xml:space="preserve"> Здатність проводити економічний аналіз функціонування та розвитку суб’єктів господарювання, оцінку їх конкурентоспроможності. </w:t>
      </w:r>
    </w:p>
    <w:p w14:paraId="15ADEF04" w14:textId="7395C1C0" w:rsidR="008A4500" w:rsidRDefault="00000000" w:rsidP="00075F62">
      <w:pPr>
        <w:spacing w:after="0" w:line="259" w:lineRule="auto"/>
        <w:ind w:left="569" w:firstLine="0"/>
        <w:jc w:val="left"/>
      </w:pPr>
      <w:r>
        <w:t xml:space="preserve"> </w:t>
      </w:r>
      <w:r>
        <w:rPr>
          <w:color w:val="222222"/>
        </w:rPr>
        <w:t>Під час вивчення навчальної дисципліни здобувачі вищої освіти зможуть отримати додатково наступні Soft skills:</w:t>
      </w:r>
      <w:r>
        <w:rPr>
          <w:color w:val="222222"/>
          <w:sz w:val="20"/>
        </w:rPr>
        <w:t xml:space="preserve"> </w:t>
      </w:r>
    </w:p>
    <w:p w14:paraId="4CB717E9" w14:textId="77777777" w:rsidR="008A4500" w:rsidRDefault="00000000">
      <w:pPr>
        <w:numPr>
          <w:ilvl w:val="0"/>
          <w:numId w:val="2"/>
        </w:numPr>
        <w:spacing w:line="269" w:lineRule="auto"/>
        <w:ind w:right="54" w:firstLine="556"/>
      </w:pPr>
      <w:r>
        <w:rPr>
          <w:i/>
          <w:color w:val="222222"/>
        </w:rPr>
        <w:t>комунікативні навички</w:t>
      </w:r>
      <w:r>
        <w:rPr>
          <w:color w:val="222222"/>
        </w:rPr>
        <w:t>: письмове, вербальне й невербальне спілкування; уміння грамотно спілкуватися по e-mail; вести дискусію і відстоювати свою позицію; навички працювати в команді;</w:t>
      </w:r>
      <w:r>
        <w:rPr>
          <w:color w:val="222222"/>
          <w:sz w:val="20"/>
        </w:rPr>
        <w:t xml:space="preserve"> </w:t>
      </w:r>
    </w:p>
    <w:p w14:paraId="271D2CF9" w14:textId="77777777" w:rsidR="008A4500" w:rsidRDefault="00000000">
      <w:pPr>
        <w:numPr>
          <w:ilvl w:val="0"/>
          <w:numId w:val="2"/>
        </w:numPr>
        <w:spacing w:line="269" w:lineRule="auto"/>
        <w:ind w:right="54" w:firstLine="556"/>
      </w:pPr>
      <w:r>
        <w:rPr>
          <w:i/>
          <w:color w:val="222222"/>
        </w:rPr>
        <w:t>уміння виступати привселюдно</w:t>
      </w:r>
      <w:r>
        <w:rPr>
          <w:color w:val="222222"/>
        </w:rPr>
        <w:t>: навички, необхідні для виступів на публіці; навички проведення презентації;</w:t>
      </w:r>
      <w:r>
        <w:rPr>
          <w:color w:val="222222"/>
          <w:sz w:val="20"/>
        </w:rPr>
        <w:t xml:space="preserve"> </w:t>
      </w:r>
    </w:p>
    <w:p w14:paraId="25531271" w14:textId="77777777" w:rsidR="008A4500" w:rsidRDefault="00000000">
      <w:pPr>
        <w:numPr>
          <w:ilvl w:val="0"/>
          <w:numId w:val="2"/>
        </w:numPr>
        <w:spacing w:line="269" w:lineRule="auto"/>
        <w:ind w:right="54" w:firstLine="556"/>
      </w:pPr>
      <w:r>
        <w:rPr>
          <w:i/>
          <w:color w:val="222222"/>
        </w:rPr>
        <w:lastRenderedPageBreak/>
        <w:t>керування часом:</w:t>
      </w:r>
      <w:r>
        <w:rPr>
          <w:color w:val="222222"/>
        </w:rPr>
        <w:t xml:space="preserve"> уміння справлятися із завданнями вчасно;</w:t>
      </w:r>
      <w:r>
        <w:rPr>
          <w:color w:val="222222"/>
          <w:sz w:val="20"/>
        </w:rPr>
        <w:t xml:space="preserve"> </w:t>
      </w:r>
    </w:p>
    <w:p w14:paraId="7EF7458D" w14:textId="77777777" w:rsidR="008A4500" w:rsidRDefault="00000000">
      <w:pPr>
        <w:numPr>
          <w:ilvl w:val="0"/>
          <w:numId w:val="2"/>
        </w:numPr>
        <w:spacing w:line="269" w:lineRule="auto"/>
        <w:ind w:right="54" w:firstLine="556"/>
      </w:pPr>
      <w:r>
        <w:rPr>
          <w:i/>
          <w:color w:val="222222"/>
        </w:rPr>
        <w:t>гнучкість і адаптивність:</w:t>
      </w:r>
      <w:r>
        <w:rPr>
          <w:color w:val="222222"/>
        </w:rPr>
        <w:t xml:space="preserve"> гнучкість, адаптивність і здатність змінюватися; уміння аналізувати ситуацію, орієнтування на вирішення проблеми;</w:t>
      </w:r>
      <w:r>
        <w:rPr>
          <w:color w:val="222222"/>
          <w:sz w:val="20"/>
        </w:rPr>
        <w:t xml:space="preserve"> </w:t>
      </w:r>
    </w:p>
    <w:p w14:paraId="6F341D84" w14:textId="77777777" w:rsidR="008A4500" w:rsidRDefault="00000000">
      <w:pPr>
        <w:numPr>
          <w:ilvl w:val="0"/>
          <w:numId w:val="2"/>
        </w:numPr>
        <w:spacing w:line="269" w:lineRule="auto"/>
        <w:ind w:right="54" w:firstLine="556"/>
      </w:pPr>
      <w:r>
        <w:rPr>
          <w:i/>
          <w:color w:val="222222"/>
        </w:rPr>
        <w:t>лідерські якості</w:t>
      </w:r>
      <w:r>
        <w:rPr>
          <w:color w:val="222222"/>
        </w:rPr>
        <w:t>: уміння спокійно працювати в напруженому середовищі; уміння ухвалювати рішення; уміння ставити мету, планувати діяльність;</w:t>
      </w:r>
      <w:r>
        <w:rPr>
          <w:color w:val="222222"/>
          <w:sz w:val="20"/>
        </w:rPr>
        <w:t xml:space="preserve"> </w:t>
      </w:r>
    </w:p>
    <w:p w14:paraId="3D5D555A" w14:textId="77777777" w:rsidR="008A4500" w:rsidRDefault="00000000">
      <w:pPr>
        <w:numPr>
          <w:ilvl w:val="0"/>
          <w:numId w:val="2"/>
        </w:numPr>
        <w:spacing w:line="269" w:lineRule="auto"/>
        <w:ind w:right="54" w:firstLine="556"/>
      </w:pPr>
      <w:r>
        <w:rPr>
          <w:i/>
          <w:color w:val="222222"/>
        </w:rPr>
        <w:t>особисті якості:</w:t>
      </w:r>
      <w:r>
        <w:rPr>
          <w:color w:val="222222"/>
        </w:rPr>
        <w:t xml:space="preserve"> креативне й критичне мислення; етичність, чесність, терпіння, повага до оточуючих.</w:t>
      </w:r>
      <w:r>
        <w:rPr>
          <w:color w:val="222222"/>
          <w:sz w:val="20"/>
        </w:rPr>
        <w:t xml:space="preserve"> </w:t>
      </w:r>
    </w:p>
    <w:p w14:paraId="40A03609" w14:textId="77777777" w:rsidR="008A4500" w:rsidRDefault="00000000">
      <w:pPr>
        <w:spacing w:after="0" w:line="259" w:lineRule="auto"/>
        <w:ind w:left="569" w:firstLine="0"/>
        <w:jc w:val="left"/>
      </w:pPr>
      <w:r>
        <w:t xml:space="preserve"> </w:t>
      </w:r>
    </w:p>
    <w:p w14:paraId="5D45D707" w14:textId="77777777" w:rsidR="008A4500" w:rsidRDefault="00000000">
      <w:pPr>
        <w:spacing w:after="29" w:line="259" w:lineRule="auto"/>
        <w:ind w:left="569" w:firstLine="0"/>
        <w:jc w:val="left"/>
      </w:pPr>
      <w:r>
        <w:t xml:space="preserve"> </w:t>
      </w:r>
    </w:p>
    <w:p w14:paraId="5B5706A0" w14:textId="77777777" w:rsidR="008A4500" w:rsidRDefault="00000000">
      <w:pPr>
        <w:spacing w:after="0" w:line="259" w:lineRule="auto"/>
        <w:ind w:left="510" w:right="3"/>
        <w:jc w:val="center"/>
      </w:pPr>
      <w:r>
        <w:rPr>
          <w:b/>
        </w:rPr>
        <w:t xml:space="preserve">3. Програма навчальної дисципліни </w:t>
      </w:r>
    </w:p>
    <w:p w14:paraId="6288F12A" w14:textId="0054C45A" w:rsidR="008A4500" w:rsidRDefault="00000000" w:rsidP="00146882">
      <w:pPr>
        <w:spacing w:after="22" w:line="259" w:lineRule="auto"/>
        <w:ind w:left="569" w:firstLine="0"/>
        <w:jc w:val="center"/>
      </w:pPr>
      <w:r>
        <w:rPr>
          <w:b/>
        </w:rPr>
        <w:t xml:space="preserve"> МОДУЛЬ 1 </w:t>
      </w:r>
    </w:p>
    <w:p w14:paraId="1125C18A" w14:textId="77777777" w:rsidR="008A4500" w:rsidRDefault="00000000">
      <w:pPr>
        <w:spacing w:after="10" w:line="271" w:lineRule="auto"/>
        <w:ind w:left="579" w:right="29"/>
        <w:jc w:val="left"/>
      </w:pPr>
      <w:r>
        <w:rPr>
          <w:b/>
        </w:rPr>
        <w:t xml:space="preserve">Змістовий модуль 1. Теоретичні засади управління бізнес-процесами </w:t>
      </w:r>
    </w:p>
    <w:p w14:paraId="400855A1" w14:textId="1EE881D8" w:rsidR="008A4500" w:rsidRDefault="00000000">
      <w:pPr>
        <w:pStyle w:val="1"/>
        <w:ind w:left="-13" w:right="29" w:firstLine="566"/>
      </w:pPr>
      <w:r>
        <w:t xml:space="preserve">Тема 1. Введення в навчальну дисципліну «Управління бізнеспроцесами»  (ІК, СК12, СК13) </w:t>
      </w:r>
    </w:p>
    <w:p w14:paraId="1AC9D124" w14:textId="77777777" w:rsidR="008A4500" w:rsidRDefault="00000000" w:rsidP="00146882">
      <w:pPr>
        <w:numPr>
          <w:ilvl w:val="0"/>
          <w:numId w:val="3"/>
        </w:numPr>
        <w:tabs>
          <w:tab w:val="left" w:pos="993"/>
        </w:tabs>
        <w:ind w:left="0" w:right="64" w:firstLine="566"/>
        <w:jc w:val="left"/>
      </w:pPr>
      <w:r>
        <w:t xml:space="preserve">Мета і завдання вивчення навчальної дисципліни  </w:t>
      </w:r>
    </w:p>
    <w:p w14:paraId="4B6908C7" w14:textId="77777777" w:rsidR="008A4500" w:rsidRDefault="00000000" w:rsidP="00146882">
      <w:pPr>
        <w:numPr>
          <w:ilvl w:val="0"/>
          <w:numId w:val="3"/>
        </w:numPr>
        <w:tabs>
          <w:tab w:val="left" w:pos="993"/>
        </w:tabs>
        <w:ind w:left="0" w:right="64" w:firstLine="566"/>
        <w:jc w:val="left"/>
      </w:pPr>
      <w:r>
        <w:t xml:space="preserve">Еволюція управлінської думки та передумови виникнення процесного підходу до управління організацією  </w:t>
      </w:r>
    </w:p>
    <w:p w14:paraId="178284B3" w14:textId="77777777" w:rsidR="008A4500" w:rsidRDefault="00000000" w:rsidP="00146882">
      <w:pPr>
        <w:numPr>
          <w:ilvl w:val="0"/>
          <w:numId w:val="3"/>
        </w:numPr>
        <w:tabs>
          <w:tab w:val="left" w:pos="993"/>
        </w:tabs>
        <w:ind w:left="0" w:right="64" w:firstLine="566"/>
        <w:jc w:val="left"/>
      </w:pPr>
      <w:r>
        <w:t xml:space="preserve">Сутність та переваги процесного підходу до управління організацією. </w:t>
      </w:r>
    </w:p>
    <w:p w14:paraId="256CC018" w14:textId="7A3F3021" w:rsidR="008A4500" w:rsidRPr="00146882" w:rsidRDefault="00000000" w:rsidP="00146882">
      <w:pPr>
        <w:spacing w:after="0" w:line="259" w:lineRule="auto"/>
        <w:ind w:left="0" w:firstLine="569"/>
        <w:jc w:val="left"/>
        <w:rPr>
          <w:b/>
          <w:bCs/>
        </w:rPr>
      </w:pPr>
      <w:r w:rsidRPr="00146882">
        <w:rPr>
          <w:b/>
          <w:bCs/>
        </w:rPr>
        <w:t xml:space="preserve"> Тема 2. Загальна характеристика процесного підходу до управління підприємством (ІК, СК12, СК13) </w:t>
      </w:r>
    </w:p>
    <w:p w14:paraId="5812267E" w14:textId="77777777" w:rsidR="008A4500" w:rsidRDefault="00000000" w:rsidP="00146882">
      <w:pPr>
        <w:numPr>
          <w:ilvl w:val="0"/>
          <w:numId w:val="4"/>
        </w:numPr>
        <w:tabs>
          <w:tab w:val="left" w:pos="993"/>
        </w:tabs>
        <w:ind w:left="0" w:right="64" w:firstLine="566"/>
      </w:pPr>
      <w:r>
        <w:t xml:space="preserve">Особливості проєктного, функціонального та процесного підходів до управління підприємством.  </w:t>
      </w:r>
    </w:p>
    <w:p w14:paraId="4B5B9E71" w14:textId="77777777" w:rsidR="008A4500" w:rsidRDefault="00000000" w:rsidP="00146882">
      <w:pPr>
        <w:numPr>
          <w:ilvl w:val="0"/>
          <w:numId w:val="4"/>
        </w:numPr>
        <w:tabs>
          <w:tab w:val="left" w:pos="993"/>
        </w:tabs>
        <w:ind w:left="0" w:right="64" w:firstLine="566"/>
      </w:pPr>
      <w:r>
        <w:t xml:space="preserve">Процесне управління: об’єктивна необхідність та альтернатива функціональному управлінню  </w:t>
      </w:r>
    </w:p>
    <w:p w14:paraId="14DA39C2" w14:textId="77777777" w:rsidR="008A4500" w:rsidRDefault="00000000" w:rsidP="00146882">
      <w:pPr>
        <w:numPr>
          <w:ilvl w:val="0"/>
          <w:numId w:val="4"/>
        </w:numPr>
        <w:tabs>
          <w:tab w:val="left" w:pos="993"/>
        </w:tabs>
        <w:ind w:left="0" w:right="64" w:firstLine="566"/>
      </w:pPr>
      <w:r>
        <w:t xml:space="preserve">Бізнес-процеси в корпоративній бізнес-моделі:  </w:t>
      </w:r>
    </w:p>
    <w:p w14:paraId="12E67FC0" w14:textId="77777777" w:rsidR="008A4500" w:rsidRDefault="00000000" w:rsidP="00146882">
      <w:pPr>
        <w:numPr>
          <w:ilvl w:val="1"/>
          <w:numId w:val="4"/>
        </w:numPr>
        <w:tabs>
          <w:tab w:val="left" w:pos="993"/>
        </w:tabs>
        <w:ind w:left="0" w:right="64" w:firstLine="566"/>
      </w:pPr>
      <w:r>
        <w:t xml:space="preserve">Зміст і основні параметри бізнес-процесів.  </w:t>
      </w:r>
    </w:p>
    <w:p w14:paraId="2FBFAC09" w14:textId="77777777" w:rsidR="008A4500" w:rsidRDefault="00000000" w:rsidP="00146882">
      <w:pPr>
        <w:numPr>
          <w:ilvl w:val="1"/>
          <w:numId w:val="4"/>
        </w:numPr>
        <w:tabs>
          <w:tab w:val="left" w:pos="993"/>
        </w:tabs>
        <w:ind w:left="0" w:right="64" w:firstLine="566"/>
      </w:pPr>
      <w:r>
        <w:t xml:space="preserve">Класифікація бізнес процесів.  </w:t>
      </w:r>
    </w:p>
    <w:p w14:paraId="6737B374" w14:textId="77777777" w:rsidR="008A4500" w:rsidRDefault="00000000" w:rsidP="00146882">
      <w:pPr>
        <w:numPr>
          <w:ilvl w:val="1"/>
          <w:numId w:val="4"/>
        </w:numPr>
        <w:tabs>
          <w:tab w:val="left" w:pos="993"/>
        </w:tabs>
        <w:ind w:left="0" w:right="64" w:firstLine="566"/>
      </w:pPr>
      <w:r>
        <w:t xml:space="preserve">Основні властивості бізнес-процесів.  </w:t>
      </w:r>
    </w:p>
    <w:p w14:paraId="5EEC4F57" w14:textId="77777777" w:rsidR="008A4500" w:rsidRDefault="00000000" w:rsidP="00146882">
      <w:pPr>
        <w:numPr>
          <w:ilvl w:val="1"/>
          <w:numId w:val="4"/>
        </w:numPr>
        <w:tabs>
          <w:tab w:val="left" w:pos="993"/>
        </w:tabs>
        <w:ind w:left="0" w:right="64" w:firstLine="566"/>
      </w:pPr>
      <w:r>
        <w:t xml:space="preserve">Роль системи бізнес-процесів підприємства в забезпеченні досягнення його цілей.  </w:t>
      </w:r>
    </w:p>
    <w:p w14:paraId="2AACB385" w14:textId="77777777" w:rsidR="008A4500" w:rsidRDefault="00000000" w:rsidP="00146882">
      <w:pPr>
        <w:numPr>
          <w:ilvl w:val="0"/>
          <w:numId w:val="4"/>
        </w:numPr>
        <w:tabs>
          <w:tab w:val="left" w:pos="993"/>
        </w:tabs>
        <w:ind w:left="0" w:right="64" w:firstLine="566"/>
      </w:pPr>
      <w:r>
        <w:t xml:space="preserve">Передумови впровадження та галузеві особливості управління бізнеспроцесами. </w:t>
      </w:r>
    </w:p>
    <w:p w14:paraId="3E6FB2E8" w14:textId="77777777" w:rsidR="008A4500" w:rsidRDefault="00000000" w:rsidP="00146882">
      <w:pPr>
        <w:tabs>
          <w:tab w:val="left" w:pos="993"/>
        </w:tabs>
        <w:ind w:left="0" w:right="64" w:firstLine="566"/>
      </w:pPr>
      <w:r>
        <w:t xml:space="preserve">5.Сутність та напрями управління бізнес-процесами підприємства.  </w:t>
      </w:r>
    </w:p>
    <w:p w14:paraId="60B77DA7" w14:textId="77777777" w:rsidR="00146882" w:rsidRDefault="00000000" w:rsidP="00146882">
      <w:pPr>
        <w:ind w:left="0" w:right="3122" w:firstLine="566"/>
      </w:pPr>
      <w:r>
        <w:t xml:space="preserve">6.Основні методи процесного управління.  </w:t>
      </w:r>
    </w:p>
    <w:p w14:paraId="5E2F53F5" w14:textId="652BE9DC" w:rsidR="008A4500" w:rsidRDefault="00000000" w:rsidP="00146882">
      <w:pPr>
        <w:ind w:left="0" w:right="3122" w:firstLine="566"/>
      </w:pPr>
      <w:r>
        <w:t xml:space="preserve">7.Модель циклу управління бізнес-процесами.  </w:t>
      </w:r>
    </w:p>
    <w:p w14:paraId="58B4CA80" w14:textId="77777777" w:rsidR="008A4500" w:rsidRDefault="00000000">
      <w:pPr>
        <w:spacing w:after="28" w:line="259" w:lineRule="auto"/>
        <w:ind w:left="569" w:firstLine="0"/>
        <w:jc w:val="left"/>
      </w:pPr>
      <w:r>
        <w:rPr>
          <w:b/>
        </w:rPr>
        <w:t xml:space="preserve"> </w:t>
      </w:r>
    </w:p>
    <w:p w14:paraId="2AC96AF1" w14:textId="57871893" w:rsidR="008A4500" w:rsidRDefault="00000000">
      <w:pPr>
        <w:pStyle w:val="1"/>
        <w:ind w:left="-13" w:right="29" w:firstLine="566"/>
      </w:pPr>
      <w:r>
        <w:lastRenderedPageBreak/>
        <w:t xml:space="preserve">Тема 3. Концепції управління якістю та система міжнародних стандартів ISO (ІК, СК12, СК13) </w:t>
      </w:r>
    </w:p>
    <w:p w14:paraId="0C185C3F" w14:textId="77777777" w:rsidR="008A4500" w:rsidRDefault="00000000" w:rsidP="00146882">
      <w:pPr>
        <w:numPr>
          <w:ilvl w:val="0"/>
          <w:numId w:val="5"/>
        </w:numPr>
        <w:tabs>
          <w:tab w:val="left" w:pos="851"/>
        </w:tabs>
        <w:ind w:right="64" w:firstLine="566"/>
      </w:pPr>
      <w:r>
        <w:t xml:space="preserve">Сучасні концепції менеджменту якості. Концепція тотального управління якістю (TQM).  </w:t>
      </w:r>
    </w:p>
    <w:p w14:paraId="1D97954F" w14:textId="77777777" w:rsidR="008A4500" w:rsidRDefault="00000000" w:rsidP="00146882">
      <w:pPr>
        <w:numPr>
          <w:ilvl w:val="0"/>
          <w:numId w:val="5"/>
        </w:numPr>
        <w:tabs>
          <w:tab w:val="left" w:pos="851"/>
        </w:tabs>
        <w:ind w:right="64" w:firstLine="566"/>
      </w:pPr>
      <w:r>
        <w:t xml:space="preserve">Процесне управління в контексті систем міжнародних стандартів ISO та менеджменту якості.  </w:t>
      </w:r>
    </w:p>
    <w:p w14:paraId="5B47C8EC" w14:textId="77777777" w:rsidR="008A4500" w:rsidRDefault="00000000" w:rsidP="00146882">
      <w:pPr>
        <w:numPr>
          <w:ilvl w:val="0"/>
          <w:numId w:val="5"/>
        </w:numPr>
        <w:tabs>
          <w:tab w:val="left" w:pos="851"/>
        </w:tabs>
        <w:ind w:right="64" w:firstLine="566"/>
      </w:pPr>
      <w:r>
        <w:t xml:space="preserve">Сертифікація корпоративної системи управління на відповідність міжнародним стандартам. </w:t>
      </w:r>
    </w:p>
    <w:p w14:paraId="053F62CE" w14:textId="14A3EAE4" w:rsidR="008A4500" w:rsidRPr="00146882" w:rsidRDefault="00000000" w:rsidP="00146882">
      <w:pPr>
        <w:spacing w:after="31" w:line="259" w:lineRule="auto"/>
        <w:ind w:left="569" w:firstLine="0"/>
        <w:jc w:val="left"/>
        <w:rPr>
          <w:b/>
          <w:bCs/>
        </w:rPr>
      </w:pPr>
      <w:r w:rsidRPr="00146882">
        <w:rPr>
          <w:b/>
          <w:bCs/>
        </w:rPr>
        <w:t xml:space="preserve"> Тема 4. Моделювання бізнес-процесів підприємства (ІК, СК12, СК13) </w:t>
      </w:r>
    </w:p>
    <w:p w14:paraId="6BBE1C20" w14:textId="77777777" w:rsidR="008A4500" w:rsidRDefault="00000000" w:rsidP="00146882">
      <w:pPr>
        <w:numPr>
          <w:ilvl w:val="0"/>
          <w:numId w:val="6"/>
        </w:numPr>
        <w:tabs>
          <w:tab w:val="left" w:pos="851"/>
        </w:tabs>
        <w:ind w:left="0" w:right="805" w:firstLine="567"/>
      </w:pPr>
      <w:r>
        <w:t xml:space="preserve">Сутність, цілі та етапи моделювання бізнес-процесу. Поняття моделі в управлінні бізнес-процесами.  </w:t>
      </w:r>
    </w:p>
    <w:p w14:paraId="7749E6AA" w14:textId="77777777" w:rsidR="008A4500" w:rsidRDefault="00000000" w:rsidP="00146882">
      <w:pPr>
        <w:numPr>
          <w:ilvl w:val="0"/>
          <w:numId w:val="6"/>
        </w:numPr>
        <w:tabs>
          <w:tab w:val="left" w:pos="851"/>
        </w:tabs>
        <w:ind w:left="0" w:right="805" w:firstLine="567"/>
      </w:pPr>
      <w:r>
        <w:t xml:space="preserve">Методи моделювання та опису бізнес-процесів підприємства 3. Основи технології моделювання бізнес-процесів підприємства.  </w:t>
      </w:r>
    </w:p>
    <w:p w14:paraId="69230F73" w14:textId="77777777" w:rsidR="008A4500" w:rsidRDefault="00000000" w:rsidP="00146882">
      <w:pPr>
        <w:numPr>
          <w:ilvl w:val="0"/>
          <w:numId w:val="7"/>
        </w:numPr>
        <w:tabs>
          <w:tab w:val="left" w:pos="851"/>
        </w:tabs>
        <w:ind w:left="0" w:right="64" w:firstLine="567"/>
      </w:pPr>
      <w:r>
        <w:t xml:space="preserve">Способи опису бізнес-процесів підприємства: текстовий, табличний та графічний.  </w:t>
      </w:r>
    </w:p>
    <w:p w14:paraId="0114AD2F" w14:textId="77777777" w:rsidR="008A4500" w:rsidRDefault="00000000" w:rsidP="00146882">
      <w:pPr>
        <w:numPr>
          <w:ilvl w:val="0"/>
          <w:numId w:val="7"/>
        </w:numPr>
        <w:tabs>
          <w:tab w:val="left" w:pos="851"/>
        </w:tabs>
        <w:ind w:left="0" w:right="64" w:firstLine="567"/>
      </w:pPr>
      <w:r>
        <w:t xml:space="preserve">Використання графічний способів в структуризації бізнес-процесів:  </w:t>
      </w:r>
    </w:p>
    <w:p w14:paraId="1144A7F6" w14:textId="77777777" w:rsidR="008A4500" w:rsidRDefault="00000000" w:rsidP="00146882">
      <w:pPr>
        <w:numPr>
          <w:ilvl w:val="0"/>
          <w:numId w:val="8"/>
        </w:numPr>
        <w:tabs>
          <w:tab w:val="left" w:pos="851"/>
        </w:tabs>
        <w:ind w:left="0" w:right="64" w:firstLine="567"/>
      </w:pPr>
      <w:r>
        <w:t xml:space="preserve">«дерево цілей» та «дерево робіт» в описі бізнес-процесів;  </w:t>
      </w:r>
    </w:p>
    <w:p w14:paraId="11EC5194" w14:textId="77777777" w:rsidR="008A4500" w:rsidRDefault="00000000" w:rsidP="00146882">
      <w:pPr>
        <w:numPr>
          <w:ilvl w:val="0"/>
          <w:numId w:val="8"/>
        </w:numPr>
        <w:tabs>
          <w:tab w:val="left" w:pos="851"/>
        </w:tabs>
        <w:ind w:left="0" w:right="64" w:firstLine="567"/>
      </w:pPr>
      <w:r>
        <w:t xml:space="preserve">алгоритмізація бізнес-процесів;  </w:t>
      </w:r>
    </w:p>
    <w:p w14:paraId="32024524" w14:textId="77777777" w:rsidR="008A4500" w:rsidRDefault="00000000" w:rsidP="00146882">
      <w:pPr>
        <w:numPr>
          <w:ilvl w:val="0"/>
          <w:numId w:val="8"/>
        </w:numPr>
        <w:tabs>
          <w:tab w:val="left" w:pos="851"/>
        </w:tabs>
        <w:ind w:left="0" w:right="64" w:firstLine="567"/>
      </w:pPr>
      <w:r>
        <w:t xml:space="preserve">організаційні структура виконавців бізнес-процесів;  </w:t>
      </w:r>
    </w:p>
    <w:p w14:paraId="1C2331E9" w14:textId="77777777" w:rsidR="008A4500" w:rsidRDefault="00000000" w:rsidP="00146882">
      <w:pPr>
        <w:numPr>
          <w:ilvl w:val="0"/>
          <w:numId w:val="8"/>
        </w:numPr>
        <w:tabs>
          <w:tab w:val="left" w:pos="851"/>
        </w:tabs>
        <w:ind w:left="0" w:right="64" w:firstLine="567"/>
      </w:pPr>
      <w:r>
        <w:t xml:space="preserve">матриця відповідальності;  </w:t>
      </w:r>
    </w:p>
    <w:p w14:paraId="0D3E7FD7" w14:textId="77777777" w:rsidR="008A4500" w:rsidRDefault="00000000" w:rsidP="00146882">
      <w:pPr>
        <w:numPr>
          <w:ilvl w:val="0"/>
          <w:numId w:val="8"/>
        </w:numPr>
        <w:tabs>
          <w:tab w:val="left" w:pos="851"/>
        </w:tabs>
        <w:ind w:left="0" w:right="64" w:firstLine="567"/>
      </w:pPr>
      <w:r>
        <w:t xml:space="preserve">графічне накладення бізнес-процесів на існуючу функціональну організаційну структуру підприємства.  </w:t>
      </w:r>
    </w:p>
    <w:p w14:paraId="31BB222D" w14:textId="77777777" w:rsidR="008A4500" w:rsidRDefault="00000000" w:rsidP="00146882">
      <w:pPr>
        <w:numPr>
          <w:ilvl w:val="0"/>
          <w:numId w:val="9"/>
        </w:numPr>
        <w:tabs>
          <w:tab w:val="left" w:pos="851"/>
        </w:tabs>
        <w:ind w:left="0" w:right="64" w:firstLine="567"/>
      </w:pPr>
      <w:r>
        <w:t xml:space="preserve">Підприємство як система. Ознаки системності підприємства.  </w:t>
      </w:r>
    </w:p>
    <w:p w14:paraId="731AE9FB" w14:textId="77777777" w:rsidR="008A4500" w:rsidRDefault="00000000" w:rsidP="00146882">
      <w:pPr>
        <w:numPr>
          <w:ilvl w:val="0"/>
          <w:numId w:val="9"/>
        </w:numPr>
        <w:tabs>
          <w:tab w:val="left" w:pos="851"/>
        </w:tabs>
        <w:ind w:left="0" w:right="64" w:firstLine="567"/>
      </w:pPr>
      <w:r>
        <w:t xml:space="preserve">Етапи моделювання бізнес-процесів підприємства:  </w:t>
      </w:r>
    </w:p>
    <w:p w14:paraId="6A8F2B45" w14:textId="77777777" w:rsidR="008A4500" w:rsidRDefault="00000000" w:rsidP="00146882">
      <w:pPr>
        <w:numPr>
          <w:ilvl w:val="1"/>
          <w:numId w:val="9"/>
        </w:numPr>
        <w:tabs>
          <w:tab w:val="left" w:pos="851"/>
          <w:tab w:val="left" w:pos="1134"/>
        </w:tabs>
        <w:ind w:left="0" w:right="64" w:firstLine="567"/>
      </w:pPr>
      <w:r>
        <w:t xml:space="preserve">Опис бізнес-напрямків;  </w:t>
      </w:r>
    </w:p>
    <w:p w14:paraId="117BD9A6" w14:textId="77777777" w:rsidR="008A4500" w:rsidRDefault="00000000" w:rsidP="00146882">
      <w:pPr>
        <w:numPr>
          <w:ilvl w:val="1"/>
          <w:numId w:val="9"/>
        </w:numPr>
        <w:tabs>
          <w:tab w:val="left" w:pos="851"/>
          <w:tab w:val="left" w:pos="1134"/>
        </w:tabs>
        <w:ind w:left="0" w:right="64" w:firstLine="567"/>
      </w:pPr>
      <w:r>
        <w:t xml:space="preserve">Опис робіт, функцій, процесів;  </w:t>
      </w:r>
    </w:p>
    <w:p w14:paraId="57597824" w14:textId="77777777" w:rsidR="008A4500" w:rsidRDefault="00000000" w:rsidP="00146882">
      <w:pPr>
        <w:numPr>
          <w:ilvl w:val="1"/>
          <w:numId w:val="9"/>
        </w:numPr>
        <w:tabs>
          <w:tab w:val="left" w:pos="851"/>
          <w:tab w:val="left" w:pos="1134"/>
        </w:tabs>
        <w:ind w:left="0" w:right="64" w:firstLine="567"/>
      </w:pPr>
      <w:r>
        <w:t xml:space="preserve">Опис організаційної структури підприємства;  </w:t>
      </w:r>
    </w:p>
    <w:p w14:paraId="1E62D7D2" w14:textId="77777777" w:rsidR="008A4500" w:rsidRDefault="00000000" w:rsidP="00146882">
      <w:pPr>
        <w:numPr>
          <w:ilvl w:val="1"/>
          <w:numId w:val="9"/>
        </w:numPr>
        <w:tabs>
          <w:tab w:val="left" w:pos="851"/>
          <w:tab w:val="left" w:pos="1134"/>
        </w:tabs>
        <w:ind w:left="0" w:right="64" w:firstLine="567"/>
      </w:pPr>
      <w:r>
        <w:t xml:space="preserve">Опис розподілу відповідальності. </w:t>
      </w:r>
    </w:p>
    <w:p w14:paraId="45BCC113" w14:textId="2818CB9B" w:rsidR="008A4500" w:rsidRDefault="00000000" w:rsidP="00146882">
      <w:pPr>
        <w:spacing w:after="30" w:line="259" w:lineRule="auto"/>
        <w:ind w:left="0" w:firstLine="569"/>
        <w:jc w:val="left"/>
      </w:pPr>
      <w:r w:rsidRPr="00146882">
        <w:rPr>
          <w:b/>
          <w:bCs/>
        </w:rPr>
        <w:t xml:space="preserve"> Тема 5. Документування бізнес-процесу і процесного управління в цілому (ІК, СК12, СК13</w:t>
      </w:r>
      <w:r>
        <w:t xml:space="preserve">) </w:t>
      </w:r>
    </w:p>
    <w:p w14:paraId="7547C89F" w14:textId="77777777" w:rsidR="008A4500" w:rsidRDefault="00000000" w:rsidP="00146882">
      <w:pPr>
        <w:numPr>
          <w:ilvl w:val="0"/>
          <w:numId w:val="10"/>
        </w:numPr>
        <w:tabs>
          <w:tab w:val="left" w:pos="993"/>
        </w:tabs>
        <w:ind w:left="0" w:right="64" w:firstLine="566"/>
      </w:pPr>
      <w:r>
        <w:t xml:space="preserve">Вимоги до забезпечення документування бізнес-процесів. Рівні документування.  </w:t>
      </w:r>
    </w:p>
    <w:p w14:paraId="5DE869FB" w14:textId="77777777" w:rsidR="008A4500" w:rsidRDefault="00000000" w:rsidP="00146882">
      <w:pPr>
        <w:numPr>
          <w:ilvl w:val="0"/>
          <w:numId w:val="10"/>
        </w:numPr>
        <w:tabs>
          <w:tab w:val="left" w:pos="993"/>
        </w:tabs>
        <w:ind w:left="0" w:right="64" w:firstLine="566"/>
      </w:pPr>
      <w:r>
        <w:t xml:space="preserve">Склад документації згідно ISO.  </w:t>
      </w:r>
    </w:p>
    <w:p w14:paraId="3836A384" w14:textId="77777777" w:rsidR="008A4500" w:rsidRDefault="00000000" w:rsidP="00146882">
      <w:pPr>
        <w:numPr>
          <w:ilvl w:val="0"/>
          <w:numId w:val="10"/>
        </w:numPr>
        <w:tabs>
          <w:tab w:val="left" w:pos="993"/>
        </w:tabs>
        <w:ind w:left="0" w:right="64" w:firstLine="566"/>
      </w:pPr>
      <w:r>
        <w:t xml:space="preserve">Опис процесів та етапи документування.  </w:t>
      </w:r>
    </w:p>
    <w:p w14:paraId="232BD6EC" w14:textId="77777777" w:rsidR="008A4500" w:rsidRDefault="00000000" w:rsidP="00146882">
      <w:pPr>
        <w:numPr>
          <w:ilvl w:val="0"/>
          <w:numId w:val="10"/>
        </w:numPr>
        <w:tabs>
          <w:tab w:val="left" w:pos="993"/>
        </w:tabs>
        <w:ind w:left="0" w:right="64" w:firstLine="566"/>
      </w:pPr>
      <w:r>
        <w:t xml:space="preserve">Сутність специфікації та її склад.  </w:t>
      </w:r>
    </w:p>
    <w:p w14:paraId="63E0D8A6" w14:textId="77777777" w:rsidR="008A4500" w:rsidRDefault="00000000" w:rsidP="00146882">
      <w:pPr>
        <w:numPr>
          <w:ilvl w:val="0"/>
          <w:numId w:val="10"/>
        </w:numPr>
        <w:tabs>
          <w:tab w:val="left" w:pos="993"/>
        </w:tabs>
        <w:ind w:left="0" w:right="64" w:firstLine="566"/>
      </w:pPr>
      <w:r>
        <w:t xml:space="preserve">Регламентація бізнес-процесів.  </w:t>
      </w:r>
    </w:p>
    <w:p w14:paraId="43E44BFE" w14:textId="77777777" w:rsidR="008A4500" w:rsidRDefault="00000000" w:rsidP="00146882">
      <w:pPr>
        <w:numPr>
          <w:ilvl w:val="0"/>
          <w:numId w:val="10"/>
        </w:numPr>
        <w:tabs>
          <w:tab w:val="left" w:pos="993"/>
        </w:tabs>
        <w:ind w:left="0" w:right="64" w:firstLine="566"/>
      </w:pPr>
      <w:r>
        <w:t xml:space="preserve">Структура регламенту бізнес-процесу. </w:t>
      </w:r>
    </w:p>
    <w:p w14:paraId="73263446" w14:textId="4281743A" w:rsidR="008A4500" w:rsidRDefault="00000000" w:rsidP="00146882">
      <w:pPr>
        <w:spacing w:after="0" w:line="259" w:lineRule="auto"/>
        <w:ind w:left="0" w:firstLine="0"/>
        <w:jc w:val="center"/>
      </w:pPr>
      <w:r>
        <w:rPr>
          <w:b/>
        </w:rPr>
        <w:lastRenderedPageBreak/>
        <w:t>Змістовий модуль 2. Аналіз і вдосконалення бізнес-процесів</w:t>
      </w:r>
    </w:p>
    <w:p w14:paraId="5867B7FB" w14:textId="1B8949D4" w:rsidR="008A4500" w:rsidRPr="00146882" w:rsidRDefault="00000000" w:rsidP="00146882">
      <w:pPr>
        <w:spacing w:after="27" w:line="259" w:lineRule="auto"/>
        <w:ind w:left="0" w:firstLine="569"/>
        <w:jc w:val="left"/>
        <w:rPr>
          <w:b/>
          <w:bCs/>
        </w:rPr>
      </w:pPr>
      <w:r w:rsidRPr="00146882">
        <w:rPr>
          <w:b/>
          <w:bCs/>
        </w:rPr>
        <w:t xml:space="preserve"> Тема 6. Впровадження бізнес-процесу і процесного управління в цілому (ІК, СК12, СК13</w:t>
      </w:r>
      <w:r w:rsidR="00075F62" w:rsidRPr="00146882">
        <w:rPr>
          <w:b/>
          <w:bCs/>
        </w:rPr>
        <w:t>)</w:t>
      </w:r>
      <w:r w:rsidRPr="00146882">
        <w:rPr>
          <w:b/>
          <w:bCs/>
        </w:rPr>
        <w:t xml:space="preserve"> </w:t>
      </w:r>
    </w:p>
    <w:p w14:paraId="1E09F326" w14:textId="77777777" w:rsidR="008A4500" w:rsidRDefault="00000000" w:rsidP="00146882">
      <w:pPr>
        <w:numPr>
          <w:ilvl w:val="0"/>
          <w:numId w:val="11"/>
        </w:numPr>
        <w:tabs>
          <w:tab w:val="left" w:pos="993"/>
        </w:tabs>
        <w:ind w:left="0" w:right="64" w:firstLine="567"/>
      </w:pPr>
      <w:r>
        <w:t xml:space="preserve">Підходи до впровадження процесного управління на підприємстві:  </w:t>
      </w:r>
    </w:p>
    <w:p w14:paraId="7EC1BFE8" w14:textId="77777777" w:rsidR="008A4500" w:rsidRDefault="00000000" w:rsidP="00146882">
      <w:pPr>
        <w:numPr>
          <w:ilvl w:val="1"/>
          <w:numId w:val="11"/>
        </w:numPr>
        <w:tabs>
          <w:tab w:val="left" w:pos="993"/>
        </w:tabs>
        <w:ind w:left="0" w:right="64" w:firstLine="567"/>
      </w:pPr>
      <w:r>
        <w:t xml:space="preserve">Виділення в організації «наскрізних» бізнес-процесів, або кросфункціональне вирішення проблем (Підхід «блюдо спагетті»);  </w:t>
      </w:r>
    </w:p>
    <w:p w14:paraId="69EC35F1" w14:textId="77777777" w:rsidR="008A4500" w:rsidRDefault="00000000" w:rsidP="00146882">
      <w:pPr>
        <w:numPr>
          <w:ilvl w:val="1"/>
          <w:numId w:val="11"/>
        </w:numPr>
        <w:tabs>
          <w:tab w:val="left" w:pos="993"/>
        </w:tabs>
        <w:ind w:left="0" w:right="64" w:firstLine="567"/>
      </w:pPr>
      <w:r>
        <w:t xml:space="preserve">Структурний підхід (створення процесної структури підприємства);  </w:t>
      </w:r>
    </w:p>
    <w:p w14:paraId="25DE58C3" w14:textId="77777777" w:rsidR="008A4500" w:rsidRDefault="00000000" w:rsidP="00146882">
      <w:pPr>
        <w:numPr>
          <w:ilvl w:val="1"/>
          <w:numId w:val="11"/>
        </w:numPr>
        <w:tabs>
          <w:tab w:val="left" w:pos="993"/>
        </w:tabs>
        <w:ind w:left="0" w:right="64" w:firstLine="567"/>
      </w:pPr>
      <w:r>
        <w:t xml:space="preserve">Продуктовий підхід;  </w:t>
      </w:r>
    </w:p>
    <w:p w14:paraId="5DFFEE21" w14:textId="77777777" w:rsidR="008A4500" w:rsidRDefault="00000000" w:rsidP="00146882">
      <w:pPr>
        <w:numPr>
          <w:ilvl w:val="1"/>
          <w:numId w:val="11"/>
        </w:numPr>
        <w:tabs>
          <w:tab w:val="left" w:pos="993"/>
        </w:tabs>
        <w:ind w:left="0" w:right="64" w:firstLine="567"/>
      </w:pPr>
      <w:r>
        <w:t xml:space="preserve">CBM компанії IBM (Component Business Model компанії IBM);  </w:t>
      </w:r>
    </w:p>
    <w:p w14:paraId="3E5F5828" w14:textId="77777777" w:rsidR="008A4500" w:rsidRDefault="00000000" w:rsidP="00146882">
      <w:pPr>
        <w:numPr>
          <w:ilvl w:val="1"/>
          <w:numId w:val="11"/>
        </w:numPr>
        <w:tabs>
          <w:tab w:val="left" w:pos="993"/>
        </w:tabs>
        <w:ind w:left="0" w:right="64" w:firstLine="567"/>
      </w:pPr>
      <w:r>
        <w:t xml:space="preserve">«Повний» або системний підхід (або Методика побудови системи процесів на основі аналізу моделі ланцюжків створення цінності (ЛСЦ);  </w:t>
      </w:r>
    </w:p>
    <w:p w14:paraId="6AC5CD25" w14:textId="77777777" w:rsidR="008A4500" w:rsidRDefault="00000000" w:rsidP="00146882">
      <w:pPr>
        <w:numPr>
          <w:ilvl w:val="1"/>
          <w:numId w:val="11"/>
        </w:numPr>
        <w:tabs>
          <w:tab w:val="left" w:pos="993"/>
        </w:tabs>
        <w:ind w:left="0" w:right="64" w:firstLine="567"/>
      </w:pPr>
      <w:r>
        <w:t xml:space="preserve">Змішані підходи.  </w:t>
      </w:r>
    </w:p>
    <w:p w14:paraId="415C03BF" w14:textId="77777777" w:rsidR="008A4500" w:rsidRDefault="00000000" w:rsidP="00146882">
      <w:pPr>
        <w:numPr>
          <w:ilvl w:val="0"/>
          <w:numId w:val="11"/>
        </w:numPr>
        <w:tabs>
          <w:tab w:val="left" w:pos="993"/>
        </w:tabs>
        <w:ind w:left="0" w:right="64" w:firstLine="567"/>
      </w:pPr>
      <w:r>
        <w:t xml:space="preserve">Процедура впровадження процесного підходу.  </w:t>
      </w:r>
    </w:p>
    <w:p w14:paraId="0208813F" w14:textId="08CE8E05" w:rsidR="008A4500" w:rsidRDefault="00000000" w:rsidP="00146882">
      <w:pPr>
        <w:numPr>
          <w:ilvl w:val="0"/>
          <w:numId w:val="11"/>
        </w:numPr>
        <w:tabs>
          <w:tab w:val="left" w:pos="993"/>
        </w:tabs>
        <w:ind w:left="0" w:right="64" w:firstLine="567"/>
      </w:pPr>
      <w:r>
        <w:t>Цілі розробки системи процесів організації.</w:t>
      </w:r>
    </w:p>
    <w:p w14:paraId="574BE248" w14:textId="165A593A" w:rsidR="008A4500" w:rsidRPr="00146882" w:rsidRDefault="00000000" w:rsidP="00146882">
      <w:pPr>
        <w:spacing w:after="27" w:line="259" w:lineRule="auto"/>
        <w:ind w:left="0" w:firstLine="569"/>
        <w:jc w:val="left"/>
        <w:rPr>
          <w:b/>
          <w:bCs/>
        </w:rPr>
      </w:pPr>
      <w:r w:rsidRPr="00146882">
        <w:rPr>
          <w:b/>
          <w:bCs/>
        </w:rPr>
        <w:t xml:space="preserve"> Тема 7. Моніторинг та контроль параметрів бізнес-процесів підприємства (ІК, СК12, СК13) </w:t>
      </w:r>
    </w:p>
    <w:p w14:paraId="1534CB30" w14:textId="77777777" w:rsidR="008A4500" w:rsidRDefault="00000000" w:rsidP="00146882">
      <w:pPr>
        <w:numPr>
          <w:ilvl w:val="0"/>
          <w:numId w:val="12"/>
        </w:numPr>
        <w:tabs>
          <w:tab w:val="left" w:pos="851"/>
        </w:tabs>
        <w:ind w:left="0" w:right="64" w:firstLine="566"/>
      </w:pPr>
      <w:r>
        <w:t xml:space="preserve">Етапи управління бізнес-процесами та життєвий цикл бізнес-процесу.  </w:t>
      </w:r>
    </w:p>
    <w:p w14:paraId="25639A8D" w14:textId="77777777" w:rsidR="008A4500" w:rsidRDefault="00000000" w:rsidP="00146882">
      <w:pPr>
        <w:numPr>
          <w:ilvl w:val="0"/>
          <w:numId w:val="12"/>
        </w:numPr>
        <w:tabs>
          <w:tab w:val="left" w:pos="851"/>
        </w:tabs>
        <w:ind w:left="0" w:right="64" w:firstLine="566"/>
      </w:pPr>
      <w:r>
        <w:t xml:space="preserve">Методи моніторінгу. Методи виміру бізнес-процесів.  </w:t>
      </w:r>
    </w:p>
    <w:p w14:paraId="792CC9D8" w14:textId="77777777" w:rsidR="008A4500" w:rsidRDefault="00000000" w:rsidP="00146882">
      <w:pPr>
        <w:numPr>
          <w:ilvl w:val="0"/>
          <w:numId w:val="12"/>
        </w:numPr>
        <w:tabs>
          <w:tab w:val="left" w:pos="851"/>
        </w:tabs>
        <w:ind w:left="0" w:right="64" w:firstLine="566"/>
      </w:pPr>
      <w:r>
        <w:t xml:space="preserve">Характеристики (метрики) процесу та показники результативності процесу.  </w:t>
      </w:r>
    </w:p>
    <w:p w14:paraId="46484D44" w14:textId="77777777" w:rsidR="008A4500" w:rsidRDefault="00000000" w:rsidP="00146882">
      <w:pPr>
        <w:numPr>
          <w:ilvl w:val="0"/>
          <w:numId w:val="12"/>
        </w:numPr>
        <w:tabs>
          <w:tab w:val="left" w:pos="851"/>
        </w:tabs>
        <w:ind w:left="0" w:right="64" w:firstLine="566"/>
      </w:pPr>
      <w:r>
        <w:t xml:space="preserve">Контроль процесів: задачі, етапи, види, методи.  </w:t>
      </w:r>
    </w:p>
    <w:p w14:paraId="5EC915D3" w14:textId="77777777" w:rsidR="008A4500" w:rsidRDefault="00000000" w:rsidP="00146882">
      <w:pPr>
        <w:numPr>
          <w:ilvl w:val="0"/>
          <w:numId w:val="12"/>
        </w:numPr>
        <w:tabs>
          <w:tab w:val="left" w:pos="851"/>
        </w:tabs>
        <w:ind w:left="0" w:right="64" w:firstLine="566"/>
      </w:pPr>
      <w:r>
        <w:t xml:space="preserve">Методи статистичного контролю бізнес-процесів (згідно стандартів ДСТУ ISO/TR 10017:2005). </w:t>
      </w:r>
    </w:p>
    <w:p w14:paraId="2017E156" w14:textId="097BF92D" w:rsidR="008A4500" w:rsidRPr="00146882" w:rsidRDefault="00000000" w:rsidP="00146882">
      <w:pPr>
        <w:spacing w:after="27" w:line="259" w:lineRule="auto"/>
        <w:ind w:left="0" w:firstLine="569"/>
        <w:rPr>
          <w:b/>
          <w:bCs/>
        </w:rPr>
      </w:pPr>
      <w:r w:rsidRPr="00146882">
        <w:rPr>
          <w:b/>
          <w:bCs/>
        </w:rPr>
        <w:t xml:space="preserve"> Тема 8. Вибір методів аналізу бізнес-процесів підприємства (ІК, СК12, СК13) </w:t>
      </w:r>
    </w:p>
    <w:p w14:paraId="4F2C56CA" w14:textId="77777777" w:rsidR="008A4500" w:rsidRDefault="00000000">
      <w:pPr>
        <w:numPr>
          <w:ilvl w:val="0"/>
          <w:numId w:val="13"/>
        </w:numPr>
        <w:ind w:left="835" w:right="64" w:hanging="281"/>
      </w:pPr>
      <w:r>
        <w:t xml:space="preserve">Концепція управління ефективністю бізнесу, ЗСП та КРІ.  </w:t>
      </w:r>
    </w:p>
    <w:p w14:paraId="730A6636" w14:textId="77777777" w:rsidR="008A4500" w:rsidRDefault="00000000">
      <w:pPr>
        <w:numPr>
          <w:ilvl w:val="0"/>
          <w:numId w:val="13"/>
        </w:numPr>
        <w:ind w:left="835" w:right="64" w:hanging="281"/>
      </w:pPr>
      <w:r>
        <w:t xml:space="preserve">Проблеми і ризики реалізації бізнес-процесів.  </w:t>
      </w:r>
    </w:p>
    <w:p w14:paraId="710015DB" w14:textId="77777777" w:rsidR="008A4500" w:rsidRDefault="00000000">
      <w:pPr>
        <w:numPr>
          <w:ilvl w:val="0"/>
          <w:numId w:val="13"/>
        </w:numPr>
        <w:ind w:left="835" w:right="64" w:hanging="281"/>
      </w:pPr>
      <w:r>
        <w:t xml:space="preserve">Методи ідентифікації проблем функціонування процесів.  4. Вибір напрямків усунення проблем. </w:t>
      </w:r>
    </w:p>
    <w:p w14:paraId="3BFBEDDD" w14:textId="5CC73F62" w:rsidR="008A4500" w:rsidRPr="00146882" w:rsidRDefault="00000000" w:rsidP="00146882">
      <w:pPr>
        <w:spacing w:after="26" w:line="259" w:lineRule="auto"/>
        <w:ind w:left="0" w:firstLine="567"/>
        <w:rPr>
          <w:b/>
          <w:bCs/>
        </w:rPr>
      </w:pPr>
      <w:r w:rsidRPr="00146882">
        <w:rPr>
          <w:b/>
          <w:bCs/>
        </w:rPr>
        <w:t xml:space="preserve"> Тема 9. Удосконалення бізнес-процесів підприємства (ІК, СК12, СК13) </w:t>
      </w:r>
    </w:p>
    <w:p w14:paraId="34F685D8" w14:textId="77A1C0A8" w:rsidR="008A4500" w:rsidRPr="00075F62" w:rsidRDefault="00000000" w:rsidP="00146882">
      <w:pPr>
        <w:numPr>
          <w:ilvl w:val="0"/>
          <w:numId w:val="14"/>
        </w:numPr>
        <w:tabs>
          <w:tab w:val="left" w:pos="993"/>
        </w:tabs>
        <w:ind w:left="0" w:right="64" w:firstLine="566"/>
      </w:pPr>
      <w:r>
        <w:t xml:space="preserve">Основні підходи до вдосконалення бізнес-процесів підприємства. </w:t>
      </w:r>
    </w:p>
    <w:p w14:paraId="70798449" w14:textId="77777777" w:rsidR="008A4500" w:rsidRDefault="00000000" w:rsidP="00146882">
      <w:pPr>
        <w:numPr>
          <w:ilvl w:val="0"/>
          <w:numId w:val="14"/>
        </w:numPr>
        <w:tabs>
          <w:tab w:val="left" w:pos="993"/>
        </w:tabs>
        <w:ind w:left="0" w:right="64" w:firstLine="566"/>
      </w:pPr>
      <w:r>
        <w:t xml:space="preserve">Проект удосконалення бізнес-процесів підприємства (на основі концепції ВРМ). </w:t>
      </w:r>
    </w:p>
    <w:p w14:paraId="00D4D60A" w14:textId="77777777" w:rsidR="008A4500" w:rsidRDefault="00000000" w:rsidP="00146882">
      <w:pPr>
        <w:numPr>
          <w:ilvl w:val="0"/>
          <w:numId w:val="14"/>
        </w:numPr>
        <w:tabs>
          <w:tab w:val="left" w:pos="993"/>
        </w:tabs>
        <w:ind w:left="0" w:right="64" w:firstLine="566"/>
      </w:pPr>
      <w:r>
        <w:t xml:space="preserve">Технології покращення бізнес-процесів: </w:t>
      </w:r>
    </w:p>
    <w:p w14:paraId="0023F84E" w14:textId="77777777" w:rsidR="008A4500" w:rsidRDefault="00000000" w:rsidP="00146882">
      <w:pPr>
        <w:numPr>
          <w:ilvl w:val="1"/>
          <w:numId w:val="14"/>
        </w:numPr>
        <w:tabs>
          <w:tab w:val="left" w:pos="993"/>
        </w:tabs>
        <w:ind w:left="0" w:right="64" w:firstLine="566"/>
      </w:pPr>
      <w:r>
        <w:t xml:space="preserve">Японські методи поліпшення процесів. </w:t>
      </w:r>
    </w:p>
    <w:p w14:paraId="7EF9846D" w14:textId="77777777" w:rsidR="008A4500" w:rsidRDefault="00000000" w:rsidP="00146882">
      <w:pPr>
        <w:numPr>
          <w:ilvl w:val="1"/>
          <w:numId w:val="14"/>
        </w:numPr>
        <w:tabs>
          <w:tab w:val="left" w:pos="993"/>
        </w:tabs>
        <w:ind w:left="0" w:right="64" w:firstLine="566"/>
      </w:pPr>
      <w:r>
        <w:t xml:space="preserve">Модель постійного поліпшення Школи бізнесу Портсмутського університету. </w:t>
      </w:r>
    </w:p>
    <w:p w14:paraId="455A48DC" w14:textId="77777777" w:rsidR="008A4500" w:rsidRDefault="00000000" w:rsidP="00146882">
      <w:pPr>
        <w:numPr>
          <w:ilvl w:val="1"/>
          <w:numId w:val="14"/>
        </w:numPr>
        <w:tabs>
          <w:tab w:val="left" w:pos="993"/>
        </w:tabs>
        <w:ind w:left="0" w:right="64" w:firstLine="566"/>
      </w:pPr>
      <w:r>
        <w:t xml:space="preserve">Технологія метода «бенчмаркинг». Стратегічний бенчмаркинг. </w:t>
      </w:r>
    </w:p>
    <w:p w14:paraId="33AA0CA5" w14:textId="77777777" w:rsidR="008A4500" w:rsidRDefault="00000000" w:rsidP="00146882">
      <w:pPr>
        <w:numPr>
          <w:ilvl w:val="1"/>
          <w:numId w:val="14"/>
        </w:numPr>
        <w:tabs>
          <w:tab w:val="left" w:pos="993"/>
        </w:tabs>
        <w:ind w:left="0" w:right="64" w:firstLine="566"/>
      </w:pPr>
      <w:r>
        <w:lastRenderedPageBreak/>
        <w:t xml:space="preserve">Концепція реінжинірингу бізнес-процесів (РБП). </w:t>
      </w:r>
    </w:p>
    <w:p w14:paraId="1DB3DEED" w14:textId="77777777" w:rsidR="008A4500" w:rsidRDefault="00000000" w:rsidP="00146882">
      <w:pPr>
        <w:numPr>
          <w:ilvl w:val="1"/>
          <w:numId w:val="14"/>
        </w:numPr>
        <w:tabs>
          <w:tab w:val="left" w:pos="993"/>
        </w:tabs>
        <w:ind w:left="0" w:right="64" w:firstLine="566"/>
      </w:pPr>
      <w:r>
        <w:t xml:space="preserve">Модель зрілості бізнес-процесів. </w:t>
      </w:r>
    </w:p>
    <w:p w14:paraId="187BDA6E" w14:textId="77777777" w:rsidR="008A4500" w:rsidRDefault="00000000" w:rsidP="00146882">
      <w:pPr>
        <w:numPr>
          <w:ilvl w:val="1"/>
          <w:numId w:val="14"/>
        </w:numPr>
        <w:tabs>
          <w:tab w:val="left" w:pos="993"/>
        </w:tabs>
        <w:ind w:left="0" w:right="64" w:firstLine="566"/>
      </w:pPr>
      <w:r>
        <w:t xml:space="preserve">Модель ділового удосконалення EFQM: цілі, положення, рівні удосконалення. </w:t>
      </w:r>
    </w:p>
    <w:p w14:paraId="62776781" w14:textId="77777777" w:rsidR="008A4500" w:rsidRDefault="00000000" w:rsidP="00146882">
      <w:pPr>
        <w:numPr>
          <w:ilvl w:val="1"/>
          <w:numId w:val="14"/>
        </w:numPr>
        <w:tabs>
          <w:tab w:val="left" w:pos="993"/>
        </w:tabs>
        <w:ind w:left="0" w:right="64" w:firstLine="566"/>
      </w:pPr>
      <w:r>
        <w:t xml:space="preserve">Концепція кайдзен, її переваги та недоліки. 3.8. Концепція «бережливе виробництво». Метод «Шість σ». </w:t>
      </w:r>
    </w:p>
    <w:p w14:paraId="19CAACE3" w14:textId="77777777" w:rsidR="008A4500" w:rsidRDefault="00000000">
      <w:pPr>
        <w:spacing w:after="0" w:line="259" w:lineRule="auto"/>
        <w:ind w:left="569" w:firstLine="0"/>
        <w:jc w:val="left"/>
      </w:pPr>
      <w:r>
        <w:t xml:space="preserve"> </w:t>
      </w:r>
      <w:r>
        <w:br w:type="page"/>
      </w:r>
    </w:p>
    <w:p w14:paraId="1CA5144C" w14:textId="08DE896D" w:rsidR="008A4500" w:rsidRPr="00146882" w:rsidRDefault="00000000" w:rsidP="00146882">
      <w:pPr>
        <w:pStyle w:val="2"/>
        <w:spacing w:after="10" w:line="271" w:lineRule="auto"/>
        <w:ind w:left="1668" w:right="29"/>
        <w:jc w:val="left"/>
      </w:pPr>
      <w:r>
        <w:lastRenderedPageBreak/>
        <w:t xml:space="preserve">4. Структура (тематичний план) навчальної дисципліни </w:t>
      </w:r>
    </w:p>
    <w:tbl>
      <w:tblPr>
        <w:tblW w:w="9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6086"/>
        <w:gridCol w:w="709"/>
        <w:gridCol w:w="850"/>
        <w:gridCol w:w="744"/>
        <w:gridCol w:w="587"/>
      </w:tblGrid>
      <w:tr w:rsidR="00075F62" w:rsidRPr="00775E64" w14:paraId="5E955251" w14:textId="77777777" w:rsidTr="000A2A52">
        <w:trPr>
          <w:trHeight w:val="178"/>
        </w:trPr>
        <w:tc>
          <w:tcPr>
            <w:tcW w:w="543" w:type="dxa"/>
            <w:vMerge w:val="restart"/>
            <w:textDirection w:val="btLr"/>
            <w:vAlign w:val="center"/>
          </w:tcPr>
          <w:p w14:paraId="444A1C35" w14:textId="77777777" w:rsidR="00075F62" w:rsidRPr="00775E64" w:rsidRDefault="00075F62" w:rsidP="000A2A52">
            <w:pPr>
              <w:overflowPunct w:val="0"/>
              <w:autoSpaceDE w:val="0"/>
              <w:autoSpaceDN w:val="0"/>
              <w:adjustRightInd w:val="0"/>
              <w:jc w:val="center"/>
              <w:textAlignment w:val="baseline"/>
            </w:pPr>
            <w:bookmarkStart w:id="0" w:name="_Hlk223527246"/>
            <w:r w:rsidRPr="00775E64">
              <w:t>Кредитні модулі</w:t>
            </w:r>
          </w:p>
        </w:tc>
        <w:tc>
          <w:tcPr>
            <w:tcW w:w="6086" w:type="dxa"/>
            <w:vMerge w:val="restart"/>
            <w:vAlign w:val="center"/>
          </w:tcPr>
          <w:p w14:paraId="6A290254" w14:textId="77777777" w:rsidR="00075F62" w:rsidRPr="00775E64" w:rsidRDefault="00075F62" w:rsidP="000A2A52">
            <w:pPr>
              <w:overflowPunct w:val="0"/>
              <w:autoSpaceDE w:val="0"/>
              <w:autoSpaceDN w:val="0"/>
              <w:adjustRightInd w:val="0"/>
              <w:jc w:val="center"/>
              <w:textAlignment w:val="baseline"/>
            </w:pPr>
            <w:r w:rsidRPr="00775E64">
              <w:t>Змістовні модулі</w:t>
            </w:r>
          </w:p>
        </w:tc>
        <w:tc>
          <w:tcPr>
            <w:tcW w:w="2890" w:type="dxa"/>
            <w:gridSpan w:val="4"/>
            <w:vAlign w:val="center"/>
          </w:tcPr>
          <w:p w14:paraId="424B51FE" w14:textId="77777777" w:rsidR="00075F62" w:rsidRPr="00775E64" w:rsidRDefault="00075F62" w:rsidP="000A2A52">
            <w:pPr>
              <w:overflowPunct w:val="0"/>
              <w:autoSpaceDE w:val="0"/>
              <w:autoSpaceDN w:val="0"/>
              <w:adjustRightInd w:val="0"/>
              <w:jc w:val="center"/>
              <w:textAlignment w:val="baseline"/>
            </w:pPr>
            <w:r w:rsidRPr="00775E64">
              <w:t>Кількість годин</w:t>
            </w:r>
          </w:p>
        </w:tc>
      </w:tr>
      <w:tr w:rsidR="00075F62" w:rsidRPr="00775E64" w14:paraId="21ACCA73" w14:textId="77777777" w:rsidTr="000A2A52">
        <w:trPr>
          <w:cantSplit/>
          <w:trHeight w:val="1314"/>
        </w:trPr>
        <w:tc>
          <w:tcPr>
            <w:tcW w:w="543" w:type="dxa"/>
            <w:vMerge/>
            <w:vAlign w:val="center"/>
          </w:tcPr>
          <w:p w14:paraId="2183CD7C" w14:textId="77777777" w:rsidR="00075F62" w:rsidRPr="00775E64" w:rsidRDefault="00075F62" w:rsidP="000A2A52">
            <w:pPr>
              <w:overflowPunct w:val="0"/>
              <w:autoSpaceDE w:val="0"/>
              <w:autoSpaceDN w:val="0"/>
              <w:adjustRightInd w:val="0"/>
              <w:jc w:val="center"/>
              <w:textAlignment w:val="baseline"/>
            </w:pPr>
          </w:p>
        </w:tc>
        <w:tc>
          <w:tcPr>
            <w:tcW w:w="6086" w:type="dxa"/>
            <w:vMerge/>
            <w:vAlign w:val="center"/>
          </w:tcPr>
          <w:p w14:paraId="586EE2A4" w14:textId="77777777" w:rsidR="00075F62" w:rsidRPr="00775E64" w:rsidRDefault="00075F62" w:rsidP="000A2A52">
            <w:pPr>
              <w:overflowPunct w:val="0"/>
              <w:autoSpaceDE w:val="0"/>
              <w:autoSpaceDN w:val="0"/>
              <w:adjustRightInd w:val="0"/>
              <w:jc w:val="center"/>
              <w:textAlignment w:val="baseline"/>
            </w:pPr>
          </w:p>
        </w:tc>
        <w:tc>
          <w:tcPr>
            <w:tcW w:w="709" w:type="dxa"/>
            <w:textDirection w:val="btLr"/>
            <w:vAlign w:val="center"/>
          </w:tcPr>
          <w:p w14:paraId="30F98A31" w14:textId="77777777" w:rsidR="00075F62" w:rsidRPr="00775E64" w:rsidRDefault="00075F62" w:rsidP="000A2A52">
            <w:pPr>
              <w:overflowPunct w:val="0"/>
              <w:autoSpaceDE w:val="0"/>
              <w:autoSpaceDN w:val="0"/>
              <w:adjustRightInd w:val="0"/>
              <w:jc w:val="center"/>
              <w:textAlignment w:val="baseline"/>
            </w:pPr>
            <w:r w:rsidRPr="00775E64">
              <w:t>Всього</w:t>
            </w:r>
          </w:p>
        </w:tc>
        <w:tc>
          <w:tcPr>
            <w:tcW w:w="850" w:type="dxa"/>
            <w:textDirection w:val="btLr"/>
            <w:vAlign w:val="center"/>
          </w:tcPr>
          <w:p w14:paraId="703740C1" w14:textId="77777777" w:rsidR="00075F62" w:rsidRPr="00775E64" w:rsidRDefault="00075F62" w:rsidP="000A2A52">
            <w:pPr>
              <w:overflowPunct w:val="0"/>
              <w:autoSpaceDE w:val="0"/>
              <w:autoSpaceDN w:val="0"/>
              <w:adjustRightInd w:val="0"/>
              <w:jc w:val="center"/>
              <w:textAlignment w:val="baseline"/>
            </w:pPr>
            <w:r w:rsidRPr="00775E64">
              <w:t>Лекції</w:t>
            </w:r>
          </w:p>
        </w:tc>
        <w:tc>
          <w:tcPr>
            <w:tcW w:w="744" w:type="dxa"/>
            <w:textDirection w:val="btLr"/>
          </w:tcPr>
          <w:p w14:paraId="12BC2CD8" w14:textId="77777777" w:rsidR="00075F62" w:rsidRPr="00775E64" w:rsidRDefault="00075F62" w:rsidP="000A2A52">
            <w:pPr>
              <w:overflowPunct w:val="0"/>
              <w:autoSpaceDE w:val="0"/>
              <w:autoSpaceDN w:val="0"/>
              <w:adjustRightInd w:val="0"/>
              <w:jc w:val="center"/>
              <w:textAlignment w:val="baseline"/>
            </w:pPr>
            <w:r w:rsidRPr="00775E64">
              <w:t>Практичні</w:t>
            </w:r>
          </w:p>
        </w:tc>
        <w:tc>
          <w:tcPr>
            <w:tcW w:w="587" w:type="dxa"/>
            <w:textDirection w:val="btLr"/>
            <w:vAlign w:val="center"/>
          </w:tcPr>
          <w:p w14:paraId="58111057" w14:textId="77777777" w:rsidR="00075F62" w:rsidRPr="00775E64" w:rsidRDefault="00075F62" w:rsidP="000A2A52">
            <w:pPr>
              <w:overflowPunct w:val="0"/>
              <w:autoSpaceDE w:val="0"/>
              <w:autoSpaceDN w:val="0"/>
              <w:adjustRightInd w:val="0"/>
              <w:jc w:val="center"/>
              <w:textAlignment w:val="baseline"/>
            </w:pPr>
            <w:r w:rsidRPr="00775E64">
              <w:t>Самостійна робота</w:t>
            </w:r>
          </w:p>
        </w:tc>
      </w:tr>
      <w:tr w:rsidR="00075F62" w:rsidRPr="00775E64" w14:paraId="67477326" w14:textId="77777777" w:rsidTr="000A2A52">
        <w:trPr>
          <w:cantSplit/>
          <w:trHeight w:val="178"/>
        </w:trPr>
        <w:tc>
          <w:tcPr>
            <w:tcW w:w="543" w:type="dxa"/>
            <w:tcBorders>
              <w:bottom w:val="single" w:sz="4" w:space="0" w:color="auto"/>
            </w:tcBorders>
            <w:vAlign w:val="center"/>
          </w:tcPr>
          <w:p w14:paraId="7CDF6661" w14:textId="77777777" w:rsidR="00075F62" w:rsidRPr="00775E64" w:rsidRDefault="00075F62" w:rsidP="000A2A52">
            <w:pPr>
              <w:overflowPunct w:val="0"/>
              <w:autoSpaceDE w:val="0"/>
              <w:autoSpaceDN w:val="0"/>
              <w:adjustRightInd w:val="0"/>
              <w:jc w:val="center"/>
              <w:textAlignment w:val="baseline"/>
            </w:pPr>
            <w:r w:rsidRPr="00775E64">
              <w:t>1</w:t>
            </w:r>
          </w:p>
        </w:tc>
        <w:tc>
          <w:tcPr>
            <w:tcW w:w="6086" w:type="dxa"/>
            <w:vAlign w:val="center"/>
          </w:tcPr>
          <w:p w14:paraId="216797D1" w14:textId="77777777" w:rsidR="00075F62" w:rsidRPr="00775E64" w:rsidRDefault="00075F62" w:rsidP="000A2A52">
            <w:pPr>
              <w:overflowPunct w:val="0"/>
              <w:autoSpaceDE w:val="0"/>
              <w:autoSpaceDN w:val="0"/>
              <w:adjustRightInd w:val="0"/>
              <w:jc w:val="center"/>
              <w:textAlignment w:val="baseline"/>
            </w:pPr>
            <w:r w:rsidRPr="00775E64">
              <w:t>2</w:t>
            </w:r>
          </w:p>
        </w:tc>
        <w:tc>
          <w:tcPr>
            <w:tcW w:w="709" w:type="dxa"/>
            <w:vAlign w:val="center"/>
          </w:tcPr>
          <w:p w14:paraId="1E37FB14" w14:textId="77777777" w:rsidR="00075F62" w:rsidRPr="00775E64" w:rsidRDefault="00075F62" w:rsidP="000A2A52">
            <w:pPr>
              <w:overflowPunct w:val="0"/>
              <w:autoSpaceDE w:val="0"/>
              <w:autoSpaceDN w:val="0"/>
              <w:adjustRightInd w:val="0"/>
              <w:jc w:val="center"/>
              <w:textAlignment w:val="baseline"/>
            </w:pPr>
            <w:r w:rsidRPr="00775E64">
              <w:t>3</w:t>
            </w:r>
          </w:p>
        </w:tc>
        <w:tc>
          <w:tcPr>
            <w:tcW w:w="850" w:type="dxa"/>
            <w:vAlign w:val="center"/>
          </w:tcPr>
          <w:p w14:paraId="64A7F30C" w14:textId="77777777" w:rsidR="00075F62" w:rsidRPr="00775E64" w:rsidRDefault="00075F62" w:rsidP="000A2A52">
            <w:pPr>
              <w:overflowPunct w:val="0"/>
              <w:autoSpaceDE w:val="0"/>
              <w:autoSpaceDN w:val="0"/>
              <w:adjustRightInd w:val="0"/>
              <w:jc w:val="center"/>
              <w:textAlignment w:val="baseline"/>
            </w:pPr>
            <w:r w:rsidRPr="00775E64">
              <w:t>4</w:t>
            </w:r>
          </w:p>
        </w:tc>
        <w:tc>
          <w:tcPr>
            <w:tcW w:w="744" w:type="dxa"/>
          </w:tcPr>
          <w:p w14:paraId="1A2409D3" w14:textId="77777777" w:rsidR="00075F62" w:rsidRPr="00775E64" w:rsidRDefault="00075F62" w:rsidP="000A2A52">
            <w:pPr>
              <w:overflowPunct w:val="0"/>
              <w:autoSpaceDE w:val="0"/>
              <w:autoSpaceDN w:val="0"/>
              <w:adjustRightInd w:val="0"/>
              <w:jc w:val="center"/>
              <w:textAlignment w:val="baseline"/>
            </w:pPr>
            <w:r w:rsidRPr="00775E64">
              <w:t>5</w:t>
            </w:r>
          </w:p>
        </w:tc>
        <w:tc>
          <w:tcPr>
            <w:tcW w:w="587" w:type="dxa"/>
            <w:vAlign w:val="center"/>
          </w:tcPr>
          <w:p w14:paraId="73999DCB" w14:textId="77777777" w:rsidR="00075F62" w:rsidRPr="00775E64" w:rsidRDefault="00075F62" w:rsidP="000A2A52">
            <w:pPr>
              <w:overflowPunct w:val="0"/>
              <w:autoSpaceDE w:val="0"/>
              <w:autoSpaceDN w:val="0"/>
              <w:adjustRightInd w:val="0"/>
              <w:jc w:val="center"/>
              <w:textAlignment w:val="baseline"/>
            </w:pPr>
            <w:r w:rsidRPr="00775E64">
              <w:t>6</w:t>
            </w:r>
          </w:p>
        </w:tc>
      </w:tr>
      <w:tr w:rsidR="00075F62" w:rsidRPr="00775E64" w14:paraId="15584160" w14:textId="77777777" w:rsidTr="000A2A52">
        <w:trPr>
          <w:trHeight w:val="178"/>
        </w:trPr>
        <w:tc>
          <w:tcPr>
            <w:tcW w:w="543" w:type="dxa"/>
            <w:vMerge w:val="restart"/>
            <w:tcBorders>
              <w:top w:val="single" w:sz="4" w:space="0" w:color="auto"/>
              <w:left w:val="single" w:sz="4" w:space="0" w:color="auto"/>
              <w:right w:val="single" w:sz="4" w:space="0" w:color="auto"/>
            </w:tcBorders>
            <w:vAlign w:val="center"/>
          </w:tcPr>
          <w:p w14:paraId="3B196321" w14:textId="77777777" w:rsidR="00075F62" w:rsidRPr="00775E64" w:rsidRDefault="00075F62" w:rsidP="000A2A52">
            <w:pPr>
              <w:overflowPunct w:val="0"/>
              <w:autoSpaceDE w:val="0"/>
              <w:autoSpaceDN w:val="0"/>
              <w:adjustRightInd w:val="0"/>
              <w:jc w:val="center"/>
              <w:textAlignment w:val="baseline"/>
            </w:pPr>
            <w:r w:rsidRPr="00775E64">
              <w:t>№1</w:t>
            </w:r>
          </w:p>
        </w:tc>
        <w:tc>
          <w:tcPr>
            <w:tcW w:w="8976" w:type="dxa"/>
            <w:gridSpan w:val="5"/>
            <w:tcBorders>
              <w:left w:val="single" w:sz="4" w:space="0" w:color="auto"/>
            </w:tcBorders>
          </w:tcPr>
          <w:p w14:paraId="57FCB929" w14:textId="5C794D24" w:rsidR="00075F62" w:rsidRPr="00775E64" w:rsidRDefault="00075F62" w:rsidP="000A2A52">
            <w:pPr>
              <w:overflowPunct w:val="0"/>
              <w:autoSpaceDE w:val="0"/>
              <w:autoSpaceDN w:val="0"/>
              <w:adjustRightInd w:val="0"/>
              <w:jc w:val="center"/>
              <w:textAlignment w:val="baseline"/>
              <w:rPr>
                <w:b/>
              </w:rPr>
            </w:pPr>
            <w:r w:rsidRPr="00075F62">
              <w:rPr>
                <w:b/>
                <w:sz w:val="24"/>
              </w:rPr>
              <w:t>Змістовний модуль 1</w:t>
            </w:r>
            <w:r>
              <w:rPr>
                <w:b/>
                <w:sz w:val="24"/>
              </w:rPr>
              <w:t>.</w:t>
            </w:r>
            <w:r w:rsidRPr="00075F62">
              <w:rPr>
                <w:b/>
                <w:sz w:val="24"/>
              </w:rPr>
              <w:t xml:space="preserve"> </w:t>
            </w:r>
            <w:r>
              <w:rPr>
                <w:b/>
                <w:sz w:val="24"/>
              </w:rPr>
              <w:t>Теоретичні засади управління бізнес-процесами</w:t>
            </w:r>
          </w:p>
        </w:tc>
      </w:tr>
      <w:tr w:rsidR="00075F62" w:rsidRPr="00775E64" w14:paraId="0C760AFC" w14:textId="77777777" w:rsidTr="00F45CC5">
        <w:trPr>
          <w:trHeight w:val="178"/>
        </w:trPr>
        <w:tc>
          <w:tcPr>
            <w:tcW w:w="543" w:type="dxa"/>
            <w:vMerge/>
            <w:tcBorders>
              <w:left w:val="single" w:sz="4" w:space="0" w:color="auto"/>
              <w:right w:val="single" w:sz="4" w:space="0" w:color="auto"/>
            </w:tcBorders>
          </w:tcPr>
          <w:p w14:paraId="75D0AD6E" w14:textId="77777777" w:rsidR="00075F62" w:rsidRPr="00775E64" w:rsidRDefault="00075F62" w:rsidP="00075F62">
            <w:pPr>
              <w:overflowPunct w:val="0"/>
              <w:autoSpaceDE w:val="0"/>
              <w:autoSpaceDN w:val="0"/>
              <w:adjustRightInd w:val="0"/>
              <w:textAlignment w:val="baseline"/>
            </w:pPr>
          </w:p>
        </w:tc>
        <w:tc>
          <w:tcPr>
            <w:tcW w:w="6086" w:type="dxa"/>
            <w:tcBorders>
              <w:left w:val="single" w:sz="4" w:space="0" w:color="auto"/>
            </w:tcBorders>
          </w:tcPr>
          <w:p w14:paraId="619A3F95" w14:textId="7547ACDF" w:rsidR="00075F62" w:rsidRPr="00775E64" w:rsidRDefault="00075F62" w:rsidP="00075F62">
            <w:pPr>
              <w:tabs>
                <w:tab w:val="left" w:pos="284"/>
                <w:tab w:val="left" w:pos="567"/>
              </w:tabs>
            </w:pPr>
            <w:r>
              <w:rPr>
                <w:sz w:val="24"/>
              </w:rPr>
              <w:t xml:space="preserve">Тема 1. Введення в навчальну дисципліну «Управління бізнес-процесами» </w:t>
            </w:r>
          </w:p>
        </w:tc>
        <w:tc>
          <w:tcPr>
            <w:tcW w:w="709" w:type="dxa"/>
            <w:vAlign w:val="center"/>
          </w:tcPr>
          <w:p w14:paraId="7586233F" w14:textId="31EE15AC" w:rsidR="00075F62" w:rsidRPr="00775E64" w:rsidRDefault="00075F62" w:rsidP="00075F62">
            <w:pPr>
              <w:jc w:val="center"/>
            </w:pPr>
            <w:r>
              <w:rPr>
                <w:sz w:val="24"/>
              </w:rPr>
              <w:t>8</w:t>
            </w:r>
          </w:p>
        </w:tc>
        <w:tc>
          <w:tcPr>
            <w:tcW w:w="850" w:type="dxa"/>
            <w:vAlign w:val="center"/>
          </w:tcPr>
          <w:p w14:paraId="36032C36" w14:textId="15C22275" w:rsidR="00075F62" w:rsidRPr="00775E64" w:rsidRDefault="00075F62" w:rsidP="00075F62">
            <w:pPr>
              <w:jc w:val="center"/>
            </w:pPr>
            <w:r>
              <w:rPr>
                <w:sz w:val="24"/>
              </w:rPr>
              <w:t>1</w:t>
            </w:r>
          </w:p>
        </w:tc>
        <w:tc>
          <w:tcPr>
            <w:tcW w:w="744" w:type="dxa"/>
            <w:vAlign w:val="center"/>
          </w:tcPr>
          <w:p w14:paraId="32C3E511" w14:textId="53B0941B" w:rsidR="00075F62" w:rsidRPr="00775E64" w:rsidRDefault="00075F62" w:rsidP="00075F62">
            <w:pPr>
              <w:jc w:val="center"/>
            </w:pPr>
            <w:r>
              <w:rPr>
                <w:sz w:val="24"/>
              </w:rPr>
              <w:t>1</w:t>
            </w:r>
          </w:p>
        </w:tc>
        <w:tc>
          <w:tcPr>
            <w:tcW w:w="587" w:type="dxa"/>
            <w:vAlign w:val="center"/>
          </w:tcPr>
          <w:p w14:paraId="203781AA" w14:textId="382EB317" w:rsidR="00075F62" w:rsidRPr="00775E64" w:rsidRDefault="00075F62" w:rsidP="00075F62">
            <w:pPr>
              <w:jc w:val="center"/>
            </w:pPr>
            <w:r>
              <w:rPr>
                <w:sz w:val="24"/>
              </w:rPr>
              <w:t>6</w:t>
            </w:r>
          </w:p>
        </w:tc>
      </w:tr>
      <w:tr w:rsidR="00075F62" w:rsidRPr="00775E64" w14:paraId="7564498E" w14:textId="77777777" w:rsidTr="00F45CC5">
        <w:trPr>
          <w:trHeight w:val="178"/>
        </w:trPr>
        <w:tc>
          <w:tcPr>
            <w:tcW w:w="543" w:type="dxa"/>
            <w:vMerge/>
            <w:tcBorders>
              <w:left w:val="single" w:sz="4" w:space="0" w:color="auto"/>
              <w:right w:val="single" w:sz="4" w:space="0" w:color="auto"/>
            </w:tcBorders>
          </w:tcPr>
          <w:p w14:paraId="2790302D" w14:textId="77777777" w:rsidR="00075F62" w:rsidRPr="00775E64" w:rsidRDefault="00075F62" w:rsidP="00075F62">
            <w:pPr>
              <w:overflowPunct w:val="0"/>
              <w:autoSpaceDE w:val="0"/>
              <w:autoSpaceDN w:val="0"/>
              <w:adjustRightInd w:val="0"/>
              <w:textAlignment w:val="baseline"/>
            </w:pPr>
          </w:p>
        </w:tc>
        <w:tc>
          <w:tcPr>
            <w:tcW w:w="6086" w:type="dxa"/>
            <w:tcBorders>
              <w:left w:val="single" w:sz="4" w:space="0" w:color="auto"/>
            </w:tcBorders>
          </w:tcPr>
          <w:p w14:paraId="619504E3" w14:textId="32DF31AD" w:rsidR="00075F62" w:rsidRPr="00775E64" w:rsidRDefault="00075F62" w:rsidP="00075F62">
            <w:pPr>
              <w:tabs>
                <w:tab w:val="left" w:pos="284"/>
                <w:tab w:val="left" w:pos="567"/>
              </w:tabs>
            </w:pPr>
            <w:r>
              <w:rPr>
                <w:sz w:val="24"/>
              </w:rPr>
              <w:t xml:space="preserve">Тема 2. Загальна характеристика процесного підходу до управління підприємством </w:t>
            </w:r>
          </w:p>
        </w:tc>
        <w:tc>
          <w:tcPr>
            <w:tcW w:w="709" w:type="dxa"/>
            <w:vAlign w:val="center"/>
          </w:tcPr>
          <w:p w14:paraId="2CE970CD" w14:textId="729946AE" w:rsidR="00075F62" w:rsidRPr="00775E64" w:rsidRDefault="00075F62" w:rsidP="00075F62">
            <w:pPr>
              <w:jc w:val="center"/>
            </w:pPr>
            <w:r>
              <w:rPr>
                <w:sz w:val="24"/>
              </w:rPr>
              <w:t>8</w:t>
            </w:r>
          </w:p>
        </w:tc>
        <w:tc>
          <w:tcPr>
            <w:tcW w:w="850" w:type="dxa"/>
            <w:vAlign w:val="center"/>
          </w:tcPr>
          <w:p w14:paraId="12993760" w14:textId="7D396C6E" w:rsidR="00075F62" w:rsidRPr="00775E64" w:rsidRDefault="00075F62" w:rsidP="00075F62">
            <w:pPr>
              <w:jc w:val="center"/>
            </w:pPr>
            <w:r>
              <w:rPr>
                <w:sz w:val="24"/>
              </w:rPr>
              <w:t>2</w:t>
            </w:r>
          </w:p>
        </w:tc>
        <w:tc>
          <w:tcPr>
            <w:tcW w:w="744" w:type="dxa"/>
            <w:vAlign w:val="center"/>
          </w:tcPr>
          <w:p w14:paraId="1AEE1B9E" w14:textId="1F01B578" w:rsidR="00075F62" w:rsidRPr="00775E64" w:rsidRDefault="00075F62" w:rsidP="00075F62">
            <w:pPr>
              <w:jc w:val="center"/>
            </w:pPr>
            <w:r>
              <w:rPr>
                <w:sz w:val="24"/>
              </w:rPr>
              <w:t>2</w:t>
            </w:r>
          </w:p>
        </w:tc>
        <w:tc>
          <w:tcPr>
            <w:tcW w:w="587" w:type="dxa"/>
            <w:vAlign w:val="center"/>
          </w:tcPr>
          <w:p w14:paraId="3BA649A6" w14:textId="1F9B79AA" w:rsidR="00075F62" w:rsidRPr="00775E64" w:rsidRDefault="00075F62" w:rsidP="00075F62">
            <w:pPr>
              <w:jc w:val="center"/>
            </w:pPr>
            <w:r>
              <w:rPr>
                <w:sz w:val="24"/>
              </w:rPr>
              <w:t>4</w:t>
            </w:r>
          </w:p>
        </w:tc>
      </w:tr>
      <w:tr w:rsidR="00075F62" w:rsidRPr="00775E64" w14:paraId="740EEDA8" w14:textId="77777777" w:rsidTr="00F45CC5">
        <w:trPr>
          <w:trHeight w:val="178"/>
        </w:trPr>
        <w:tc>
          <w:tcPr>
            <w:tcW w:w="543" w:type="dxa"/>
            <w:vMerge/>
            <w:tcBorders>
              <w:left w:val="single" w:sz="4" w:space="0" w:color="auto"/>
              <w:right w:val="single" w:sz="4" w:space="0" w:color="auto"/>
            </w:tcBorders>
          </w:tcPr>
          <w:p w14:paraId="2366CE24" w14:textId="77777777" w:rsidR="00075F62" w:rsidRPr="00775E64" w:rsidRDefault="00075F62" w:rsidP="00075F62">
            <w:pPr>
              <w:overflowPunct w:val="0"/>
              <w:autoSpaceDE w:val="0"/>
              <w:autoSpaceDN w:val="0"/>
              <w:adjustRightInd w:val="0"/>
              <w:textAlignment w:val="baseline"/>
            </w:pPr>
          </w:p>
        </w:tc>
        <w:tc>
          <w:tcPr>
            <w:tcW w:w="6086" w:type="dxa"/>
            <w:tcBorders>
              <w:left w:val="single" w:sz="4" w:space="0" w:color="auto"/>
            </w:tcBorders>
          </w:tcPr>
          <w:p w14:paraId="39FEF0CD" w14:textId="7F090FC1" w:rsidR="00075F62" w:rsidRPr="00775E64" w:rsidRDefault="00075F62" w:rsidP="00075F62">
            <w:r>
              <w:rPr>
                <w:sz w:val="24"/>
              </w:rPr>
              <w:t>Тема 3.</w:t>
            </w:r>
            <w:r>
              <w:rPr>
                <w:sz w:val="20"/>
              </w:rPr>
              <w:t xml:space="preserve"> </w:t>
            </w:r>
            <w:r>
              <w:rPr>
                <w:sz w:val="24"/>
              </w:rPr>
              <w:t xml:space="preserve">Концепції управління якістю та система міжнародних стандартів ISO </w:t>
            </w:r>
          </w:p>
        </w:tc>
        <w:tc>
          <w:tcPr>
            <w:tcW w:w="709" w:type="dxa"/>
            <w:vAlign w:val="center"/>
          </w:tcPr>
          <w:p w14:paraId="0468CB62" w14:textId="2A9723A9" w:rsidR="00075F62" w:rsidRPr="00775E64" w:rsidRDefault="00075F62" w:rsidP="00075F62">
            <w:pPr>
              <w:jc w:val="center"/>
            </w:pPr>
            <w:r>
              <w:rPr>
                <w:sz w:val="24"/>
              </w:rPr>
              <w:t>8</w:t>
            </w:r>
          </w:p>
        </w:tc>
        <w:tc>
          <w:tcPr>
            <w:tcW w:w="850" w:type="dxa"/>
            <w:vAlign w:val="center"/>
          </w:tcPr>
          <w:p w14:paraId="434F1916" w14:textId="033FC704" w:rsidR="00075F62" w:rsidRPr="00775E64" w:rsidRDefault="00075F62" w:rsidP="00075F62">
            <w:pPr>
              <w:jc w:val="center"/>
            </w:pPr>
            <w:r>
              <w:rPr>
                <w:sz w:val="24"/>
              </w:rPr>
              <w:t>1</w:t>
            </w:r>
          </w:p>
        </w:tc>
        <w:tc>
          <w:tcPr>
            <w:tcW w:w="744" w:type="dxa"/>
            <w:vAlign w:val="center"/>
          </w:tcPr>
          <w:p w14:paraId="4C823A75" w14:textId="40C295E8" w:rsidR="00075F62" w:rsidRPr="00775E64" w:rsidRDefault="00075F62" w:rsidP="00075F62">
            <w:pPr>
              <w:jc w:val="center"/>
            </w:pPr>
            <w:r>
              <w:rPr>
                <w:sz w:val="24"/>
              </w:rPr>
              <w:t>1</w:t>
            </w:r>
          </w:p>
        </w:tc>
        <w:tc>
          <w:tcPr>
            <w:tcW w:w="587" w:type="dxa"/>
            <w:vAlign w:val="center"/>
          </w:tcPr>
          <w:p w14:paraId="3B096FB3" w14:textId="03FDBAA2" w:rsidR="00075F62" w:rsidRPr="00775E64" w:rsidRDefault="00075F62" w:rsidP="00075F62">
            <w:pPr>
              <w:jc w:val="center"/>
            </w:pPr>
            <w:r>
              <w:rPr>
                <w:sz w:val="24"/>
              </w:rPr>
              <w:t>6</w:t>
            </w:r>
          </w:p>
        </w:tc>
      </w:tr>
      <w:tr w:rsidR="00075F62" w:rsidRPr="00775E64" w14:paraId="68D3765B" w14:textId="77777777" w:rsidTr="00F45CC5">
        <w:trPr>
          <w:trHeight w:val="178"/>
        </w:trPr>
        <w:tc>
          <w:tcPr>
            <w:tcW w:w="543" w:type="dxa"/>
            <w:vMerge/>
            <w:tcBorders>
              <w:left w:val="single" w:sz="4" w:space="0" w:color="auto"/>
              <w:right w:val="single" w:sz="4" w:space="0" w:color="auto"/>
            </w:tcBorders>
          </w:tcPr>
          <w:p w14:paraId="7BC038BE" w14:textId="77777777" w:rsidR="00075F62" w:rsidRPr="00775E64" w:rsidRDefault="00075F62" w:rsidP="00075F62">
            <w:pPr>
              <w:overflowPunct w:val="0"/>
              <w:autoSpaceDE w:val="0"/>
              <w:autoSpaceDN w:val="0"/>
              <w:adjustRightInd w:val="0"/>
              <w:textAlignment w:val="baseline"/>
            </w:pPr>
          </w:p>
        </w:tc>
        <w:tc>
          <w:tcPr>
            <w:tcW w:w="6086" w:type="dxa"/>
            <w:tcBorders>
              <w:left w:val="single" w:sz="4" w:space="0" w:color="auto"/>
            </w:tcBorders>
          </w:tcPr>
          <w:p w14:paraId="184DD4D3" w14:textId="52CA89E4" w:rsidR="00075F62" w:rsidRPr="00775E64" w:rsidRDefault="00075F62" w:rsidP="00075F62">
            <w:pPr>
              <w:rPr>
                <w:bCs/>
              </w:rPr>
            </w:pPr>
            <w:r>
              <w:rPr>
                <w:sz w:val="24"/>
              </w:rPr>
              <w:t>Тема 4.</w:t>
            </w:r>
            <w:r>
              <w:rPr>
                <w:sz w:val="20"/>
              </w:rPr>
              <w:t xml:space="preserve"> </w:t>
            </w:r>
            <w:r>
              <w:rPr>
                <w:sz w:val="24"/>
              </w:rPr>
              <w:t xml:space="preserve">Моделювання бізнес-процесів підприємства </w:t>
            </w:r>
          </w:p>
        </w:tc>
        <w:tc>
          <w:tcPr>
            <w:tcW w:w="709" w:type="dxa"/>
            <w:vAlign w:val="center"/>
          </w:tcPr>
          <w:p w14:paraId="7CEA699B" w14:textId="37ED78B2" w:rsidR="00075F62" w:rsidRPr="00775E64" w:rsidRDefault="00075F62" w:rsidP="00075F62">
            <w:pPr>
              <w:jc w:val="center"/>
            </w:pPr>
            <w:r>
              <w:rPr>
                <w:sz w:val="24"/>
              </w:rPr>
              <w:t>20</w:t>
            </w:r>
          </w:p>
        </w:tc>
        <w:tc>
          <w:tcPr>
            <w:tcW w:w="850" w:type="dxa"/>
            <w:vAlign w:val="center"/>
          </w:tcPr>
          <w:p w14:paraId="47E26009" w14:textId="2C3C2613" w:rsidR="00075F62" w:rsidRPr="00775E64" w:rsidRDefault="00075F62" w:rsidP="00075F62">
            <w:pPr>
              <w:jc w:val="center"/>
            </w:pPr>
            <w:r>
              <w:rPr>
                <w:sz w:val="24"/>
              </w:rPr>
              <w:t>2</w:t>
            </w:r>
          </w:p>
        </w:tc>
        <w:tc>
          <w:tcPr>
            <w:tcW w:w="744" w:type="dxa"/>
            <w:vAlign w:val="center"/>
          </w:tcPr>
          <w:p w14:paraId="528B1581" w14:textId="1A8D5F7A" w:rsidR="00075F62" w:rsidRPr="00775E64" w:rsidRDefault="00075F62" w:rsidP="00075F62">
            <w:pPr>
              <w:jc w:val="center"/>
            </w:pPr>
            <w:r>
              <w:rPr>
                <w:sz w:val="24"/>
              </w:rPr>
              <w:t>2</w:t>
            </w:r>
          </w:p>
        </w:tc>
        <w:tc>
          <w:tcPr>
            <w:tcW w:w="587" w:type="dxa"/>
            <w:vAlign w:val="center"/>
          </w:tcPr>
          <w:p w14:paraId="3CC4E6B5" w14:textId="3C94841E" w:rsidR="00075F62" w:rsidRPr="00775E64" w:rsidRDefault="00075F62" w:rsidP="00075F62">
            <w:pPr>
              <w:jc w:val="center"/>
            </w:pPr>
            <w:r>
              <w:rPr>
                <w:sz w:val="24"/>
              </w:rPr>
              <w:t>8</w:t>
            </w:r>
          </w:p>
        </w:tc>
      </w:tr>
      <w:tr w:rsidR="00075F62" w:rsidRPr="00775E64" w14:paraId="6E0CD8A2" w14:textId="77777777" w:rsidTr="00F45CC5">
        <w:trPr>
          <w:trHeight w:val="178"/>
        </w:trPr>
        <w:tc>
          <w:tcPr>
            <w:tcW w:w="543" w:type="dxa"/>
            <w:vMerge/>
            <w:tcBorders>
              <w:left w:val="single" w:sz="4" w:space="0" w:color="auto"/>
              <w:right w:val="single" w:sz="4" w:space="0" w:color="auto"/>
            </w:tcBorders>
          </w:tcPr>
          <w:p w14:paraId="137081A3" w14:textId="77777777" w:rsidR="00075F62" w:rsidRPr="00775E64" w:rsidRDefault="00075F62" w:rsidP="00075F62">
            <w:pPr>
              <w:overflowPunct w:val="0"/>
              <w:autoSpaceDE w:val="0"/>
              <w:autoSpaceDN w:val="0"/>
              <w:adjustRightInd w:val="0"/>
              <w:textAlignment w:val="baseline"/>
            </w:pPr>
          </w:p>
        </w:tc>
        <w:tc>
          <w:tcPr>
            <w:tcW w:w="6086" w:type="dxa"/>
            <w:tcBorders>
              <w:left w:val="single" w:sz="4" w:space="0" w:color="auto"/>
            </w:tcBorders>
          </w:tcPr>
          <w:p w14:paraId="5E2A185D" w14:textId="3772FA79" w:rsidR="00075F62" w:rsidRPr="00775E64" w:rsidRDefault="00075F62" w:rsidP="00075F62">
            <w:pPr>
              <w:tabs>
                <w:tab w:val="left" w:pos="284"/>
                <w:tab w:val="left" w:pos="567"/>
              </w:tabs>
              <w:rPr>
                <w:bCs/>
              </w:rPr>
            </w:pPr>
            <w:r>
              <w:rPr>
                <w:sz w:val="24"/>
              </w:rPr>
              <w:t>Тема 5.</w:t>
            </w:r>
            <w:r>
              <w:rPr>
                <w:sz w:val="20"/>
              </w:rPr>
              <w:t xml:space="preserve"> </w:t>
            </w:r>
            <w:r>
              <w:rPr>
                <w:sz w:val="24"/>
              </w:rPr>
              <w:t xml:space="preserve">Документування бізнес-процесу і процесного управління в цілому </w:t>
            </w:r>
          </w:p>
        </w:tc>
        <w:tc>
          <w:tcPr>
            <w:tcW w:w="709" w:type="dxa"/>
            <w:vAlign w:val="center"/>
          </w:tcPr>
          <w:p w14:paraId="0FF592F0" w14:textId="289D409A" w:rsidR="00075F62" w:rsidRPr="00775E64" w:rsidRDefault="00075F62" w:rsidP="00075F62">
            <w:pPr>
              <w:jc w:val="center"/>
            </w:pPr>
            <w:r>
              <w:rPr>
                <w:sz w:val="24"/>
              </w:rPr>
              <w:t>11</w:t>
            </w:r>
          </w:p>
        </w:tc>
        <w:tc>
          <w:tcPr>
            <w:tcW w:w="850" w:type="dxa"/>
            <w:vAlign w:val="center"/>
          </w:tcPr>
          <w:p w14:paraId="5B12AAEC" w14:textId="33C41549" w:rsidR="00075F62" w:rsidRPr="00775E64" w:rsidRDefault="00075F62" w:rsidP="00075F62">
            <w:pPr>
              <w:jc w:val="center"/>
            </w:pPr>
            <w:r>
              <w:rPr>
                <w:sz w:val="24"/>
              </w:rPr>
              <w:t>2</w:t>
            </w:r>
          </w:p>
        </w:tc>
        <w:tc>
          <w:tcPr>
            <w:tcW w:w="744" w:type="dxa"/>
            <w:vAlign w:val="center"/>
          </w:tcPr>
          <w:p w14:paraId="7634003D" w14:textId="047153FC" w:rsidR="00075F62" w:rsidRPr="00775E64" w:rsidRDefault="00075F62" w:rsidP="00075F62">
            <w:pPr>
              <w:jc w:val="center"/>
            </w:pPr>
            <w:r>
              <w:rPr>
                <w:sz w:val="24"/>
              </w:rPr>
              <w:t>2</w:t>
            </w:r>
          </w:p>
        </w:tc>
        <w:tc>
          <w:tcPr>
            <w:tcW w:w="587" w:type="dxa"/>
            <w:vAlign w:val="center"/>
          </w:tcPr>
          <w:p w14:paraId="43FA2290" w14:textId="0AAFA272" w:rsidR="00075F62" w:rsidRPr="00775E64" w:rsidRDefault="00075F62" w:rsidP="00075F62">
            <w:pPr>
              <w:jc w:val="center"/>
            </w:pPr>
            <w:r>
              <w:rPr>
                <w:sz w:val="24"/>
              </w:rPr>
              <w:t>6</w:t>
            </w:r>
          </w:p>
        </w:tc>
      </w:tr>
      <w:tr w:rsidR="00075F62" w:rsidRPr="00775E64" w14:paraId="3E2979BE" w14:textId="77777777" w:rsidTr="000A2A52">
        <w:trPr>
          <w:trHeight w:val="178"/>
        </w:trPr>
        <w:tc>
          <w:tcPr>
            <w:tcW w:w="543" w:type="dxa"/>
            <w:vMerge/>
            <w:tcBorders>
              <w:left w:val="single" w:sz="4" w:space="0" w:color="auto"/>
              <w:bottom w:val="single" w:sz="4" w:space="0" w:color="auto"/>
              <w:right w:val="single" w:sz="4" w:space="0" w:color="auto"/>
            </w:tcBorders>
          </w:tcPr>
          <w:p w14:paraId="7DDFB562" w14:textId="77777777" w:rsidR="00075F62" w:rsidRPr="00775E64" w:rsidRDefault="00075F62" w:rsidP="00075F62">
            <w:pPr>
              <w:overflowPunct w:val="0"/>
              <w:autoSpaceDE w:val="0"/>
              <w:autoSpaceDN w:val="0"/>
              <w:adjustRightInd w:val="0"/>
              <w:textAlignment w:val="baseline"/>
            </w:pPr>
          </w:p>
        </w:tc>
        <w:tc>
          <w:tcPr>
            <w:tcW w:w="6086" w:type="dxa"/>
            <w:tcBorders>
              <w:left w:val="single" w:sz="4" w:space="0" w:color="auto"/>
            </w:tcBorders>
          </w:tcPr>
          <w:p w14:paraId="0A3E7E98" w14:textId="7D706058" w:rsidR="00075F62" w:rsidRPr="00775E64" w:rsidRDefault="00075F62" w:rsidP="00075F62">
            <w:pPr>
              <w:tabs>
                <w:tab w:val="left" w:pos="284"/>
                <w:tab w:val="left" w:pos="567"/>
              </w:tabs>
              <w:rPr>
                <w:bCs/>
              </w:rPr>
            </w:pPr>
            <w:r>
              <w:rPr>
                <w:sz w:val="24"/>
              </w:rPr>
              <w:t xml:space="preserve">Модульний контроль 1 </w:t>
            </w:r>
          </w:p>
        </w:tc>
        <w:tc>
          <w:tcPr>
            <w:tcW w:w="709" w:type="dxa"/>
          </w:tcPr>
          <w:p w14:paraId="1A8B48CA" w14:textId="0EF7B63A" w:rsidR="00075F62" w:rsidRPr="00775E64" w:rsidRDefault="00075F62" w:rsidP="00075F62">
            <w:pPr>
              <w:jc w:val="center"/>
            </w:pPr>
            <w:r>
              <w:rPr>
                <w:sz w:val="24"/>
              </w:rPr>
              <w:t>1</w:t>
            </w:r>
          </w:p>
        </w:tc>
        <w:tc>
          <w:tcPr>
            <w:tcW w:w="850" w:type="dxa"/>
          </w:tcPr>
          <w:p w14:paraId="6C74305E" w14:textId="50167522" w:rsidR="00075F62" w:rsidRPr="00775E64" w:rsidRDefault="00075F62" w:rsidP="00075F62">
            <w:pPr>
              <w:jc w:val="center"/>
            </w:pPr>
            <w:r>
              <w:rPr>
                <w:sz w:val="24"/>
              </w:rPr>
              <w:t>-</w:t>
            </w:r>
          </w:p>
        </w:tc>
        <w:tc>
          <w:tcPr>
            <w:tcW w:w="744" w:type="dxa"/>
          </w:tcPr>
          <w:p w14:paraId="40706ED3" w14:textId="08987DAF" w:rsidR="00075F62" w:rsidRPr="00775E64" w:rsidRDefault="00075F62" w:rsidP="00075F62">
            <w:pPr>
              <w:jc w:val="center"/>
            </w:pPr>
            <w:r>
              <w:rPr>
                <w:sz w:val="24"/>
              </w:rPr>
              <w:t>1</w:t>
            </w:r>
          </w:p>
        </w:tc>
        <w:tc>
          <w:tcPr>
            <w:tcW w:w="587" w:type="dxa"/>
          </w:tcPr>
          <w:p w14:paraId="3458650D" w14:textId="5D1A5E5E" w:rsidR="00075F62" w:rsidRPr="00775E64" w:rsidRDefault="00075F62" w:rsidP="00075F62">
            <w:pPr>
              <w:jc w:val="center"/>
            </w:pPr>
            <w:r>
              <w:rPr>
                <w:sz w:val="24"/>
              </w:rPr>
              <w:t>-</w:t>
            </w:r>
          </w:p>
        </w:tc>
      </w:tr>
      <w:tr w:rsidR="00075F62" w:rsidRPr="00775E64" w14:paraId="24F77724" w14:textId="77777777" w:rsidTr="000A2A52">
        <w:trPr>
          <w:trHeight w:val="178"/>
        </w:trPr>
        <w:tc>
          <w:tcPr>
            <w:tcW w:w="543" w:type="dxa"/>
            <w:tcBorders>
              <w:left w:val="single" w:sz="4" w:space="0" w:color="auto"/>
              <w:bottom w:val="single" w:sz="4" w:space="0" w:color="auto"/>
              <w:right w:val="single" w:sz="4" w:space="0" w:color="auto"/>
            </w:tcBorders>
          </w:tcPr>
          <w:p w14:paraId="58303594" w14:textId="77777777" w:rsidR="00075F62" w:rsidRPr="00775E64" w:rsidRDefault="00075F62" w:rsidP="00075F62">
            <w:pPr>
              <w:overflowPunct w:val="0"/>
              <w:autoSpaceDE w:val="0"/>
              <w:autoSpaceDN w:val="0"/>
              <w:adjustRightInd w:val="0"/>
              <w:textAlignment w:val="baseline"/>
            </w:pPr>
          </w:p>
        </w:tc>
        <w:tc>
          <w:tcPr>
            <w:tcW w:w="6086" w:type="dxa"/>
            <w:tcBorders>
              <w:left w:val="single" w:sz="4" w:space="0" w:color="auto"/>
            </w:tcBorders>
          </w:tcPr>
          <w:p w14:paraId="4C845A83" w14:textId="77777777" w:rsidR="00075F62" w:rsidRPr="00775E64" w:rsidRDefault="00075F62" w:rsidP="00075F62">
            <w:pPr>
              <w:tabs>
                <w:tab w:val="left" w:pos="284"/>
                <w:tab w:val="left" w:pos="567"/>
              </w:tabs>
            </w:pPr>
            <w:r w:rsidRPr="00775E64">
              <w:rPr>
                <w:b/>
                <w:i/>
              </w:rPr>
              <w:t>Разом змістовний модуль 1</w:t>
            </w:r>
          </w:p>
        </w:tc>
        <w:tc>
          <w:tcPr>
            <w:tcW w:w="709" w:type="dxa"/>
          </w:tcPr>
          <w:p w14:paraId="0C913513" w14:textId="57A3140A" w:rsidR="00075F62" w:rsidRPr="00775E64" w:rsidRDefault="00075F62" w:rsidP="00075F62">
            <w:pPr>
              <w:jc w:val="center"/>
              <w:rPr>
                <w:b/>
              </w:rPr>
            </w:pPr>
            <w:r>
              <w:rPr>
                <w:sz w:val="24"/>
              </w:rPr>
              <w:t>46</w:t>
            </w:r>
          </w:p>
        </w:tc>
        <w:tc>
          <w:tcPr>
            <w:tcW w:w="850" w:type="dxa"/>
          </w:tcPr>
          <w:p w14:paraId="39ADD971" w14:textId="26449FF2" w:rsidR="00075F62" w:rsidRPr="00775E64" w:rsidRDefault="00075F62" w:rsidP="00075F62">
            <w:pPr>
              <w:jc w:val="center"/>
              <w:rPr>
                <w:b/>
              </w:rPr>
            </w:pPr>
            <w:r>
              <w:rPr>
                <w:sz w:val="24"/>
              </w:rPr>
              <w:t>8</w:t>
            </w:r>
          </w:p>
        </w:tc>
        <w:tc>
          <w:tcPr>
            <w:tcW w:w="744" w:type="dxa"/>
          </w:tcPr>
          <w:p w14:paraId="5D7B9F16" w14:textId="31B8D85D" w:rsidR="00075F62" w:rsidRPr="00775E64" w:rsidRDefault="00075F62" w:rsidP="00075F62">
            <w:pPr>
              <w:jc w:val="center"/>
              <w:rPr>
                <w:b/>
              </w:rPr>
            </w:pPr>
            <w:r>
              <w:rPr>
                <w:sz w:val="24"/>
              </w:rPr>
              <w:t>8</w:t>
            </w:r>
          </w:p>
        </w:tc>
        <w:tc>
          <w:tcPr>
            <w:tcW w:w="587" w:type="dxa"/>
          </w:tcPr>
          <w:p w14:paraId="6A93036E" w14:textId="1B512C46" w:rsidR="00075F62" w:rsidRPr="00775E64" w:rsidRDefault="00075F62" w:rsidP="00075F62">
            <w:pPr>
              <w:jc w:val="center"/>
              <w:rPr>
                <w:b/>
              </w:rPr>
            </w:pPr>
            <w:r>
              <w:rPr>
                <w:sz w:val="24"/>
              </w:rPr>
              <w:t>30</w:t>
            </w:r>
          </w:p>
        </w:tc>
      </w:tr>
      <w:tr w:rsidR="00075F62" w:rsidRPr="00775E64" w14:paraId="6C1CBF95" w14:textId="77777777" w:rsidTr="000A2A52">
        <w:trPr>
          <w:trHeight w:val="178"/>
        </w:trPr>
        <w:tc>
          <w:tcPr>
            <w:tcW w:w="543" w:type="dxa"/>
            <w:vMerge w:val="restart"/>
            <w:tcBorders>
              <w:top w:val="single" w:sz="4" w:space="0" w:color="auto"/>
            </w:tcBorders>
            <w:vAlign w:val="center"/>
          </w:tcPr>
          <w:p w14:paraId="44A2744C" w14:textId="77777777" w:rsidR="00075F62" w:rsidRPr="00775E64" w:rsidRDefault="00075F62" w:rsidP="00075F62">
            <w:pPr>
              <w:overflowPunct w:val="0"/>
              <w:autoSpaceDE w:val="0"/>
              <w:autoSpaceDN w:val="0"/>
              <w:adjustRightInd w:val="0"/>
              <w:jc w:val="center"/>
              <w:textAlignment w:val="baseline"/>
            </w:pPr>
            <w:r w:rsidRPr="00775E64">
              <w:t>№2</w:t>
            </w:r>
          </w:p>
        </w:tc>
        <w:tc>
          <w:tcPr>
            <w:tcW w:w="8976" w:type="dxa"/>
            <w:gridSpan w:val="5"/>
          </w:tcPr>
          <w:p w14:paraId="275467BF" w14:textId="44F339F0" w:rsidR="00075F62" w:rsidRPr="00775E64" w:rsidRDefault="00075F62" w:rsidP="00075F62">
            <w:pPr>
              <w:overflowPunct w:val="0"/>
              <w:autoSpaceDE w:val="0"/>
              <w:autoSpaceDN w:val="0"/>
              <w:adjustRightInd w:val="0"/>
              <w:jc w:val="center"/>
              <w:textAlignment w:val="baseline"/>
              <w:rPr>
                <w:b/>
              </w:rPr>
            </w:pPr>
            <w:r>
              <w:rPr>
                <w:b/>
                <w:sz w:val="24"/>
              </w:rPr>
              <w:t>Змістовий модуль 2. Аналіз і вдосконалення бізнес-процесів</w:t>
            </w:r>
          </w:p>
        </w:tc>
      </w:tr>
      <w:tr w:rsidR="00075F62" w:rsidRPr="00775E64" w14:paraId="7131BFAB" w14:textId="77777777" w:rsidTr="000B5C42">
        <w:trPr>
          <w:trHeight w:val="178"/>
        </w:trPr>
        <w:tc>
          <w:tcPr>
            <w:tcW w:w="543" w:type="dxa"/>
            <w:vMerge/>
          </w:tcPr>
          <w:p w14:paraId="25EEB5FC" w14:textId="77777777" w:rsidR="00075F62" w:rsidRPr="00775E64" w:rsidRDefault="00075F62" w:rsidP="00075F62">
            <w:pPr>
              <w:overflowPunct w:val="0"/>
              <w:autoSpaceDE w:val="0"/>
              <w:autoSpaceDN w:val="0"/>
              <w:adjustRightInd w:val="0"/>
              <w:textAlignment w:val="baseline"/>
            </w:pPr>
          </w:p>
        </w:tc>
        <w:tc>
          <w:tcPr>
            <w:tcW w:w="6086" w:type="dxa"/>
          </w:tcPr>
          <w:p w14:paraId="51C84BF4" w14:textId="006D67A4" w:rsidR="00075F62" w:rsidRPr="00775E64" w:rsidRDefault="00075F62" w:rsidP="00075F62">
            <w:pPr>
              <w:tabs>
                <w:tab w:val="left" w:pos="284"/>
                <w:tab w:val="left" w:pos="567"/>
              </w:tabs>
            </w:pPr>
            <w:r>
              <w:rPr>
                <w:sz w:val="24"/>
              </w:rPr>
              <w:t xml:space="preserve">Тема 6. Впровадження бізнес-процесу і процесного управління в цілому </w:t>
            </w:r>
          </w:p>
        </w:tc>
        <w:tc>
          <w:tcPr>
            <w:tcW w:w="709" w:type="dxa"/>
            <w:vAlign w:val="center"/>
          </w:tcPr>
          <w:p w14:paraId="0C16AD74" w14:textId="1899877B" w:rsidR="00075F62" w:rsidRPr="00775E64" w:rsidRDefault="00075F62" w:rsidP="00075F62">
            <w:pPr>
              <w:jc w:val="center"/>
            </w:pPr>
            <w:r>
              <w:rPr>
                <w:sz w:val="24"/>
              </w:rPr>
              <w:t xml:space="preserve">12 </w:t>
            </w:r>
          </w:p>
        </w:tc>
        <w:tc>
          <w:tcPr>
            <w:tcW w:w="850" w:type="dxa"/>
            <w:vAlign w:val="center"/>
          </w:tcPr>
          <w:p w14:paraId="5D08FE80" w14:textId="54EF2A9C" w:rsidR="00075F62" w:rsidRPr="00775E64" w:rsidRDefault="00075F62" w:rsidP="00075F62">
            <w:pPr>
              <w:jc w:val="center"/>
            </w:pPr>
            <w:r>
              <w:rPr>
                <w:sz w:val="24"/>
              </w:rPr>
              <w:t xml:space="preserve">4 </w:t>
            </w:r>
          </w:p>
        </w:tc>
        <w:tc>
          <w:tcPr>
            <w:tcW w:w="744" w:type="dxa"/>
            <w:vAlign w:val="center"/>
          </w:tcPr>
          <w:p w14:paraId="3D1859A7" w14:textId="764293F6" w:rsidR="00075F62" w:rsidRPr="00775E64" w:rsidRDefault="00075F62" w:rsidP="00075F62">
            <w:pPr>
              <w:jc w:val="center"/>
            </w:pPr>
            <w:r>
              <w:rPr>
                <w:sz w:val="24"/>
              </w:rPr>
              <w:t xml:space="preserve">2 </w:t>
            </w:r>
          </w:p>
        </w:tc>
        <w:tc>
          <w:tcPr>
            <w:tcW w:w="587" w:type="dxa"/>
            <w:vAlign w:val="center"/>
          </w:tcPr>
          <w:p w14:paraId="6A343DBF" w14:textId="2785A7CA" w:rsidR="00075F62" w:rsidRPr="00775E64" w:rsidRDefault="00146882" w:rsidP="00075F62">
            <w:pPr>
              <w:jc w:val="center"/>
            </w:pPr>
            <w:r>
              <w:rPr>
                <w:sz w:val="24"/>
              </w:rPr>
              <w:t>6</w:t>
            </w:r>
            <w:r w:rsidR="00075F62">
              <w:rPr>
                <w:sz w:val="24"/>
              </w:rPr>
              <w:t xml:space="preserve"> </w:t>
            </w:r>
          </w:p>
        </w:tc>
      </w:tr>
      <w:tr w:rsidR="00075F62" w:rsidRPr="00775E64" w14:paraId="4CFE419A" w14:textId="77777777" w:rsidTr="000B5C42">
        <w:trPr>
          <w:trHeight w:val="178"/>
        </w:trPr>
        <w:tc>
          <w:tcPr>
            <w:tcW w:w="543" w:type="dxa"/>
            <w:vMerge/>
          </w:tcPr>
          <w:p w14:paraId="1C9309EB" w14:textId="77777777" w:rsidR="00075F62" w:rsidRPr="00775E64" w:rsidRDefault="00075F62" w:rsidP="00075F62">
            <w:pPr>
              <w:overflowPunct w:val="0"/>
              <w:autoSpaceDE w:val="0"/>
              <w:autoSpaceDN w:val="0"/>
              <w:adjustRightInd w:val="0"/>
              <w:textAlignment w:val="baseline"/>
            </w:pPr>
          </w:p>
        </w:tc>
        <w:tc>
          <w:tcPr>
            <w:tcW w:w="6086" w:type="dxa"/>
          </w:tcPr>
          <w:p w14:paraId="4FF04D85" w14:textId="002DAA6A" w:rsidR="00075F62" w:rsidRPr="00775E64" w:rsidRDefault="00075F62" w:rsidP="00075F62">
            <w:pPr>
              <w:tabs>
                <w:tab w:val="left" w:pos="284"/>
                <w:tab w:val="left" w:pos="567"/>
              </w:tabs>
            </w:pPr>
            <w:r>
              <w:rPr>
                <w:sz w:val="24"/>
              </w:rPr>
              <w:t xml:space="preserve">Тема 7. Моніторинг та контроль параметрів бізнес-процесів підприємства </w:t>
            </w:r>
          </w:p>
        </w:tc>
        <w:tc>
          <w:tcPr>
            <w:tcW w:w="709" w:type="dxa"/>
            <w:vAlign w:val="center"/>
          </w:tcPr>
          <w:p w14:paraId="71901FF4" w14:textId="0EC97E96" w:rsidR="00075F62" w:rsidRPr="00775E64" w:rsidRDefault="00075F62" w:rsidP="00075F62">
            <w:pPr>
              <w:jc w:val="center"/>
            </w:pPr>
            <w:r>
              <w:rPr>
                <w:sz w:val="24"/>
              </w:rPr>
              <w:t xml:space="preserve">14 </w:t>
            </w:r>
          </w:p>
        </w:tc>
        <w:tc>
          <w:tcPr>
            <w:tcW w:w="850" w:type="dxa"/>
            <w:vAlign w:val="center"/>
          </w:tcPr>
          <w:p w14:paraId="4126C322" w14:textId="6309F192" w:rsidR="00075F62" w:rsidRPr="00775E64" w:rsidRDefault="00075F62" w:rsidP="00075F62">
            <w:pPr>
              <w:jc w:val="center"/>
            </w:pPr>
            <w:r>
              <w:rPr>
                <w:sz w:val="24"/>
              </w:rPr>
              <w:t xml:space="preserve">4 </w:t>
            </w:r>
          </w:p>
        </w:tc>
        <w:tc>
          <w:tcPr>
            <w:tcW w:w="744" w:type="dxa"/>
            <w:vAlign w:val="center"/>
          </w:tcPr>
          <w:p w14:paraId="0718D3FC" w14:textId="0F8546E8" w:rsidR="00075F62" w:rsidRPr="00775E64" w:rsidRDefault="00075F62" w:rsidP="00075F62">
            <w:pPr>
              <w:jc w:val="center"/>
            </w:pPr>
            <w:r>
              <w:rPr>
                <w:sz w:val="24"/>
              </w:rPr>
              <w:t xml:space="preserve">4 </w:t>
            </w:r>
          </w:p>
        </w:tc>
        <w:tc>
          <w:tcPr>
            <w:tcW w:w="587" w:type="dxa"/>
            <w:vAlign w:val="center"/>
          </w:tcPr>
          <w:p w14:paraId="5E891BD9" w14:textId="2BA094E2" w:rsidR="00075F62" w:rsidRPr="00775E64" w:rsidRDefault="00146882" w:rsidP="00075F62">
            <w:pPr>
              <w:jc w:val="center"/>
            </w:pPr>
            <w:r>
              <w:rPr>
                <w:sz w:val="24"/>
              </w:rPr>
              <w:t>6</w:t>
            </w:r>
            <w:r w:rsidR="00075F62">
              <w:rPr>
                <w:sz w:val="24"/>
              </w:rPr>
              <w:t xml:space="preserve"> </w:t>
            </w:r>
          </w:p>
        </w:tc>
      </w:tr>
      <w:tr w:rsidR="00075F62" w:rsidRPr="00775E64" w14:paraId="01C44E78" w14:textId="77777777" w:rsidTr="000B5C42">
        <w:trPr>
          <w:trHeight w:val="178"/>
        </w:trPr>
        <w:tc>
          <w:tcPr>
            <w:tcW w:w="543" w:type="dxa"/>
            <w:vMerge/>
          </w:tcPr>
          <w:p w14:paraId="51278EC1" w14:textId="77777777" w:rsidR="00075F62" w:rsidRPr="00775E64" w:rsidRDefault="00075F62" w:rsidP="00075F62">
            <w:pPr>
              <w:overflowPunct w:val="0"/>
              <w:autoSpaceDE w:val="0"/>
              <w:autoSpaceDN w:val="0"/>
              <w:adjustRightInd w:val="0"/>
              <w:textAlignment w:val="baseline"/>
            </w:pPr>
          </w:p>
        </w:tc>
        <w:tc>
          <w:tcPr>
            <w:tcW w:w="6086" w:type="dxa"/>
          </w:tcPr>
          <w:p w14:paraId="759C6BD6" w14:textId="72EF61F3" w:rsidR="00075F62" w:rsidRPr="00775E64" w:rsidRDefault="00075F62" w:rsidP="00075F62">
            <w:pPr>
              <w:tabs>
                <w:tab w:val="left" w:pos="1080"/>
              </w:tabs>
            </w:pPr>
            <w:r>
              <w:rPr>
                <w:sz w:val="24"/>
              </w:rPr>
              <w:t xml:space="preserve">Тема 8. Вибір методів аналізу бізнес-процесів підприємства </w:t>
            </w:r>
          </w:p>
        </w:tc>
        <w:tc>
          <w:tcPr>
            <w:tcW w:w="709" w:type="dxa"/>
            <w:vAlign w:val="center"/>
          </w:tcPr>
          <w:p w14:paraId="0CE1D5E6" w14:textId="20D6ED7A" w:rsidR="00075F62" w:rsidRPr="00146882" w:rsidRDefault="00075F62" w:rsidP="00075F62">
            <w:pPr>
              <w:jc w:val="center"/>
            </w:pPr>
            <w:r>
              <w:rPr>
                <w:sz w:val="24"/>
              </w:rPr>
              <w:t>1</w:t>
            </w:r>
            <w:r w:rsidR="00146882">
              <w:rPr>
                <w:sz w:val="24"/>
              </w:rPr>
              <w:t>6</w:t>
            </w:r>
          </w:p>
        </w:tc>
        <w:tc>
          <w:tcPr>
            <w:tcW w:w="850" w:type="dxa"/>
            <w:vAlign w:val="center"/>
          </w:tcPr>
          <w:p w14:paraId="4ED7946C" w14:textId="6382585B" w:rsidR="00075F62" w:rsidRPr="00775E64" w:rsidRDefault="00075F62" w:rsidP="00075F62">
            <w:pPr>
              <w:jc w:val="center"/>
            </w:pPr>
            <w:r>
              <w:rPr>
                <w:sz w:val="24"/>
              </w:rPr>
              <w:t xml:space="preserve">4 </w:t>
            </w:r>
          </w:p>
        </w:tc>
        <w:tc>
          <w:tcPr>
            <w:tcW w:w="744" w:type="dxa"/>
            <w:vAlign w:val="center"/>
          </w:tcPr>
          <w:p w14:paraId="3F65D218" w14:textId="1A849498" w:rsidR="00075F62" w:rsidRPr="00775E64" w:rsidRDefault="00075F62" w:rsidP="00075F62">
            <w:pPr>
              <w:jc w:val="center"/>
            </w:pPr>
            <w:r>
              <w:rPr>
                <w:sz w:val="24"/>
              </w:rPr>
              <w:t xml:space="preserve">4 </w:t>
            </w:r>
          </w:p>
        </w:tc>
        <w:tc>
          <w:tcPr>
            <w:tcW w:w="587" w:type="dxa"/>
            <w:vAlign w:val="center"/>
          </w:tcPr>
          <w:p w14:paraId="4039BAE9" w14:textId="4AEAD276" w:rsidR="00075F62" w:rsidRPr="00775E64" w:rsidRDefault="00146882" w:rsidP="00075F62">
            <w:pPr>
              <w:jc w:val="center"/>
            </w:pPr>
            <w:r>
              <w:rPr>
                <w:sz w:val="24"/>
              </w:rPr>
              <w:t>8</w:t>
            </w:r>
            <w:r w:rsidR="00075F62">
              <w:rPr>
                <w:sz w:val="24"/>
              </w:rPr>
              <w:t xml:space="preserve"> </w:t>
            </w:r>
          </w:p>
        </w:tc>
      </w:tr>
      <w:tr w:rsidR="00075F62" w:rsidRPr="00775E64" w14:paraId="702DA58F" w14:textId="77777777" w:rsidTr="000B5C42">
        <w:trPr>
          <w:trHeight w:val="178"/>
        </w:trPr>
        <w:tc>
          <w:tcPr>
            <w:tcW w:w="543" w:type="dxa"/>
            <w:vMerge/>
          </w:tcPr>
          <w:p w14:paraId="2D7FDC66" w14:textId="77777777" w:rsidR="00075F62" w:rsidRPr="00775E64" w:rsidRDefault="00075F62" w:rsidP="00075F62">
            <w:pPr>
              <w:overflowPunct w:val="0"/>
              <w:autoSpaceDE w:val="0"/>
              <w:autoSpaceDN w:val="0"/>
              <w:adjustRightInd w:val="0"/>
              <w:textAlignment w:val="baseline"/>
            </w:pPr>
          </w:p>
        </w:tc>
        <w:tc>
          <w:tcPr>
            <w:tcW w:w="6086" w:type="dxa"/>
          </w:tcPr>
          <w:p w14:paraId="1D370681" w14:textId="648D8A84" w:rsidR="00075F62" w:rsidRPr="00775E64" w:rsidRDefault="00075F62" w:rsidP="00075F62">
            <w:pPr>
              <w:tabs>
                <w:tab w:val="left" w:pos="1080"/>
              </w:tabs>
            </w:pPr>
            <w:r>
              <w:rPr>
                <w:sz w:val="24"/>
              </w:rPr>
              <w:t xml:space="preserve">Тема 9. Удосконалення бізнес-процесів підприємства </w:t>
            </w:r>
          </w:p>
        </w:tc>
        <w:tc>
          <w:tcPr>
            <w:tcW w:w="709" w:type="dxa"/>
            <w:vAlign w:val="center"/>
          </w:tcPr>
          <w:p w14:paraId="63014759" w14:textId="5A1988BE" w:rsidR="00075F62" w:rsidRPr="00775E64" w:rsidRDefault="00075F62" w:rsidP="00075F62">
            <w:pPr>
              <w:jc w:val="center"/>
            </w:pPr>
            <w:r>
              <w:rPr>
                <w:sz w:val="24"/>
              </w:rPr>
              <w:t>1</w:t>
            </w:r>
            <w:r w:rsidR="00146882">
              <w:rPr>
                <w:sz w:val="24"/>
              </w:rPr>
              <w:t>3</w:t>
            </w:r>
            <w:r>
              <w:rPr>
                <w:sz w:val="24"/>
              </w:rPr>
              <w:t xml:space="preserve"> </w:t>
            </w:r>
          </w:p>
        </w:tc>
        <w:tc>
          <w:tcPr>
            <w:tcW w:w="850" w:type="dxa"/>
            <w:vAlign w:val="center"/>
          </w:tcPr>
          <w:p w14:paraId="431AFBEC" w14:textId="6AC1B9DC" w:rsidR="00075F62" w:rsidRDefault="00075F62" w:rsidP="00075F62">
            <w:pPr>
              <w:jc w:val="center"/>
            </w:pPr>
            <w:r>
              <w:rPr>
                <w:sz w:val="24"/>
              </w:rPr>
              <w:t xml:space="preserve">4 </w:t>
            </w:r>
          </w:p>
        </w:tc>
        <w:tc>
          <w:tcPr>
            <w:tcW w:w="744" w:type="dxa"/>
            <w:vAlign w:val="center"/>
          </w:tcPr>
          <w:p w14:paraId="7D3F575C" w14:textId="2504258F" w:rsidR="00075F62" w:rsidRDefault="00075F62" w:rsidP="00075F62">
            <w:pPr>
              <w:jc w:val="center"/>
            </w:pPr>
            <w:r>
              <w:rPr>
                <w:sz w:val="24"/>
              </w:rPr>
              <w:t xml:space="preserve">3 </w:t>
            </w:r>
          </w:p>
        </w:tc>
        <w:tc>
          <w:tcPr>
            <w:tcW w:w="587" w:type="dxa"/>
            <w:vAlign w:val="center"/>
          </w:tcPr>
          <w:p w14:paraId="02076155" w14:textId="6EC9F362" w:rsidR="00075F62" w:rsidRDefault="00146882" w:rsidP="00075F62">
            <w:pPr>
              <w:jc w:val="center"/>
            </w:pPr>
            <w:r>
              <w:rPr>
                <w:sz w:val="24"/>
              </w:rPr>
              <w:t>6</w:t>
            </w:r>
            <w:r w:rsidR="00075F62">
              <w:rPr>
                <w:sz w:val="24"/>
              </w:rPr>
              <w:t xml:space="preserve"> </w:t>
            </w:r>
          </w:p>
        </w:tc>
      </w:tr>
      <w:tr w:rsidR="00075F62" w:rsidRPr="00775E64" w14:paraId="2AAAA766" w14:textId="77777777" w:rsidTr="000A2A52">
        <w:trPr>
          <w:trHeight w:val="178"/>
        </w:trPr>
        <w:tc>
          <w:tcPr>
            <w:tcW w:w="543" w:type="dxa"/>
            <w:vMerge/>
          </w:tcPr>
          <w:p w14:paraId="258A6105" w14:textId="77777777" w:rsidR="00075F62" w:rsidRPr="00775E64" w:rsidRDefault="00075F62" w:rsidP="00075F62">
            <w:pPr>
              <w:overflowPunct w:val="0"/>
              <w:autoSpaceDE w:val="0"/>
              <w:autoSpaceDN w:val="0"/>
              <w:adjustRightInd w:val="0"/>
              <w:textAlignment w:val="baseline"/>
            </w:pPr>
          </w:p>
        </w:tc>
        <w:tc>
          <w:tcPr>
            <w:tcW w:w="6086" w:type="dxa"/>
          </w:tcPr>
          <w:p w14:paraId="48B8CAAB" w14:textId="2507D939" w:rsidR="00075F62" w:rsidRPr="00775E64" w:rsidRDefault="00075F62" w:rsidP="00075F62">
            <w:pPr>
              <w:tabs>
                <w:tab w:val="left" w:pos="1080"/>
              </w:tabs>
            </w:pPr>
            <w:r>
              <w:rPr>
                <w:sz w:val="24"/>
              </w:rPr>
              <w:t xml:space="preserve">Модульний контроль 2 </w:t>
            </w:r>
          </w:p>
        </w:tc>
        <w:tc>
          <w:tcPr>
            <w:tcW w:w="709" w:type="dxa"/>
          </w:tcPr>
          <w:p w14:paraId="7443D164" w14:textId="4484D40B" w:rsidR="00075F62" w:rsidRPr="00775E64" w:rsidRDefault="00075F62" w:rsidP="00075F62">
            <w:pPr>
              <w:jc w:val="center"/>
            </w:pPr>
            <w:r>
              <w:rPr>
                <w:sz w:val="24"/>
              </w:rPr>
              <w:t xml:space="preserve">1 </w:t>
            </w:r>
          </w:p>
        </w:tc>
        <w:tc>
          <w:tcPr>
            <w:tcW w:w="850" w:type="dxa"/>
          </w:tcPr>
          <w:p w14:paraId="68C4F046" w14:textId="36C778BF" w:rsidR="00075F62" w:rsidRDefault="00075F62" w:rsidP="00075F62">
            <w:pPr>
              <w:jc w:val="center"/>
            </w:pPr>
            <w:r>
              <w:rPr>
                <w:sz w:val="24"/>
              </w:rPr>
              <w:t xml:space="preserve">- </w:t>
            </w:r>
          </w:p>
        </w:tc>
        <w:tc>
          <w:tcPr>
            <w:tcW w:w="744" w:type="dxa"/>
          </w:tcPr>
          <w:p w14:paraId="66428C83" w14:textId="1D700D8F" w:rsidR="00075F62" w:rsidRDefault="00075F62" w:rsidP="00075F62">
            <w:pPr>
              <w:jc w:val="center"/>
            </w:pPr>
            <w:r>
              <w:rPr>
                <w:sz w:val="24"/>
              </w:rPr>
              <w:t xml:space="preserve">1 </w:t>
            </w:r>
          </w:p>
        </w:tc>
        <w:tc>
          <w:tcPr>
            <w:tcW w:w="587" w:type="dxa"/>
          </w:tcPr>
          <w:p w14:paraId="22156AB0" w14:textId="6EC4D614" w:rsidR="00075F62" w:rsidRDefault="00075F62" w:rsidP="00075F62">
            <w:pPr>
              <w:jc w:val="center"/>
            </w:pPr>
            <w:r>
              <w:rPr>
                <w:sz w:val="24"/>
              </w:rPr>
              <w:t xml:space="preserve">- </w:t>
            </w:r>
          </w:p>
        </w:tc>
      </w:tr>
      <w:tr w:rsidR="00075F62" w:rsidRPr="00775E64" w14:paraId="3159D2ED" w14:textId="77777777" w:rsidTr="000A2A52">
        <w:trPr>
          <w:trHeight w:val="178"/>
        </w:trPr>
        <w:tc>
          <w:tcPr>
            <w:tcW w:w="543" w:type="dxa"/>
            <w:vMerge/>
          </w:tcPr>
          <w:p w14:paraId="6303128E" w14:textId="77777777" w:rsidR="00075F62" w:rsidRPr="00775E64" w:rsidRDefault="00075F62" w:rsidP="00075F62">
            <w:pPr>
              <w:overflowPunct w:val="0"/>
              <w:autoSpaceDE w:val="0"/>
              <w:autoSpaceDN w:val="0"/>
              <w:adjustRightInd w:val="0"/>
              <w:textAlignment w:val="baseline"/>
            </w:pPr>
          </w:p>
        </w:tc>
        <w:tc>
          <w:tcPr>
            <w:tcW w:w="6086" w:type="dxa"/>
          </w:tcPr>
          <w:p w14:paraId="07EBBDF0" w14:textId="77777777" w:rsidR="00075F62" w:rsidRPr="00775E64" w:rsidRDefault="00075F62" w:rsidP="00075F62">
            <w:pPr>
              <w:tabs>
                <w:tab w:val="left" w:pos="284"/>
                <w:tab w:val="left" w:pos="567"/>
              </w:tabs>
            </w:pPr>
            <w:r w:rsidRPr="00775E64">
              <w:rPr>
                <w:b/>
                <w:i/>
              </w:rPr>
              <w:t>Разом за змістовим модулем 2</w:t>
            </w:r>
          </w:p>
        </w:tc>
        <w:tc>
          <w:tcPr>
            <w:tcW w:w="709" w:type="dxa"/>
          </w:tcPr>
          <w:p w14:paraId="79E25D53" w14:textId="400587CC" w:rsidR="00075F62" w:rsidRPr="00775E64" w:rsidRDefault="00075F62" w:rsidP="00075F62">
            <w:pPr>
              <w:jc w:val="center"/>
              <w:rPr>
                <w:b/>
              </w:rPr>
            </w:pPr>
            <w:r>
              <w:rPr>
                <w:sz w:val="24"/>
              </w:rPr>
              <w:t xml:space="preserve">56 </w:t>
            </w:r>
          </w:p>
        </w:tc>
        <w:tc>
          <w:tcPr>
            <w:tcW w:w="850" w:type="dxa"/>
          </w:tcPr>
          <w:p w14:paraId="7C2341BE" w14:textId="7E9BB148" w:rsidR="00075F62" w:rsidRPr="00775E64" w:rsidRDefault="00075F62" w:rsidP="00075F62">
            <w:pPr>
              <w:jc w:val="center"/>
              <w:rPr>
                <w:b/>
              </w:rPr>
            </w:pPr>
            <w:r>
              <w:rPr>
                <w:sz w:val="24"/>
              </w:rPr>
              <w:t>8</w:t>
            </w:r>
          </w:p>
        </w:tc>
        <w:tc>
          <w:tcPr>
            <w:tcW w:w="744" w:type="dxa"/>
          </w:tcPr>
          <w:p w14:paraId="6F9E1B51" w14:textId="627263EE" w:rsidR="00075F62" w:rsidRPr="00775E64" w:rsidRDefault="00075F62" w:rsidP="00075F62">
            <w:pPr>
              <w:jc w:val="center"/>
              <w:rPr>
                <w:b/>
              </w:rPr>
            </w:pPr>
            <w:r>
              <w:rPr>
                <w:sz w:val="24"/>
              </w:rPr>
              <w:t>8</w:t>
            </w:r>
          </w:p>
        </w:tc>
        <w:tc>
          <w:tcPr>
            <w:tcW w:w="587" w:type="dxa"/>
          </w:tcPr>
          <w:p w14:paraId="1F8AF806" w14:textId="4DFD0AB3" w:rsidR="00075F62" w:rsidRPr="00775E64" w:rsidRDefault="00075F62" w:rsidP="00075F62">
            <w:pPr>
              <w:jc w:val="center"/>
              <w:rPr>
                <w:b/>
              </w:rPr>
            </w:pPr>
            <w:r>
              <w:rPr>
                <w:sz w:val="24"/>
              </w:rPr>
              <w:t xml:space="preserve">26 </w:t>
            </w:r>
          </w:p>
        </w:tc>
      </w:tr>
      <w:tr w:rsidR="00075F62" w:rsidRPr="00775E64" w14:paraId="31E0B6E9" w14:textId="77777777" w:rsidTr="000A2A52">
        <w:trPr>
          <w:trHeight w:val="178"/>
        </w:trPr>
        <w:tc>
          <w:tcPr>
            <w:tcW w:w="543" w:type="dxa"/>
            <w:vMerge/>
          </w:tcPr>
          <w:p w14:paraId="296EAE2D" w14:textId="77777777" w:rsidR="00075F62" w:rsidRPr="00775E64" w:rsidRDefault="00075F62" w:rsidP="00075F62">
            <w:pPr>
              <w:overflowPunct w:val="0"/>
              <w:autoSpaceDE w:val="0"/>
              <w:autoSpaceDN w:val="0"/>
              <w:adjustRightInd w:val="0"/>
              <w:textAlignment w:val="baseline"/>
            </w:pPr>
          </w:p>
        </w:tc>
        <w:tc>
          <w:tcPr>
            <w:tcW w:w="6086" w:type="dxa"/>
          </w:tcPr>
          <w:p w14:paraId="161CC490" w14:textId="77777777" w:rsidR="00075F62" w:rsidRPr="00775E64" w:rsidRDefault="00075F62" w:rsidP="00075F62">
            <w:pPr>
              <w:keepNext/>
              <w:overflowPunct w:val="0"/>
              <w:autoSpaceDE w:val="0"/>
              <w:autoSpaceDN w:val="0"/>
              <w:adjustRightInd w:val="0"/>
              <w:jc w:val="right"/>
              <w:textAlignment w:val="baseline"/>
              <w:rPr>
                <w:b/>
                <w:i/>
              </w:rPr>
            </w:pPr>
            <w:r w:rsidRPr="00775E64">
              <w:rPr>
                <w:b/>
                <w:i/>
              </w:rPr>
              <w:t>ВСЬОГО</w:t>
            </w:r>
          </w:p>
        </w:tc>
        <w:tc>
          <w:tcPr>
            <w:tcW w:w="709" w:type="dxa"/>
          </w:tcPr>
          <w:p w14:paraId="68AD79BA" w14:textId="0E2DA321" w:rsidR="00075F62" w:rsidRPr="00146882" w:rsidRDefault="00146882" w:rsidP="00075F62">
            <w:pPr>
              <w:jc w:val="center"/>
              <w:rPr>
                <w:b/>
              </w:rPr>
            </w:pPr>
            <w:r>
              <w:rPr>
                <w:b/>
              </w:rPr>
              <w:t>90</w:t>
            </w:r>
          </w:p>
        </w:tc>
        <w:tc>
          <w:tcPr>
            <w:tcW w:w="850" w:type="dxa"/>
          </w:tcPr>
          <w:p w14:paraId="6223B99C" w14:textId="594F9646" w:rsidR="00075F62" w:rsidRPr="00146882" w:rsidRDefault="00146882" w:rsidP="00075F62">
            <w:pPr>
              <w:jc w:val="center"/>
              <w:rPr>
                <w:b/>
              </w:rPr>
            </w:pPr>
            <w:r>
              <w:rPr>
                <w:b/>
              </w:rPr>
              <w:t>16</w:t>
            </w:r>
          </w:p>
        </w:tc>
        <w:tc>
          <w:tcPr>
            <w:tcW w:w="744" w:type="dxa"/>
          </w:tcPr>
          <w:p w14:paraId="0F948086" w14:textId="47820367" w:rsidR="00075F62" w:rsidRPr="00146882" w:rsidRDefault="00146882" w:rsidP="00075F62">
            <w:pPr>
              <w:jc w:val="center"/>
              <w:rPr>
                <w:b/>
              </w:rPr>
            </w:pPr>
            <w:r>
              <w:rPr>
                <w:b/>
              </w:rPr>
              <w:t>16</w:t>
            </w:r>
          </w:p>
        </w:tc>
        <w:tc>
          <w:tcPr>
            <w:tcW w:w="587" w:type="dxa"/>
          </w:tcPr>
          <w:p w14:paraId="4F1348E7" w14:textId="77777777" w:rsidR="00075F62" w:rsidRPr="00775E64" w:rsidRDefault="00075F62" w:rsidP="00075F62">
            <w:pPr>
              <w:jc w:val="center"/>
              <w:rPr>
                <w:b/>
              </w:rPr>
            </w:pPr>
            <w:r>
              <w:rPr>
                <w:b/>
              </w:rPr>
              <w:t>56</w:t>
            </w:r>
          </w:p>
        </w:tc>
      </w:tr>
      <w:bookmarkEnd w:id="0"/>
    </w:tbl>
    <w:p w14:paraId="3BF86BBE" w14:textId="77777777" w:rsidR="00075F62" w:rsidRPr="00075F62" w:rsidRDefault="00075F62">
      <w:pPr>
        <w:spacing w:after="0" w:line="259" w:lineRule="auto"/>
        <w:ind w:left="569" w:firstLine="0"/>
        <w:jc w:val="center"/>
      </w:pPr>
    </w:p>
    <w:p w14:paraId="3AD50EF5" w14:textId="77777777" w:rsidR="00075F62" w:rsidRDefault="00075F62">
      <w:pPr>
        <w:spacing w:after="160" w:line="278" w:lineRule="auto"/>
        <w:ind w:left="0" w:firstLine="0"/>
        <w:jc w:val="left"/>
        <w:rPr>
          <w:b/>
        </w:rPr>
      </w:pPr>
      <w:r>
        <w:rPr>
          <w:b/>
        </w:rPr>
        <w:br w:type="page"/>
      </w:r>
    </w:p>
    <w:p w14:paraId="04085612" w14:textId="1368E991" w:rsidR="008A4500" w:rsidRDefault="00000000">
      <w:pPr>
        <w:spacing w:after="0" w:line="259" w:lineRule="auto"/>
        <w:ind w:left="0" w:right="3295" w:firstLine="0"/>
        <w:jc w:val="right"/>
      </w:pPr>
      <w:r>
        <w:rPr>
          <w:b/>
        </w:rPr>
        <w:lastRenderedPageBreak/>
        <w:t xml:space="preserve">5. Теми практичних занять </w:t>
      </w:r>
    </w:p>
    <w:p w14:paraId="4EDA9554" w14:textId="77777777" w:rsidR="008A4500" w:rsidRDefault="00000000">
      <w:pPr>
        <w:spacing w:after="0" w:line="259" w:lineRule="auto"/>
        <w:ind w:left="0" w:right="18" w:firstLine="0"/>
        <w:jc w:val="center"/>
      </w:pPr>
      <w:r>
        <w:rPr>
          <w:sz w:val="20"/>
        </w:rPr>
        <w:t xml:space="preserve"> </w:t>
      </w:r>
    </w:p>
    <w:tbl>
      <w:tblPr>
        <w:tblStyle w:val="TableGrid"/>
        <w:tblW w:w="10140" w:type="dxa"/>
        <w:tblInd w:w="-106" w:type="dxa"/>
        <w:tblCellMar>
          <w:top w:w="48" w:type="dxa"/>
          <w:left w:w="108" w:type="dxa"/>
          <w:right w:w="48" w:type="dxa"/>
        </w:tblCellMar>
        <w:tblLook w:val="04A0" w:firstRow="1" w:lastRow="0" w:firstColumn="1" w:lastColumn="0" w:noHBand="0" w:noVBand="1"/>
      </w:tblPr>
      <w:tblGrid>
        <w:gridCol w:w="710"/>
        <w:gridCol w:w="7366"/>
        <w:gridCol w:w="1018"/>
        <w:gridCol w:w="1046"/>
      </w:tblGrid>
      <w:tr w:rsidR="008A4500" w:rsidRPr="00D1392F" w14:paraId="7EA5830B" w14:textId="77777777" w:rsidTr="00D1392F">
        <w:trPr>
          <w:trHeight w:val="437"/>
        </w:trPr>
        <w:tc>
          <w:tcPr>
            <w:tcW w:w="710" w:type="dxa"/>
            <w:vMerge w:val="restart"/>
            <w:tcBorders>
              <w:top w:val="single" w:sz="4" w:space="0" w:color="000000"/>
              <w:left w:val="single" w:sz="4" w:space="0" w:color="000000"/>
              <w:bottom w:val="single" w:sz="4" w:space="0" w:color="000000"/>
              <w:right w:val="single" w:sz="4" w:space="0" w:color="000000"/>
            </w:tcBorders>
            <w:vAlign w:val="center"/>
          </w:tcPr>
          <w:p w14:paraId="329F9879" w14:textId="77777777" w:rsidR="008A4500" w:rsidRPr="00D1392F" w:rsidRDefault="00000000" w:rsidP="00D1392F">
            <w:pPr>
              <w:spacing w:after="0" w:line="240" w:lineRule="auto"/>
              <w:ind w:left="132" w:firstLine="0"/>
              <w:jc w:val="left"/>
              <w:rPr>
                <w:sz w:val="24"/>
              </w:rPr>
            </w:pPr>
            <w:r w:rsidRPr="00D1392F">
              <w:rPr>
                <w:sz w:val="24"/>
              </w:rPr>
              <w:t xml:space="preserve">№ </w:t>
            </w:r>
          </w:p>
          <w:p w14:paraId="2FA93572" w14:textId="77777777" w:rsidR="008A4500" w:rsidRPr="00D1392F" w:rsidRDefault="00000000" w:rsidP="00D1392F">
            <w:pPr>
              <w:spacing w:after="0" w:line="240" w:lineRule="auto"/>
              <w:ind w:left="0" w:right="62" w:firstLine="0"/>
              <w:jc w:val="center"/>
              <w:rPr>
                <w:sz w:val="24"/>
              </w:rPr>
            </w:pPr>
            <w:r w:rsidRPr="00D1392F">
              <w:rPr>
                <w:sz w:val="24"/>
              </w:rPr>
              <w:t xml:space="preserve">з/п </w:t>
            </w:r>
          </w:p>
        </w:tc>
        <w:tc>
          <w:tcPr>
            <w:tcW w:w="7366" w:type="dxa"/>
            <w:vMerge w:val="restart"/>
            <w:tcBorders>
              <w:top w:val="single" w:sz="4" w:space="0" w:color="000000"/>
              <w:left w:val="single" w:sz="4" w:space="0" w:color="000000"/>
              <w:bottom w:val="single" w:sz="4" w:space="0" w:color="000000"/>
              <w:right w:val="single" w:sz="4" w:space="0" w:color="000000"/>
            </w:tcBorders>
            <w:vAlign w:val="center"/>
          </w:tcPr>
          <w:p w14:paraId="097427F1" w14:textId="77777777" w:rsidR="008A4500" w:rsidRPr="00D1392F" w:rsidRDefault="00000000" w:rsidP="00D1392F">
            <w:pPr>
              <w:spacing w:after="0" w:line="240" w:lineRule="auto"/>
              <w:ind w:left="0" w:right="64" w:firstLine="0"/>
              <w:jc w:val="center"/>
              <w:rPr>
                <w:sz w:val="24"/>
              </w:rPr>
            </w:pPr>
            <w:r w:rsidRPr="00D1392F">
              <w:rPr>
                <w:sz w:val="24"/>
              </w:rPr>
              <w:t xml:space="preserve">Назва теми </w:t>
            </w:r>
          </w:p>
        </w:tc>
        <w:tc>
          <w:tcPr>
            <w:tcW w:w="2064" w:type="dxa"/>
            <w:gridSpan w:val="2"/>
            <w:tcBorders>
              <w:top w:val="single" w:sz="4" w:space="0" w:color="000000"/>
              <w:left w:val="single" w:sz="4" w:space="0" w:color="000000"/>
              <w:bottom w:val="single" w:sz="4" w:space="0" w:color="000000"/>
              <w:right w:val="single" w:sz="4" w:space="0" w:color="000000"/>
            </w:tcBorders>
          </w:tcPr>
          <w:p w14:paraId="482CEDA4" w14:textId="77777777" w:rsidR="008A4500" w:rsidRPr="00D1392F" w:rsidRDefault="00000000" w:rsidP="00D1392F">
            <w:pPr>
              <w:spacing w:after="0" w:line="240" w:lineRule="auto"/>
              <w:ind w:left="0" w:right="60" w:firstLine="0"/>
              <w:jc w:val="center"/>
              <w:rPr>
                <w:sz w:val="24"/>
              </w:rPr>
            </w:pPr>
            <w:r w:rsidRPr="00D1392F">
              <w:rPr>
                <w:sz w:val="24"/>
              </w:rPr>
              <w:t xml:space="preserve">Кількість годин </w:t>
            </w:r>
          </w:p>
        </w:tc>
      </w:tr>
      <w:tr w:rsidR="008A4500" w:rsidRPr="00D1392F" w14:paraId="4129D65E" w14:textId="77777777">
        <w:trPr>
          <w:trHeight w:val="562"/>
        </w:trPr>
        <w:tc>
          <w:tcPr>
            <w:tcW w:w="0" w:type="auto"/>
            <w:vMerge/>
            <w:tcBorders>
              <w:top w:val="nil"/>
              <w:left w:val="single" w:sz="4" w:space="0" w:color="000000"/>
              <w:bottom w:val="single" w:sz="4" w:space="0" w:color="000000"/>
              <w:right w:val="single" w:sz="4" w:space="0" w:color="000000"/>
            </w:tcBorders>
          </w:tcPr>
          <w:p w14:paraId="2EA12E5D" w14:textId="77777777" w:rsidR="008A4500" w:rsidRPr="00D1392F" w:rsidRDefault="008A4500" w:rsidP="00D1392F">
            <w:pPr>
              <w:spacing w:after="0" w:line="240" w:lineRule="auto"/>
              <w:ind w:left="0" w:firstLine="0"/>
              <w:jc w:val="left"/>
              <w:rPr>
                <w:sz w:val="24"/>
              </w:rPr>
            </w:pPr>
          </w:p>
        </w:tc>
        <w:tc>
          <w:tcPr>
            <w:tcW w:w="0" w:type="auto"/>
            <w:vMerge/>
            <w:tcBorders>
              <w:top w:val="nil"/>
              <w:left w:val="single" w:sz="4" w:space="0" w:color="000000"/>
              <w:bottom w:val="single" w:sz="4" w:space="0" w:color="000000"/>
              <w:right w:val="single" w:sz="4" w:space="0" w:color="000000"/>
            </w:tcBorders>
          </w:tcPr>
          <w:p w14:paraId="787C78E1" w14:textId="77777777" w:rsidR="008A4500" w:rsidRPr="00D1392F" w:rsidRDefault="008A4500" w:rsidP="00D1392F">
            <w:pPr>
              <w:spacing w:after="0" w:line="240" w:lineRule="auto"/>
              <w:ind w:left="0" w:firstLine="0"/>
              <w:jc w:val="left"/>
              <w:rPr>
                <w:sz w:val="24"/>
              </w:rPr>
            </w:pPr>
          </w:p>
        </w:tc>
        <w:tc>
          <w:tcPr>
            <w:tcW w:w="1018" w:type="dxa"/>
            <w:tcBorders>
              <w:top w:val="single" w:sz="4" w:space="0" w:color="000000"/>
              <w:left w:val="single" w:sz="4" w:space="0" w:color="000000"/>
              <w:bottom w:val="single" w:sz="4" w:space="0" w:color="000000"/>
              <w:right w:val="single" w:sz="4" w:space="0" w:color="000000"/>
            </w:tcBorders>
          </w:tcPr>
          <w:p w14:paraId="5A363A6F" w14:textId="77777777" w:rsidR="008A4500" w:rsidRPr="00D1392F" w:rsidRDefault="00000000" w:rsidP="00D1392F">
            <w:pPr>
              <w:spacing w:after="0" w:line="240" w:lineRule="auto"/>
              <w:ind w:left="103" w:firstLine="0"/>
              <w:jc w:val="left"/>
              <w:rPr>
                <w:sz w:val="24"/>
              </w:rPr>
            </w:pPr>
            <w:r w:rsidRPr="00D1392F">
              <w:rPr>
                <w:sz w:val="24"/>
              </w:rPr>
              <w:t xml:space="preserve">денна </w:t>
            </w:r>
          </w:p>
          <w:p w14:paraId="6D6CA756" w14:textId="77777777" w:rsidR="008A4500" w:rsidRPr="00D1392F" w:rsidRDefault="00000000" w:rsidP="00D1392F">
            <w:pPr>
              <w:spacing w:after="0" w:line="240" w:lineRule="auto"/>
              <w:ind w:left="74" w:firstLine="0"/>
              <w:jc w:val="left"/>
              <w:rPr>
                <w:sz w:val="24"/>
              </w:rPr>
            </w:pPr>
            <w:r w:rsidRPr="00D1392F">
              <w:rPr>
                <w:sz w:val="24"/>
              </w:rPr>
              <w:t xml:space="preserve">форма </w:t>
            </w:r>
          </w:p>
        </w:tc>
        <w:tc>
          <w:tcPr>
            <w:tcW w:w="1046" w:type="dxa"/>
            <w:tcBorders>
              <w:top w:val="single" w:sz="4" w:space="0" w:color="000000"/>
              <w:left w:val="single" w:sz="4" w:space="0" w:color="000000"/>
              <w:bottom w:val="single" w:sz="4" w:space="0" w:color="000000"/>
              <w:right w:val="single" w:sz="4" w:space="0" w:color="000000"/>
            </w:tcBorders>
          </w:tcPr>
          <w:p w14:paraId="7C5C8779" w14:textId="77777777" w:rsidR="008A4500" w:rsidRPr="00D1392F" w:rsidRDefault="00000000" w:rsidP="00D1392F">
            <w:pPr>
              <w:spacing w:after="0" w:line="240" w:lineRule="auto"/>
              <w:ind w:left="77" w:firstLine="0"/>
              <w:jc w:val="left"/>
              <w:rPr>
                <w:sz w:val="24"/>
              </w:rPr>
            </w:pPr>
            <w:r w:rsidRPr="00D1392F">
              <w:rPr>
                <w:sz w:val="24"/>
              </w:rPr>
              <w:t xml:space="preserve">заочна </w:t>
            </w:r>
          </w:p>
          <w:p w14:paraId="04C62944" w14:textId="77777777" w:rsidR="008A4500" w:rsidRPr="00D1392F" w:rsidRDefault="00000000" w:rsidP="00D1392F">
            <w:pPr>
              <w:spacing w:after="0" w:line="240" w:lineRule="auto"/>
              <w:ind w:left="89" w:firstLine="0"/>
              <w:jc w:val="left"/>
              <w:rPr>
                <w:sz w:val="24"/>
              </w:rPr>
            </w:pPr>
            <w:r w:rsidRPr="00D1392F">
              <w:rPr>
                <w:sz w:val="24"/>
              </w:rPr>
              <w:t xml:space="preserve">форма </w:t>
            </w:r>
          </w:p>
        </w:tc>
      </w:tr>
      <w:tr w:rsidR="008A4500" w:rsidRPr="00D1392F" w14:paraId="7E8B3D42" w14:textId="77777777" w:rsidTr="00D1392F">
        <w:trPr>
          <w:trHeight w:val="379"/>
        </w:trPr>
        <w:tc>
          <w:tcPr>
            <w:tcW w:w="710" w:type="dxa"/>
            <w:tcBorders>
              <w:top w:val="single" w:sz="4" w:space="0" w:color="000000"/>
              <w:left w:val="single" w:sz="4" w:space="0" w:color="000000"/>
              <w:bottom w:val="single" w:sz="4" w:space="0" w:color="000000"/>
              <w:right w:val="nil"/>
            </w:tcBorders>
          </w:tcPr>
          <w:p w14:paraId="7D11A49E" w14:textId="77777777" w:rsidR="008A4500" w:rsidRPr="00D1392F" w:rsidRDefault="008A4500" w:rsidP="00D1392F">
            <w:pPr>
              <w:spacing w:after="0" w:line="240" w:lineRule="auto"/>
              <w:ind w:left="0" w:firstLine="0"/>
              <w:jc w:val="left"/>
              <w:rPr>
                <w:sz w:val="24"/>
              </w:rPr>
            </w:pPr>
          </w:p>
        </w:tc>
        <w:tc>
          <w:tcPr>
            <w:tcW w:w="9430" w:type="dxa"/>
            <w:gridSpan w:val="3"/>
            <w:tcBorders>
              <w:top w:val="single" w:sz="4" w:space="0" w:color="000000"/>
              <w:left w:val="nil"/>
              <w:bottom w:val="single" w:sz="4" w:space="0" w:color="000000"/>
              <w:right w:val="single" w:sz="4" w:space="0" w:color="000000"/>
            </w:tcBorders>
          </w:tcPr>
          <w:p w14:paraId="28E544C0" w14:textId="77777777" w:rsidR="008A4500" w:rsidRPr="00D1392F" w:rsidRDefault="00000000" w:rsidP="00D1392F">
            <w:pPr>
              <w:spacing w:after="0" w:line="240" w:lineRule="auto"/>
              <w:ind w:left="0" w:right="770" w:firstLine="0"/>
              <w:jc w:val="center"/>
              <w:rPr>
                <w:sz w:val="24"/>
              </w:rPr>
            </w:pPr>
            <w:r w:rsidRPr="00D1392F">
              <w:rPr>
                <w:b/>
                <w:sz w:val="24"/>
              </w:rPr>
              <w:t>МОДУЛЬ 1</w:t>
            </w:r>
            <w:r w:rsidRPr="00D1392F">
              <w:rPr>
                <w:sz w:val="24"/>
              </w:rPr>
              <w:t xml:space="preserve"> </w:t>
            </w:r>
          </w:p>
        </w:tc>
      </w:tr>
      <w:tr w:rsidR="008A4500" w:rsidRPr="00D1392F" w14:paraId="4AD37920" w14:textId="77777777" w:rsidTr="00D1392F">
        <w:trPr>
          <w:trHeight w:val="379"/>
        </w:trPr>
        <w:tc>
          <w:tcPr>
            <w:tcW w:w="710" w:type="dxa"/>
            <w:tcBorders>
              <w:top w:val="single" w:sz="4" w:space="0" w:color="000000"/>
              <w:left w:val="single" w:sz="4" w:space="0" w:color="000000"/>
              <w:bottom w:val="single" w:sz="4" w:space="0" w:color="000000"/>
              <w:right w:val="nil"/>
            </w:tcBorders>
          </w:tcPr>
          <w:p w14:paraId="3EBA0011" w14:textId="77777777" w:rsidR="008A4500" w:rsidRPr="00D1392F" w:rsidRDefault="008A4500" w:rsidP="00D1392F">
            <w:pPr>
              <w:spacing w:after="0" w:line="240" w:lineRule="auto"/>
              <w:ind w:left="0" w:firstLine="0"/>
              <w:jc w:val="left"/>
              <w:rPr>
                <w:sz w:val="24"/>
              </w:rPr>
            </w:pPr>
          </w:p>
        </w:tc>
        <w:tc>
          <w:tcPr>
            <w:tcW w:w="9430" w:type="dxa"/>
            <w:gridSpan w:val="3"/>
            <w:tcBorders>
              <w:top w:val="single" w:sz="4" w:space="0" w:color="000000"/>
              <w:left w:val="nil"/>
              <w:bottom w:val="single" w:sz="4" w:space="0" w:color="000000"/>
              <w:right w:val="single" w:sz="4" w:space="0" w:color="000000"/>
            </w:tcBorders>
          </w:tcPr>
          <w:p w14:paraId="00A16605" w14:textId="77777777" w:rsidR="008A4500" w:rsidRPr="00D1392F" w:rsidRDefault="00000000" w:rsidP="00D1392F">
            <w:pPr>
              <w:spacing w:after="0" w:line="240" w:lineRule="auto"/>
              <w:ind w:left="509" w:firstLine="0"/>
              <w:jc w:val="left"/>
              <w:rPr>
                <w:sz w:val="24"/>
              </w:rPr>
            </w:pPr>
            <w:r w:rsidRPr="00D1392F">
              <w:rPr>
                <w:b/>
                <w:sz w:val="24"/>
              </w:rPr>
              <w:t>Змістовий модуль 1.</w:t>
            </w:r>
            <w:r w:rsidRPr="00D1392F">
              <w:rPr>
                <w:sz w:val="24"/>
              </w:rPr>
              <w:t xml:space="preserve"> </w:t>
            </w:r>
            <w:r w:rsidRPr="00D1392F">
              <w:rPr>
                <w:b/>
                <w:sz w:val="24"/>
              </w:rPr>
              <w:t xml:space="preserve">Теоретичні засади управління бізнес-процесами </w:t>
            </w:r>
          </w:p>
        </w:tc>
      </w:tr>
      <w:tr w:rsidR="00D1392F" w:rsidRPr="00D1392F" w14:paraId="07292DAA" w14:textId="77777777" w:rsidTr="00D1392F">
        <w:trPr>
          <w:trHeight w:val="562"/>
        </w:trPr>
        <w:tc>
          <w:tcPr>
            <w:tcW w:w="710" w:type="dxa"/>
            <w:tcBorders>
              <w:top w:val="single" w:sz="4" w:space="0" w:color="000000"/>
              <w:left w:val="single" w:sz="4" w:space="0" w:color="000000"/>
              <w:bottom w:val="single" w:sz="4" w:space="0" w:color="000000"/>
              <w:right w:val="single" w:sz="4" w:space="0" w:color="000000"/>
            </w:tcBorders>
            <w:vAlign w:val="center"/>
          </w:tcPr>
          <w:p w14:paraId="2DDA9A04" w14:textId="77777777" w:rsidR="00D1392F" w:rsidRPr="00D1392F" w:rsidRDefault="00D1392F" w:rsidP="00D1392F">
            <w:pPr>
              <w:spacing w:after="0" w:line="240" w:lineRule="auto"/>
              <w:ind w:left="0" w:firstLine="0"/>
              <w:jc w:val="left"/>
              <w:rPr>
                <w:sz w:val="24"/>
              </w:rPr>
            </w:pPr>
            <w:r w:rsidRPr="00D1392F">
              <w:rPr>
                <w:sz w:val="24"/>
              </w:rPr>
              <w:t xml:space="preserve">1 </w:t>
            </w:r>
          </w:p>
        </w:tc>
        <w:tc>
          <w:tcPr>
            <w:tcW w:w="7366" w:type="dxa"/>
            <w:tcBorders>
              <w:top w:val="single" w:sz="4" w:space="0" w:color="000000"/>
              <w:left w:val="single" w:sz="4" w:space="0" w:color="000000"/>
              <w:bottom w:val="single" w:sz="4" w:space="0" w:color="000000"/>
              <w:right w:val="single" w:sz="4" w:space="0" w:color="000000"/>
            </w:tcBorders>
          </w:tcPr>
          <w:p w14:paraId="36536525" w14:textId="77777777" w:rsidR="00D1392F" w:rsidRPr="00D1392F" w:rsidRDefault="00D1392F" w:rsidP="00D1392F">
            <w:pPr>
              <w:spacing w:after="0" w:line="240" w:lineRule="auto"/>
              <w:ind w:left="0" w:firstLine="0"/>
              <w:jc w:val="left"/>
              <w:rPr>
                <w:sz w:val="24"/>
              </w:rPr>
            </w:pPr>
            <w:r w:rsidRPr="00D1392F">
              <w:rPr>
                <w:sz w:val="24"/>
              </w:rPr>
              <w:t xml:space="preserve">Тема 1. Введення в навчальну дисципліну «Управління бізнеспроцесами» </w:t>
            </w:r>
          </w:p>
        </w:tc>
        <w:tc>
          <w:tcPr>
            <w:tcW w:w="1018" w:type="dxa"/>
            <w:tcBorders>
              <w:top w:val="single" w:sz="4" w:space="0" w:color="000000"/>
              <w:left w:val="single" w:sz="4" w:space="0" w:color="000000"/>
              <w:bottom w:val="single" w:sz="4" w:space="0" w:color="000000"/>
              <w:right w:val="single" w:sz="4" w:space="0" w:color="000000"/>
            </w:tcBorders>
            <w:vAlign w:val="center"/>
          </w:tcPr>
          <w:p w14:paraId="385C002D" w14:textId="29C3962F" w:rsidR="00D1392F" w:rsidRPr="00D1392F" w:rsidRDefault="00D1392F" w:rsidP="00D1392F">
            <w:pPr>
              <w:spacing w:after="0" w:line="240" w:lineRule="auto"/>
              <w:ind w:left="0" w:right="60" w:firstLine="0"/>
              <w:jc w:val="center"/>
              <w:rPr>
                <w:sz w:val="24"/>
              </w:rPr>
            </w:pPr>
            <w:r>
              <w:rPr>
                <w:sz w:val="24"/>
              </w:rPr>
              <w:t>1</w:t>
            </w:r>
          </w:p>
        </w:tc>
        <w:tc>
          <w:tcPr>
            <w:tcW w:w="1046" w:type="dxa"/>
            <w:tcBorders>
              <w:top w:val="single" w:sz="4" w:space="0" w:color="000000"/>
              <w:left w:val="single" w:sz="4" w:space="0" w:color="000000"/>
              <w:bottom w:val="single" w:sz="4" w:space="0" w:color="000000"/>
              <w:right w:val="single" w:sz="4" w:space="0" w:color="000000"/>
            </w:tcBorders>
            <w:vAlign w:val="center"/>
          </w:tcPr>
          <w:p w14:paraId="3C7F9FFB" w14:textId="77777777" w:rsidR="00D1392F" w:rsidRPr="00D1392F" w:rsidRDefault="00D1392F" w:rsidP="00D1392F">
            <w:pPr>
              <w:spacing w:after="0" w:line="240" w:lineRule="auto"/>
              <w:ind w:left="0" w:firstLine="0"/>
              <w:jc w:val="center"/>
              <w:rPr>
                <w:sz w:val="24"/>
              </w:rPr>
            </w:pPr>
            <w:r w:rsidRPr="00D1392F">
              <w:rPr>
                <w:sz w:val="24"/>
              </w:rPr>
              <w:t xml:space="preserve"> </w:t>
            </w:r>
          </w:p>
        </w:tc>
      </w:tr>
      <w:tr w:rsidR="00D1392F" w:rsidRPr="00D1392F" w14:paraId="114DF500" w14:textId="77777777" w:rsidTr="00D1392F">
        <w:trPr>
          <w:trHeight w:val="562"/>
        </w:trPr>
        <w:tc>
          <w:tcPr>
            <w:tcW w:w="710" w:type="dxa"/>
            <w:tcBorders>
              <w:top w:val="single" w:sz="4" w:space="0" w:color="000000"/>
              <w:left w:val="single" w:sz="4" w:space="0" w:color="000000"/>
              <w:bottom w:val="single" w:sz="4" w:space="0" w:color="000000"/>
              <w:right w:val="single" w:sz="4" w:space="0" w:color="000000"/>
            </w:tcBorders>
            <w:vAlign w:val="center"/>
          </w:tcPr>
          <w:p w14:paraId="51C97F31" w14:textId="77777777" w:rsidR="00D1392F" w:rsidRPr="00D1392F" w:rsidRDefault="00D1392F" w:rsidP="00D1392F">
            <w:pPr>
              <w:spacing w:after="0" w:line="240" w:lineRule="auto"/>
              <w:ind w:left="0" w:firstLine="0"/>
              <w:jc w:val="left"/>
              <w:rPr>
                <w:sz w:val="24"/>
              </w:rPr>
            </w:pPr>
            <w:r w:rsidRPr="00D1392F">
              <w:rPr>
                <w:sz w:val="24"/>
              </w:rPr>
              <w:t xml:space="preserve">2 </w:t>
            </w:r>
          </w:p>
        </w:tc>
        <w:tc>
          <w:tcPr>
            <w:tcW w:w="7366" w:type="dxa"/>
            <w:tcBorders>
              <w:top w:val="single" w:sz="4" w:space="0" w:color="000000"/>
              <w:left w:val="single" w:sz="4" w:space="0" w:color="000000"/>
              <w:bottom w:val="single" w:sz="4" w:space="0" w:color="000000"/>
              <w:right w:val="single" w:sz="4" w:space="0" w:color="000000"/>
            </w:tcBorders>
          </w:tcPr>
          <w:p w14:paraId="3A2149A0" w14:textId="77777777" w:rsidR="00D1392F" w:rsidRPr="00D1392F" w:rsidRDefault="00D1392F" w:rsidP="00D1392F">
            <w:pPr>
              <w:spacing w:after="0" w:line="240" w:lineRule="auto"/>
              <w:ind w:left="0" w:firstLine="0"/>
              <w:jc w:val="left"/>
              <w:rPr>
                <w:sz w:val="24"/>
              </w:rPr>
            </w:pPr>
            <w:r w:rsidRPr="00D1392F">
              <w:rPr>
                <w:sz w:val="24"/>
              </w:rPr>
              <w:t xml:space="preserve">Тема 2. Загальна характеристика процесного підходу до управління підприємством </w:t>
            </w:r>
          </w:p>
        </w:tc>
        <w:tc>
          <w:tcPr>
            <w:tcW w:w="1018" w:type="dxa"/>
            <w:tcBorders>
              <w:top w:val="single" w:sz="4" w:space="0" w:color="000000"/>
              <w:left w:val="single" w:sz="4" w:space="0" w:color="000000"/>
              <w:bottom w:val="single" w:sz="4" w:space="0" w:color="000000"/>
              <w:right w:val="single" w:sz="4" w:space="0" w:color="000000"/>
            </w:tcBorders>
            <w:vAlign w:val="center"/>
          </w:tcPr>
          <w:p w14:paraId="2A125C43" w14:textId="7AA85531" w:rsidR="00D1392F" w:rsidRPr="00D1392F" w:rsidRDefault="00D1392F" w:rsidP="00D1392F">
            <w:pPr>
              <w:spacing w:after="0" w:line="240" w:lineRule="auto"/>
              <w:ind w:left="0" w:right="60" w:firstLine="0"/>
              <w:jc w:val="center"/>
              <w:rPr>
                <w:sz w:val="24"/>
              </w:rPr>
            </w:pPr>
            <w:r>
              <w:rPr>
                <w:sz w:val="24"/>
              </w:rPr>
              <w:t>2</w:t>
            </w:r>
          </w:p>
        </w:tc>
        <w:tc>
          <w:tcPr>
            <w:tcW w:w="1046" w:type="dxa"/>
            <w:tcBorders>
              <w:top w:val="single" w:sz="4" w:space="0" w:color="000000"/>
              <w:left w:val="single" w:sz="4" w:space="0" w:color="000000"/>
              <w:bottom w:val="single" w:sz="4" w:space="0" w:color="000000"/>
              <w:right w:val="single" w:sz="4" w:space="0" w:color="000000"/>
            </w:tcBorders>
            <w:vAlign w:val="center"/>
          </w:tcPr>
          <w:p w14:paraId="1D6A47B7" w14:textId="77777777" w:rsidR="00D1392F" w:rsidRPr="00D1392F" w:rsidRDefault="00D1392F" w:rsidP="00D1392F">
            <w:pPr>
              <w:spacing w:after="0" w:line="240" w:lineRule="auto"/>
              <w:ind w:left="0" w:firstLine="0"/>
              <w:jc w:val="center"/>
              <w:rPr>
                <w:sz w:val="24"/>
              </w:rPr>
            </w:pPr>
            <w:r w:rsidRPr="00D1392F">
              <w:rPr>
                <w:sz w:val="24"/>
              </w:rPr>
              <w:t xml:space="preserve"> </w:t>
            </w:r>
          </w:p>
        </w:tc>
      </w:tr>
      <w:tr w:rsidR="00D1392F" w:rsidRPr="00D1392F" w14:paraId="565DD52C" w14:textId="77777777" w:rsidTr="00D1392F">
        <w:trPr>
          <w:trHeight w:val="562"/>
        </w:trPr>
        <w:tc>
          <w:tcPr>
            <w:tcW w:w="710" w:type="dxa"/>
            <w:tcBorders>
              <w:top w:val="single" w:sz="4" w:space="0" w:color="000000"/>
              <w:left w:val="single" w:sz="4" w:space="0" w:color="000000"/>
              <w:bottom w:val="single" w:sz="4" w:space="0" w:color="000000"/>
              <w:right w:val="single" w:sz="4" w:space="0" w:color="000000"/>
            </w:tcBorders>
            <w:vAlign w:val="center"/>
          </w:tcPr>
          <w:p w14:paraId="76BCB958" w14:textId="77777777" w:rsidR="00D1392F" w:rsidRPr="00D1392F" w:rsidRDefault="00D1392F" w:rsidP="00D1392F">
            <w:pPr>
              <w:spacing w:after="0" w:line="240" w:lineRule="auto"/>
              <w:ind w:left="0" w:firstLine="0"/>
              <w:jc w:val="left"/>
              <w:rPr>
                <w:sz w:val="24"/>
              </w:rPr>
            </w:pPr>
            <w:r w:rsidRPr="00D1392F">
              <w:rPr>
                <w:sz w:val="24"/>
              </w:rPr>
              <w:t xml:space="preserve">3 </w:t>
            </w:r>
          </w:p>
        </w:tc>
        <w:tc>
          <w:tcPr>
            <w:tcW w:w="7366" w:type="dxa"/>
            <w:tcBorders>
              <w:top w:val="single" w:sz="4" w:space="0" w:color="000000"/>
              <w:left w:val="single" w:sz="4" w:space="0" w:color="000000"/>
              <w:bottom w:val="single" w:sz="4" w:space="0" w:color="000000"/>
              <w:right w:val="single" w:sz="4" w:space="0" w:color="000000"/>
            </w:tcBorders>
          </w:tcPr>
          <w:p w14:paraId="411F5596" w14:textId="77777777" w:rsidR="00D1392F" w:rsidRPr="00D1392F" w:rsidRDefault="00D1392F" w:rsidP="00D1392F">
            <w:pPr>
              <w:spacing w:after="0" w:line="240" w:lineRule="auto"/>
              <w:ind w:left="0" w:firstLine="0"/>
              <w:jc w:val="left"/>
              <w:rPr>
                <w:sz w:val="24"/>
              </w:rPr>
            </w:pPr>
            <w:r w:rsidRPr="00D1392F">
              <w:rPr>
                <w:sz w:val="24"/>
              </w:rPr>
              <w:t xml:space="preserve">Тема 3. Концепції управління якістю та система міжнародних стандартів ISO </w:t>
            </w:r>
          </w:p>
        </w:tc>
        <w:tc>
          <w:tcPr>
            <w:tcW w:w="1018" w:type="dxa"/>
            <w:tcBorders>
              <w:top w:val="single" w:sz="4" w:space="0" w:color="000000"/>
              <w:left w:val="single" w:sz="4" w:space="0" w:color="000000"/>
              <w:bottom w:val="single" w:sz="4" w:space="0" w:color="000000"/>
              <w:right w:val="single" w:sz="4" w:space="0" w:color="000000"/>
            </w:tcBorders>
            <w:vAlign w:val="center"/>
          </w:tcPr>
          <w:p w14:paraId="6A2335A1" w14:textId="7608118F" w:rsidR="00D1392F" w:rsidRPr="00D1392F" w:rsidRDefault="00D1392F" w:rsidP="00D1392F">
            <w:pPr>
              <w:spacing w:after="0" w:line="240" w:lineRule="auto"/>
              <w:ind w:left="0" w:right="60" w:firstLine="0"/>
              <w:jc w:val="center"/>
              <w:rPr>
                <w:sz w:val="24"/>
              </w:rPr>
            </w:pPr>
            <w:r>
              <w:rPr>
                <w:sz w:val="24"/>
              </w:rPr>
              <w:t>1</w:t>
            </w:r>
          </w:p>
        </w:tc>
        <w:tc>
          <w:tcPr>
            <w:tcW w:w="1046" w:type="dxa"/>
            <w:tcBorders>
              <w:top w:val="single" w:sz="4" w:space="0" w:color="000000"/>
              <w:left w:val="single" w:sz="4" w:space="0" w:color="000000"/>
              <w:bottom w:val="single" w:sz="4" w:space="0" w:color="000000"/>
              <w:right w:val="single" w:sz="4" w:space="0" w:color="000000"/>
            </w:tcBorders>
            <w:vAlign w:val="center"/>
          </w:tcPr>
          <w:p w14:paraId="63CD4F08" w14:textId="77777777" w:rsidR="00D1392F" w:rsidRPr="00D1392F" w:rsidRDefault="00D1392F" w:rsidP="00D1392F">
            <w:pPr>
              <w:spacing w:after="0" w:line="240" w:lineRule="auto"/>
              <w:ind w:left="0" w:firstLine="0"/>
              <w:jc w:val="center"/>
              <w:rPr>
                <w:sz w:val="24"/>
              </w:rPr>
            </w:pPr>
            <w:r w:rsidRPr="00D1392F">
              <w:rPr>
                <w:sz w:val="24"/>
              </w:rPr>
              <w:t xml:space="preserve"> </w:t>
            </w:r>
          </w:p>
        </w:tc>
      </w:tr>
      <w:tr w:rsidR="00D1392F" w:rsidRPr="00D1392F" w14:paraId="60077C25" w14:textId="77777777" w:rsidTr="00D1392F">
        <w:trPr>
          <w:trHeight w:val="379"/>
        </w:trPr>
        <w:tc>
          <w:tcPr>
            <w:tcW w:w="710" w:type="dxa"/>
            <w:tcBorders>
              <w:top w:val="single" w:sz="4" w:space="0" w:color="000000"/>
              <w:left w:val="single" w:sz="4" w:space="0" w:color="000000"/>
              <w:bottom w:val="single" w:sz="4" w:space="0" w:color="000000"/>
              <w:right w:val="single" w:sz="4" w:space="0" w:color="000000"/>
            </w:tcBorders>
          </w:tcPr>
          <w:p w14:paraId="68C7EF12" w14:textId="77777777" w:rsidR="00D1392F" w:rsidRPr="00D1392F" w:rsidRDefault="00D1392F" w:rsidP="00D1392F">
            <w:pPr>
              <w:spacing w:after="0" w:line="240" w:lineRule="auto"/>
              <w:ind w:left="0" w:firstLine="0"/>
              <w:jc w:val="left"/>
              <w:rPr>
                <w:sz w:val="24"/>
              </w:rPr>
            </w:pPr>
            <w:r w:rsidRPr="00D1392F">
              <w:rPr>
                <w:sz w:val="24"/>
              </w:rPr>
              <w:t xml:space="preserve">4 </w:t>
            </w:r>
          </w:p>
        </w:tc>
        <w:tc>
          <w:tcPr>
            <w:tcW w:w="7366" w:type="dxa"/>
            <w:tcBorders>
              <w:top w:val="single" w:sz="4" w:space="0" w:color="000000"/>
              <w:left w:val="single" w:sz="4" w:space="0" w:color="000000"/>
              <w:bottom w:val="single" w:sz="4" w:space="0" w:color="000000"/>
              <w:right w:val="single" w:sz="4" w:space="0" w:color="000000"/>
            </w:tcBorders>
          </w:tcPr>
          <w:p w14:paraId="592B6991" w14:textId="77777777" w:rsidR="00D1392F" w:rsidRPr="00D1392F" w:rsidRDefault="00D1392F" w:rsidP="00D1392F">
            <w:pPr>
              <w:spacing w:after="0" w:line="240" w:lineRule="auto"/>
              <w:ind w:left="0" w:firstLine="0"/>
              <w:jc w:val="left"/>
              <w:rPr>
                <w:sz w:val="24"/>
              </w:rPr>
            </w:pPr>
            <w:r w:rsidRPr="00D1392F">
              <w:rPr>
                <w:sz w:val="24"/>
              </w:rPr>
              <w:t xml:space="preserve">Тема 4. Моделювання бізнес-процесів підприємства </w:t>
            </w:r>
          </w:p>
        </w:tc>
        <w:tc>
          <w:tcPr>
            <w:tcW w:w="1018" w:type="dxa"/>
            <w:tcBorders>
              <w:top w:val="single" w:sz="4" w:space="0" w:color="000000"/>
              <w:left w:val="single" w:sz="4" w:space="0" w:color="000000"/>
              <w:bottom w:val="single" w:sz="4" w:space="0" w:color="000000"/>
              <w:right w:val="single" w:sz="4" w:space="0" w:color="000000"/>
            </w:tcBorders>
            <w:vAlign w:val="center"/>
          </w:tcPr>
          <w:p w14:paraId="717DCC52" w14:textId="615829AC" w:rsidR="00D1392F" w:rsidRPr="00D1392F" w:rsidRDefault="00D1392F" w:rsidP="00D1392F">
            <w:pPr>
              <w:spacing w:after="0" w:line="240" w:lineRule="auto"/>
              <w:ind w:left="0" w:right="60" w:firstLine="0"/>
              <w:jc w:val="center"/>
              <w:rPr>
                <w:sz w:val="24"/>
              </w:rPr>
            </w:pPr>
            <w:r>
              <w:rPr>
                <w:sz w:val="24"/>
              </w:rPr>
              <w:t>2</w:t>
            </w:r>
          </w:p>
        </w:tc>
        <w:tc>
          <w:tcPr>
            <w:tcW w:w="1046" w:type="dxa"/>
            <w:tcBorders>
              <w:top w:val="single" w:sz="4" w:space="0" w:color="000000"/>
              <w:left w:val="single" w:sz="4" w:space="0" w:color="000000"/>
              <w:bottom w:val="single" w:sz="4" w:space="0" w:color="000000"/>
              <w:right w:val="single" w:sz="4" w:space="0" w:color="000000"/>
            </w:tcBorders>
          </w:tcPr>
          <w:p w14:paraId="02144E2B" w14:textId="77777777" w:rsidR="00D1392F" w:rsidRPr="00D1392F" w:rsidRDefault="00D1392F" w:rsidP="00D1392F">
            <w:pPr>
              <w:spacing w:after="0" w:line="240" w:lineRule="auto"/>
              <w:ind w:left="0" w:firstLine="0"/>
              <w:jc w:val="center"/>
              <w:rPr>
                <w:sz w:val="24"/>
              </w:rPr>
            </w:pPr>
            <w:r w:rsidRPr="00D1392F">
              <w:rPr>
                <w:sz w:val="24"/>
              </w:rPr>
              <w:t xml:space="preserve"> </w:t>
            </w:r>
          </w:p>
        </w:tc>
      </w:tr>
      <w:tr w:rsidR="00D1392F" w:rsidRPr="00D1392F" w14:paraId="30C91E17" w14:textId="77777777" w:rsidTr="00D1392F">
        <w:trPr>
          <w:trHeight w:val="562"/>
        </w:trPr>
        <w:tc>
          <w:tcPr>
            <w:tcW w:w="710" w:type="dxa"/>
            <w:tcBorders>
              <w:top w:val="single" w:sz="4" w:space="0" w:color="000000"/>
              <w:left w:val="single" w:sz="4" w:space="0" w:color="000000"/>
              <w:bottom w:val="single" w:sz="4" w:space="0" w:color="000000"/>
              <w:right w:val="single" w:sz="4" w:space="0" w:color="000000"/>
            </w:tcBorders>
            <w:vAlign w:val="center"/>
          </w:tcPr>
          <w:p w14:paraId="1A327DF3" w14:textId="77777777" w:rsidR="00D1392F" w:rsidRPr="00D1392F" w:rsidRDefault="00D1392F" w:rsidP="00D1392F">
            <w:pPr>
              <w:spacing w:after="0" w:line="240" w:lineRule="auto"/>
              <w:ind w:left="0" w:firstLine="0"/>
              <w:jc w:val="left"/>
              <w:rPr>
                <w:sz w:val="24"/>
              </w:rPr>
            </w:pPr>
            <w:r w:rsidRPr="00D1392F">
              <w:rPr>
                <w:sz w:val="24"/>
              </w:rPr>
              <w:t xml:space="preserve">5 </w:t>
            </w:r>
          </w:p>
        </w:tc>
        <w:tc>
          <w:tcPr>
            <w:tcW w:w="7366" w:type="dxa"/>
            <w:tcBorders>
              <w:top w:val="single" w:sz="4" w:space="0" w:color="000000"/>
              <w:left w:val="single" w:sz="4" w:space="0" w:color="000000"/>
              <w:bottom w:val="single" w:sz="4" w:space="0" w:color="000000"/>
              <w:right w:val="single" w:sz="4" w:space="0" w:color="000000"/>
            </w:tcBorders>
          </w:tcPr>
          <w:p w14:paraId="1E1689FA" w14:textId="77777777" w:rsidR="00D1392F" w:rsidRPr="00D1392F" w:rsidRDefault="00D1392F" w:rsidP="00D1392F">
            <w:pPr>
              <w:spacing w:after="0" w:line="240" w:lineRule="auto"/>
              <w:ind w:left="0" w:firstLine="0"/>
              <w:jc w:val="left"/>
              <w:rPr>
                <w:sz w:val="24"/>
              </w:rPr>
            </w:pPr>
            <w:r w:rsidRPr="00D1392F">
              <w:rPr>
                <w:sz w:val="24"/>
              </w:rPr>
              <w:t xml:space="preserve">Тема 5. Документування бізнес-процесу і процесного управління в цілому </w:t>
            </w:r>
          </w:p>
        </w:tc>
        <w:tc>
          <w:tcPr>
            <w:tcW w:w="1018" w:type="dxa"/>
            <w:tcBorders>
              <w:top w:val="single" w:sz="4" w:space="0" w:color="000000"/>
              <w:left w:val="single" w:sz="4" w:space="0" w:color="000000"/>
              <w:bottom w:val="single" w:sz="4" w:space="0" w:color="000000"/>
              <w:right w:val="single" w:sz="4" w:space="0" w:color="000000"/>
            </w:tcBorders>
            <w:vAlign w:val="center"/>
          </w:tcPr>
          <w:p w14:paraId="61B80639" w14:textId="509224FC" w:rsidR="00D1392F" w:rsidRPr="00D1392F" w:rsidRDefault="00D1392F" w:rsidP="00D1392F">
            <w:pPr>
              <w:spacing w:after="0" w:line="240" w:lineRule="auto"/>
              <w:ind w:left="0" w:right="60" w:firstLine="0"/>
              <w:jc w:val="center"/>
              <w:rPr>
                <w:sz w:val="24"/>
              </w:rPr>
            </w:pPr>
            <w:r>
              <w:rPr>
                <w:sz w:val="24"/>
              </w:rPr>
              <w:t>2</w:t>
            </w:r>
          </w:p>
        </w:tc>
        <w:tc>
          <w:tcPr>
            <w:tcW w:w="1046" w:type="dxa"/>
            <w:tcBorders>
              <w:top w:val="single" w:sz="4" w:space="0" w:color="000000"/>
              <w:left w:val="single" w:sz="4" w:space="0" w:color="000000"/>
              <w:bottom w:val="single" w:sz="4" w:space="0" w:color="000000"/>
              <w:right w:val="single" w:sz="4" w:space="0" w:color="000000"/>
            </w:tcBorders>
            <w:vAlign w:val="center"/>
          </w:tcPr>
          <w:p w14:paraId="6BD3A0B5" w14:textId="77777777" w:rsidR="00D1392F" w:rsidRPr="00D1392F" w:rsidRDefault="00D1392F" w:rsidP="00D1392F">
            <w:pPr>
              <w:spacing w:after="0" w:line="240" w:lineRule="auto"/>
              <w:ind w:left="0" w:firstLine="0"/>
              <w:jc w:val="center"/>
              <w:rPr>
                <w:sz w:val="24"/>
              </w:rPr>
            </w:pPr>
            <w:r w:rsidRPr="00D1392F">
              <w:rPr>
                <w:sz w:val="24"/>
              </w:rPr>
              <w:t xml:space="preserve"> </w:t>
            </w:r>
          </w:p>
        </w:tc>
      </w:tr>
      <w:tr w:rsidR="008A4500" w:rsidRPr="00D1392F" w14:paraId="528AB1A0" w14:textId="77777777" w:rsidTr="00D1392F">
        <w:trPr>
          <w:trHeight w:val="379"/>
        </w:trPr>
        <w:tc>
          <w:tcPr>
            <w:tcW w:w="710" w:type="dxa"/>
            <w:tcBorders>
              <w:top w:val="single" w:sz="4" w:space="0" w:color="000000"/>
              <w:left w:val="single" w:sz="4" w:space="0" w:color="000000"/>
              <w:bottom w:val="single" w:sz="4" w:space="0" w:color="000000"/>
              <w:right w:val="nil"/>
            </w:tcBorders>
          </w:tcPr>
          <w:p w14:paraId="2E942635" w14:textId="77777777" w:rsidR="008A4500" w:rsidRPr="00D1392F" w:rsidRDefault="008A4500" w:rsidP="00D1392F">
            <w:pPr>
              <w:spacing w:after="0" w:line="240" w:lineRule="auto"/>
              <w:ind w:left="0" w:firstLine="0"/>
              <w:jc w:val="left"/>
              <w:rPr>
                <w:sz w:val="24"/>
              </w:rPr>
            </w:pPr>
          </w:p>
        </w:tc>
        <w:tc>
          <w:tcPr>
            <w:tcW w:w="9430" w:type="dxa"/>
            <w:gridSpan w:val="3"/>
            <w:tcBorders>
              <w:top w:val="single" w:sz="4" w:space="0" w:color="000000"/>
              <w:left w:val="nil"/>
              <w:bottom w:val="single" w:sz="4" w:space="0" w:color="000000"/>
              <w:right w:val="single" w:sz="4" w:space="0" w:color="000000"/>
            </w:tcBorders>
          </w:tcPr>
          <w:p w14:paraId="048A8E88" w14:textId="77777777" w:rsidR="008A4500" w:rsidRPr="00D1392F" w:rsidRDefault="00000000" w:rsidP="00D1392F">
            <w:pPr>
              <w:spacing w:after="0" w:line="240" w:lineRule="auto"/>
              <w:ind w:left="958" w:firstLine="0"/>
              <w:jc w:val="left"/>
              <w:rPr>
                <w:sz w:val="24"/>
              </w:rPr>
            </w:pPr>
            <w:r w:rsidRPr="00D1392F">
              <w:rPr>
                <w:b/>
                <w:sz w:val="24"/>
              </w:rPr>
              <w:t>Змістовий модуль 2.  Аналіз і вдосконалення бізнес-процесів</w:t>
            </w:r>
            <w:r w:rsidRPr="00D1392F">
              <w:rPr>
                <w:sz w:val="24"/>
              </w:rPr>
              <w:t xml:space="preserve"> </w:t>
            </w:r>
          </w:p>
        </w:tc>
      </w:tr>
      <w:tr w:rsidR="00D1392F" w:rsidRPr="00D1392F" w14:paraId="18C9A5D0" w14:textId="77777777" w:rsidTr="00D1392F">
        <w:trPr>
          <w:trHeight w:val="562"/>
        </w:trPr>
        <w:tc>
          <w:tcPr>
            <w:tcW w:w="710" w:type="dxa"/>
            <w:tcBorders>
              <w:top w:val="single" w:sz="4" w:space="0" w:color="000000"/>
              <w:left w:val="single" w:sz="4" w:space="0" w:color="000000"/>
              <w:bottom w:val="single" w:sz="4" w:space="0" w:color="000000"/>
              <w:right w:val="single" w:sz="4" w:space="0" w:color="000000"/>
            </w:tcBorders>
            <w:vAlign w:val="center"/>
          </w:tcPr>
          <w:p w14:paraId="2DCD2623" w14:textId="77777777" w:rsidR="00D1392F" w:rsidRPr="00D1392F" w:rsidRDefault="00D1392F" w:rsidP="00D1392F">
            <w:pPr>
              <w:spacing w:after="0" w:line="240" w:lineRule="auto"/>
              <w:ind w:left="0" w:firstLine="0"/>
              <w:jc w:val="left"/>
              <w:rPr>
                <w:sz w:val="24"/>
              </w:rPr>
            </w:pPr>
            <w:r w:rsidRPr="00D1392F">
              <w:rPr>
                <w:sz w:val="24"/>
              </w:rPr>
              <w:t xml:space="preserve">6 </w:t>
            </w:r>
          </w:p>
        </w:tc>
        <w:tc>
          <w:tcPr>
            <w:tcW w:w="7366" w:type="dxa"/>
            <w:tcBorders>
              <w:top w:val="single" w:sz="4" w:space="0" w:color="000000"/>
              <w:left w:val="single" w:sz="4" w:space="0" w:color="000000"/>
              <w:bottom w:val="single" w:sz="4" w:space="0" w:color="000000"/>
              <w:right w:val="single" w:sz="4" w:space="0" w:color="000000"/>
            </w:tcBorders>
          </w:tcPr>
          <w:p w14:paraId="323CCC7B" w14:textId="77777777" w:rsidR="00D1392F" w:rsidRPr="00D1392F" w:rsidRDefault="00D1392F" w:rsidP="00D1392F">
            <w:pPr>
              <w:spacing w:after="0" w:line="240" w:lineRule="auto"/>
              <w:ind w:left="0" w:firstLine="0"/>
              <w:jc w:val="left"/>
              <w:rPr>
                <w:sz w:val="24"/>
              </w:rPr>
            </w:pPr>
            <w:r w:rsidRPr="00D1392F">
              <w:rPr>
                <w:sz w:val="24"/>
              </w:rPr>
              <w:t xml:space="preserve">Тема 6. Впровадження бізнес-процесу і процесного управління в цілому </w:t>
            </w:r>
          </w:p>
        </w:tc>
        <w:tc>
          <w:tcPr>
            <w:tcW w:w="1018" w:type="dxa"/>
            <w:tcBorders>
              <w:top w:val="single" w:sz="4" w:space="0" w:color="000000"/>
              <w:left w:val="single" w:sz="4" w:space="0" w:color="000000"/>
              <w:bottom w:val="single" w:sz="4" w:space="0" w:color="000000"/>
              <w:right w:val="single" w:sz="4" w:space="0" w:color="000000"/>
            </w:tcBorders>
            <w:vAlign w:val="center"/>
          </w:tcPr>
          <w:p w14:paraId="617D5443" w14:textId="305E25CA" w:rsidR="00D1392F" w:rsidRPr="00D1392F" w:rsidRDefault="00D1392F" w:rsidP="00D1392F">
            <w:pPr>
              <w:spacing w:after="0" w:line="240" w:lineRule="auto"/>
              <w:ind w:left="0" w:right="60" w:firstLine="0"/>
              <w:jc w:val="center"/>
              <w:rPr>
                <w:sz w:val="24"/>
              </w:rPr>
            </w:pPr>
            <w:r>
              <w:rPr>
                <w:sz w:val="24"/>
              </w:rPr>
              <w:t xml:space="preserve">2 </w:t>
            </w:r>
          </w:p>
        </w:tc>
        <w:tc>
          <w:tcPr>
            <w:tcW w:w="1046" w:type="dxa"/>
            <w:tcBorders>
              <w:top w:val="single" w:sz="4" w:space="0" w:color="000000"/>
              <w:left w:val="single" w:sz="4" w:space="0" w:color="000000"/>
              <w:bottom w:val="single" w:sz="4" w:space="0" w:color="000000"/>
              <w:right w:val="single" w:sz="4" w:space="0" w:color="000000"/>
            </w:tcBorders>
            <w:vAlign w:val="center"/>
          </w:tcPr>
          <w:p w14:paraId="2016766B" w14:textId="77777777" w:rsidR="00D1392F" w:rsidRPr="00D1392F" w:rsidRDefault="00D1392F" w:rsidP="00D1392F">
            <w:pPr>
              <w:spacing w:after="0" w:line="240" w:lineRule="auto"/>
              <w:ind w:left="0" w:firstLine="0"/>
              <w:jc w:val="center"/>
              <w:rPr>
                <w:sz w:val="24"/>
              </w:rPr>
            </w:pPr>
            <w:r w:rsidRPr="00D1392F">
              <w:rPr>
                <w:sz w:val="24"/>
              </w:rPr>
              <w:t xml:space="preserve"> </w:t>
            </w:r>
          </w:p>
        </w:tc>
      </w:tr>
      <w:tr w:rsidR="00D1392F" w:rsidRPr="00D1392F" w14:paraId="23F811F5" w14:textId="77777777" w:rsidTr="00D1392F">
        <w:trPr>
          <w:trHeight w:val="562"/>
        </w:trPr>
        <w:tc>
          <w:tcPr>
            <w:tcW w:w="710" w:type="dxa"/>
            <w:tcBorders>
              <w:top w:val="single" w:sz="4" w:space="0" w:color="000000"/>
              <w:left w:val="single" w:sz="4" w:space="0" w:color="000000"/>
              <w:bottom w:val="single" w:sz="4" w:space="0" w:color="000000"/>
              <w:right w:val="single" w:sz="4" w:space="0" w:color="000000"/>
            </w:tcBorders>
            <w:vAlign w:val="center"/>
          </w:tcPr>
          <w:p w14:paraId="0AEAE638" w14:textId="77777777" w:rsidR="00D1392F" w:rsidRPr="00D1392F" w:rsidRDefault="00D1392F" w:rsidP="00D1392F">
            <w:pPr>
              <w:spacing w:after="0" w:line="240" w:lineRule="auto"/>
              <w:ind w:left="0" w:firstLine="0"/>
              <w:jc w:val="left"/>
              <w:rPr>
                <w:sz w:val="24"/>
              </w:rPr>
            </w:pPr>
            <w:r w:rsidRPr="00D1392F">
              <w:rPr>
                <w:sz w:val="24"/>
              </w:rPr>
              <w:t xml:space="preserve">7 </w:t>
            </w:r>
          </w:p>
        </w:tc>
        <w:tc>
          <w:tcPr>
            <w:tcW w:w="7366" w:type="dxa"/>
            <w:tcBorders>
              <w:top w:val="single" w:sz="4" w:space="0" w:color="000000"/>
              <w:left w:val="single" w:sz="4" w:space="0" w:color="000000"/>
              <w:bottom w:val="single" w:sz="4" w:space="0" w:color="000000"/>
              <w:right w:val="single" w:sz="4" w:space="0" w:color="000000"/>
            </w:tcBorders>
          </w:tcPr>
          <w:p w14:paraId="708EBB06" w14:textId="77777777" w:rsidR="00D1392F" w:rsidRPr="00D1392F" w:rsidRDefault="00D1392F" w:rsidP="00D1392F">
            <w:pPr>
              <w:spacing w:after="0" w:line="240" w:lineRule="auto"/>
              <w:ind w:left="0" w:firstLine="0"/>
              <w:jc w:val="left"/>
              <w:rPr>
                <w:sz w:val="24"/>
              </w:rPr>
            </w:pPr>
            <w:r w:rsidRPr="00D1392F">
              <w:rPr>
                <w:sz w:val="24"/>
              </w:rPr>
              <w:t xml:space="preserve">Тема 7. Моніторинг та контроль параметрів бізнес-процесів підприємства </w:t>
            </w:r>
          </w:p>
        </w:tc>
        <w:tc>
          <w:tcPr>
            <w:tcW w:w="1018" w:type="dxa"/>
            <w:tcBorders>
              <w:top w:val="single" w:sz="4" w:space="0" w:color="000000"/>
              <w:left w:val="single" w:sz="4" w:space="0" w:color="000000"/>
              <w:bottom w:val="single" w:sz="4" w:space="0" w:color="000000"/>
              <w:right w:val="single" w:sz="4" w:space="0" w:color="000000"/>
            </w:tcBorders>
            <w:vAlign w:val="center"/>
          </w:tcPr>
          <w:p w14:paraId="2EA9B65D" w14:textId="74AFE23B" w:rsidR="00D1392F" w:rsidRPr="00D1392F" w:rsidRDefault="00D1392F" w:rsidP="00D1392F">
            <w:pPr>
              <w:spacing w:after="0" w:line="240" w:lineRule="auto"/>
              <w:ind w:left="0" w:right="60" w:firstLine="0"/>
              <w:jc w:val="center"/>
              <w:rPr>
                <w:sz w:val="24"/>
              </w:rPr>
            </w:pPr>
            <w:r>
              <w:rPr>
                <w:sz w:val="24"/>
              </w:rPr>
              <w:t xml:space="preserve">4 </w:t>
            </w:r>
          </w:p>
        </w:tc>
        <w:tc>
          <w:tcPr>
            <w:tcW w:w="1046" w:type="dxa"/>
            <w:tcBorders>
              <w:top w:val="single" w:sz="4" w:space="0" w:color="000000"/>
              <w:left w:val="single" w:sz="4" w:space="0" w:color="000000"/>
              <w:bottom w:val="single" w:sz="4" w:space="0" w:color="000000"/>
              <w:right w:val="single" w:sz="4" w:space="0" w:color="000000"/>
            </w:tcBorders>
            <w:vAlign w:val="center"/>
          </w:tcPr>
          <w:p w14:paraId="3FC5D7E4" w14:textId="77777777" w:rsidR="00D1392F" w:rsidRPr="00D1392F" w:rsidRDefault="00D1392F" w:rsidP="00D1392F">
            <w:pPr>
              <w:spacing w:after="0" w:line="240" w:lineRule="auto"/>
              <w:ind w:left="0" w:firstLine="0"/>
              <w:jc w:val="center"/>
              <w:rPr>
                <w:sz w:val="24"/>
              </w:rPr>
            </w:pPr>
            <w:r w:rsidRPr="00D1392F">
              <w:rPr>
                <w:sz w:val="24"/>
              </w:rPr>
              <w:t xml:space="preserve"> </w:t>
            </w:r>
          </w:p>
        </w:tc>
      </w:tr>
      <w:tr w:rsidR="00D1392F" w:rsidRPr="00D1392F" w14:paraId="6DFFDA37" w14:textId="77777777" w:rsidTr="00543C52">
        <w:trPr>
          <w:trHeight w:val="379"/>
        </w:trPr>
        <w:tc>
          <w:tcPr>
            <w:tcW w:w="710" w:type="dxa"/>
            <w:tcBorders>
              <w:top w:val="single" w:sz="4" w:space="0" w:color="000000"/>
              <w:left w:val="single" w:sz="4" w:space="0" w:color="000000"/>
              <w:bottom w:val="single" w:sz="4" w:space="0" w:color="000000"/>
              <w:right w:val="single" w:sz="4" w:space="0" w:color="000000"/>
            </w:tcBorders>
          </w:tcPr>
          <w:p w14:paraId="7ED5AC75" w14:textId="77777777" w:rsidR="00D1392F" w:rsidRPr="00D1392F" w:rsidRDefault="00D1392F" w:rsidP="00D1392F">
            <w:pPr>
              <w:spacing w:after="0" w:line="240" w:lineRule="auto"/>
              <w:ind w:left="0" w:firstLine="0"/>
              <w:jc w:val="left"/>
              <w:rPr>
                <w:sz w:val="24"/>
              </w:rPr>
            </w:pPr>
            <w:r w:rsidRPr="00D1392F">
              <w:rPr>
                <w:sz w:val="24"/>
              </w:rPr>
              <w:t xml:space="preserve">8 </w:t>
            </w:r>
          </w:p>
        </w:tc>
        <w:tc>
          <w:tcPr>
            <w:tcW w:w="7366" w:type="dxa"/>
            <w:tcBorders>
              <w:top w:val="single" w:sz="4" w:space="0" w:color="000000"/>
              <w:left w:val="single" w:sz="4" w:space="0" w:color="000000"/>
              <w:bottom w:val="single" w:sz="4" w:space="0" w:color="000000"/>
              <w:right w:val="single" w:sz="4" w:space="0" w:color="000000"/>
            </w:tcBorders>
          </w:tcPr>
          <w:p w14:paraId="6645F724" w14:textId="77777777" w:rsidR="00D1392F" w:rsidRPr="00D1392F" w:rsidRDefault="00D1392F" w:rsidP="00D1392F">
            <w:pPr>
              <w:spacing w:after="0" w:line="240" w:lineRule="auto"/>
              <w:ind w:left="0" w:firstLine="0"/>
              <w:jc w:val="left"/>
              <w:rPr>
                <w:sz w:val="24"/>
              </w:rPr>
            </w:pPr>
            <w:r w:rsidRPr="00D1392F">
              <w:rPr>
                <w:sz w:val="24"/>
              </w:rPr>
              <w:t xml:space="preserve">Тема 8. Вибір методів аналізу бізнес-процесів підприємства </w:t>
            </w:r>
          </w:p>
        </w:tc>
        <w:tc>
          <w:tcPr>
            <w:tcW w:w="1018" w:type="dxa"/>
            <w:tcBorders>
              <w:top w:val="single" w:sz="4" w:space="0" w:color="000000"/>
              <w:left w:val="single" w:sz="4" w:space="0" w:color="000000"/>
              <w:bottom w:val="single" w:sz="4" w:space="0" w:color="000000"/>
              <w:right w:val="single" w:sz="4" w:space="0" w:color="000000"/>
            </w:tcBorders>
            <w:vAlign w:val="center"/>
          </w:tcPr>
          <w:p w14:paraId="25271CFC" w14:textId="46C2A272" w:rsidR="00D1392F" w:rsidRPr="00D1392F" w:rsidRDefault="00D1392F" w:rsidP="00D1392F">
            <w:pPr>
              <w:spacing w:after="0" w:line="240" w:lineRule="auto"/>
              <w:ind w:left="0" w:right="60" w:firstLine="0"/>
              <w:jc w:val="center"/>
              <w:rPr>
                <w:sz w:val="24"/>
              </w:rPr>
            </w:pPr>
            <w:r>
              <w:rPr>
                <w:sz w:val="24"/>
              </w:rPr>
              <w:t xml:space="preserve">4 </w:t>
            </w:r>
          </w:p>
        </w:tc>
        <w:tc>
          <w:tcPr>
            <w:tcW w:w="1046" w:type="dxa"/>
            <w:tcBorders>
              <w:top w:val="single" w:sz="4" w:space="0" w:color="000000"/>
              <w:left w:val="single" w:sz="4" w:space="0" w:color="000000"/>
              <w:bottom w:val="single" w:sz="4" w:space="0" w:color="000000"/>
              <w:right w:val="single" w:sz="4" w:space="0" w:color="000000"/>
            </w:tcBorders>
          </w:tcPr>
          <w:p w14:paraId="688FC184" w14:textId="77777777" w:rsidR="00D1392F" w:rsidRPr="00D1392F" w:rsidRDefault="00D1392F" w:rsidP="00D1392F">
            <w:pPr>
              <w:spacing w:after="0" w:line="240" w:lineRule="auto"/>
              <w:ind w:left="0" w:firstLine="0"/>
              <w:jc w:val="center"/>
              <w:rPr>
                <w:sz w:val="24"/>
              </w:rPr>
            </w:pPr>
            <w:r w:rsidRPr="00D1392F">
              <w:rPr>
                <w:sz w:val="24"/>
              </w:rPr>
              <w:t xml:space="preserve"> </w:t>
            </w:r>
          </w:p>
        </w:tc>
      </w:tr>
      <w:tr w:rsidR="00D1392F" w:rsidRPr="00D1392F" w14:paraId="3E701270" w14:textId="77777777" w:rsidTr="00543C52">
        <w:trPr>
          <w:trHeight w:val="379"/>
        </w:trPr>
        <w:tc>
          <w:tcPr>
            <w:tcW w:w="710" w:type="dxa"/>
            <w:tcBorders>
              <w:top w:val="single" w:sz="4" w:space="0" w:color="000000"/>
              <w:left w:val="single" w:sz="4" w:space="0" w:color="000000"/>
              <w:bottom w:val="single" w:sz="4" w:space="0" w:color="000000"/>
              <w:right w:val="single" w:sz="4" w:space="0" w:color="000000"/>
            </w:tcBorders>
          </w:tcPr>
          <w:p w14:paraId="0B635417" w14:textId="77777777" w:rsidR="00D1392F" w:rsidRPr="00D1392F" w:rsidRDefault="00D1392F" w:rsidP="00D1392F">
            <w:pPr>
              <w:spacing w:after="0" w:line="240" w:lineRule="auto"/>
              <w:ind w:left="0" w:firstLine="0"/>
              <w:jc w:val="left"/>
              <w:rPr>
                <w:sz w:val="24"/>
              </w:rPr>
            </w:pPr>
            <w:r w:rsidRPr="00D1392F">
              <w:rPr>
                <w:sz w:val="24"/>
              </w:rPr>
              <w:t xml:space="preserve">9 </w:t>
            </w:r>
          </w:p>
        </w:tc>
        <w:tc>
          <w:tcPr>
            <w:tcW w:w="7366" w:type="dxa"/>
            <w:tcBorders>
              <w:top w:val="single" w:sz="4" w:space="0" w:color="000000"/>
              <w:left w:val="single" w:sz="4" w:space="0" w:color="000000"/>
              <w:bottom w:val="single" w:sz="4" w:space="0" w:color="000000"/>
              <w:right w:val="single" w:sz="4" w:space="0" w:color="000000"/>
            </w:tcBorders>
          </w:tcPr>
          <w:p w14:paraId="7C9D9D3D" w14:textId="77777777" w:rsidR="00D1392F" w:rsidRPr="00D1392F" w:rsidRDefault="00D1392F" w:rsidP="00D1392F">
            <w:pPr>
              <w:spacing w:after="0" w:line="240" w:lineRule="auto"/>
              <w:ind w:left="0" w:firstLine="0"/>
              <w:jc w:val="left"/>
              <w:rPr>
                <w:sz w:val="24"/>
              </w:rPr>
            </w:pPr>
            <w:r w:rsidRPr="00D1392F">
              <w:rPr>
                <w:sz w:val="24"/>
              </w:rPr>
              <w:t xml:space="preserve">Тема 9. Удосконалення бізнес-процесів підприємства </w:t>
            </w:r>
          </w:p>
        </w:tc>
        <w:tc>
          <w:tcPr>
            <w:tcW w:w="1018" w:type="dxa"/>
            <w:tcBorders>
              <w:top w:val="single" w:sz="4" w:space="0" w:color="000000"/>
              <w:left w:val="single" w:sz="4" w:space="0" w:color="000000"/>
              <w:bottom w:val="single" w:sz="4" w:space="0" w:color="000000"/>
              <w:right w:val="single" w:sz="4" w:space="0" w:color="000000"/>
            </w:tcBorders>
            <w:vAlign w:val="center"/>
          </w:tcPr>
          <w:p w14:paraId="45A637C7" w14:textId="05B32A97" w:rsidR="00D1392F" w:rsidRPr="00D1392F" w:rsidRDefault="00D1392F" w:rsidP="00D1392F">
            <w:pPr>
              <w:spacing w:after="0" w:line="240" w:lineRule="auto"/>
              <w:ind w:left="0" w:right="60" w:firstLine="0"/>
              <w:jc w:val="center"/>
              <w:rPr>
                <w:sz w:val="24"/>
              </w:rPr>
            </w:pPr>
            <w:r>
              <w:rPr>
                <w:sz w:val="24"/>
              </w:rPr>
              <w:t xml:space="preserve">3 </w:t>
            </w:r>
          </w:p>
        </w:tc>
        <w:tc>
          <w:tcPr>
            <w:tcW w:w="1046" w:type="dxa"/>
            <w:tcBorders>
              <w:top w:val="single" w:sz="4" w:space="0" w:color="000000"/>
              <w:left w:val="single" w:sz="4" w:space="0" w:color="000000"/>
              <w:bottom w:val="single" w:sz="4" w:space="0" w:color="000000"/>
              <w:right w:val="single" w:sz="4" w:space="0" w:color="000000"/>
            </w:tcBorders>
          </w:tcPr>
          <w:p w14:paraId="14B6A8A2" w14:textId="77777777" w:rsidR="00D1392F" w:rsidRPr="00D1392F" w:rsidRDefault="00D1392F" w:rsidP="00D1392F">
            <w:pPr>
              <w:spacing w:after="0" w:line="240" w:lineRule="auto"/>
              <w:ind w:left="0" w:firstLine="0"/>
              <w:jc w:val="center"/>
              <w:rPr>
                <w:sz w:val="24"/>
              </w:rPr>
            </w:pPr>
            <w:r w:rsidRPr="00D1392F">
              <w:rPr>
                <w:sz w:val="24"/>
              </w:rPr>
              <w:t xml:space="preserve"> </w:t>
            </w:r>
          </w:p>
        </w:tc>
      </w:tr>
      <w:tr w:rsidR="008A4500" w:rsidRPr="00D1392F" w14:paraId="23BDFDA8" w14:textId="77777777" w:rsidTr="00D1392F">
        <w:trPr>
          <w:trHeight w:val="350"/>
        </w:trPr>
        <w:tc>
          <w:tcPr>
            <w:tcW w:w="710" w:type="dxa"/>
            <w:tcBorders>
              <w:top w:val="single" w:sz="4" w:space="0" w:color="000000"/>
              <w:left w:val="single" w:sz="4" w:space="0" w:color="000000"/>
              <w:bottom w:val="single" w:sz="4" w:space="0" w:color="000000"/>
              <w:right w:val="nil"/>
            </w:tcBorders>
          </w:tcPr>
          <w:p w14:paraId="6C802661" w14:textId="77777777" w:rsidR="008A4500" w:rsidRPr="00D1392F" w:rsidRDefault="008A4500" w:rsidP="00D1392F">
            <w:pPr>
              <w:spacing w:after="0" w:line="240" w:lineRule="auto"/>
              <w:ind w:left="0" w:firstLine="0"/>
              <w:jc w:val="left"/>
              <w:rPr>
                <w:sz w:val="24"/>
              </w:rPr>
            </w:pPr>
          </w:p>
        </w:tc>
        <w:tc>
          <w:tcPr>
            <w:tcW w:w="7366" w:type="dxa"/>
            <w:tcBorders>
              <w:top w:val="single" w:sz="4" w:space="0" w:color="000000"/>
              <w:left w:val="nil"/>
              <w:bottom w:val="single" w:sz="4" w:space="0" w:color="000000"/>
              <w:right w:val="single" w:sz="4" w:space="0" w:color="000000"/>
            </w:tcBorders>
          </w:tcPr>
          <w:p w14:paraId="0B4D5353" w14:textId="77777777" w:rsidR="008A4500" w:rsidRPr="00D1392F" w:rsidRDefault="00000000" w:rsidP="00D1392F">
            <w:pPr>
              <w:spacing w:after="0" w:line="240" w:lineRule="auto"/>
              <w:ind w:left="0" w:right="59" w:firstLine="0"/>
              <w:jc w:val="right"/>
              <w:rPr>
                <w:sz w:val="24"/>
              </w:rPr>
            </w:pPr>
            <w:r w:rsidRPr="00D1392F">
              <w:rPr>
                <w:b/>
                <w:sz w:val="24"/>
              </w:rPr>
              <w:t xml:space="preserve">РАЗОМ </w:t>
            </w:r>
          </w:p>
        </w:tc>
        <w:tc>
          <w:tcPr>
            <w:tcW w:w="1018" w:type="dxa"/>
            <w:tcBorders>
              <w:top w:val="single" w:sz="4" w:space="0" w:color="000000"/>
              <w:left w:val="single" w:sz="4" w:space="0" w:color="000000"/>
              <w:bottom w:val="single" w:sz="4" w:space="0" w:color="000000"/>
              <w:right w:val="single" w:sz="4" w:space="0" w:color="000000"/>
            </w:tcBorders>
          </w:tcPr>
          <w:p w14:paraId="308242D6" w14:textId="6DEEDC70" w:rsidR="008A4500" w:rsidRPr="00D1392F" w:rsidRDefault="00D1392F" w:rsidP="00D1392F">
            <w:pPr>
              <w:spacing w:after="0" w:line="240" w:lineRule="auto"/>
              <w:ind w:left="0" w:right="60" w:firstLine="0"/>
              <w:jc w:val="center"/>
              <w:rPr>
                <w:sz w:val="24"/>
              </w:rPr>
            </w:pPr>
            <w:r>
              <w:rPr>
                <w:b/>
                <w:sz w:val="24"/>
              </w:rPr>
              <w:t>16</w:t>
            </w:r>
          </w:p>
        </w:tc>
        <w:tc>
          <w:tcPr>
            <w:tcW w:w="1046" w:type="dxa"/>
            <w:tcBorders>
              <w:top w:val="single" w:sz="4" w:space="0" w:color="000000"/>
              <w:left w:val="single" w:sz="4" w:space="0" w:color="000000"/>
              <w:bottom w:val="single" w:sz="4" w:space="0" w:color="000000"/>
              <w:right w:val="single" w:sz="4" w:space="0" w:color="000000"/>
            </w:tcBorders>
          </w:tcPr>
          <w:p w14:paraId="104AE19D" w14:textId="77777777" w:rsidR="008A4500" w:rsidRPr="00D1392F" w:rsidRDefault="00000000" w:rsidP="00D1392F">
            <w:pPr>
              <w:spacing w:after="0" w:line="240" w:lineRule="auto"/>
              <w:ind w:left="0" w:firstLine="0"/>
              <w:jc w:val="center"/>
              <w:rPr>
                <w:sz w:val="24"/>
              </w:rPr>
            </w:pPr>
            <w:r w:rsidRPr="00D1392F">
              <w:rPr>
                <w:b/>
                <w:sz w:val="24"/>
              </w:rPr>
              <w:t xml:space="preserve"> </w:t>
            </w:r>
          </w:p>
        </w:tc>
      </w:tr>
    </w:tbl>
    <w:p w14:paraId="4AB8E3A8" w14:textId="77777777" w:rsidR="008A4500" w:rsidRDefault="00000000">
      <w:pPr>
        <w:spacing w:after="0" w:line="259" w:lineRule="auto"/>
        <w:ind w:left="569" w:firstLine="0"/>
        <w:jc w:val="left"/>
      </w:pPr>
      <w:r>
        <w:t xml:space="preserve"> </w:t>
      </w:r>
    </w:p>
    <w:p w14:paraId="320284C4" w14:textId="7BEE814F" w:rsidR="00D1392F" w:rsidRDefault="00000000">
      <w:pPr>
        <w:spacing w:after="0" w:line="259" w:lineRule="auto"/>
        <w:ind w:left="569" w:firstLine="0"/>
        <w:jc w:val="left"/>
      </w:pPr>
      <w:r>
        <w:t xml:space="preserve"> </w:t>
      </w:r>
    </w:p>
    <w:p w14:paraId="07E39F26" w14:textId="77777777" w:rsidR="00D1392F" w:rsidRDefault="00D1392F">
      <w:pPr>
        <w:spacing w:after="160" w:line="278" w:lineRule="auto"/>
        <w:ind w:left="0" w:firstLine="0"/>
        <w:jc w:val="left"/>
      </w:pPr>
      <w:r>
        <w:br w:type="page"/>
      </w:r>
    </w:p>
    <w:p w14:paraId="5E5B9EF8" w14:textId="77777777" w:rsidR="008A4500" w:rsidRDefault="008A4500">
      <w:pPr>
        <w:spacing w:after="0" w:line="259" w:lineRule="auto"/>
        <w:ind w:left="569" w:firstLine="0"/>
        <w:jc w:val="left"/>
      </w:pPr>
    </w:p>
    <w:p w14:paraId="25AC19CA" w14:textId="77777777" w:rsidR="008A4500" w:rsidRDefault="00000000">
      <w:pPr>
        <w:pStyle w:val="2"/>
        <w:spacing w:after="10" w:line="271" w:lineRule="auto"/>
        <w:ind w:left="2730" w:right="29"/>
        <w:jc w:val="left"/>
      </w:pPr>
      <w:r>
        <w:t xml:space="preserve">6. Завдання для самостійної роботи </w:t>
      </w:r>
    </w:p>
    <w:tbl>
      <w:tblPr>
        <w:tblStyle w:val="TableGrid"/>
        <w:tblW w:w="10140" w:type="dxa"/>
        <w:tblInd w:w="-106" w:type="dxa"/>
        <w:tblCellMar>
          <w:top w:w="62" w:type="dxa"/>
          <w:left w:w="108" w:type="dxa"/>
          <w:right w:w="115" w:type="dxa"/>
        </w:tblCellMar>
        <w:tblLook w:val="04A0" w:firstRow="1" w:lastRow="0" w:firstColumn="1" w:lastColumn="0" w:noHBand="0" w:noVBand="1"/>
      </w:tblPr>
      <w:tblGrid>
        <w:gridCol w:w="710"/>
        <w:gridCol w:w="7365"/>
        <w:gridCol w:w="1018"/>
        <w:gridCol w:w="1047"/>
      </w:tblGrid>
      <w:tr w:rsidR="008A4500" w:rsidRPr="00D1392F" w14:paraId="591E76A0" w14:textId="77777777" w:rsidTr="00D1392F">
        <w:trPr>
          <w:trHeight w:val="437"/>
        </w:trPr>
        <w:tc>
          <w:tcPr>
            <w:tcW w:w="710" w:type="dxa"/>
            <w:vMerge w:val="restart"/>
            <w:tcBorders>
              <w:top w:val="single" w:sz="4" w:space="0" w:color="000000"/>
              <w:left w:val="single" w:sz="4" w:space="0" w:color="000000"/>
              <w:bottom w:val="single" w:sz="4" w:space="0" w:color="000000"/>
              <w:right w:val="single" w:sz="4" w:space="0" w:color="000000"/>
            </w:tcBorders>
            <w:vAlign w:val="center"/>
          </w:tcPr>
          <w:p w14:paraId="24C9BB9D" w14:textId="055E3B55" w:rsidR="008A4500" w:rsidRPr="00D1392F" w:rsidRDefault="00000000" w:rsidP="00D1392F">
            <w:pPr>
              <w:spacing w:after="0" w:line="240" w:lineRule="auto"/>
              <w:ind w:left="0" w:firstLine="0"/>
              <w:jc w:val="left"/>
              <w:rPr>
                <w:sz w:val="24"/>
              </w:rPr>
            </w:pPr>
            <w:r>
              <w:rPr>
                <w:sz w:val="20"/>
              </w:rPr>
              <w:t xml:space="preserve"> </w:t>
            </w:r>
            <w:r w:rsidRPr="00D1392F">
              <w:rPr>
                <w:sz w:val="24"/>
              </w:rPr>
              <w:t xml:space="preserve">№ </w:t>
            </w:r>
          </w:p>
          <w:p w14:paraId="6A2F30B4" w14:textId="77777777" w:rsidR="008A4500" w:rsidRPr="00D1392F" w:rsidRDefault="00000000" w:rsidP="00D1392F">
            <w:pPr>
              <w:spacing w:after="0" w:line="240" w:lineRule="auto"/>
              <w:ind w:left="0" w:firstLine="0"/>
              <w:jc w:val="center"/>
              <w:rPr>
                <w:sz w:val="24"/>
              </w:rPr>
            </w:pPr>
            <w:r w:rsidRPr="00D1392F">
              <w:rPr>
                <w:sz w:val="24"/>
              </w:rPr>
              <w:t xml:space="preserve">з/п </w:t>
            </w:r>
          </w:p>
        </w:tc>
        <w:tc>
          <w:tcPr>
            <w:tcW w:w="7365" w:type="dxa"/>
            <w:vMerge w:val="restart"/>
            <w:tcBorders>
              <w:top w:val="single" w:sz="4" w:space="0" w:color="000000"/>
              <w:left w:val="single" w:sz="4" w:space="0" w:color="000000"/>
              <w:bottom w:val="single" w:sz="4" w:space="0" w:color="000000"/>
              <w:right w:val="single" w:sz="4" w:space="0" w:color="000000"/>
            </w:tcBorders>
            <w:vAlign w:val="center"/>
          </w:tcPr>
          <w:p w14:paraId="2F6C4BD9" w14:textId="77777777" w:rsidR="008A4500" w:rsidRPr="00D1392F" w:rsidRDefault="00000000" w:rsidP="00D1392F">
            <w:pPr>
              <w:spacing w:after="0" w:line="240" w:lineRule="auto"/>
              <w:ind w:left="0" w:firstLine="0"/>
              <w:jc w:val="center"/>
              <w:rPr>
                <w:sz w:val="24"/>
              </w:rPr>
            </w:pPr>
            <w:r w:rsidRPr="00D1392F">
              <w:rPr>
                <w:sz w:val="24"/>
              </w:rPr>
              <w:t xml:space="preserve">Назва теми </w:t>
            </w:r>
          </w:p>
        </w:tc>
        <w:tc>
          <w:tcPr>
            <w:tcW w:w="2065" w:type="dxa"/>
            <w:gridSpan w:val="2"/>
            <w:tcBorders>
              <w:top w:val="single" w:sz="4" w:space="0" w:color="000000"/>
              <w:left w:val="single" w:sz="4" w:space="0" w:color="000000"/>
              <w:bottom w:val="single" w:sz="4" w:space="0" w:color="000000"/>
              <w:right w:val="single" w:sz="4" w:space="0" w:color="000000"/>
            </w:tcBorders>
          </w:tcPr>
          <w:p w14:paraId="68A6913B" w14:textId="77777777" w:rsidR="008A4500" w:rsidRPr="00D1392F" w:rsidRDefault="00000000" w:rsidP="00D1392F">
            <w:pPr>
              <w:spacing w:after="0" w:line="240" w:lineRule="auto"/>
              <w:ind w:left="0" w:firstLine="0"/>
              <w:jc w:val="center"/>
              <w:rPr>
                <w:sz w:val="24"/>
              </w:rPr>
            </w:pPr>
            <w:r w:rsidRPr="00D1392F">
              <w:rPr>
                <w:sz w:val="24"/>
              </w:rPr>
              <w:t xml:space="preserve">Кількість годин </w:t>
            </w:r>
          </w:p>
        </w:tc>
      </w:tr>
      <w:tr w:rsidR="008A4500" w:rsidRPr="00D1392F" w14:paraId="19E9E46D" w14:textId="77777777" w:rsidTr="00D1392F">
        <w:trPr>
          <w:trHeight w:val="562"/>
        </w:trPr>
        <w:tc>
          <w:tcPr>
            <w:tcW w:w="0" w:type="auto"/>
            <w:vMerge/>
            <w:tcBorders>
              <w:top w:val="nil"/>
              <w:left w:val="single" w:sz="4" w:space="0" w:color="000000"/>
              <w:bottom w:val="single" w:sz="4" w:space="0" w:color="000000"/>
              <w:right w:val="single" w:sz="4" w:space="0" w:color="000000"/>
            </w:tcBorders>
          </w:tcPr>
          <w:p w14:paraId="00B9AB13" w14:textId="77777777" w:rsidR="008A4500" w:rsidRPr="00D1392F" w:rsidRDefault="008A4500" w:rsidP="00D1392F">
            <w:pPr>
              <w:spacing w:after="0" w:line="240" w:lineRule="auto"/>
              <w:ind w:left="0" w:firstLine="0"/>
              <w:jc w:val="left"/>
              <w:rPr>
                <w:sz w:val="24"/>
              </w:rPr>
            </w:pPr>
          </w:p>
        </w:tc>
        <w:tc>
          <w:tcPr>
            <w:tcW w:w="0" w:type="auto"/>
            <w:vMerge/>
            <w:tcBorders>
              <w:top w:val="nil"/>
              <w:left w:val="single" w:sz="4" w:space="0" w:color="000000"/>
              <w:bottom w:val="single" w:sz="4" w:space="0" w:color="000000"/>
              <w:right w:val="single" w:sz="4" w:space="0" w:color="000000"/>
            </w:tcBorders>
          </w:tcPr>
          <w:p w14:paraId="6DE4AE4C" w14:textId="77777777" w:rsidR="008A4500" w:rsidRPr="00D1392F" w:rsidRDefault="008A4500" w:rsidP="00D1392F">
            <w:pPr>
              <w:spacing w:after="0" w:line="240" w:lineRule="auto"/>
              <w:ind w:left="0" w:firstLine="0"/>
              <w:jc w:val="left"/>
              <w:rPr>
                <w:sz w:val="24"/>
              </w:rPr>
            </w:pPr>
          </w:p>
        </w:tc>
        <w:tc>
          <w:tcPr>
            <w:tcW w:w="1018" w:type="dxa"/>
            <w:tcBorders>
              <w:top w:val="single" w:sz="4" w:space="0" w:color="000000"/>
              <w:left w:val="single" w:sz="4" w:space="0" w:color="000000"/>
              <w:bottom w:val="single" w:sz="4" w:space="0" w:color="000000"/>
              <w:right w:val="single" w:sz="4" w:space="0" w:color="000000"/>
            </w:tcBorders>
          </w:tcPr>
          <w:p w14:paraId="78FF94DD" w14:textId="77777777" w:rsidR="008A4500" w:rsidRPr="00D1392F" w:rsidRDefault="00000000" w:rsidP="00D1392F">
            <w:pPr>
              <w:spacing w:after="0" w:line="240" w:lineRule="auto"/>
              <w:ind w:left="0" w:firstLine="0"/>
              <w:jc w:val="left"/>
              <w:rPr>
                <w:sz w:val="24"/>
              </w:rPr>
            </w:pPr>
            <w:r w:rsidRPr="00D1392F">
              <w:rPr>
                <w:sz w:val="24"/>
              </w:rPr>
              <w:t xml:space="preserve">денна </w:t>
            </w:r>
          </w:p>
          <w:p w14:paraId="7FFEE661" w14:textId="77777777" w:rsidR="008A4500" w:rsidRPr="00D1392F" w:rsidRDefault="00000000" w:rsidP="00D1392F">
            <w:pPr>
              <w:spacing w:after="0" w:line="240" w:lineRule="auto"/>
              <w:ind w:left="0" w:firstLine="0"/>
              <w:jc w:val="left"/>
              <w:rPr>
                <w:sz w:val="24"/>
              </w:rPr>
            </w:pPr>
            <w:r w:rsidRPr="00D1392F">
              <w:rPr>
                <w:sz w:val="24"/>
              </w:rPr>
              <w:t xml:space="preserve">форма </w:t>
            </w:r>
          </w:p>
        </w:tc>
        <w:tc>
          <w:tcPr>
            <w:tcW w:w="1047" w:type="dxa"/>
            <w:tcBorders>
              <w:top w:val="single" w:sz="4" w:space="0" w:color="000000"/>
              <w:left w:val="single" w:sz="4" w:space="0" w:color="000000"/>
              <w:bottom w:val="single" w:sz="4" w:space="0" w:color="000000"/>
              <w:right w:val="single" w:sz="4" w:space="0" w:color="000000"/>
            </w:tcBorders>
          </w:tcPr>
          <w:p w14:paraId="70D9206E" w14:textId="77777777" w:rsidR="008A4500" w:rsidRPr="00D1392F" w:rsidRDefault="00000000" w:rsidP="00D1392F">
            <w:pPr>
              <w:spacing w:after="0" w:line="240" w:lineRule="auto"/>
              <w:ind w:left="0" w:firstLine="0"/>
              <w:jc w:val="left"/>
              <w:rPr>
                <w:sz w:val="24"/>
              </w:rPr>
            </w:pPr>
            <w:r w:rsidRPr="00D1392F">
              <w:rPr>
                <w:sz w:val="24"/>
              </w:rPr>
              <w:t xml:space="preserve">заочна </w:t>
            </w:r>
          </w:p>
          <w:p w14:paraId="54BE0C47" w14:textId="77777777" w:rsidR="008A4500" w:rsidRPr="00D1392F" w:rsidRDefault="00000000" w:rsidP="00D1392F">
            <w:pPr>
              <w:spacing w:after="0" w:line="240" w:lineRule="auto"/>
              <w:ind w:left="0" w:firstLine="0"/>
              <w:jc w:val="left"/>
              <w:rPr>
                <w:sz w:val="24"/>
              </w:rPr>
            </w:pPr>
            <w:r w:rsidRPr="00D1392F">
              <w:rPr>
                <w:sz w:val="24"/>
              </w:rPr>
              <w:t xml:space="preserve">форма </w:t>
            </w:r>
          </w:p>
        </w:tc>
      </w:tr>
      <w:tr w:rsidR="008A4500" w:rsidRPr="00D1392F" w14:paraId="65969753" w14:textId="77777777">
        <w:trPr>
          <w:trHeight w:val="379"/>
        </w:trPr>
        <w:tc>
          <w:tcPr>
            <w:tcW w:w="10140" w:type="dxa"/>
            <w:gridSpan w:val="4"/>
            <w:tcBorders>
              <w:top w:val="single" w:sz="4" w:space="0" w:color="000000"/>
              <w:left w:val="single" w:sz="4" w:space="0" w:color="000000"/>
              <w:bottom w:val="single" w:sz="4" w:space="0" w:color="000000"/>
              <w:right w:val="single" w:sz="4" w:space="0" w:color="000000"/>
            </w:tcBorders>
          </w:tcPr>
          <w:p w14:paraId="3CECDAE7" w14:textId="77777777" w:rsidR="008A4500" w:rsidRPr="00D1392F" w:rsidRDefault="00000000" w:rsidP="00D1392F">
            <w:pPr>
              <w:spacing w:after="0" w:line="240" w:lineRule="auto"/>
              <w:ind w:left="0" w:firstLine="0"/>
              <w:jc w:val="center"/>
              <w:rPr>
                <w:sz w:val="24"/>
              </w:rPr>
            </w:pPr>
            <w:r w:rsidRPr="00D1392F">
              <w:rPr>
                <w:b/>
                <w:sz w:val="24"/>
              </w:rPr>
              <w:t>МОДУЛЬ 1</w:t>
            </w:r>
            <w:r w:rsidRPr="00D1392F">
              <w:rPr>
                <w:sz w:val="24"/>
              </w:rPr>
              <w:t xml:space="preserve"> </w:t>
            </w:r>
          </w:p>
        </w:tc>
      </w:tr>
      <w:tr w:rsidR="008A4500" w:rsidRPr="00D1392F" w14:paraId="4E884F17" w14:textId="77777777">
        <w:trPr>
          <w:trHeight w:val="379"/>
        </w:trPr>
        <w:tc>
          <w:tcPr>
            <w:tcW w:w="10140" w:type="dxa"/>
            <w:gridSpan w:val="4"/>
            <w:tcBorders>
              <w:top w:val="single" w:sz="4" w:space="0" w:color="000000"/>
              <w:left w:val="single" w:sz="4" w:space="0" w:color="000000"/>
              <w:bottom w:val="single" w:sz="4" w:space="0" w:color="000000"/>
              <w:right w:val="single" w:sz="4" w:space="0" w:color="000000"/>
            </w:tcBorders>
          </w:tcPr>
          <w:p w14:paraId="5D3828F6" w14:textId="77777777" w:rsidR="008A4500" w:rsidRPr="00D1392F" w:rsidRDefault="00000000" w:rsidP="00D1392F">
            <w:pPr>
              <w:spacing w:after="0" w:line="240" w:lineRule="auto"/>
              <w:ind w:left="0" w:firstLine="0"/>
              <w:jc w:val="center"/>
              <w:rPr>
                <w:sz w:val="24"/>
              </w:rPr>
            </w:pPr>
            <w:r w:rsidRPr="00D1392F">
              <w:rPr>
                <w:b/>
                <w:sz w:val="24"/>
              </w:rPr>
              <w:t xml:space="preserve">Змістовий модуль 1. Назва </w:t>
            </w:r>
          </w:p>
        </w:tc>
      </w:tr>
      <w:tr w:rsidR="008A4500" w:rsidRPr="00D1392F" w14:paraId="2BDEFD5D" w14:textId="77777777" w:rsidTr="00D1392F">
        <w:trPr>
          <w:trHeight w:val="4979"/>
        </w:trPr>
        <w:tc>
          <w:tcPr>
            <w:tcW w:w="710" w:type="dxa"/>
            <w:tcBorders>
              <w:top w:val="single" w:sz="4" w:space="0" w:color="000000"/>
              <w:left w:val="single" w:sz="4" w:space="0" w:color="000000"/>
              <w:bottom w:val="single" w:sz="4" w:space="0" w:color="000000"/>
              <w:right w:val="single" w:sz="4" w:space="0" w:color="000000"/>
            </w:tcBorders>
            <w:vAlign w:val="center"/>
          </w:tcPr>
          <w:p w14:paraId="5E4F0A82" w14:textId="77777777" w:rsidR="008A4500" w:rsidRPr="00D1392F" w:rsidRDefault="00000000" w:rsidP="00D1392F">
            <w:pPr>
              <w:spacing w:after="0" w:line="240" w:lineRule="auto"/>
              <w:ind w:left="0" w:firstLine="0"/>
              <w:jc w:val="left"/>
              <w:rPr>
                <w:sz w:val="24"/>
              </w:rPr>
            </w:pPr>
            <w:r w:rsidRPr="00D1392F">
              <w:rPr>
                <w:sz w:val="24"/>
              </w:rPr>
              <w:t xml:space="preserve">1 </w:t>
            </w:r>
          </w:p>
        </w:tc>
        <w:tc>
          <w:tcPr>
            <w:tcW w:w="7365" w:type="dxa"/>
            <w:tcBorders>
              <w:top w:val="single" w:sz="4" w:space="0" w:color="000000"/>
              <w:left w:val="single" w:sz="4" w:space="0" w:color="000000"/>
              <w:bottom w:val="single" w:sz="4" w:space="0" w:color="000000"/>
              <w:right w:val="single" w:sz="4" w:space="0" w:color="000000"/>
            </w:tcBorders>
          </w:tcPr>
          <w:p w14:paraId="1952FF4F" w14:textId="77777777" w:rsidR="008A4500" w:rsidRPr="00D1392F" w:rsidRDefault="00000000" w:rsidP="00D1392F">
            <w:pPr>
              <w:spacing w:after="0" w:line="240" w:lineRule="auto"/>
              <w:ind w:left="0" w:firstLine="0"/>
              <w:jc w:val="left"/>
              <w:rPr>
                <w:sz w:val="24"/>
              </w:rPr>
            </w:pPr>
            <w:r w:rsidRPr="00D1392F">
              <w:rPr>
                <w:b/>
                <w:sz w:val="24"/>
              </w:rPr>
              <w:t xml:space="preserve">Тема 1. Введення в навчальну дисципліну «Управління бізнеспроцесами» </w:t>
            </w:r>
          </w:p>
          <w:p w14:paraId="20194AA0" w14:textId="77777777" w:rsidR="008A4500" w:rsidRPr="00D1392F" w:rsidRDefault="00000000" w:rsidP="00D1392F">
            <w:pPr>
              <w:numPr>
                <w:ilvl w:val="0"/>
                <w:numId w:val="29"/>
              </w:numPr>
              <w:spacing w:after="0" w:line="240" w:lineRule="auto"/>
              <w:ind w:firstLine="0"/>
              <w:jc w:val="left"/>
              <w:rPr>
                <w:sz w:val="24"/>
              </w:rPr>
            </w:pPr>
            <w:r w:rsidRPr="00D1392F">
              <w:rPr>
                <w:sz w:val="24"/>
              </w:rPr>
              <w:t xml:space="preserve">Мета і завдання вивчення навчальної дисципліни </w:t>
            </w:r>
          </w:p>
          <w:p w14:paraId="05509633" w14:textId="77777777" w:rsidR="008A4500" w:rsidRPr="00D1392F" w:rsidRDefault="00000000" w:rsidP="00D1392F">
            <w:pPr>
              <w:numPr>
                <w:ilvl w:val="0"/>
                <w:numId w:val="29"/>
              </w:numPr>
              <w:spacing w:after="0" w:line="240" w:lineRule="auto"/>
              <w:ind w:firstLine="0"/>
              <w:jc w:val="left"/>
              <w:rPr>
                <w:sz w:val="24"/>
              </w:rPr>
            </w:pPr>
            <w:r w:rsidRPr="00D1392F">
              <w:rPr>
                <w:sz w:val="24"/>
              </w:rPr>
              <w:t xml:space="preserve">Еволюція управлінської думки та передумови виникнення процесного </w:t>
            </w:r>
          </w:p>
          <w:p w14:paraId="7F9ECD3C" w14:textId="77777777" w:rsidR="008A4500" w:rsidRPr="00D1392F" w:rsidRDefault="00000000" w:rsidP="00D1392F">
            <w:pPr>
              <w:spacing w:after="0" w:line="240" w:lineRule="auto"/>
              <w:ind w:left="0" w:firstLine="0"/>
              <w:jc w:val="left"/>
              <w:rPr>
                <w:sz w:val="24"/>
              </w:rPr>
            </w:pPr>
            <w:r w:rsidRPr="00D1392F">
              <w:rPr>
                <w:sz w:val="24"/>
              </w:rPr>
              <w:t xml:space="preserve">підходу до управління організацією </w:t>
            </w:r>
          </w:p>
          <w:p w14:paraId="0A34652B" w14:textId="77777777" w:rsidR="008A4500" w:rsidRPr="00D1392F" w:rsidRDefault="00000000" w:rsidP="00D1392F">
            <w:pPr>
              <w:numPr>
                <w:ilvl w:val="0"/>
                <w:numId w:val="29"/>
              </w:numPr>
              <w:spacing w:after="0" w:line="240" w:lineRule="auto"/>
              <w:ind w:firstLine="0"/>
              <w:jc w:val="left"/>
              <w:rPr>
                <w:sz w:val="24"/>
              </w:rPr>
            </w:pPr>
            <w:r w:rsidRPr="00D1392F">
              <w:rPr>
                <w:sz w:val="24"/>
              </w:rPr>
              <w:t xml:space="preserve">Сутність та переваги процесного підходу до управління організацією </w:t>
            </w:r>
          </w:p>
          <w:p w14:paraId="1719EB87" w14:textId="77777777" w:rsidR="008A4500" w:rsidRPr="00D1392F" w:rsidRDefault="00000000" w:rsidP="00D1392F">
            <w:pPr>
              <w:spacing w:after="0" w:line="240" w:lineRule="auto"/>
              <w:ind w:left="0" w:firstLine="0"/>
              <w:jc w:val="left"/>
              <w:rPr>
                <w:sz w:val="24"/>
              </w:rPr>
            </w:pPr>
            <w:r w:rsidRPr="00D1392F">
              <w:rPr>
                <w:i/>
                <w:sz w:val="24"/>
              </w:rPr>
              <w:t xml:space="preserve">Питання для самоконтролю: </w:t>
            </w:r>
          </w:p>
          <w:p w14:paraId="586D69C4" w14:textId="77777777" w:rsidR="008A4500" w:rsidRPr="00D1392F" w:rsidRDefault="00000000" w:rsidP="00D1392F">
            <w:pPr>
              <w:numPr>
                <w:ilvl w:val="0"/>
                <w:numId w:val="30"/>
              </w:numPr>
              <w:spacing w:after="0" w:line="240" w:lineRule="auto"/>
              <w:ind w:left="0" w:hanging="286"/>
              <w:jc w:val="left"/>
              <w:rPr>
                <w:sz w:val="24"/>
              </w:rPr>
            </w:pPr>
            <w:r w:rsidRPr="00D1392F">
              <w:rPr>
                <w:sz w:val="24"/>
              </w:rPr>
              <w:t xml:space="preserve">Сутність бізнесу. Бізнес і підприємництво. </w:t>
            </w:r>
          </w:p>
          <w:p w14:paraId="787F683B" w14:textId="77777777" w:rsidR="008A4500" w:rsidRPr="00D1392F" w:rsidRDefault="00000000" w:rsidP="00D1392F">
            <w:pPr>
              <w:numPr>
                <w:ilvl w:val="0"/>
                <w:numId w:val="30"/>
              </w:numPr>
              <w:spacing w:after="0" w:line="240" w:lineRule="auto"/>
              <w:ind w:left="0" w:hanging="286"/>
              <w:jc w:val="left"/>
              <w:rPr>
                <w:sz w:val="24"/>
              </w:rPr>
            </w:pPr>
            <w:r w:rsidRPr="00D1392F">
              <w:rPr>
                <w:sz w:val="24"/>
              </w:rPr>
              <w:t xml:space="preserve">Ознаки та елементи бізнесу. </w:t>
            </w:r>
          </w:p>
          <w:p w14:paraId="4ACE8C14" w14:textId="77777777" w:rsidR="008A4500" w:rsidRPr="00D1392F" w:rsidRDefault="00000000" w:rsidP="00D1392F">
            <w:pPr>
              <w:numPr>
                <w:ilvl w:val="0"/>
                <w:numId w:val="30"/>
              </w:numPr>
              <w:spacing w:after="0" w:line="240" w:lineRule="auto"/>
              <w:ind w:left="0" w:hanging="286"/>
              <w:jc w:val="left"/>
              <w:rPr>
                <w:sz w:val="24"/>
              </w:rPr>
            </w:pPr>
            <w:r w:rsidRPr="00D1392F">
              <w:rPr>
                <w:sz w:val="24"/>
              </w:rPr>
              <w:t xml:space="preserve">Класифікація видів бізнесу. </w:t>
            </w:r>
          </w:p>
          <w:p w14:paraId="70E0C3CA" w14:textId="77777777" w:rsidR="008A4500" w:rsidRPr="00D1392F" w:rsidRDefault="00000000" w:rsidP="00D1392F">
            <w:pPr>
              <w:numPr>
                <w:ilvl w:val="0"/>
                <w:numId w:val="30"/>
              </w:numPr>
              <w:spacing w:after="0" w:line="240" w:lineRule="auto"/>
              <w:ind w:left="0" w:hanging="286"/>
              <w:jc w:val="left"/>
              <w:rPr>
                <w:sz w:val="24"/>
              </w:rPr>
            </w:pPr>
            <w:r w:rsidRPr="00D1392F">
              <w:rPr>
                <w:sz w:val="24"/>
              </w:rPr>
              <w:t xml:space="preserve">Форми бізнесу. </w:t>
            </w:r>
          </w:p>
          <w:p w14:paraId="79C40521" w14:textId="77777777" w:rsidR="008A4500" w:rsidRPr="00D1392F" w:rsidRDefault="00000000" w:rsidP="00D1392F">
            <w:pPr>
              <w:numPr>
                <w:ilvl w:val="0"/>
                <w:numId w:val="30"/>
              </w:numPr>
              <w:spacing w:after="0" w:line="240" w:lineRule="auto"/>
              <w:ind w:left="0" w:hanging="286"/>
              <w:jc w:val="left"/>
              <w:rPr>
                <w:sz w:val="24"/>
              </w:rPr>
            </w:pPr>
            <w:r w:rsidRPr="00D1392F">
              <w:rPr>
                <w:sz w:val="24"/>
              </w:rPr>
              <w:t xml:space="preserve">Головні умови функціонування бізнесу. </w:t>
            </w:r>
          </w:p>
          <w:p w14:paraId="7005C0CA" w14:textId="77777777" w:rsidR="008A4500" w:rsidRPr="00D1392F" w:rsidRDefault="00000000" w:rsidP="00D1392F">
            <w:pPr>
              <w:numPr>
                <w:ilvl w:val="0"/>
                <w:numId w:val="30"/>
              </w:numPr>
              <w:spacing w:after="0" w:line="240" w:lineRule="auto"/>
              <w:ind w:left="0" w:hanging="286"/>
              <w:jc w:val="left"/>
              <w:rPr>
                <w:sz w:val="24"/>
              </w:rPr>
            </w:pPr>
            <w:r w:rsidRPr="00D1392F">
              <w:rPr>
                <w:sz w:val="24"/>
              </w:rPr>
              <w:t xml:space="preserve">Суб’єкти та об’єкти бізнесу. </w:t>
            </w:r>
          </w:p>
          <w:p w14:paraId="27C204B0" w14:textId="77777777" w:rsidR="008A4500" w:rsidRPr="00D1392F" w:rsidRDefault="00000000" w:rsidP="00D1392F">
            <w:pPr>
              <w:numPr>
                <w:ilvl w:val="0"/>
                <w:numId w:val="30"/>
              </w:numPr>
              <w:spacing w:after="0" w:line="240" w:lineRule="auto"/>
              <w:ind w:left="0" w:hanging="286"/>
              <w:jc w:val="left"/>
              <w:rPr>
                <w:sz w:val="24"/>
              </w:rPr>
            </w:pPr>
            <w:r w:rsidRPr="00D1392F">
              <w:rPr>
                <w:sz w:val="24"/>
              </w:rPr>
              <w:t xml:space="preserve">Зовнішнє та внутрішнє оточення бізнесу. </w:t>
            </w:r>
          </w:p>
          <w:p w14:paraId="593A9ECA" w14:textId="77777777" w:rsidR="008A4500" w:rsidRPr="00D1392F" w:rsidRDefault="00000000" w:rsidP="00D1392F">
            <w:pPr>
              <w:numPr>
                <w:ilvl w:val="0"/>
                <w:numId w:val="30"/>
              </w:numPr>
              <w:spacing w:after="0" w:line="240" w:lineRule="auto"/>
              <w:ind w:left="0" w:hanging="286"/>
              <w:jc w:val="left"/>
              <w:rPr>
                <w:sz w:val="24"/>
              </w:rPr>
            </w:pPr>
            <w:r w:rsidRPr="00D1392F">
              <w:rPr>
                <w:sz w:val="24"/>
              </w:rPr>
              <w:t xml:space="preserve">Бізнес і менеджмент. </w:t>
            </w:r>
          </w:p>
          <w:p w14:paraId="38EA96D5" w14:textId="77777777" w:rsidR="008A4500" w:rsidRPr="00D1392F" w:rsidRDefault="00000000" w:rsidP="00D1392F">
            <w:pPr>
              <w:numPr>
                <w:ilvl w:val="0"/>
                <w:numId w:val="30"/>
              </w:numPr>
              <w:spacing w:after="0" w:line="240" w:lineRule="auto"/>
              <w:ind w:left="0" w:hanging="286"/>
              <w:jc w:val="left"/>
              <w:rPr>
                <w:sz w:val="24"/>
              </w:rPr>
            </w:pPr>
            <w:r w:rsidRPr="00D1392F">
              <w:rPr>
                <w:sz w:val="24"/>
              </w:rPr>
              <w:t xml:space="preserve">Функції управління. </w:t>
            </w:r>
          </w:p>
        </w:tc>
        <w:tc>
          <w:tcPr>
            <w:tcW w:w="1018" w:type="dxa"/>
            <w:tcBorders>
              <w:top w:val="single" w:sz="4" w:space="0" w:color="000000"/>
              <w:left w:val="single" w:sz="4" w:space="0" w:color="000000"/>
              <w:bottom w:val="single" w:sz="4" w:space="0" w:color="000000"/>
              <w:right w:val="single" w:sz="4" w:space="0" w:color="000000"/>
            </w:tcBorders>
            <w:vAlign w:val="center"/>
          </w:tcPr>
          <w:p w14:paraId="1AA92EFD" w14:textId="77777777" w:rsidR="008A4500" w:rsidRPr="00D1392F" w:rsidRDefault="00000000" w:rsidP="00D1392F">
            <w:pPr>
              <w:spacing w:after="0" w:line="240" w:lineRule="auto"/>
              <w:ind w:left="0" w:firstLine="0"/>
              <w:jc w:val="center"/>
              <w:rPr>
                <w:sz w:val="24"/>
              </w:rPr>
            </w:pPr>
            <w:r w:rsidRPr="00D1392F">
              <w:rPr>
                <w:sz w:val="24"/>
              </w:rPr>
              <w:t xml:space="preserve">6 </w:t>
            </w:r>
          </w:p>
        </w:tc>
        <w:tc>
          <w:tcPr>
            <w:tcW w:w="1047" w:type="dxa"/>
            <w:tcBorders>
              <w:top w:val="single" w:sz="4" w:space="0" w:color="000000"/>
              <w:left w:val="single" w:sz="4" w:space="0" w:color="000000"/>
              <w:bottom w:val="single" w:sz="4" w:space="0" w:color="000000"/>
              <w:right w:val="single" w:sz="4" w:space="0" w:color="000000"/>
            </w:tcBorders>
            <w:vAlign w:val="center"/>
          </w:tcPr>
          <w:p w14:paraId="677C6FEE" w14:textId="77777777" w:rsidR="008A4500" w:rsidRPr="00D1392F" w:rsidRDefault="00000000" w:rsidP="00D1392F">
            <w:pPr>
              <w:spacing w:after="0" w:line="240" w:lineRule="auto"/>
              <w:ind w:left="0" w:firstLine="0"/>
              <w:jc w:val="center"/>
              <w:rPr>
                <w:sz w:val="24"/>
              </w:rPr>
            </w:pPr>
            <w:r w:rsidRPr="00D1392F">
              <w:rPr>
                <w:sz w:val="24"/>
              </w:rPr>
              <w:t xml:space="preserve"> </w:t>
            </w:r>
          </w:p>
        </w:tc>
      </w:tr>
      <w:tr w:rsidR="008A4500" w:rsidRPr="00D1392F" w14:paraId="196B87F7" w14:textId="77777777" w:rsidTr="00D1392F">
        <w:trPr>
          <w:trHeight w:val="4702"/>
        </w:trPr>
        <w:tc>
          <w:tcPr>
            <w:tcW w:w="710" w:type="dxa"/>
            <w:tcBorders>
              <w:top w:val="single" w:sz="4" w:space="0" w:color="000000"/>
              <w:left w:val="single" w:sz="4" w:space="0" w:color="000000"/>
              <w:bottom w:val="single" w:sz="4" w:space="0" w:color="000000"/>
              <w:right w:val="single" w:sz="4" w:space="0" w:color="000000"/>
            </w:tcBorders>
            <w:vAlign w:val="center"/>
          </w:tcPr>
          <w:p w14:paraId="24AAB4F3" w14:textId="77777777" w:rsidR="008A4500" w:rsidRPr="00D1392F" w:rsidRDefault="00000000" w:rsidP="00D1392F">
            <w:pPr>
              <w:spacing w:after="0" w:line="240" w:lineRule="auto"/>
              <w:ind w:left="0" w:firstLine="0"/>
              <w:jc w:val="left"/>
              <w:rPr>
                <w:sz w:val="24"/>
              </w:rPr>
            </w:pPr>
            <w:r w:rsidRPr="00D1392F">
              <w:rPr>
                <w:sz w:val="24"/>
              </w:rPr>
              <w:t xml:space="preserve">2 </w:t>
            </w:r>
          </w:p>
        </w:tc>
        <w:tc>
          <w:tcPr>
            <w:tcW w:w="7365" w:type="dxa"/>
            <w:tcBorders>
              <w:top w:val="single" w:sz="4" w:space="0" w:color="000000"/>
              <w:left w:val="single" w:sz="4" w:space="0" w:color="000000"/>
              <w:bottom w:val="single" w:sz="4" w:space="0" w:color="000000"/>
              <w:right w:val="single" w:sz="4" w:space="0" w:color="000000"/>
            </w:tcBorders>
          </w:tcPr>
          <w:p w14:paraId="43EC91CA" w14:textId="77777777" w:rsidR="008A4500" w:rsidRPr="00D1392F" w:rsidRDefault="00000000" w:rsidP="00D1392F">
            <w:pPr>
              <w:spacing w:after="0" w:line="240" w:lineRule="auto"/>
              <w:ind w:left="0" w:firstLine="0"/>
              <w:jc w:val="left"/>
              <w:rPr>
                <w:sz w:val="24"/>
              </w:rPr>
            </w:pPr>
            <w:r w:rsidRPr="00D1392F">
              <w:rPr>
                <w:b/>
                <w:sz w:val="24"/>
              </w:rPr>
              <w:t xml:space="preserve">Тема 2. Загальна характеристика процесного підходу до управління підприємством </w:t>
            </w:r>
          </w:p>
          <w:p w14:paraId="65A1BF1B" w14:textId="77777777" w:rsidR="008A4500" w:rsidRPr="00D1392F" w:rsidRDefault="00000000" w:rsidP="00D1392F">
            <w:pPr>
              <w:numPr>
                <w:ilvl w:val="0"/>
                <w:numId w:val="31"/>
              </w:numPr>
              <w:spacing w:after="0" w:line="240" w:lineRule="auto"/>
              <w:ind w:firstLine="0"/>
              <w:jc w:val="left"/>
              <w:rPr>
                <w:sz w:val="24"/>
              </w:rPr>
            </w:pPr>
            <w:r w:rsidRPr="00D1392F">
              <w:rPr>
                <w:sz w:val="24"/>
              </w:rPr>
              <w:t xml:space="preserve">Особливості проєктного, функціонального та процесного підходів до управління підприємством. </w:t>
            </w:r>
          </w:p>
          <w:p w14:paraId="092D6F04" w14:textId="77777777" w:rsidR="008A4500" w:rsidRPr="00D1392F" w:rsidRDefault="00000000" w:rsidP="00D1392F">
            <w:pPr>
              <w:numPr>
                <w:ilvl w:val="0"/>
                <w:numId w:val="31"/>
              </w:numPr>
              <w:spacing w:after="0" w:line="240" w:lineRule="auto"/>
              <w:ind w:firstLine="0"/>
              <w:jc w:val="left"/>
              <w:rPr>
                <w:sz w:val="24"/>
              </w:rPr>
            </w:pPr>
            <w:r w:rsidRPr="00D1392F">
              <w:rPr>
                <w:sz w:val="24"/>
              </w:rPr>
              <w:t xml:space="preserve">Процесне управління: об’єктивна необхідність та альтернатива функціональному управлінню. </w:t>
            </w:r>
          </w:p>
          <w:p w14:paraId="2F0897C3" w14:textId="77777777" w:rsidR="008A4500" w:rsidRPr="00D1392F" w:rsidRDefault="00000000" w:rsidP="00D1392F">
            <w:pPr>
              <w:numPr>
                <w:ilvl w:val="0"/>
                <w:numId w:val="31"/>
              </w:numPr>
              <w:spacing w:after="0" w:line="240" w:lineRule="auto"/>
              <w:ind w:firstLine="0"/>
              <w:jc w:val="left"/>
              <w:rPr>
                <w:sz w:val="24"/>
              </w:rPr>
            </w:pPr>
            <w:r w:rsidRPr="00D1392F">
              <w:rPr>
                <w:sz w:val="24"/>
              </w:rPr>
              <w:t xml:space="preserve">Бізнес-процеси в корпоративній бізнес-моделі: </w:t>
            </w:r>
          </w:p>
          <w:p w14:paraId="77B2ED3A" w14:textId="77777777" w:rsidR="008A4500" w:rsidRPr="00D1392F" w:rsidRDefault="00000000" w:rsidP="00D1392F">
            <w:pPr>
              <w:numPr>
                <w:ilvl w:val="1"/>
                <w:numId w:val="31"/>
              </w:numPr>
              <w:spacing w:after="0" w:line="240" w:lineRule="auto"/>
              <w:ind w:firstLine="0"/>
              <w:jc w:val="left"/>
              <w:rPr>
                <w:sz w:val="24"/>
              </w:rPr>
            </w:pPr>
            <w:r w:rsidRPr="00D1392F">
              <w:rPr>
                <w:sz w:val="24"/>
              </w:rPr>
              <w:t xml:space="preserve">Зміст і основні параметри бізнес-процесів. </w:t>
            </w:r>
          </w:p>
          <w:p w14:paraId="2643BEA9" w14:textId="77777777" w:rsidR="008A4500" w:rsidRPr="00D1392F" w:rsidRDefault="00000000" w:rsidP="00D1392F">
            <w:pPr>
              <w:numPr>
                <w:ilvl w:val="1"/>
                <w:numId w:val="31"/>
              </w:numPr>
              <w:spacing w:after="0" w:line="240" w:lineRule="auto"/>
              <w:ind w:firstLine="0"/>
              <w:jc w:val="left"/>
              <w:rPr>
                <w:sz w:val="24"/>
              </w:rPr>
            </w:pPr>
            <w:r w:rsidRPr="00D1392F">
              <w:rPr>
                <w:sz w:val="24"/>
              </w:rPr>
              <w:t xml:space="preserve">Класифікація бізнес процесів. </w:t>
            </w:r>
          </w:p>
          <w:p w14:paraId="0FF62526" w14:textId="77777777" w:rsidR="008A4500" w:rsidRPr="00D1392F" w:rsidRDefault="00000000" w:rsidP="00D1392F">
            <w:pPr>
              <w:numPr>
                <w:ilvl w:val="1"/>
                <w:numId w:val="31"/>
              </w:numPr>
              <w:spacing w:after="0" w:line="240" w:lineRule="auto"/>
              <w:ind w:firstLine="0"/>
              <w:jc w:val="left"/>
              <w:rPr>
                <w:sz w:val="24"/>
              </w:rPr>
            </w:pPr>
            <w:r w:rsidRPr="00D1392F">
              <w:rPr>
                <w:sz w:val="24"/>
              </w:rPr>
              <w:t xml:space="preserve">Основні властивості бізнес-процесів. </w:t>
            </w:r>
          </w:p>
          <w:p w14:paraId="70FBEEC8" w14:textId="77777777" w:rsidR="008A4500" w:rsidRPr="00D1392F" w:rsidRDefault="00000000" w:rsidP="00D1392F">
            <w:pPr>
              <w:numPr>
                <w:ilvl w:val="1"/>
                <w:numId w:val="31"/>
              </w:numPr>
              <w:spacing w:after="0" w:line="240" w:lineRule="auto"/>
              <w:ind w:firstLine="0"/>
              <w:jc w:val="left"/>
              <w:rPr>
                <w:sz w:val="24"/>
              </w:rPr>
            </w:pPr>
            <w:r w:rsidRPr="00D1392F">
              <w:rPr>
                <w:sz w:val="24"/>
              </w:rPr>
              <w:t xml:space="preserve">Роль системи бізнес-процесів підприємства в забезпеченні досягнення його цілей. </w:t>
            </w:r>
          </w:p>
          <w:p w14:paraId="0C044F8B" w14:textId="77777777" w:rsidR="008A4500" w:rsidRPr="00D1392F" w:rsidRDefault="00000000" w:rsidP="00D1392F">
            <w:pPr>
              <w:numPr>
                <w:ilvl w:val="0"/>
                <w:numId w:val="31"/>
              </w:numPr>
              <w:spacing w:after="0" w:line="240" w:lineRule="auto"/>
              <w:ind w:firstLine="0"/>
              <w:jc w:val="left"/>
              <w:rPr>
                <w:sz w:val="24"/>
              </w:rPr>
            </w:pPr>
            <w:r w:rsidRPr="00D1392F">
              <w:rPr>
                <w:sz w:val="24"/>
              </w:rPr>
              <w:t xml:space="preserve">Передумови впровадження та галузеві особливості управління бізнес-процесами </w:t>
            </w:r>
          </w:p>
          <w:p w14:paraId="1C6C35BB" w14:textId="77777777" w:rsidR="008A4500" w:rsidRPr="00D1392F" w:rsidRDefault="00000000" w:rsidP="00D1392F">
            <w:pPr>
              <w:spacing w:after="0" w:line="240" w:lineRule="auto"/>
              <w:ind w:left="0" w:firstLine="0"/>
              <w:jc w:val="left"/>
              <w:rPr>
                <w:sz w:val="24"/>
              </w:rPr>
            </w:pPr>
            <w:r w:rsidRPr="00D1392F">
              <w:rPr>
                <w:sz w:val="24"/>
              </w:rPr>
              <w:t xml:space="preserve">5.Сутність та напрями управління бізнес-процесами підприємства.  </w:t>
            </w:r>
          </w:p>
          <w:p w14:paraId="7E55FD2E" w14:textId="77777777" w:rsidR="008A4500" w:rsidRPr="00D1392F" w:rsidRDefault="00000000" w:rsidP="00D1392F">
            <w:pPr>
              <w:spacing w:after="0" w:line="240" w:lineRule="auto"/>
              <w:ind w:left="0" w:firstLine="0"/>
              <w:jc w:val="left"/>
              <w:rPr>
                <w:sz w:val="24"/>
              </w:rPr>
            </w:pPr>
            <w:r w:rsidRPr="00D1392F">
              <w:rPr>
                <w:sz w:val="24"/>
              </w:rPr>
              <w:t xml:space="preserve">6.Основні методи процесного управління.  </w:t>
            </w:r>
          </w:p>
          <w:p w14:paraId="43DEBB08" w14:textId="77777777" w:rsidR="008A4500" w:rsidRPr="00D1392F" w:rsidRDefault="00000000" w:rsidP="00D1392F">
            <w:pPr>
              <w:spacing w:after="0" w:line="240" w:lineRule="auto"/>
              <w:ind w:left="0" w:firstLine="0"/>
              <w:jc w:val="left"/>
              <w:rPr>
                <w:sz w:val="24"/>
              </w:rPr>
            </w:pPr>
            <w:r w:rsidRPr="00D1392F">
              <w:rPr>
                <w:sz w:val="24"/>
              </w:rPr>
              <w:t xml:space="preserve">7.Модель циклу управління бізнес-процесами.  </w:t>
            </w:r>
          </w:p>
        </w:tc>
        <w:tc>
          <w:tcPr>
            <w:tcW w:w="1018" w:type="dxa"/>
            <w:tcBorders>
              <w:top w:val="single" w:sz="4" w:space="0" w:color="000000"/>
              <w:left w:val="single" w:sz="4" w:space="0" w:color="000000"/>
              <w:bottom w:val="single" w:sz="4" w:space="0" w:color="000000"/>
              <w:right w:val="single" w:sz="4" w:space="0" w:color="000000"/>
            </w:tcBorders>
            <w:vAlign w:val="center"/>
          </w:tcPr>
          <w:p w14:paraId="52B9FC58" w14:textId="77777777" w:rsidR="008A4500" w:rsidRPr="00D1392F" w:rsidRDefault="00000000" w:rsidP="00D1392F">
            <w:pPr>
              <w:spacing w:after="0" w:line="240" w:lineRule="auto"/>
              <w:ind w:left="0" w:firstLine="0"/>
              <w:jc w:val="center"/>
              <w:rPr>
                <w:sz w:val="24"/>
              </w:rPr>
            </w:pPr>
            <w:r w:rsidRPr="00D1392F">
              <w:rPr>
                <w:sz w:val="24"/>
              </w:rPr>
              <w:t xml:space="preserve">4 </w:t>
            </w:r>
          </w:p>
        </w:tc>
        <w:tc>
          <w:tcPr>
            <w:tcW w:w="1047" w:type="dxa"/>
            <w:tcBorders>
              <w:top w:val="single" w:sz="4" w:space="0" w:color="000000"/>
              <w:left w:val="single" w:sz="4" w:space="0" w:color="000000"/>
              <w:bottom w:val="single" w:sz="4" w:space="0" w:color="000000"/>
              <w:right w:val="single" w:sz="4" w:space="0" w:color="000000"/>
            </w:tcBorders>
            <w:vAlign w:val="center"/>
          </w:tcPr>
          <w:p w14:paraId="44129F06" w14:textId="77777777" w:rsidR="008A4500" w:rsidRPr="00D1392F" w:rsidRDefault="00000000" w:rsidP="00D1392F">
            <w:pPr>
              <w:spacing w:after="0" w:line="240" w:lineRule="auto"/>
              <w:ind w:left="0" w:firstLine="0"/>
              <w:jc w:val="center"/>
              <w:rPr>
                <w:sz w:val="24"/>
              </w:rPr>
            </w:pPr>
            <w:r w:rsidRPr="00D1392F">
              <w:rPr>
                <w:sz w:val="24"/>
              </w:rPr>
              <w:t xml:space="preserve"> </w:t>
            </w:r>
          </w:p>
        </w:tc>
      </w:tr>
      <w:tr w:rsidR="008A4500" w:rsidRPr="00D1392F" w14:paraId="1E264FF7" w14:textId="77777777" w:rsidTr="00D1392F">
        <w:trPr>
          <w:trHeight w:val="1666"/>
        </w:trPr>
        <w:tc>
          <w:tcPr>
            <w:tcW w:w="710" w:type="dxa"/>
            <w:tcBorders>
              <w:top w:val="single" w:sz="4" w:space="0" w:color="000000"/>
              <w:left w:val="single" w:sz="4" w:space="0" w:color="000000"/>
              <w:bottom w:val="single" w:sz="4" w:space="0" w:color="000000"/>
              <w:right w:val="single" w:sz="4" w:space="0" w:color="000000"/>
            </w:tcBorders>
            <w:vAlign w:val="center"/>
          </w:tcPr>
          <w:p w14:paraId="4D4BDFF4" w14:textId="77777777" w:rsidR="008A4500" w:rsidRPr="00D1392F" w:rsidRDefault="00000000" w:rsidP="00D1392F">
            <w:pPr>
              <w:spacing w:after="0" w:line="240" w:lineRule="auto"/>
              <w:ind w:left="0" w:firstLine="0"/>
              <w:jc w:val="left"/>
              <w:rPr>
                <w:sz w:val="24"/>
              </w:rPr>
            </w:pPr>
            <w:r w:rsidRPr="00D1392F">
              <w:rPr>
                <w:sz w:val="24"/>
              </w:rPr>
              <w:lastRenderedPageBreak/>
              <w:t xml:space="preserve">3 </w:t>
            </w:r>
          </w:p>
        </w:tc>
        <w:tc>
          <w:tcPr>
            <w:tcW w:w="7365" w:type="dxa"/>
            <w:tcBorders>
              <w:top w:val="single" w:sz="4" w:space="0" w:color="000000"/>
              <w:left w:val="single" w:sz="4" w:space="0" w:color="000000"/>
              <w:bottom w:val="single" w:sz="4" w:space="0" w:color="000000"/>
              <w:right w:val="single" w:sz="4" w:space="0" w:color="000000"/>
            </w:tcBorders>
          </w:tcPr>
          <w:p w14:paraId="72DB6995" w14:textId="77777777" w:rsidR="008A4500" w:rsidRPr="00D1392F" w:rsidRDefault="00000000" w:rsidP="00D1392F">
            <w:pPr>
              <w:spacing w:after="0" w:line="240" w:lineRule="auto"/>
              <w:ind w:left="0" w:firstLine="0"/>
              <w:jc w:val="left"/>
              <w:rPr>
                <w:sz w:val="24"/>
              </w:rPr>
            </w:pPr>
            <w:r w:rsidRPr="00D1392F">
              <w:rPr>
                <w:b/>
                <w:sz w:val="24"/>
              </w:rPr>
              <w:t>Тема 3. Концепції управління якістю та система міжнародних стандартів ISO</w:t>
            </w:r>
            <w:r w:rsidRPr="00D1392F">
              <w:rPr>
                <w:sz w:val="24"/>
              </w:rPr>
              <w:t xml:space="preserve"> </w:t>
            </w:r>
          </w:p>
          <w:p w14:paraId="666E6014" w14:textId="77777777" w:rsidR="008A4500" w:rsidRPr="00D1392F" w:rsidRDefault="00000000" w:rsidP="00D1392F">
            <w:pPr>
              <w:numPr>
                <w:ilvl w:val="0"/>
                <w:numId w:val="32"/>
              </w:numPr>
              <w:spacing w:after="0" w:line="240" w:lineRule="auto"/>
              <w:ind w:firstLine="0"/>
              <w:jc w:val="left"/>
              <w:rPr>
                <w:sz w:val="24"/>
              </w:rPr>
            </w:pPr>
            <w:r w:rsidRPr="00D1392F">
              <w:rPr>
                <w:sz w:val="24"/>
              </w:rPr>
              <w:t xml:space="preserve">Сучасні концепції менеджменту якості. Концепція тотального управління якістю (TQM).  </w:t>
            </w:r>
          </w:p>
          <w:p w14:paraId="3368CF49" w14:textId="77777777" w:rsidR="008A4500" w:rsidRPr="00D1392F" w:rsidRDefault="00000000" w:rsidP="00D1392F">
            <w:pPr>
              <w:numPr>
                <w:ilvl w:val="0"/>
                <w:numId w:val="32"/>
              </w:numPr>
              <w:spacing w:after="0" w:line="240" w:lineRule="auto"/>
              <w:ind w:firstLine="0"/>
              <w:jc w:val="left"/>
              <w:rPr>
                <w:sz w:val="24"/>
              </w:rPr>
            </w:pPr>
            <w:r w:rsidRPr="00D1392F">
              <w:rPr>
                <w:sz w:val="24"/>
              </w:rPr>
              <w:t xml:space="preserve">Процесне управління в контексті систем міжнародних стандартів </w:t>
            </w:r>
          </w:p>
          <w:p w14:paraId="31F6AD1D" w14:textId="77777777" w:rsidR="00D1392F" w:rsidRDefault="00000000" w:rsidP="00D1392F">
            <w:pPr>
              <w:spacing w:after="0" w:line="240" w:lineRule="auto"/>
              <w:ind w:left="0" w:firstLine="0"/>
              <w:jc w:val="left"/>
              <w:rPr>
                <w:sz w:val="24"/>
              </w:rPr>
            </w:pPr>
            <w:r w:rsidRPr="00D1392F">
              <w:rPr>
                <w:sz w:val="24"/>
              </w:rPr>
              <w:t xml:space="preserve">ISO та менеджменту якості. </w:t>
            </w:r>
          </w:p>
          <w:p w14:paraId="56E4EC33" w14:textId="05B954CB" w:rsidR="008A4500" w:rsidRPr="00D1392F" w:rsidRDefault="00D1392F" w:rsidP="00D1392F">
            <w:pPr>
              <w:spacing w:after="0" w:line="240" w:lineRule="auto"/>
              <w:ind w:left="0" w:firstLine="0"/>
              <w:jc w:val="left"/>
              <w:rPr>
                <w:sz w:val="24"/>
              </w:rPr>
            </w:pPr>
            <w:r>
              <w:rPr>
                <w:sz w:val="24"/>
              </w:rPr>
              <w:t>3. Сертифікація корпоративної системи управління на відповідність міжнародним стандартам.</w:t>
            </w:r>
          </w:p>
        </w:tc>
        <w:tc>
          <w:tcPr>
            <w:tcW w:w="1018" w:type="dxa"/>
            <w:tcBorders>
              <w:top w:val="single" w:sz="4" w:space="0" w:color="000000"/>
              <w:left w:val="single" w:sz="4" w:space="0" w:color="000000"/>
              <w:bottom w:val="single" w:sz="4" w:space="0" w:color="000000"/>
              <w:right w:val="single" w:sz="4" w:space="0" w:color="000000"/>
            </w:tcBorders>
            <w:vAlign w:val="center"/>
          </w:tcPr>
          <w:p w14:paraId="274641B6" w14:textId="17CA538F" w:rsidR="008A4500" w:rsidRPr="00D1392F" w:rsidRDefault="00000000" w:rsidP="00D1392F">
            <w:pPr>
              <w:spacing w:after="0" w:line="240" w:lineRule="auto"/>
              <w:ind w:left="0" w:firstLine="0"/>
              <w:jc w:val="center"/>
              <w:rPr>
                <w:sz w:val="24"/>
              </w:rPr>
            </w:pPr>
            <w:r w:rsidRPr="00D1392F">
              <w:rPr>
                <w:sz w:val="24"/>
              </w:rPr>
              <w:t xml:space="preserve"> </w:t>
            </w:r>
            <w:r w:rsidR="00D1392F">
              <w:rPr>
                <w:sz w:val="24"/>
              </w:rPr>
              <w:t>6</w:t>
            </w:r>
          </w:p>
        </w:tc>
        <w:tc>
          <w:tcPr>
            <w:tcW w:w="1047" w:type="dxa"/>
            <w:tcBorders>
              <w:top w:val="single" w:sz="4" w:space="0" w:color="000000"/>
              <w:left w:val="single" w:sz="4" w:space="0" w:color="000000"/>
              <w:bottom w:val="single" w:sz="4" w:space="0" w:color="000000"/>
              <w:right w:val="single" w:sz="4" w:space="0" w:color="000000"/>
            </w:tcBorders>
            <w:vAlign w:val="center"/>
          </w:tcPr>
          <w:p w14:paraId="4D53AD25" w14:textId="77777777" w:rsidR="008A4500" w:rsidRPr="00D1392F" w:rsidRDefault="00000000" w:rsidP="00D1392F">
            <w:pPr>
              <w:spacing w:after="0" w:line="240" w:lineRule="auto"/>
              <w:ind w:left="0" w:firstLine="0"/>
              <w:jc w:val="center"/>
              <w:rPr>
                <w:sz w:val="24"/>
              </w:rPr>
            </w:pPr>
            <w:r w:rsidRPr="00D1392F">
              <w:rPr>
                <w:sz w:val="24"/>
              </w:rPr>
              <w:t xml:space="preserve"> </w:t>
            </w:r>
          </w:p>
        </w:tc>
      </w:tr>
      <w:tr w:rsidR="008A4500" w14:paraId="6BE8A611" w14:textId="77777777" w:rsidTr="00D1392F">
        <w:tblPrEx>
          <w:tblCellMar>
            <w:top w:w="58" w:type="dxa"/>
            <w:right w:w="74" w:type="dxa"/>
          </w:tblCellMar>
        </w:tblPrEx>
        <w:trPr>
          <w:trHeight w:val="5807"/>
        </w:trPr>
        <w:tc>
          <w:tcPr>
            <w:tcW w:w="710" w:type="dxa"/>
            <w:tcBorders>
              <w:top w:val="single" w:sz="4" w:space="0" w:color="000000"/>
              <w:left w:val="single" w:sz="4" w:space="0" w:color="000000"/>
              <w:bottom w:val="single" w:sz="4" w:space="0" w:color="000000"/>
              <w:right w:val="single" w:sz="4" w:space="0" w:color="000000"/>
            </w:tcBorders>
            <w:vAlign w:val="center"/>
          </w:tcPr>
          <w:p w14:paraId="0A78DD86" w14:textId="77777777" w:rsidR="008A4500" w:rsidRDefault="00000000">
            <w:pPr>
              <w:spacing w:after="0" w:line="259" w:lineRule="auto"/>
              <w:ind w:left="0" w:firstLine="0"/>
              <w:jc w:val="left"/>
            </w:pPr>
            <w:r>
              <w:rPr>
                <w:sz w:val="24"/>
              </w:rPr>
              <w:t xml:space="preserve">4 </w:t>
            </w:r>
          </w:p>
        </w:tc>
        <w:tc>
          <w:tcPr>
            <w:tcW w:w="7365" w:type="dxa"/>
            <w:tcBorders>
              <w:top w:val="single" w:sz="4" w:space="0" w:color="000000"/>
              <w:left w:val="single" w:sz="4" w:space="0" w:color="000000"/>
              <w:bottom w:val="single" w:sz="4" w:space="0" w:color="000000"/>
              <w:right w:val="single" w:sz="4" w:space="0" w:color="000000"/>
            </w:tcBorders>
          </w:tcPr>
          <w:p w14:paraId="59D70AB6" w14:textId="77777777" w:rsidR="008A4500" w:rsidRPr="00D1392F" w:rsidRDefault="00000000">
            <w:pPr>
              <w:spacing w:after="23" w:line="259" w:lineRule="auto"/>
              <w:ind w:left="0" w:firstLine="0"/>
              <w:jc w:val="left"/>
              <w:rPr>
                <w:b/>
                <w:bCs/>
              </w:rPr>
            </w:pPr>
            <w:r w:rsidRPr="00D1392F">
              <w:rPr>
                <w:b/>
                <w:bCs/>
                <w:sz w:val="24"/>
              </w:rPr>
              <w:t>Тема 4.</w:t>
            </w:r>
            <w:r w:rsidRPr="00D1392F">
              <w:rPr>
                <w:b/>
                <w:bCs/>
                <w:sz w:val="20"/>
              </w:rPr>
              <w:t xml:space="preserve"> </w:t>
            </w:r>
            <w:r w:rsidRPr="00D1392F">
              <w:rPr>
                <w:b/>
                <w:bCs/>
                <w:sz w:val="24"/>
              </w:rPr>
              <w:t xml:space="preserve">Моделювання бізнес-процесів підприємства </w:t>
            </w:r>
          </w:p>
          <w:p w14:paraId="29C2C854" w14:textId="77777777" w:rsidR="008A4500" w:rsidRDefault="00000000">
            <w:pPr>
              <w:numPr>
                <w:ilvl w:val="0"/>
                <w:numId w:val="33"/>
              </w:numPr>
              <w:spacing w:after="1" w:line="278" w:lineRule="auto"/>
              <w:ind w:right="214" w:firstLine="0"/>
              <w:jc w:val="left"/>
            </w:pPr>
            <w:r>
              <w:rPr>
                <w:sz w:val="24"/>
              </w:rPr>
              <w:t xml:space="preserve">Сутність, цілі та етапи моделювання бізнес-процесу. Поняття моделі в управлінні бізнес-процесами.  </w:t>
            </w:r>
          </w:p>
          <w:p w14:paraId="308BFAAF" w14:textId="77777777" w:rsidR="008A4500" w:rsidRDefault="00000000">
            <w:pPr>
              <w:numPr>
                <w:ilvl w:val="0"/>
                <w:numId w:val="33"/>
              </w:numPr>
              <w:spacing w:after="0" w:line="279" w:lineRule="auto"/>
              <w:ind w:right="214" w:firstLine="0"/>
              <w:jc w:val="left"/>
            </w:pPr>
            <w:r>
              <w:rPr>
                <w:sz w:val="24"/>
              </w:rPr>
              <w:t xml:space="preserve">Методи моделювання та опису бізнес-процесів підприємства 3. Основи технології моделювання бізнес-процесів підприємства.  4. Способи опису бізнес-процесів підприємства: текстовий, табличний та графічний.  </w:t>
            </w:r>
          </w:p>
          <w:p w14:paraId="051CDFF3" w14:textId="77777777" w:rsidR="008A4500" w:rsidRDefault="00000000">
            <w:pPr>
              <w:spacing w:after="0" w:line="277" w:lineRule="auto"/>
              <w:ind w:left="0" w:firstLine="0"/>
              <w:jc w:val="left"/>
            </w:pPr>
            <w:r>
              <w:rPr>
                <w:sz w:val="24"/>
              </w:rPr>
              <w:t xml:space="preserve">5. Використання графічний способів в структуризації бізнеспроцесів:  </w:t>
            </w:r>
          </w:p>
          <w:p w14:paraId="3FC80E9F" w14:textId="77777777" w:rsidR="008A4500" w:rsidRDefault="00000000">
            <w:pPr>
              <w:numPr>
                <w:ilvl w:val="0"/>
                <w:numId w:val="34"/>
              </w:numPr>
              <w:spacing w:after="19" w:line="259" w:lineRule="auto"/>
              <w:ind w:firstLine="0"/>
              <w:jc w:val="left"/>
            </w:pPr>
            <w:r>
              <w:rPr>
                <w:sz w:val="24"/>
              </w:rPr>
              <w:t xml:space="preserve">«дерево цілей» та «дерево робіт» в описі бізнес-процесів;  </w:t>
            </w:r>
          </w:p>
          <w:p w14:paraId="78E5BD14" w14:textId="77777777" w:rsidR="008A4500" w:rsidRDefault="00000000">
            <w:pPr>
              <w:numPr>
                <w:ilvl w:val="0"/>
                <w:numId w:val="34"/>
              </w:numPr>
              <w:spacing w:after="21" w:line="259" w:lineRule="auto"/>
              <w:ind w:firstLine="0"/>
              <w:jc w:val="left"/>
            </w:pPr>
            <w:r>
              <w:rPr>
                <w:sz w:val="24"/>
              </w:rPr>
              <w:t xml:space="preserve">алгоритмізація бізнес-процесів;  </w:t>
            </w:r>
          </w:p>
          <w:p w14:paraId="2093A7DF" w14:textId="77777777" w:rsidR="008A4500" w:rsidRDefault="00000000">
            <w:pPr>
              <w:numPr>
                <w:ilvl w:val="0"/>
                <w:numId w:val="34"/>
              </w:numPr>
              <w:spacing w:after="20" w:line="259" w:lineRule="auto"/>
              <w:ind w:firstLine="0"/>
              <w:jc w:val="left"/>
            </w:pPr>
            <w:r>
              <w:rPr>
                <w:sz w:val="24"/>
              </w:rPr>
              <w:t xml:space="preserve">організаційні структура виконавців бізнес-процесів;  </w:t>
            </w:r>
          </w:p>
          <w:p w14:paraId="5B9BD660" w14:textId="77777777" w:rsidR="008A4500" w:rsidRDefault="00000000">
            <w:pPr>
              <w:numPr>
                <w:ilvl w:val="0"/>
                <w:numId w:val="34"/>
              </w:numPr>
              <w:spacing w:after="22" w:line="259" w:lineRule="auto"/>
              <w:ind w:firstLine="0"/>
              <w:jc w:val="left"/>
            </w:pPr>
            <w:r>
              <w:rPr>
                <w:sz w:val="24"/>
              </w:rPr>
              <w:t xml:space="preserve">матриця відповідальності;  </w:t>
            </w:r>
          </w:p>
          <w:p w14:paraId="047BFBD8" w14:textId="77777777" w:rsidR="008A4500" w:rsidRDefault="00000000">
            <w:pPr>
              <w:numPr>
                <w:ilvl w:val="0"/>
                <w:numId w:val="34"/>
              </w:numPr>
              <w:spacing w:after="0" w:line="279" w:lineRule="auto"/>
              <w:ind w:firstLine="0"/>
              <w:jc w:val="left"/>
            </w:pPr>
            <w:r>
              <w:rPr>
                <w:sz w:val="24"/>
              </w:rPr>
              <w:t xml:space="preserve">графічне накладення бізнес-процесів на існуючу функціональну організаційну структуру підприємства  </w:t>
            </w:r>
          </w:p>
          <w:p w14:paraId="23792E37" w14:textId="77777777" w:rsidR="008A4500" w:rsidRDefault="00000000">
            <w:pPr>
              <w:numPr>
                <w:ilvl w:val="0"/>
                <w:numId w:val="35"/>
              </w:numPr>
              <w:spacing w:after="22" w:line="259" w:lineRule="auto"/>
              <w:ind w:hanging="240"/>
              <w:jc w:val="left"/>
            </w:pPr>
            <w:r>
              <w:rPr>
                <w:sz w:val="24"/>
              </w:rPr>
              <w:t xml:space="preserve">Підприємство як система. Ознаки системності підприємства.  </w:t>
            </w:r>
          </w:p>
          <w:p w14:paraId="7AEEB5EA" w14:textId="77777777" w:rsidR="008A4500" w:rsidRDefault="00000000">
            <w:pPr>
              <w:numPr>
                <w:ilvl w:val="0"/>
                <w:numId w:val="35"/>
              </w:numPr>
              <w:spacing w:after="21" w:line="259" w:lineRule="auto"/>
              <w:ind w:hanging="240"/>
              <w:jc w:val="left"/>
            </w:pPr>
            <w:r>
              <w:rPr>
                <w:sz w:val="24"/>
              </w:rPr>
              <w:t xml:space="preserve">Етапи моделювання бізнес-процесів підприємства:  </w:t>
            </w:r>
          </w:p>
          <w:p w14:paraId="32C5CC38" w14:textId="77777777" w:rsidR="008A4500" w:rsidRDefault="00000000">
            <w:pPr>
              <w:numPr>
                <w:ilvl w:val="1"/>
                <w:numId w:val="35"/>
              </w:numPr>
              <w:spacing w:after="22" w:line="259" w:lineRule="auto"/>
              <w:ind w:hanging="420"/>
              <w:jc w:val="left"/>
            </w:pPr>
            <w:r>
              <w:rPr>
                <w:sz w:val="24"/>
              </w:rPr>
              <w:t xml:space="preserve">Опис бізнес-напрямків;  </w:t>
            </w:r>
          </w:p>
          <w:p w14:paraId="69383DB5" w14:textId="77777777" w:rsidR="008A4500" w:rsidRDefault="00000000">
            <w:pPr>
              <w:numPr>
                <w:ilvl w:val="1"/>
                <w:numId w:val="35"/>
              </w:numPr>
              <w:spacing w:after="23" w:line="259" w:lineRule="auto"/>
              <w:ind w:hanging="420"/>
              <w:jc w:val="left"/>
            </w:pPr>
            <w:r>
              <w:rPr>
                <w:sz w:val="24"/>
              </w:rPr>
              <w:t xml:space="preserve">Опис робіт, функцій, процесів;  </w:t>
            </w:r>
          </w:p>
          <w:p w14:paraId="2DA43FE4" w14:textId="77777777" w:rsidR="008A4500" w:rsidRDefault="00000000">
            <w:pPr>
              <w:numPr>
                <w:ilvl w:val="1"/>
                <w:numId w:val="35"/>
              </w:numPr>
              <w:spacing w:after="22" w:line="259" w:lineRule="auto"/>
              <w:ind w:hanging="420"/>
              <w:jc w:val="left"/>
            </w:pPr>
            <w:r>
              <w:rPr>
                <w:sz w:val="24"/>
              </w:rPr>
              <w:t xml:space="preserve">Опис організаційної структури підприємства;  </w:t>
            </w:r>
          </w:p>
          <w:p w14:paraId="1133E054" w14:textId="77777777" w:rsidR="008A4500" w:rsidRDefault="00000000">
            <w:pPr>
              <w:numPr>
                <w:ilvl w:val="1"/>
                <w:numId w:val="35"/>
              </w:numPr>
              <w:spacing w:after="0" w:line="259" w:lineRule="auto"/>
              <w:ind w:hanging="420"/>
              <w:jc w:val="left"/>
            </w:pPr>
            <w:r>
              <w:rPr>
                <w:sz w:val="24"/>
              </w:rPr>
              <w:t xml:space="preserve">Опис розподілу відповідальності </w:t>
            </w:r>
          </w:p>
        </w:tc>
        <w:tc>
          <w:tcPr>
            <w:tcW w:w="1018" w:type="dxa"/>
            <w:tcBorders>
              <w:top w:val="single" w:sz="4" w:space="0" w:color="000000"/>
              <w:left w:val="single" w:sz="4" w:space="0" w:color="000000"/>
              <w:bottom w:val="single" w:sz="4" w:space="0" w:color="000000"/>
              <w:right w:val="single" w:sz="4" w:space="0" w:color="000000"/>
            </w:tcBorders>
            <w:vAlign w:val="center"/>
          </w:tcPr>
          <w:p w14:paraId="0E31A978" w14:textId="77777777" w:rsidR="008A4500" w:rsidRDefault="00000000">
            <w:pPr>
              <w:spacing w:after="0" w:line="259" w:lineRule="auto"/>
              <w:ind w:left="0" w:right="34" w:firstLine="0"/>
              <w:jc w:val="center"/>
            </w:pPr>
            <w:r>
              <w:rPr>
                <w:sz w:val="24"/>
              </w:rPr>
              <w:t xml:space="preserve">8 </w:t>
            </w:r>
          </w:p>
        </w:tc>
        <w:tc>
          <w:tcPr>
            <w:tcW w:w="1047" w:type="dxa"/>
            <w:tcBorders>
              <w:top w:val="single" w:sz="4" w:space="0" w:color="000000"/>
              <w:left w:val="single" w:sz="4" w:space="0" w:color="000000"/>
              <w:bottom w:val="single" w:sz="4" w:space="0" w:color="000000"/>
              <w:right w:val="single" w:sz="4" w:space="0" w:color="000000"/>
            </w:tcBorders>
            <w:vAlign w:val="center"/>
          </w:tcPr>
          <w:p w14:paraId="223F27DA" w14:textId="77777777" w:rsidR="008A4500" w:rsidRDefault="00000000">
            <w:pPr>
              <w:spacing w:after="0" w:line="259" w:lineRule="auto"/>
              <w:ind w:left="26" w:firstLine="0"/>
              <w:jc w:val="center"/>
            </w:pPr>
            <w:r>
              <w:rPr>
                <w:sz w:val="24"/>
              </w:rPr>
              <w:t xml:space="preserve"> </w:t>
            </w:r>
          </w:p>
        </w:tc>
      </w:tr>
      <w:tr w:rsidR="008A4500" w14:paraId="2E5B566E" w14:textId="77777777" w:rsidTr="00D1392F">
        <w:tblPrEx>
          <w:tblCellMar>
            <w:top w:w="58" w:type="dxa"/>
            <w:right w:w="74" w:type="dxa"/>
          </w:tblCellMar>
        </w:tblPrEx>
        <w:trPr>
          <w:trHeight w:val="3046"/>
        </w:trPr>
        <w:tc>
          <w:tcPr>
            <w:tcW w:w="710" w:type="dxa"/>
            <w:tcBorders>
              <w:top w:val="single" w:sz="4" w:space="0" w:color="000000"/>
              <w:left w:val="single" w:sz="4" w:space="0" w:color="000000"/>
              <w:bottom w:val="single" w:sz="4" w:space="0" w:color="000000"/>
              <w:right w:val="single" w:sz="4" w:space="0" w:color="000000"/>
            </w:tcBorders>
            <w:vAlign w:val="center"/>
          </w:tcPr>
          <w:p w14:paraId="5737CC24" w14:textId="77777777" w:rsidR="008A4500" w:rsidRDefault="00000000">
            <w:pPr>
              <w:spacing w:after="0" w:line="259" w:lineRule="auto"/>
              <w:ind w:left="0" w:firstLine="0"/>
              <w:jc w:val="left"/>
            </w:pPr>
            <w:r>
              <w:rPr>
                <w:sz w:val="24"/>
              </w:rPr>
              <w:t xml:space="preserve">5 </w:t>
            </w:r>
          </w:p>
        </w:tc>
        <w:tc>
          <w:tcPr>
            <w:tcW w:w="7365" w:type="dxa"/>
            <w:tcBorders>
              <w:top w:val="single" w:sz="4" w:space="0" w:color="000000"/>
              <w:left w:val="single" w:sz="4" w:space="0" w:color="000000"/>
              <w:bottom w:val="single" w:sz="4" w:space="0" w:color="000000"/>
              <w:right w:val="single" w:sz="4" w:space="0" w:color="000000"/>
            </w:tcBorders>
          </w:tcPr>
          <w:p w14:paraId="129F658F" w14:textId="77777777" w:rsidR="008A4500" w:rsidRPr="00D1392F" w:rsidRDefault="00000000">
            <w:pPr>
              <w:spacing w:after="3" w:line="276" w:lineRule="auto"/>
              <w:ind w:left="0" w:firstLine="0"/>
              <w:jc w:val="left"/>
              <w:rPr>
                <w:b/>
                <w:bCs/>
              </w:rPr>
            </w:pPr>
            <w:r w:rsidRPr="00D1392F">
              <w:rPr>
                <w:b/>
                <w:bCs/>
                <w:sz w:val="24"/>
              </w:rPr>
              <w:t>Тема 5.</w:t>
            </w:r>
            <w:r w:rsidRPr="00D1392F">
              <w:rPr>
                <w:b/>
                <w:bCs/>
                <w:sz w:val="20"/>
              </w:rPr>
              <w:t xml:space="preserve"> </w:t>
            </w:r>
            <w:r w:rsidRPr="00D1392F">
              <w:rPr>
                <w:b/>
                <w:bCs/>
                <w:sz w:val="24"/>
              </w:rPr>
              <w:t xml:space="preserve">Документування бізнес-процесу і процесного управління в цілому </w:t>
            </w:r>
          </w:p>
          <w:p w14:paraId="0807E8AF" w14:textId="77777777" w:rsidR="008A4500" w:rsidRDefault="00000000">
            <w:pPr>
              <w:numPr>
                <w:ilvl w:val="0"/>
                <w:numId w:val="36"/>
              </w:numPr>
              <w:spacing w:after="1" w:line="278" w:lineRule="auto"/>
              <w:ind w:firstLine="0"/>
              <w:jc w:val="left"/>
            </w:pPr>
            <w:r>
              <w:rPr>
                <w:sz w:val="24"/>
              </w:rPr>
              <w:t xml:space="preserve">Вимоги до забезпечення документування бізнес-процесів. Рівні документування.  </w:t>
            </w:r>
          </w:p>
          <w:p w14:paraId="32762ADC" w14:textId="77777777" w:rsidR="008A4500" w:rsidRDefault="00000000">
            <w:pPr>
              <w:numPr>
                <w:ilvl w:val="0"/>
                <w:numId w:val="36"/>
              </w:numPr>
              <w:spacing w:after="22" w:line="259" w:lineRule="auto"/>
              <w:ind w:firstLine="0"/>
              <w:jc w:val="left"/>
            </w:pPr>
            <w:r>
              <w:rPr>
                <w:sz w:val="24"/>
              </w:rPr>
              <w:t xml:space="preserve">Склад документації згідно ISO.  </w:t>
            </w:r>
          </w:p>
          <w:p w14:paraId="7A5716FB" w14:textId="77777777" w:rsidR="008A4500" w:rsidRDefault="00000000">
            <w:pPr>
              <w:numPr>
                <w:ilvl w:val="0"/>
                <w:numId w:val="36"/>
              </w:numPr>
              <w:spacing w:after="22" w:line="259" w:lineRule="auto"/>
              <w:ind w:firstLine="0"/>
              <w:jc w:val="left"/>
            </w:pPr>
            <w:r>
              <w:rPr>
                <w:sz w:val="24"/>
              </w:rPr>
              <w:t xml:space="preserve">Опис процесів та етапи документування.  </w:t>
            </w:r>
          </w:p>
          <w:p w14:paraId="7A198BF3" w14:textId="77777777" w:rsidR="008A4500" w:rsidRDefault="00000000">
            <w:pPr>
              <w:numPr>
                <w:ilvl w:val="0"/>
                <w:numId w:val="36"/>
              </w:numPr>
              <w:spacing w:after="21" w:line="259" w:lineRule="auto"/>
              <w:ind w:firstLine="0"/>
              <w:jc w:val="left"/>
            </w:pPr>
            <w:r>
              <w:rPr>
                <w:sz w:val="24"/>
              </w:rPr>
              <w:t xml:space="preserve">Сутність специфікації та її склад.  </w:t>
            </w:r>
          </w:p>
          <w:p w14:paraId="411AD15A" w14:textId="77777777" w:rsidR="008A4500" w:rsidRDefault="00000000">
            <w:pPr>
              <w:numPr>
                <w:ilvl w:val="0"/>
                <w:numId w:val="36"/>
              </w:numPr>
              <w:spacing w:after="22" w:line="259" w:lineRule="auto"/>
              <w:ind w:firstLine="0"/>
              <w:jc w:val="left"/>
            </w:pPr>
            <w:r>
              <w:rPr>
                <w:sz w:val="24"/>
              </w:rPr>
              <w:t xml:space="preserve">Регламентація бізнес-процесів.  </w:t>
            </w:r>
          </w:p>
          <w:p w14:paraId="3CDE4F13" w14:textId="77777777" w:rsidR="008A4500" w:rsidRDefault="00000000">
            <w:pPr>
              <w:numPr>
                <w:ilvl w:val="0"/>
                <w:numId w:val="36"/>
              </w:numPr>
              <w:spacing w:after="0" w:line="259" w:lineRule="auto"/>
              <w:ind w:firstLine="0"/>
              <w:jc w:val="left"/>
            </w:pPr>
            <w:r>
              <w:rPr>
                <w:sz w:val="24"/>
              </w:rPr>
              <w:t xml:space="preserve">Структура регламенту бізнес-процесу. </w:t>
            </w:r>
          </w:p>
          <w:p w14:paraId="378C5C87" w14:textId="77777777" w:rsidR="008A4500" w:rsidRDefault="00000000">
            <w:pPr>
              <w:spacing w:after="0" w:line="259" w:lineRule="auto"/>
              <w:ind w:left="0" w:firstLine="0"/>
              <w:jc w:val="left"/>
            </w:pPr>
            <w:r>
              <w:rPr>
                <w:sz w:val="24"/>
              </w:rPr>
              <w:t xml:space="preserve">Практичне завдання до змістового модуля 1 </w:t>
            </w:r>
          </w:p>
          <w:p w14:paraId="5EF92FAA" w14:textId="54092543" w:rsidR="008A4500" w:rsidRDefault="00000000">
            <w:pPr>
              <w:spacing w:after="0" w:line="259" w:lineRule="auto"/>
              <w:ind w:left="0" w:firstLine="0"/>
              <w:jc w:val="left"/>
              <w:rPr>
                <w:sz w:val="24"/>
              </w:rPr>
            </w:pPr>
            <w:r>
              <w:rPr>
                <w:sz w:val="24"/>
              </w:rPr>
              <w:t>(</w:t>
            </w:r>
            <w:hyperlink r:id="rId12" w:history="1">
              <w:r w:rsidR="00D1392F" w:rsidRPr="003916DD">
                <w:rPr>
                  <w:rStyle w:val="a5"/>
                  <w:sz w:val="24"/>
                </w:rPr>
                <w:t>https://learn.ztu.edu.ua/mod/assign/view.php?id=229226</w:t>
              </w:r>
            </w:hyperlink>
            <w:r>
              <w:rPr>
                <w:sz w:val="24"/>
              </w:rPr>
              <w:t xml:space="preserve">) </w:t>
            </w:r>
          </w:p>
          <w:p w14:paraId="131949CA" w14:textId="77777777" w:rsidR="00D1392F" w:rsidRDefault="00D1392F">
            <w:pPr>
              <w:spacing w:after="0" w:line="259" w:lineRule="auto"/>
              <w:ind w:left="0" w:firstLine="0"/>
              <w:jc w:val="left"/>
            </w:pPr>
          </w:p>
          <w:p w14:paraId="7AF776FD" w14:textId="77777777" w:rsidR="00D1392F" w:rsidRDefault="00D1392F">
            <w:pPr>
              <w:spacing w:after="0" w:line="259" w:lineRule="auto"/>
              <w:ind w:left="0" w:firstLine="0"/>
              <w:jc w:val="left"/>
            </w:pPr>
          </w:p>
          <w:p w14:paraId="1EC66B9B" w14:textId="77777777" w:rsidR="00D1392F" w:rsidRPr="00D1392F" w:rsidRDefault="00D1392F">
            <w:pPr>
              <w:spacing w:after="0" w:line="259" w:lineRule="auto"/>
              <w:ind w:left="0" w:firstLine="0"/>
              <w:jc w:val="left"/>
            </w:pPr>
          </w:p>
        </w:tc>
        <w:tc>
          <w:tcPr>
            <w:tcW w:w="1018" w:type="dxa"/>
            <w:tcBorders>
              <w:top w:val="single" w:sz="4" w:space="0" w:color="000000"/>
              <w:left w:val="single" w:sz="4" w:space="0" w:color="000000"/>
              <w:bottom w:val="single" w:sz="4" w:space="0" w:color="000000"/>
              <w:right w:val="single" w:sz="4" w:space="0" w:color="000000"/>
            </w:tcBorders>
            <w:vAlign w:val="center"/>
          </w:tcPr>
          <w:p w14:paraId="3D1AD481" w14:textId="77777777" w:rsidR="008A4500" w:rsidRDefault="00000000">
            <w:pPr>
              <w:spacing w:after="0" w:line="259" w:lineRule="auto"/>
              <w:ind w:left="0" w:right="34" w:firstLine="0"/>
              <w:jc w:val="center"/>
            </w:pPr>
            <w:r>
              <w:rPr>
                <w:sz w:val="24"/>
              </w:rPr>
              <w:t xml:space="preserve">6 </w:t>
            </w:r>
          </w:p>
        </w:tc>
        <w:tc>
          <w:tcPr>
            <w:tcW w:w="1047" w:type="dxa"/>
            <w:tcBorders>
              <w:top w:val="single" w:sz="4" w:space="0" w:color="000000"/>
              <w:left w:val="single" w:sz="4" w:space="0" w:color="000000"/>
              <w:bottom w:val="single" w:sz="4" w:space="0" w:color="000000"/>
              <w:right w:val="single" w:sz="4" w:space="0" w:color="000000"/>
            </w:tcBorders>
            <w:vAlign w:val="center"/>
          </w:tcPr>
          <w:p w14:paraId="49571F5F" w14:textId="77777777" w:rsidR="008A4500" w:rsidRDefault="00000000">
            <w:pPr>
              <w:spacing w:after="0" w:line="259" w:lineRule="auto"/>
              <w:ind w:left="26" w:firstLine="0"/>
              <w:jc w:val="center"/>
            </w:pPr>
            <w:r>
              <w:rPr>
                <w:sz w:val="24"/>
              </w:rPr>
              <w:t xml:space="preserve"> </w:t>
            </w:r>
          </w:p>
        </w:tc>
      </w:tr>
      <w:tr w:rsidR="008A4500" w14:paraId="4BF104CD" w14:textId="77777777">
        <w:tblPrEx>
          <w:tblCellMar>
            <w:top w:w="58" w:type="dxa"/>
            <w:right w:w="74" w:type="dxa"/>
          </w:tblCellMar>
        </w:tblPrEx>
        <w:trPr>
          <w:trHeight w:val="379"/>
        </w:trPr>
        <w:tc>
          <w:tcPr>
            <w:tcW w:w="10140" w:type="dxa"/>
            <w:gridSpan w:val="4"/>
            <w:tcBorders>
              <w:top w:val="single" w:sz="4" w:space="0" w:color="000000"/>
              <w:left w:val="single" w:sz="4" w:space="0" w:color="000000"/>
              <w:bottom w:val="single" w:sz="4" w:space="0" w:color="000000"/>
              <w:right w:val="single" w:sz="4" w:space="0" w:color="000000"/>
            </w:tcBorders>
          </w:tcPr>
          <w:p w14:paraId="010F886A" w14:textId="77777777" w:rsidR="008A4500" w:rsidRDefault="00000000">
            <w:pPr>
              <w:spacing w:after="0" w:line="259" w:lineRule="auto"/>
              <w:ind w:left="0" w:right="35" w:firstLine="0"/>
              <w:jc w:val="center"/>
            </w:pPr>
            <w:r>
              <w:rPr>
                <w:b/>
                <w:sz w:val="24"/>
              </w:rPr>
              <w:lastRenderedPageBreak/>
              <w:t>Змістовий модуль 2.  Аналіз і вдосконалення бізнес-процесів</w:t>
            </w:r>
            <w:r>
              <w:rPr>
                <w:sz w:val="24"/>
              </w:rPr>
              <w:t xml:space="preserve"> </w:t>
            </w:r>
          </w:p>
        </w:tc>
      </w:tr>
      <w:tr w:rsidR="008A4500" w14:paraId="428255CF" w14:textId="77777777" w:rsidTr="00D1392F">
        <w:tblPrEx>
          <w:tblCellMar>
            <w:top w:w="58" w:type="dxa"/>
            <w:right w:w="74" w:type="dxa"/>
          </w:tblCellMar>
        </w:tblPrEx>
        <w:trPr>
          <w:trHeight w:val="2770"/>
        </w:trPr>
        <w:tc>
          <w:tcPr>
            <w:tcW w:w="710" w:type="dxa"/>
            <w:tcBorders>
              <w:top w:val="single" w:sz="4" w:space="0" w:color="000000"/>
              <w:left w:val="single" w:sz="4" w:space="0" w:color="000000"/>
              <w:bottom w:val="single" w:sz="4" w:space="0" w:color="000000"/>
              <w:right w:val="single" w:sz="4" w:space="0" w:color="000000"/>
            </w:tcBorders>
            <w:vAlign w:val="center"/>
          </w:tcPr>
          <w:p w14:paraId="78521273" w14:textId="77777777" w:rsidR="008A4500" w:rsidRDefault="00000000">
            <w:pPr>
              <w:spacing w:after="0" w:line="259" w:lineRule="auto"/>
              <w:ind w:left="0" w:firstLine="0"/>
              <w:jc w:val="left"/>
            </w:pPr>
            <w:r>
              <w:rPr>
                <w:sz w:val="24"/>
              </w:rPr>
              <w:t xml:space="preserve">6 </w:t>
            </w:r>
          </w:p>
        </w:tc>
        <w:tc>
          <w:tcPr>
            <w:tcW w:w="7365" w:type="dxa"/>
            <w:tcBorders>
              <w:top w:val="single" w:sz="4" w:space="0" w:color="000000"/>
              <w:left w:val="single" w:sz="4" w:space="0" w:color="000000"/>
              <w:bottom w:val="single" w:sz="4" w:space="0" w:color="000000"/>
              <w:right w:val="single" w:sz="4" w:space="0" w:color="000000"/>
            </w:tcBorders>
          </w:tcPr>
          <w:p w14:paraId="7F9AB33E" w14:textId="77777777" w:rsidR="008A4500" w:rsidRPr="00D1392F" w:rsidRDefault="00000000">
            <w:pPr>
              <w:spacing w:after="3" w:line="276" w:lineRule="auto"/>
              <w:ind w:left="0" w:firstLine="0"/>
              <w:jc w:val="left"/>
              <w:rPr>
                <w:b/>
                <w:bCs/>
              </w:rPr>
            </w:pPr>
            <w:r w:rsidRPr="00D1392F">
              <w:rPr>
                <w:b/>
                <w:bCs/>
                <w:sz w:val="24"/>
              </w:rPr>
              <w:t xml:space="preserve">Тема 6. Впровадження бізнес-процесу і процесного управління в цілому </w:t>
            </w:r>
          </w:p>
          <w:p w14:paraId="6CDB6042" w14:textId="77777777" w:rsidR="008A4500" w:rsidRDefault="00000000">
            <w:pPr>
              <w:numPr>
                <w:ilvl w:val="0"/>
                <w:numId w:val="37"/>
              </w:numPr>
              <w:spacing w:after="0" w:line="279" w:lineRule="auto"/>
              <w:ind w:firstLine="0"/>
              <w:jc w:val="left"/>
            </w:pPr>
            <w:r>
              <w:rPr>
                <w:sz w:val="24"/>
              </w:rPr>
              <w:t xml:space="preserve">Підходи до впровадження процесного управління на підприємстві: 1.1. Виділення в організації «наскрізних» бізнес-процесів, або кросфункціональне вирішення проблем (Підхід «блюдо спагетті»); </w:t>
            </w:r>
          </w:p>
          <w:p w14:paraId="3708C53B" w14:textId="77777777" w:rsidR="008A4500" w:rsidRDefault="00000000">
            <w:pPr>
              <w:numPr>
                <w:ilvl w:val="1"/>
                <w:numId w:val="37"/>
              </w:numPr>
              <w:spacing w:after="1" w:line="278" w:lineRule="auto"/>
              <w:ind w:firstLine="0"/>
              <w:jc w:val="left"/>
            </w:pPr>
            <w:r>
              <w:rPr>
                <w:sz w:val="24"/>
              </w:rPr>
              <w:t xml:space="preserve">Структурний підхід (створення процесної структури підприємства); </w:t>
            </w:r>
          </w:p>
          <w:p w14:paraId="668328A5" w14:textId="77777777" w:rsidR="008A4500" w:rsidRDefault="00000000">
            <w:pPr>
              <w:numPr>
                <w:ilvl w:val="1"/>
                <w:numId w:val="37"/>
              </w:numPr>
              <w:spacing w:after="23" w:line="259" w:lineRule="auto"/>
              <w:ind w:firstLine="0"/>
              <w:jc w:val="left"/>
            </w:pPr>
            <w:r>
              <w:rPr>
                <w:sz w:val="24"/>
              </w:rPr>
              <w:t xml:space="preserve">Продуктовий підхід; </w:t>
            </w:r>
          </w:p>
          <w:p w14:paraId="50BB3555" w14:textId="77777777" w:rsidR="008A4500" w:rsidRDefault="00000000">
            <w:pPr>
              <w:numPr>
                <w:ilvl w:val="1"/>
                <w:numId w:val="37"/>
              </w:numPr>
              <w:spacing w:after="0" w:line="259" w:lineRule="auto"/>
              <w:ind w:firstLine="0"/>
              <w:jc w:val="left"/>
            </w:pPr>
            <w:r>
              <w:rPr>
                <w:sz w:val="24"/>
              </w:rPr>
              <w:t xml:space="preserve">CBM компанії IBM (Component Business Model компанії IBM); </w:t>
            </w:r>
          </w:p>
          <w:p w14:paraId="5B6B3089" w14:textId="77777777" w:rsidR="00D1392F" w:rsidRDefault="00D1392F" w:rsidP="00D1392F">
            <w:pPr>
              <w:spacing w:after="24" w:line="257" w:lineRule="auto"/>
              <w:ind w:left="0" w:right="62" w:firstLine="0"/>
            </w:pPr>
            <w:r>
              <w:rPr>
                <w:sz w:val="24"/>
              </w:rPr>
              <w:t xml:space="preserve">1.5. «Повний» або системний підхід (або Методика побудови системи процесів на основі аналізу моделі ланцюжків створення цінності (ЛСЦ); </w:t>
            </w:r>
          </w:p>
          <w:p w14:paraId="3A31EC05" w14:textId="77777777" w:rsidR="00D1392F" w:rsidRDefault="00D1392F" w:rsidP="00D1392F">
            <w:pPr>
              <w:spacing w:after="23" w:line="259" w:lineRule="auto"/>
              <w:ind w:left="0" w:firstLine="0"/>
              <w:jc w:val="left"/>
            </w:pPr>
            <w:r>
              <w:rPr>
                <w:sz w:val="24"/>
              </w:rPr>
              <w:t xml:space="preserve">1.6. Змішані підходи. </w:t>
            </w:r>
          </w:p>
          <w:p w14:paraId="38F9CD3B" w14:textId="283861B8" w:rsidR="008A4500" w:rsidRDefault="00D1392F" w:rsidP="00D1392F">
            <w:pPr>
              <w:spacing w:after="0" w:line="259" w:lineRule="auto"/>
              <w:ind w:left="0" w:firstLine="0"/>
              <w:jc w:val="left"/>
            </w:pPr>
            <w:r>
              <w:rPr>
                <w:sz w:val="24"/>
              </w:rPr>
              <w:t xml:space="preserve">2. Процедура впровадження процесного підходу.  </w:t>
            </w:r>
          </w:p>
        </w:tc>
        <w:tc>
          <w:tcPr>
            <w:tcW w:w="1018" w:type="dxa"/>
            <w:tcBorders>
              <w:top w:val="single" w:sz="4" w:space="0" w:color="000000"/>
              <w:left w:val="single" w:sz="4" w:space="0" w:color="000000"/>
              <w:bottom w:val="single" w:sz="4" w:space="0" w:color="000000"/>
              <w:right w:val="single" w:sz="4" w:space="0" w:color="000000"/>
            </w:tcBorders>
            <w:vAlign w:val="center"/>
          </w:tcPr>
          <w:p w14:paraId="6243119F" w14:textId="77777777" w:rsidR="008A4500" w:rsidRDefault="00000000">
            <w:pPr>
              <w:spacing w:after="0" w:line="259" w:lineRule="auto"/>
              <w:ind w:left="0" w:right="34" w:firstLine="0"/>
              <w:jc w:val="center"/>
            </w:pPr>
            <w:r>
              <w:rPr>
                <w:sz w:val="24"/>
              </w:rPr>
              <w:t xml:space="preserve">6 </w:t>
            </w:r>
          </w:p>
        </w:tc>
        <w:tc>
          <w:tcPr>
            <w:tcW w:w="1047" w:type="dxa"/>
            <w:tcBorders>
              <w:top w:val="single" w:sz="4" w:space="0" w:color="000000"/>
              <w:left w:val="single" w:sz="4" w:space="0" w:color="000000"/>
              <w:bottom w:val="single" w:sz="4" w:space="0" w:color="000000"/>
              <w:right w:val="single" w:sz="4" w:space="0" w:color="000000"/>
            </w:tcBorders>
            <w:vAlign w:val="center"/>
          </w:tcPr>
          <w:p w14:paraId="4207DBA6" w14:textId="77777777" w:rsidR="008A4500" w:rsidRDefault="00000000">
            <w:pPr>
              <w:spacing w:after="0" w:line="259" w:lineRule="auto"/>
              <w:ind w:left="26" w:firstLine="0"/>
              <w:jc w:val="center"/>
            </w:pPr>
            <w:r>
              <w:rPr>
                <w:sz w:val="24"/>
              </w:rPr>
              <w:t xml:space="preserve"> </w:t>
            </w:r>
          </w:p>
        </w:tc>
      </w:tr>
      <w:tr w:rsidR="008A4500" w14:paraId="0482DEC0" w14:textId="77777777" w:rsidTr="00D1392F">
        <w:tblPrEx>
          <w:tblCellMar>
            <w:top w:w="48" w:type="dxa"/>
            <w:right w:w="48" w:type="dxa"/>
          </w:tblCellMar>
        </w:tblPrEx>
        <w:trPr>
          <w:trHeight w:val="2494"/>
        </w:trPr>
        <w:tc>
          <w:tcPr>
            <w:tcW w:w="710" w:type="dxa"/>
            <w:tcBorders>
              <w:top w:val="single" w:sz="4" w:space="0" w:color="000000"/>
              <w:left w:val="single" w:sz="4" w:space="0" w:color="000000"/>
              <w:bottom w:val="single" w:sz="4" w:space="0" w:color="000000"/>
              <w:right w:val="single" w:sz="4" w:space="0" w:color="000000"/>
            </w:tcBorders>
            <w:vAlign w:val="center"/>
          </w:tcPr>
          <w:p w14:paraId="772993CD" w14:textId="77777777" w:rsidR="008A4500" w:rsidRDefault="00000000">
            <w:pPr>
              <w:spacing w:after="0" w:line="259" w:lineRule="auto"/>
              <w:ind w:left="0" w:firstLine="0"/>
              <w:jc w:val="left"/>
            </w:pPr>
            <w:r>
              <w:rPr>
                <w:sz w:val="24"/>
              </w:rPr>
              <w:t xml:space="preserve">7 </w:t>
            </w:r>
          </w:p>
        </w:tc>
        <w:tc>
          <w:tcPr>
            <w:tcW w:w="7365" w:type="dxa"/>
            <w:tcBorders>
              <w:top w:val="single" w:sz="4" w:space="0" w:color="000000"/>
              <w:left w:val="single" w:sz="4" w:space="0" w:color="000000"/>
              <w:bottom w:val="single" w:sz="4" w:space="0" w:color="000000"/>
              <w:right w:val="single" w:sz="4" w:space="0" w:color="000000"/>
            </w:tcBorders>
          </w:tcPr>
          <w:p w14:paraId="11182273" w14:textId="77777777" w:rsidR="008A4500" w:rsidRPr="00D1392F" w:rsidRDefault="00000000">
            <w:pPr>
              <w:spacing w:after="1" w:line="277" w:lineRule="auto"/>
              <w:ind w:left="0" w:firstLine="0"/>
              <w:jc w:val="left"/>
              <w:rPr>
                <w:b/>
                <w:bCs/>
              </w:rPr>
            </w:pPr>
            <w:r w:rsidRPr="00D1392F">
              <w:rPr>
                <w:b/>
                <w:bCs/>
                <w:sz w:val="24"/>
              </w:rPr>
              <w:t xml:space="preserve">Тема 7. Моніторинг та контроль параметрів бізнес-процесів підприємства </w:t>
            </w:r>
          </w:p>
          <w:p w14:paraId="65EE5CBC" w14:textId="77777777" w:rsidR="008A4500" w:rsidRDefault="00000000">
            <w:pPr>
              <w:numPr>
                <w:ilvl w:val="0"/>
                <w:numId w:val="38"/>
              </w:numPr>
              <w:spacing w:after="2" w:line="277" w:lineRule="auto"/>
              <w:ind w:firstLine="0"/>
              <w:jc w:val="left"/>
            </w:pPr>
            <w:r>
              <w:rPr>
                <w:sz w:val="24"/>
              </w:rPr>
              <w:t xml:space="preserve">Етапи управління бізнес-процесами та життєвий цикл бізнеспроцесу.  </w:t>
            </w:r>
          </w:p>
          <w:p w14:paraId="046872AA" w14:textId="77777777" w:rsidR="008A4500" w:rsidRDefault="00000000">
            <w:pPr>
              <w:numPr>
                <w:ilvl w:val="0"/>
                <w:numId w:val="38"/>
              </w:numPr>
              <w:spacing w:after="0" w:line="259" w:lineRule="auto"/>
              <w:ind w:firstLine="0"/>
              <w:jc w:val="left"/>
            </w:pPr>
            <w:r>
              <w:rPr>
                <w:sz w:val="24"/>
              </w:rPr>
              <w:t xml:space="preserve">Методи моніторінгу. Методи виміру бізнес-процесів.  </w:t>
            </w:r>
          </w:p>
          <w:p w14:paraId="3603997B" w14:textId="77777777" w:rsidR="008A4500" w:rsidRDefault="00000000">
            <w:pPr>
              <w:numPr>
                <w:ilvl w:val="0"/>
                <w:numId w:val="38"/>
              </w:numPr>
              <w:spacing w:after="2" w:line="277" w:lineRule="auto"/>
              <w:ind w:firstLine="0"/>
              <w:jc w:val="left"/>
            </w:pPr>
            <w:r>
              <w:rPr>
                <w:sz w:val="24"/>
              </w:rPr>
              <w:t xml:space="preserve">Характеристики (метрики) процесу та показники результативності процесу.  </w:t>
            </w:r>
          </w:p>
          <w:p w14:paraId="4323E697" w14:textId="77777777" w:rsidR="008A4500" w:rsidRDefault="00000000">
            <w:pPr>
              <w:numPr>
                <w:ilvl w:val="0"/>
                <w:numId w:val="38"/>
              </w:numPr>
              <w:spacing w:after="22" w:line="259" w:lineRule="auto"/>
              <w:ind w:firstLine="0"/>
              <w:jc w:val="left"/>
            </w:pPr>
            <w:r>
              <w:rPr>
                <w:sz w:val="24"/>
              </w:rPr>
              <w:t xml:space="preserve">Контроль процесів: задачі, етапи, види, методи.  </w:t>
            </w:r>
          </w:p>
          <w:p w14:paraId="5351FFB4" w14:textId="77777777" w:rsidR="008A4500" w:rsidRDefault="00000000">
            <w:pPr>
              <w:numPr>
                <w:ilvl w:val="0"/>
                <w:numId w:val="38"/>
              </w:numPr>
              <w:spacing w:after="0" w:line="259" w:lineRule="auto"/>
              <w:ind w:firstLine="0"/>
              <w:jc w:val="left"/>
            </w:pPr>
            <w:r>
              <w:rPr>
                <w:sz w:val="24"/>
              </w:rPr>
              <w:t xml:space="preserve">Методи статистичного контролю бізнес-процесів. </w:t>
            </w:r>
          </w:p>
        </w:tc>
        <w:tc>
          <w:tcPr>
            <w:tcW w:w="1018" w:type="dxa"/>
            <w:tcBorders>
              <w:top w:val="single" w:sz="4" w:space="0" w:color="000000"/>
              <w:left w:val="single" w:sz="4" w:space="0" w:color="000000"/>
              <w:bottom w:val="single" w:sz="4" w:space="0" w:color="000000"/>
              <w:right w:val="single" w:sz="4" w:space="0" w:color="000000"/>
            </w:tcBorders>
            <w:vAlign w:val="center"/>
          </w:tcPr>
          <w:p w14:paraId="0BCB75DC" w14:textId="77777777" w:rsidR="008A4500" w:rsidRDefault="00000000">
            <w:pPr>
              <w:spacing w:after="0" w:line="259" w:lineRule="auto"/>
              <w:ind w:left="0" w:right="60" w:firstLine="0"/>
              <w:jc w:val="center"/>
            </w:pPr>
            <w:r>
              <w:rPr>
                <w:sz w:val="24"/>
              </w:rPr>
              <w:t xml:space="preserve">6 </w:t>
            </w:r>
          </w:p>
        </w:tc>
        <w:tc>
          <w:tcPr>
            <w:tcW w:w="1047" w:type="dxa"/>
            <w:tcBorders>
              <w:top w:val="single" w:sz="4" w:space="0" w:color="000000"/>
              <w:left w:val="single" w:sz="4" w:space="0" w:color="000000"/>
              <w:bottom w:val="single" w:sz="4" w:space="0" w:color="000000"/>
              <w:right w:val="single" w:sz="4" w:space="0" w:color="000000"/>
            </w:tcBorders>
            <w:vAlign w:val="center"/>
          </w:tcPr>
          <w:p w14:paraId="177527C1" w14:textId="77777777" w:rsidR="008A4500" w:rsidRDefault="00000000">
            <w:pPr>
              <w:spacing w:after="0" w:line="259" w:lineRule="auto"/>
              <w:ind w:left="0" w:firstLine="0"/>
              <w:jc w:val="center"/>
            </w:pPr>
            <w:r>
              <w:rPr>
                <w:sz w:val="24"/>
              </w:rPr>
              <w:t xml:space="preserve"> </w:t>
            </w:r>
          </w:p>
        </w:tc>
      </w:tr>
      <w:tr w:rsidR="008A4500" w14:paraId="70580D01" w14:textId="77777777" w:rsidTr="00D1392F">
        <w:tblPrEx>
          <w:tblCellMar>
            <w:top w:w="48" w:type="dxa"/>
            <w:right w:w="48" w:type="dxa"/>
          </w:tblCellMar>
        </w:tblPrEx>
        <w:trPr>
          <w:trHeight w:val="1390"/>
        </w:trPr>
        <w:tc>
          <w:tcPr>
            <w:tcW w:w="710" w:type="dxa"/>
            <w:tcBorders>
              <w:top w:val="single" w:sz="4" w:space="0" w:color="000000"/>
              <w:left w:val="single" w:sz="4" w:space="0" w:color="000000"/>
              <w:bottom w:val="single" w:sz="4" w:space="0" w:color="000000"/>
              <w:right w:val="single" w:sz="4" w:space="0" w:color="000000"/>
            </w:tcBorders>
            <w:vAlign w:val="center"/>
          </w:tcPr>
          <w:p w14:paraId="2BA811BD" w14:textId="77777777" w:rsidR="008A4500" w:rsidRDefault="00000000">
            <w:pPr>
              <w:spacing w:after="0" w:line="259" w:lineRule="auto"/>
              <w:ind w:left="0" w:firstLine="0"/>
              <w:jc w:val="left"/>
            </w:pPr>
            <w:r>
              <w:rPr>
                <w:sz w:val="24"/>
              </w:rPr>
              <w:t xml:space="preserve">8 </w:t>
            </w:r>
          </w:p>
        </w:tc>
        <w:tc>
          <w:tcPr>
            <w:tcW w:w="7365" w:type="dxa"/>
            <w:tcBorders>
              <w:top w:val="single" w:sz="4" w:space="0" w:color="000000"/>
              <w:left w:val="single" w:sz="4" w:space="0" w:color="000000"/>
              <w:bottom w:val="single" w:sz="4" w:space="0" w:color="000000"/>
              <w:right w:val="single" w:sz="4" w:space="0" w:color="000000"/>
            </w:tcBorders>
          </w:tcPr>
          <w:p w14:paraId="69BD5D05" w14:textId="77777777" w:rsidR="008A4500" w:rsidRDefault="00000000">
            <w:pPr>
              <w:spacing w:after="0" w:line="279" w:lineRule="auto"/>
              <w:ind w:left="0" w:right="814" w:firstLine="0"/>
              <w:jc w:val="left"/>
            </w:pPr>
            <w:r w:rsidRPr="00D1392F">
              <w:rPr>
                <w:b/>
                <w:bCs/>
                <w:sz w:val="24"/>
              </w:rPr>
              <w:t>Тема 8. Вибір методів аналізу бізнес-процесів підприємства 1.</w:t>
            </w:r>
            <w:r>
              <w:rPr>
                <w:sz w:val="24"/>
              </w:rPr>
              <w:t xml:space="preserve"> Концепція управління ефективністю бізнесу, ЗСП та КРІ. </w:t>
            </w:r>
          </w:p>
          <w:p w14:paraId="20A66F19" w14:textId="77777777" w:rsidR="008A4500" w:rsidRDefault="00000000">
            <w:pPr>
              <w:numPr>
                <w:ilvl w:val="0"/>
                <w:numId w:val="39"/>
              </w:numPr>
              <w:spacing w:after="23" w:line="259" w:lineRule="auto"/>
              <w:ind w:hanging="240"/>
              <w:jc w:val="left"/>
            </w:pPr>
            <w:r>
              <w:rPr>
                <w:sz w:val="24"/>
              </w:rPr>
              <w:t xml:space="preserve">Проблеми і ризики реалізації бізнес-процесів. </w:t>
            </w:r>
          </w:p>
          <w:p w14:paraId="2C00C33D" w14:textId="77777777" w:rsidR="008A4500" w:rsidRDefault="00000000">
            <w:pPr>
              <w:numPr>
                <w:ilvl w:val="0"/>
                <w:numId w:val="39"/>
              </w:numPr>
              <w:spacing w:after="22" w:line="259" w:lineRule="auto"/>
              <w:ind w:hanging="240"/>
              <w:jc w:val="left"/>
            </w:pPr>
            <w:r>
              <w:rPr>
                <w:sz w:val="24"/>
              </w:rPr>
              <w:t xml:space="preserve">Методи ідентифікації проблем функціонування процесів. </w:t>
            </w:r>
          </w:p>
          <w:p w14:paraId="344EB4A2" w14:textId="77777777" w:rsidR="008A4500" w:rsidRDefault="00000000">
            <w:pPr>
              <w:numPr>
                <w:ilvl w:val="0"/>
                <w:numId w:val="39"/>
              </w:numPr>
              <w:spacing w:after="0" w:line="259" w:lineRule="auto"/>
              <w:ind w:hanging="240"/>
              <w:jc w:val="left"/>
            </w:pPr>
            <w:r>
              <w:rPr>
                <w:sz w:val="24"/>
              </w:rPr>
              <w:t xml:space="preserve">Вибір напрямків усунення проблем.  </w:t>
            </w:r>
          </w:p>
        </w:tc>
        <w:tc>
          <w:tcPr>
            <w:tcW w:w="1018" w:type="dxa"/>
            <w:tcBorders>
              <w:top w:val="single" w:sz="4" w:space="0" w:color="000000"/>
              <w:left w:val="single" w:sz="4" w:space="0" w:color="000000"/>
              <w:bottom w:val="single" w:sz="4" w:space="0" w:color="000000"/>
              <w:right w:val="single" w:sz="4" w:space="0" w:color="000000"/>
            </w:tcBorders>
            <w:vAlign w:val="center"/>
          </w:tcPr>
          <w:p w14:paraId="4A746A8A" w14:textId="0BED6E2E" w:rsidR="008A4500" w:rsidRDefault="00D1392F">
            <w:pPr>
              <w:spacing w:after="0" w:line="259" w:lineRule="auto"/>
              <w:ind w:left="0" w:right="60" w:firstLine="0"/>
              <w:jc w:val="center"/>
            </w:pPr>
            <w:r>
              <w:rPr>
                <w:sz w:val="24"/>
              </w:rPr>
              <w:t xml:space="preserve">8 </w:t>
            </w:r>
          </w:p>
        </w:tc>
        <w:tc>
          <w:tcPr>
            <w:tcW w:w="1047" w:type="dxa"/>
            <w:tcBorders>
              <w:top w:val="single" w:sz="4" w:space="0" w:color="000000"/>
              <w:left w:val="single" w:sz="4" w:space="0" w:color="000000"/>
              <w:bottom w:val="single" w:sz="4" w:space="0" w:color="000000"/>
              <w:right w:val="single" w:sz="4" w:space="0" w:color="000000"/>
            </w:tcBorders>
            <w:vAlign w:val="center"/>
          </w:tcPr>
          <w:p w14:paraId="6F28191B" w14:textId="77777777" w:rsidR="008A4500" w:rsidRDefault="00000000">
            <w:pPr>
              <w:spacing w:after="0" w:line="259" w:lineRule="auto"/>
              <w:ind w:left="0" w:firstLine="0"/>
              <w:jc w:val="center"/>
            </w:pPr>
            <w:r>
              <w:rPr>
                <w:sz w:val="24"/>
              </w:rPr>
              <w:t xml:space="preserve"> </w:t>
            </w:r>
          </w:p>
        </w:tc>
      </w:tr>
      <w:tr w:rsidR="008A4500" w14:paraId="75186FDE" w14:textId="77777777" w:rsidTr="00D1392F">
        <w:tblPrEx>
          <w:tblCellMar>
            <w:top w:w="48" w:type="dxa"/>
            <w:right w:w="48" w:type="dxa"/>
          </w:tblCellMar>
        </w:tblPrEx>
        <w:trPr>
          <w:trHeight w:val="1114"/>
        </w:trPr>
        <w:tc>
          <w:tcPr>
            <w:tcW w:w="710" w:type="dxa"/>
            <w:tcBorders>
              <w:top w:val="single" w:sz="4" w:space="0" w:color="000000"/>
              <w:left w:val="single" w:sz="4" w:space="0" w:color="000000"/>
              <w:bottom w:val="single" w:sz="4" w:space="0" w:color="000000"/>
              <w:right w:val="single" w:sz="4" w:space="0" w:color="000000"/>
            </w:tcBorders>
            <w:vAlign w:val="center"/>
          </w:tcPr>
          <w:p w14:paraId="7CF7C44A" w14:textId="77777777" w:rsidR="008A4500" w:rsidRDefault="00000000">
            <w:pPr>
              <w:spacing w:after="0" w:line="259" w:lineRule="auto"/>
              <w:ind w:left="0" w:firstLine="0"/>
              <w:jc w:val="left"/>
            </w:pPr>
            <w:r>
              <w:rPr>
                <w:sz w:val="24"/>
              </w:rPr>
              <w:t xml:space="preserve">9 </w:t>
            </w:r>
          </w:p>
        </w:tc>
        <w:tc>
          <w:tcPr>
            <w:tcW w:w="7365" w:type="dxa"/>
            <w:tcBorders>
              <w:top w:val="single" w:sz="4" w:space="0" w:color="000000"/>
              <w:left w:val="single" w:sz="4" w:space="0" w:color="000000"/>
              <w:bottom w:val="single" w:sz="4" w:space="0" w:color="000000"/>
              <w:right w:val="single" w:sz="4" w:space="0" w:color="000000"/>
            </w:tcBorders>
          </w:tcPr>
          <w:p w14:paraId="48323E7F" w14:textId="77777777" w:rsidR="008A4500" w:rsidRPr="00D1392F" w:rsidRDefault="00000000">
            <w:pPr>
              <w:spacing w:after="23" w:line="259" w:lineRule="auto"/>
              <w:ind w:left="0" w:firstLine="0"/>
              <w:jc w:val="left"/>
              <w:rPr>
                <w:b/>
                <w:bCs/>
              </w:rPr>
            </w:pPr>
            <w:r w:rsidRPr="00D1392F">
              <w:rPr>
                <w:b/>
                <w:bCs/>
                <w:sz w:val="24"/>
              </w:rPr>
              <w:t xml:space="preserve">Тема 9. Удосконалення бізнес-процесів підприємства </w:t>
            </w:r>
          </w:p>
          <w:p w14:paraId="4A947277" w14:textId="77777777" w:rsidR="008A4500" w:rsidRDefault="00000000">
            <w:pPr>
              <w:spacing w:after="0" w:line="259" w:lineRule="auto"/>
              <w:ind w:left="19" w:hanging="19"/>
              <w:jc w:val="left"/>
            </w:pPr>
            <w:r>
              <w:rPr>
                <w:sz w:val="24"/>
              </w:rPr>
              <w:t xml:space="preserve">1. Основні підходи до вдосконалення бізнес-процесів підприємства. 2. Проект удосконалення бізнес-процесів підприємства (на основі концепції ВРМ). </w:t>
            </w:r>
          </w:p>
        </w:tc>
        <w:tc>
          <w:tcPr>
            <w:tcW w:w="1018" w:type="dxa"/>
            <w:tcBorders>
              <w:top w:val="single" w:sz="4" w:space="0" w:color="000000"/>
              <w:left w:val="single" w:sz="4" w:space="0" w:color="000000"/>
              <w:bottom w:val="single" w:sz="4" w:space="0" w:color="000000"/>
              <w:right w:val="single" w:sz="4" w:space="0" w:color="000000"/>
            </w:tcBorders>
            <w:vAlign w:val="center"/>
          </w:tcPr>
          <w:p w14:paraId="3BF82163" w14:textId="14F04744" w:rsidR="008A4500" w:rsidRDefault="00D1392F">
            <w:pPr>
              <w:spacing w:after="0" w:line="259" w:lineRule="auto"/>
              <w:ind w:left="0" w:right="60" w:firstLine="0"/>
              <w:jc w:val="center"/>
            </w:pPr>
            <w:r>
              <w:rPr>
                <w:sz w:val="24"/>
              </w:rPr>
              <w:t xml:space="preserve">6 </w:t>
            </w:r>
          </w:p>
        </w:tc>
        <w:tc>
          <w:tcPr>
            <w:tcW w:w="1047" w:type="dxa"/>
            <w:tcBorders>
              <w:top w:val="single" w:sz="4" w:space="0" w:color="000000"/>
              <w:left w:val="single" w:sz="4" w:space="0" w:color="000000"/>
              <w:bottom w:val="single" w:sz="4" w:space="0" w:color="000000"/>
              <w:right w:val="single" w:sz="4" w:space="0" w:color="000000"/>
            </w:tcBorders>
            <w:vAlign w:val="center"/>
          </w:tcPr>
          <w:p w14:paraId="3925AADB" w14:textId="77777777" w:rsidR="008A4500" w:rsidRDefault="00000000">
            <w:pPr>
              <w:spacing w:after="0" w:line="259" w:lineRule="auto"/>
              <w:ind w:left="0" w:firstLine="0"/>
              <w:jc w:val="center"/>
            </w:pPr>
            <w:r>
              <w:rPr>
                <w:sz w:val="24"/>
              </w:rPr>
              <w:t xml:space="preserve"> </w:t>
            </w:r>
          </w:p>
        </w:tc>
      </w:tr>
      <w:tr w:rsidR="008A4500" w14:paraId="4F1F148D" w14:textId="77777777" w:rsidTr="00D1392F">
        <w:tblPrEx>
          <w:tblCellMar>
            <w:top w:w="48" w:type="dxa"/>
            <w:right w:w="48" w:type="dxa"/>
          </w:tblCellMar>
        </w:tblPrEx>
        <w:trPr>
          <w:trHeight w:val="350"/>
        </w:trPr>
        <w:tc>
          <w:tcPr>
            <w:tcW w:w="710" w:type="dxa"/>
            <w:tcBorders>
              <w:top w:val="single" w:sz="4" w:space="0" w:color="000000"/>
              <w:left w:val="single" w:sz="4" w:space="0" w:color="000000"/>
              <w:bottom w:val="single" w:sz="4" w:space="0" w:color="000000"/>
              <w:right w:val="nil"/>
            </w:tcBorders>
          </w:tcPr>
          <w:p w14:paraId="45888F75" w14:textId="77777777" w:rsidR="008A4500" w:rsidRDefault="008A4500">
            <w:pPr>
              <w:spacing w:after="160" w:line="259" w:lineRule="auto"/>
              <w:ind w:left="0" w:firstLine="0"/>
              <w:jc w:val="left"/>
            </w:pPr>
          </w:p>
        </w:tc>
        <w:tc>
          <w:tcPr>
            <w:tcW w:w="7365" w:type="dxa"/>
            <w:tcBorders>
              <w:top w:val="single" w:sz="4" w:space="0" w:color="000000"/>
              <w:left w:val="nil"/>
              <w:bottom w:val="single" w:sz="4" w:space="0" w:color="000000"/>
              <w:right w:val="single" w:sz="4" w:space="0" w:color="000000"/>
            </w:tcBorders>
          </w:tcPr>
          <w:p w14:paraId="22F4666E" w14:textId="77777777" w:rsidR="008A4500" w:rsidRDefault="00000000">
            <w:pPr>
              <w:spacing w:after="0" w:line="259" w:lineRule="auto"/>
              <w:ind w:left="0" w:right="59" w:firstLine="0"/>
              <w:jc w:val="right"/>
            </w:pPr>
            <w:r>
              <w:rPr>
                <w:b/>
                <w:sz w:val="24"/>
              </w:rPr>
              <w:t xml:space="preserve">РАЗОМ </w:t>
            </w:r>
          </w:p>
        </w:tc>
        <w:tc>
          <w:tcPr>
            <w:tcW w:w="1018" w:type="dxa"/>
            <w:tcBorders>
              <w:top w:val="single" w:sz="4" w:space="0" w:color="000000"/>
              <w:left w:val="single" w:sz="4" w:space="0" w:color="000000"/>
              <w:bottom w:val="single" w:sz="4" w:space="0" w:color="000000"/>
              <w:right w:val="single" w:sz="4" w:space="0" w:color="000000"/>
            </w:tcBorders>
          </w:tcPr>
          <w:p w14:paraId="150A4528" w14:textId="2740BE85" w:rsidR="008A4500" w:rsidRPr="00D1392F" w:rsidRDefault="00000000">
            <w:pPr>
              <w:spacing w:after="0" w:line="259" w:lineRule="auto"/>
              <w:ind w:left="0" w:firstLine="0"/>
              <w:jc w:val="center"/>
            </w:pPr>
            <w:r>
              <w:rPr>
                <w:b/>
                <w:sz w:val="24"/>
              </w:rPr>
              <w:t xml:space="preserve"> </w:t>
            </w:r>
            <w:r w:rsidR="00D1392F">
              <w:rPr>
                <w:b/>
                <w:sz w:val="24"/>
              </w:rPr>
              <w:t>56</w:t>
            </w:r>
          </w:p>
        </w:tc>
        <w:tc>
          <w:tcPr>
            <w:tcW w:w="1047" w:type="dxa"/>
            <w:tcBorders>
              <w:top w:val="single" w:sz="4" w:space="0" w:color="000000"/>
              <w:left w:val="single" w:sz="4" w:space="0" w:color="000000"/>
              <w:bottom w:val="single" w:sz="4" w:space="0" w:color="000000"/>
              <w:right w:val="single" w:sz="4" w:space="0" w:color="000000"/>
            </w:tcBorders>
          </w:tcPr>
          <w:p w14:paraId="460BD60A" w14:textId="77777777" w:rsidR="008A4500" w:rsidRDefault="00000000">
            <w:pPr>
              <w:spacing w:after="0" w:line="259" w:lineRule="auto"/>
              <w:ind w:left="0" w:firstLine="0"/>
              <w:jc w:val="center"/>
            </w:pPr>
            <w:r>
              <w:rPr>
                <w:b/>
                <w:sz w:val="24"/>
              </w:rPr>
              <w:t xml:space="preserve"> </w:t>
            </w:r>
          </w:p>
        </w:tc>
      </w:tr>
    </w:tbl>
    <w:p w14:paraId="766433AB" w14:textId="77777777" w:rsidR="008A4500" w:rsidRDefault="00000000">
      <w:pPr>
        <w:spacing w:after="25" w:line="259" w:lineRule="auto"/>
        <w:ind w:left="569" w:firstLine="0"/>
        <w:jc w:val="center"/>
      </w:pPr>
      <w:r>
        <w:t xml:space="preserve"> </w:t>
      </w:r>
    </w:p>
    <w:p w14:paraId="3392E888" w14:textId="77777777" w:rsidR="00D1392F" w:rsidRDefault="00D1392F">
      <w:pPr>
        <w:spacing w:after="0" w:line="259" w:lineRule="auto"/>
        <w:ind w:left="510" w:right="1"/>
        <w:jc w:val="center"/>
        <w:rPr>
          <w:b/>
        </w:rPr>
      </w:pPr>
    </w:p>
    <w:p w14:paraId="7017DEBB" w14:textId="77777777" w:rsidR="00D1392F" w:rsidRDefault="00D1392F">
      <w:pPr>
        <w:spacing w:after="0" w:line="259" w:lineRule="auto"/>
        <w:ind w:left="510" w:right="1"/>
        <w:jc w:val="center"/>
        <w:rPr>
          <w:b/>
        </w:rPr>
      </w:pPr>
    </w:p>
    <w:p w14:paraId="4F647BCB" w14:textId="77777777" w:rsidR="00D1392F" w:rsidRDefault="00D1392F">
      <w:pPr>
        <w:spacing w:after="0" w:line="259" w:lineRule="auto"/>
        <w:ind w:left="510" w:right="1"/>
        <w:jc w:val="center"/>
        <w:rPr>
          <w:b/>
        </w:rPr>
      </w:pPr>
    </w:p>
    <w:p w14:paraId="3298AFF7" w14:textId="77777777" w:rsidR="00D1392F" w:rsidRDefault="00D1392F">
      <w:pPr>
        <w:spacing w:after="0" w:line="259" w:lineRule="auto"/>
        <w:ind w:left="510" w:right="1"/>
        <w:jc w:val="center"/>
        <w:rPr>
          <w:b/>
        </w:rPr>
      </w:pPr>
    </w:p>
    <w:p w14:paraId="7D1F2E23" w14:textId="5CEE073E" w:rsidR="008A4500" w:rsidRDefault="00000000">
      <w:pPr>
        <w:spacing w:after="0" w:line="259" w:lineRule="auto"/>
        <w:ind w:left="510" w:right="1"/>
        <w:jc w:val="center"/>
      </w:pPr>
      <w:r>
        <w:rPr>
          <w:b/>
        </w:rPr>
        <w:lastRenderedPageBreak/>
        <w:t xml:space="preserve">7. Індивідуальні самостійні завдання </w:t>
      </w:r>
    </w:p>
    <w:p w14:paraId="303A0135" w14:textId="77777777" w:rsidR="008A4500" w:rsidRDefault="00000000">
      <w:pPr>
        <w:spacing w:after="30" w:line="259" w:lineRule="auto"/>
        <w:ind w:left="569" w:firstLine="0"/>
        <w:jc w:val="center"/>
      </w:pPr>
      <w:r>
        <w:rPr>
          <w:b/>
        </w:rPr>
        <w:t xml:space="preserve"> </w:t>
      </w:r>
    </w:p>
    <w:p w14:paraId="3C4D17E9" w14:textId="77777777" w:rsidR="008A4500" w:rsidRDefault="00000000">
      <w:pPr>
        <w:pStyle w:val="1"/>
        <w:ind w:left="-13" w:right="29" w:firstLine="566"/>
      </w:pPr>
      <w:r>
        <w:t xml:space="preserve">Тема 1. Введення в навчальну дисципліну «Управління бізнеспроцесами» </w:t>
      </w:r>
    </w:p>
    <w:p w14:paraId="749B0E52" w14:textId="77777777" w:rsidR="008A4500" w:rsidRDefault="00000000">
      <w:pPr>
        <w:spacing w:after="15"/>
        <w:ind w:left="564"/>
        <w:jc w:val="left"/>
      </w:pPr>
      <w:r>
        <w:rPr>
          <w:i/>
        </w:rPr>
        <w:t xml:space="preserve">Підготувати доповідь на семінарське заняття: </w:t>
      </w:r>
    </w:p>
    <w:p w14:paraId="7B816755" w14:textId="77777777" w:rsidR="008A4500" w:rsidRDefault="00000000">
      <w:pPr>
        <w:numPr>
          <w:ilvl w:val="0"/>
          <w:numId w:val="15"/>
        </w:numPr>
        <w:ind w:right="64" w:hanging="422"/>
      </w:pPr>
      <w:r>
        <w:t xml:space="preserve">Сутність бізнесу. Бізнес і підприємництво. </w:t>
      </w:r>
    </w:p>
    <w:p w14:paraId="2E661859" w14:textId="77777777" w:rsidR="008A4500" w:rsidRDefault="00000000">
      <w:pPr>
        <w:numPr>
          <w:ilvl w:val="0"/>
          <w:numId w:val="15"/>
        </w:numPr>
        <w:ind w:right="64" w:hanging="422"/>
      </w:pPr>
      <w:r>
        <w:t xml:space="preserve">Ознаки та елементи бізнесу. </w:t>
      </w:r>
    </w:p>
    <w:p w14:paraId="1DC0DA89" w14:textId="77777777" w:rsidR="008A4500" w:rsidRDefault="00000000">
      <w:pPr>
        <w:numPr>
          <w:ilvl w:val="0"/>
          <w:numId w:val="15"/>
        </w:numPr>
        <w:ind w:right="64" w:hanging="422"/>
      </w:pPr>
      <w:r>
        <w:t xml:space="preserve">Класифікація видів бізнесу. </w:t>
      </w:r>
    </w:p>
    <w:p w14:paraId="0A8C8932" w14:textId="77777777" w:rsidR="008A4500" w:rsidRDefault="00000000">
      <w:pPr>
        <w:numPr>
          <w:ilvl w:val="0"/>
          <w:numId w:val="15"/>
        </w:numPr>
        <w:ind w:right="64" w:hanging="422"/>
      </w:pPr>
      <w:r>
        <w:t xml:space="preserve">Форми бізнесу. </w:t>
      </w:r>
    </w:p>
    <w:p w14:paraId="4C780B52" w14:textId="77777777" w:rsidR="008A4500" w:rsidRDefault="00000000">
      <w:pPr>
        <w:numPr>
          <w:ilvl w:val="0"/>
          <w:numId w:val="15"/>
        </w:numPr>
        <w:ind w:right="64" w:hanging="422"/>
      </w:pPr>
      <w:r>
        <w:t xml:space="preserve">Головні умови функціонування бізнесу. </w:t>
      </w:r>
    </w:p>
    <w:p w14:paraId="34571F8F" w14:textId="77777777" w:rsidR="008A4500" w:rsidRDefault="00000000">
      <w:pPr>
        <w:numPr>
          <w:ilvl w:val="0"/>
          <w:numId w:val="15"/>
        </w:numPr>
        <w:ind w:right="64" w:hanging="422"/>
      </w:pPr>
      <w:r>
        <w:t xml:space="preserve">Суб’єкти та об’єкти бізнесу. </w:t>
      </w:r>
    </w:p>
    <w:p w14:paraId="0D627177" w14:textId="77777777" w:rsidR="008A4500" w:rsidRDefault="00000000">
      <w:pPr>
        <w:numPr>
          <w:ilvl w:val="0"/>
          <w:numId w:val="15"/>
        </w:numPr>
        <w:ind w:right="64" w:hanging="422"/>
      </w:pPr>
      <w:r>
        <w:t xml:space="preserve">Зовнішнє та внутрішнє оточення бізнесу. </w:t>
      </w:r>
    </w:p>
    <w:p w14:paraId="14A7A4C5" w14:textId="77777777" w:rsidR="008A4500" w:rsidRDefault="00000000">
      <w:pPr>
        <w:numPr>
          <w:ilvl w:val="0"/>
          <w:numId w:val="15"/>
        </w:numPr>
        <w:ind w:right="64" w:hanging="422"/>
      </w:pPr>
      <w:r>
        <w:t xml:space="preserve">Бізнес і менеджмент. </w:t>
      </w:r>
    </w:p>
    <w:p w14:paraId="7E68D86E" w14:textId="77777777" w:rsidR="008A4500" w:rsidRDefault="00000000">
      <w:pPr>
        <w:numPr>
          <w:ilvl w:val="0"/>
          <w:numId w:val="15"/>
        </w:numPr>
        <w:ind w:right="64" w:hanging="422"/>
      </w:pPr>
      <w:r>
        <w:t xml:space="preserve">Функції управління. </w:t>
      </w:r>
    </w:p>
    <w:p w14:paraId="1743DD03" w14:textId="77777777" w:rsidR="008A4500" w:rsidRDefault="00000000">
      <w:pPr>
        <w:numPr>
          <w:ilvl w:val="0"/>
          <w:numId w:val="15"/>
        </w:numPr>
        <w:ind w:right="64" w:hanging="422"/>
      </w:pPr>
      <w:r>
        <w:t xml:space="preserve">Еволюція управлінської думки та передумови виникнення процесного підходу до управління організацією. </w:t>
      </w:r>
    </w:p>
    <w:p w14:paraId="2182890B" w14:textId="77777777" w:rsidR="008A4500" w:rsidRDefault="00000000">
      <w:pPr>
        <w:numPr>
          <w:ilvl w:val="0"/>
          <w:numId w:val="15"/>
        </w:numPr>
        <w:ind w:right="64" w:hanging="422"/>
      </w:pPr>
      <w:r>
        <w:t xml:space="preserve">Сутність та переваги процесного підходу до управління організацією. </w:t>
      </w:r>
    </w:p>
    <w:p w14:paraId="27D03361" w14:textId="77777777" w:rsidR="008A4500" w:rsidRDefault="00000000">
      <w:pPr>
        <w:spacing w:after="0" w:line="259" w:lineRule="auto"/>
        <w:ind w:left="569" w:firstLine="0"/>
        <w:jc w:val="left"/>
      </w:pPr>
      <w:r>
        <w:t xml:space="preserve"> </w:t>
      </w:r>
    </w:p>
    <w:p w14:paraId="794FD58B" w14:textId="77777777" w:rsidR="008A4500" w:rsidRDefault="00000000">
      <w:pPr>
        <w:pStyle w:val="1"/>
        <w:ind w:left="-13" w:right="29" w:firstLine="566"/>
      </w:pPr>
      <w:r>
        <w:t>Тема 2. Загальна характеристика процесного підходу до управління підприємством</w:t>
      </w:r>
      <w:r>
        <w:rPr>
          <w:b w:val="0"/>
        </w:rPr>
        <w:t xml:space="preserve"> </w:t>
      </w:r>
    </w:p>
    <w:p w14:paraId="06C03660" w14:textId="77777777" w:rsidR="008A4500" w:rsidRDefault="00000000">
      <w:pPr>
        <w:spacing w:after="15"/>
        <w:ind w:left="2" w:firstLine="566"/>
        <w:jc w:val="left"/>
      </w:pPr>
      <w:r>
        <w:rPr>
          <w:i/>
        </w:rPr>
        <w:t xml:space="preserve">Визначити, вірним чи невірним є наступне твердження. Відповідь обґрунтуйте: </w:t>
      </w:r>
    </w:p>
    <w:p w14:paraId="16F2C48A" w14:textId="77777777" w:rsidR="008A4500" w:rsidRDefault="00000000">
      <w:pPr>
        <w:numPr>
          <w:ilvl w:val="0"/>
          <w:numId w:val="16"/>
        </w:numPr>
        <w:ind w:right="64" w:firstLine="566"/>
      </w:pPr>
      <w:r>
        <w:t xml:space="preserve">Процесний підхід є протиставленням функціональному підходу до управління підприємством. </w:t>
      </w:r>
    </w:p>
    <w:p w14:paraId="7A6A966E" w14:textId="77777777" w:rsidR="008A4500" w:rsidRDefault="00000000">
      <w:pPr>
        <w:numPr>
          <w:ilvl w:val="0"/>
          <w:numId w:val="16"/>
        </w:numPr>
        <w:ind w:right="64" w:firstLine="566"/>
      </w:pPr>
      <w:r>
        <w:t xml:space="preserve">За функціональним підходом керівники нижчого рангу забезпечують виконання окремих функцій. </w:t>
      </w:r>
    </w:p>
    <w:p w14:paraId="6619F1EB" w14:textId="77777777" w:rsidR="008A4500" w:rsidRDefault="00000000">
      <w:pPr>
        <w:numPr>
          <w:ilvl w:val="0"/>
          <w:numId w:val="16"/>
        </w:numPr>
        <w:ind w:right="64" w:firstLine="566"/>
      </w:pPr>
      <w:r>
        <w:t xml:space="preserve">За процесним підходом відповідальність за результати переноситься на керівників бізнеспроцесів. </w:t>
      </w:r>
    </w:p>
    <w:p w14:paraId="0C62BD3C" w14:textId="77777777" w:rsidR="008A4500" w:rsidRDefault="00000000">
      <w:pPr>
        <w:numPr>
          <w:ilvl w:val="0"/>
          <w:numId w:val="16"/>
        </w:numPr>
        <w:ind w:right="64" w:firstLine="566"/>
      </w:pPr>
      <w:r>
        <w:t xml:space="preserve">Для функціонального підходу управління не потрібна жорстка вертикальна ієрархія управління. </w:t>
      </w:r>
    </w:p>
    <w:p w14:paraId="430259C0" w14:textId="77777777" w:rsidR="008A4500" w:rsidRDefault="00000000">
      <w:pPr>
        <w:numPr>
          <w:ilvl w:val="0"/>
          <w:numId w:val="16"/>
        </w:numPr>
        <w:ind w:right="64" w:firstLine="566"/>
      </w:pPr>
      <w:r>
        <w:t xml:space="preserve">Ідею реорганізації менеджменту на основі процесного підходу буда запропонована Генрі Фордом. </w:t>
      </w:r>
    </w:p>
    <w:p w14:paraId="4C39E202" w14:textId="77777777" w:rsidR="008A4500" w:rsidRDefault="00000000">
      <w:pPr>
        <w:numPr>
          <w:ilvl w:val="0"/>
          <w:numId w:val="16"/>
        </w:numPr>
        <w:ind w:right="64" w:firstLine="566"/>
      </w:pPr>
      <w:r>
        <w:t xml:space="preserve">Бізнес-об’єкт та бізнес-процес є тотожними поняттями. </w:t>
      </w:r>
    </w:p>
    <w:p w14:paraId="63A03699" w14:textId="77777777" w:rsidR="008A4500" w:rsidRDefault="00000000">
      <w:pPr>
        <w:numPr>
          <w:ilvl w:val="0"/>
          <w:numId w:val="16"/>
        </w:numPr>
        <w:ind w:right="64" w:firstLine="566"/>
      </w:pPr>
      <w:r>
        <w:t xml:space="preserve">Власник бізнес-процесу – це людина, яка володіє ресурсами та приймає стратегічні рішення. </w:t>
      </w:r>
    </w:p>
    <w:p w14:paraId="145B7D8D" w14:textId="77777777" w:rsidR="008A4500" w:rsidRDefault="00000000">
      <w:pPr>
        <w:numPr>
          <w:ilvl w:val="0"/>
          <w:numId w:val="16"/>
        </w:numPr>
        <w:ind w:right="64" w:firstLine="566"/>
      </w:pPr>
      <w:r>
        <w:t xml:space="preserve">Ресурс бізнес-процесу не є входом процесу. </w:t>
      </w:r>
    </w:p>
    <w:p w14:paraId="14EC4844" w14:textId="77777777" w:rsidR="008A4500" w:rsidRDefault="00000000">
      <w:pPr>
        <w:numPr>
          <w:ilvl w:val="0"/>
          <w:numId w:val="16"/>
        </w:numPr>
        <w:ind w:right="64" w:firstLine="566"/>
      </w:pPr>
      <w:r>
        <w:t xml:space="preserve">Клієнтом бізнес-процесу може виступати інший бізнес-процес. </w:t>
      </w:r>
    </w:p>
    <w:p w14:paraId="479D1B77" w14:textId="77777777" w:rsidR="008A4500" w:rsidRDefault="00000000">
      <w:pPr>
        <w:numPr>
          <w:ilvl w:val="0"/>
          <w:numId w:val="16"/>
        </w:numPr>
        <w:ind w:right="64" w:firstLine="566"/>
      </w:pPr>
      <w:r>
        <w:t xml:space="preserve">Основні бізнес-процеси визначають профіль бізнесу. </w:t>
      </w:r>
    </w:p>
    <w:p w14:paraId="713377FF" w14:textId="77777777" w:rsidR="008A4500" w:rsidRDefault="00000000">
      <w:pPr>
        <w:numPr>
          <w:ilvl w:val="0"/>
          <w:numId w:val="16"/>
        </w:numPr>
        <w:ind w:right="64" w:firstLine="566"/>
      </w:pPr>
      <w:r>
        <w:lastRenderedPageBreak/>
        <w:t xml:space="preserve">Допоміжні бізнес-процеси не можуть бути передані на аутсорсинг. </w:t>
      </w:r>
    </w:p>
    <w:p w14:paraId="5E8F74AF" w14:textId="77777777" w:rsidR="008A4500" w:rsidRDefault="00000000">
      <w:pPr>
        <w:ind w:left="2" w:right="64" w:firstLine="566"/>
      </w:pPr>
      <w:r>
        <w:t xml:space="preserve">12.Процеси управління управляють основними та допоміжними бізнеспроцесами. </w:t>
      </w:r>
    </w:p>
    <w:p w14:paraId="407C51F0" w14:textId="77777777" w:rsidR="008A4500" w:rsidRDefault="00000000">
      <w:pPr>
        <w:ind w:left="2" w:right="64" w:firstLine="566"/>
      </w:pPr>
      <w:r>
        <w:t xml:space="preserve">13.До основних бізнес-процесів за моделлю М. Портера відносять виробництво, логістику, маркетинг та збут, управління людськими ресурсами. </w:t>
      </w:r>
    </w:p>
    <w:p w14:paraId="7C604165" w14:textId="77777777" w:rsidR="008A4500" w:rsidRDefault="00000000">
      <w:pPr>
        <w:numPr>
          <w:ilvl w:val="0"/>
          <w:numId w:val="17"/>
        </w:numPr>
        <w:ind w:right="64" w:firstLine="566"/>
      </w:pPr>
      <w:r>
        <w:t xml:space="preserve">Ланцюжок створення вартості М.Портера моделює як основну, так і допоміжну діяльність. </w:t>
      </w:r>
    </w:p>
    <w:p w14:paraId="13B9BE66" w14:textId="77777777" w:rsidR="008A4500" w:rsidRDefault="00000000">
      <w:pPr>
        <w:numPr>
          <w:ilvl w:val="0"/>
          <w:numId w:val="17"/>
        </w:numPr>
        <w:ind w:right="64" w:firstLine="566"/>
      </w:pPr>
      <w:r>
        <w:t xml:space="preserve">Основними атрибутами бізнес-процесів є власник, ресурси, вхід, вихід, клієнт </w:t>
      </w:r>
    </w:p>
    <w:p w14:paraId="57CA0886" w14:textId="77777777" w:rsidR="008A4500" w:rsidRDefault="00000000">
      <w:pPr>
        <w:ind w:left="564" w:right="64"/>
      </w:pPr>
      <w:r>
        <w:rPr>
          <w:i/>
        </w:rPr>
        <w:t>Завдання 2.1.</w:t>
      </w:r>
      <w:r>
        <w:t xml:space="preserve"> (https://learn.ztu.edu.ua/mod/assign/view.php?id=128003)  </w:t>
      </w:r>
    </w:p>
    <w:p w14:paraId="7CB5E2BB" w14:textId="77777777" w:rsidR="008A4500" w:rsidRDefault="00000000">
      <w:pPr>
        <w:numPr>
          <w:ilvl w:val="0"/>
          <w:numId w:val="18"/>
        </w:numPr>
        <w:ind w:right="64" w:firstLine="566"/>
      </w:pPr>
      <w:r>
        <w:t xml:space="preserve">Розкрийте сутність бізнес- процесу, його складові. Які види бізнеспроцесів ви знаєте?  </w:t>
      </w:r>
    </w:p>
    <w:p w14:paraId="68C808E8" w14:textId="77777777" w:rsidR="008A4500" w:rsidRDefault="00000000">
      <w:pPr>
        <w:numPr>
          <w:ilvl w:val="0"/>
          <w:numId w:val="18"/>
        </w:numPr>
        <w:ind w:right="64" w:firstLine="566"/>
      </w:pPr>
      <w:r>
        <w:t xml:space="preserve">Зробити порівняльний аналіз функціонального, процесного та процеснофункціонального підходів до управління підприємством. </w:t>
      </w:r>
    </w:p>
    <w:p w14:paraId="5D0A988D" w14:textId="77777777" w:rsidR="008A4500" w:rsidRDefault="00000000">
      <w:pPr>
        <w:ind w:left="564" w:right="64"/>
      </w:pPr>
      <w:r>
        <w:rPr>
          <w:i/>
        </w:rPr>
        <w:t>Завдання 2.2. (</w:t>
      </w:r>
      <w:r>
        <w:t xml:space="preserve">https://learn.ztu.edu.ua/mod/assign/view.php?id=218576) </w:t>
      </w:r>
    </w:p>
    <w:p w14:paraId="7A8B451E" w14:textId="77777777" w:rsidR="008A4500" w:rsidRDefault="00000000">
      <w:pPr>
        <w:ind w:left="2" w:right="64" w:firstLine="566"/>
      </w:pPr>
      <w:r>
        <w:t xml:space="preserve">Запропонуйте схему ланцюга створення цінності в обраній вами сфері діяльності з виробництва продукту (послуги). </w:t>
      </w:r>
    </w:p>
    <w:p w14:paraId="4BE77F51" w14:textId="77777777" w:rsidR="008A4500" w:rsidRDefault="00000000">
      <w:pPr>
        <w:tabs>
          <w:tab w:val="center" w:pos="1115"/>
          <w:tab w:val="center" w:pos="3279"/>
          <w:tab w:val="center" w:pos="5254"/>
          <w:tab w:val="center" w:pos="7555"/>
          <w:tab w:val="right" w:pos="9996"/>
        </w:tabs>
        <w:spacing w:after="15"/>
        <w:ind w:left="0" w:firstLine="0"/>
        <w:jc w:val="left"/>
      </w:pPr>
      <w:r>
        <w:rPr>
          <w:rFonts w:ascii="Calibri" w:eastAsia="Calibri" w:hAnsi="Calibri" w:cs="Calibri"/>
          <w:sz w:val="22"/>
        </w:rPr>
        <w:tab/>
      </w:r>
      <w:r>
        <w:rPr>
          <w:i/>
        </w:rPr>
        <w:t xml:space="preserve">Завдання </w:t>
      </w:r>
      <w:r>
        <w:rPr>
          <w:i/>
        </w:rPr>
        <w:tab/>
        <w:t xml:space="preserve">в </w:t>
      </w:r>
      <w:r>
        <w:rPr>
          <w:i/>
        </w:rPr>
        <w:tab/>
        <w:t xml:space="preserve">малих </w:t>
      </w:r>
      <w:r>
        <w:rPr>
          <w:i/>
        </w:rPr>
        <w:tab/>
        <w:t xml:space="preserve">групах </w:t>
      </w:r>
      <w:r>
        <w:rPr>
          <w:i/>
        </w:rPr>
        <w:tab/>
        <w:t>2.3.</w:t>
      </w:r>
      <w:r>
        <w:t xml:space="preserve">  </w:t>
      </w:r>
    </w:p>
    <w:p w14:paraId="0B0C242A" w14:textId="77777777" w:rsidR="008A4500" w:rsidRDefault="00000000">
      <w:pPr>
        <w:ind w:left="12" w:right="64"/>
      </w:pPr>
      <w:r>
        <w:t xml:space="preserve">(https://learn.ztu.edu.ua/mod/assign/view.php?id=183128) </w:t>
      </w:r>
    </w:p>
    <w:p w14:paraId="6BD41BA6" w14:textId="77777777" w:rsidR="008A4500" w:rsidRDefault="00000000">
      <w:pPr>
        <w:ind w:left="2" w:right="64" w:firstLine="566"/>
      </w:pPr>
      <w:r>
        <w:t xml:space="preserve">Визначити бізнес-процеси для наступних підприємств. Виокремити з них основні та допоміжні процеси. Для основних бізнес-процесів скласти ланцюжок створення вартості.  </w:t>
      </w:r>
    </w:p>
    <w:p w14:paraId="43359894" w14:textId="77777777" w:rsidR="008A4500" w:rsidRDefault="00000000">
      <w:pPr>
        <w:numPr>
          <w:ilvl w:val="0"/>
          <w:numId w:val="19"/>
        </w:numPr>
        <w:ind w:right="64" w:hanging="305"/>
      </w:pPr>
      <w:r>
        <w:t xml:space="preserve">підприємство з виробництва та продажу харчових напоїв;  </w:t>
      </w:r>
    </w:p>
    <w:p w14:paraId="7A2B478B" w14:textId="77777777" w:rsidR="008A4500" w:rsidRDefault="00000000">
      <w:pPr>
        <w:numPr>
          <w:ilvl w:val="0"/>
          <w:numId w:val="19"/>
        </w:numPr>
        <w:ind w:right="64" w:hanging="305"/>
      </w:pPr>
      <w:r>
        <w:t xml:space="preserve">консалтингове агентство;  </w:t>
      </w:r>
    </w:p>
    <w:p w14:paraId="6964A145" w14:textId="77777777" w:rsidR="008A4500" w:rsidRDefault="00000000">
      <w:pPr>
        <w:numPr>
          <w:ilvl w:val="0"/>
          <w:numId w:val="19"/>
        </w:numPr>
        <w:ind w:right="64" w:hanging="305"/>
      </w:pPr>
      <w:r>
        <w:t xml:space="preserve">піцерія;  </w:t>
      </w:r>
    </w:p>
    <w:p w14:paraId="548BC4FB" w14:textId="77777777" w:rsidR="008A4500" w:rsidRDefault="00000000">
      <w:pPr>
        <w:numPr>
          <w:ilvl w:val="0"/>
          <w:numId w:val="19"/>
        </w:numPr>
        <w:ind w:right="64" w:hanging="305"/>
      </w:pPr>
      <w:r>
        <w:t xml:space="preserve">готель;  </w:t>
      </w:r>
    </w:p>
    <w:p w14:paraId="1110C720" w14:textId="77777777" w:rsidR="008A4500" w:rsidRDefault="00000000">
      <w:pPr>
        <w:numPr>
          <w:ilvl w:val="0"/>
          <w:numId w:val="19"/>
        </w:numPr>
        <w:ind w:right="64" w:hanging="305"/>
      </w:pPr>
      <w:r>
        <w:t xml:space="preserve">онлайн-магазин.  3. Індивідуальне завдання: </w:t>
      </w:r>
    </w:p>
    <w:p w14:paraId="4BB3C65B" w14:textId="77777777" w:rsidR="008A4500" w:rsidRDefault="00000000">
      <w:pPr>
        <w:ind w:left="564" w:right="64"/>
      </w:pPr>
      <w:r>
        <w:rPr>
          <w:i/>
        </w:rPr>
        <w:t>Тестові завдання:</w:t>
      </w:r>
      <w:r>
        <w:t xml:space="preserve"> https://learn.ztu.edu.ua/mod/quiz/view.php?id=127212 </w:t>
      </w:r>
    </w:p>
    <w:p w14:paraId="4ACD5F95" w14:textId="77777777" w:rsidR="008A4500" w:rsidRDefault="00000000">
      <w:pPr>
        <w:spacing w:after="30" w:line="259" w:lineRule="auto"/>
        <w:ind w:left="569" w:firstLine="0"/>
        <w:jc w:val="left"/>
      </w:pPr>
      <w:r>
        <w:t xml:space="preserve"> </w:t>
      </w:r>
    </w:p>
    <w:p w14:paraId="43D8BEC1" w14:textId="77777777" w:rsidR="008A4500" w:rsidRDefault="00000000">
      <w:pPr>
        <w:pStyle w:val="1"/>
        <w:ind w:left="-13" w:right="29" w:firstLine="566"/>
      </w:pPr>
      <w:r>
        <w:t xml:space="preserve">Тема 3. Концепції управління якістю та система міжнародних  стандартів ISO </w:t>
      </w:r>
    </w:p>
    <w:p w14:paraId="6D1AD3F8" w14:textId="77777777" w:rsidR="008A4500" w:rsidRDefault="00000000">
      <w:pPr>
        <w:spacing w:after="15"/>
        <w:ind w:left="564"/>
        <w:jc w:val="left"/>
      </w:pPr>
      <w:r>
        <w:rPr>
          <w:i/>
        </w:rPr>
        <w:t xml:space="preserve">Підготувати презентацію до доповіді на семінарське заняття: </w:t>
      </w:r>
    </w:p>
    <w:p w14:paraId="3942B37A" w14:textId="77777777" w:rsidR="008A4500" w:rsidRDefault="00000000">
      <w:pPr>
        <w:ind w:left="564" w:right="64"/>
      </w:pPr>
      <w:r>
        <w:t xml:space="preserve">Еволюція розвитку концепції якості. </w:t>
      </w:r>
    </w:p>
    <w:p w14:paraId="4EEC15D4" w14:textId="77777777" w:rsidR="008A4500" w:rsidRDefault="00000000">
      <w:pPr>
        <w:ind w:left="564" w:right="64"/>
      </w:pPr>
      <w:r>
        <w:t xml:space="preserve">Теорія та принципи якості Е. Демінга. </w:t>
      </w:r>
    </w:p>
    <w:p w14:paraId="520E3CEF" w14:textId="77777777" w:rsidR="008A4500" w:rsidRDefault="00000000">
      <w:pPr>
        <w:ind w:left="2" w:right="64" w:firstLine="566"/>
      </w:pPr>
      <w:r>
        <w:t xml:space="preserve">Цикл безперервного удосконалення («Цикл Шухарта», «PDCA-цикл» або «PDSA-цикл») в процесному управлінні. </w:t>
      </w:r>
    </w:p>
    <w:p w14:paraId="07446B47" w14:textId="77777777" w:rsidR="008A4500" w:rsidRDefault="00000000">
      <w:pPr>
        <w:ind w:left="2" w:right="64" w:firstLine="566"/>
      </w:pPr>
      <w:r>
        <w:lastRenderedPageBreak/>
        <w:t xml:space="preserve">Загальні принципи управління якістю, їх використання в сучасній системі якості TQM (Тотальне управління якістю). </w:t>
      </w:r>
    </w:p>
    <w:p w14:paraId="66D43D16" w14:textId="77777777" w:rsidR="008A4500" w:rsidRDefault="00000000">
      <w:pPr>
        <w:ind w:left="2" w:right="64" w:firstLine="566"/>
      </w:pPr>
      <w:r>
        <w:t xml:space="preserve">Загальні принципи управління якістю, їх використання в сучасній системі якості 6 Сигм. </w:t>
      </w:r>
    </w:p>
    <w:p w14:paraId="77385AF7" w14:textId="77777777" w:rsidR="008A4500" w:rsidRDefault="00000000">
      <w:pPr>
        <w:ind w:left="2" w:right="64" w:firstLine="566"/>
      </w:pPr>
      <w:r>
        <w:t xml:space="preserve">Загальні принципи управління якістю, їх використання в сучасній системі якості Кайзен. </w:t>
      </w:r>
    </w:p>
    <w:p w14:paraId="4806BE1A" w14:textId="77777777" w:rsidR="008A4500" w:rsidRDefault="00000000">
      <w:pPr>
        <w:ind w:left="564" w:right="64"/>
      </w:pPr>
      <w:r>
        <w:t xml:space="preserve">Досвід Японії («країни якості») у запровадженні процесного управління. </w:t>
      </w:r>
    </w:p>
    <w:p w14:paraId="45B7B566" w14:textId="77777777" w:rsidR="008A4500" w:rsidRDefault="00000000">
      <w:pPr>
        <w:ind w:left="2" w:right="64" w:firstLine="566"/>
      </w:pPr>
      <w:r>
        <w:t xml:space="preserve">Переваги запровадження процесного управління для ведення господарської діяльності відповідно до стандартів ISO. </w:t>
      </w:r>
    </w:p>
    <w:p w14:paraId="33B6EE9C" w14:textId="77777777" w:rsidR="008A4500" w:rsidRDefault="00000000">
      <w:pPr>
        <w:ind w:left="564" w:right="64"/>
      </w:pPr>
      <w:r>
        <w:t xml:space="preserve">Сертифікація корпоративної системи управління. </w:t>
      </w:r>
    </w:p>
    <w:p w14:paraId="0BECA760" w14:textId="77777777" w:rsidR="008A4500" w:rsidRDefault="00000000">
      <w:pPr>
        <w:ind w:left="564" w:right="64"/>
      </w:pPr>
      <w:r>
        <w:rPr>
          <w:i/>
        </w:rPr>
        <w:t>Тестові завдання</w:t>
      </w:r>
      <w:r>
        <w:t xml:space="preserve">: https://learn.ztu.edu.ua/mod/quiz/view.php?id=223256 </w:t>
      </w:r>
    </w:p>
    <w:p w14:paraId="10DDB30B" w14:textId="77777777" w:rsidR="008A4500" w:rsidRDefault="00000000">
      <w:pPr>
        <w:spacing w:after="29" w:line="259" w:lineRule="auto"/>
        <w:ind w:left="569" w:firstLine="0"/>
        <w:jc w:val="left"/>
      </w:pPr>
      <w:r>
        <w:t xml:space="preserve"> </w:t>
      </w:r>
    </w:p>
    <w:p w14:paraId="242A6412" w14:textId="77777777" w:rsidR="008A4500" w:rsidRDefault="00000000">
      <w:pPr>
        <w:pStyle w:val="1"/>
        <w:ind w:left="579" w:right="29"/>
      </w:pPr>
      <w:r>
        <w:t xml:space="preserve">Тема 4. Моделювання бізнес-процесів підприємства </w:t>
      </w:r>
    </w:p>
    <w:p w14:paraId="094DCD6D" w14:textId="77777777" w:rsidR="008A4500" w:rsidRDefault="00000000">
      <w:pPr>
        <w:ind w:left="564" w:right="64"/>
      </w:pPr>
      <w:r>
        <w:rPr>
          <w:i/>
        </w:rPr>
        <w:t>Неформальна освіта:</w:t>
      </w:r>
      <w:r>
        <w:t xml:space="preserve"> рекомендовано пройти курс на платформі Сoursera </w:t>
      </w:r>
    </w:p>
    <w:p w14:paraId="08CE7BA2" w14:textId="77777777" w:rsidR="008A4500" w:rsidRDefault="00000000">
      <w:pPr>
        <w:tabs>
          <w:tab w:val="center" w:pos="2593"/>
          <w:tab w:val="center" w:pos="4183"/>
          <w:tab w:val="center" w:pos="5707"/>
          <w:tab w:val="center" w:pos="7913"/>
          <w:tab w:val="right" w:pos="9996"/>
        </w:tabs>
        <w:ind w:left="0" w:firstLine="0"/>
        <w:jc w:val="left"/>
      </w:pPr>
      <w:r>
        <w:t xml:space="preserve">"Business </w:t>
      </w:r>
      <w:r>
        <w:tab/>
        <w:t xml:space="preserve">Analysis </w:t>
      </w:r>
      <w:r>
        <w:tab/>
        <w:t xml:space="preserve">&amp; </w:t>
      </w:r>
      <w:r>
        <w:tab/>
        <w:t xml:space="preserve">Process </w:t>
      </w:r>
      <w:r>
        <w:tab/>
        <w:t xml:space="preserve">Management" </w:t>
      </w:r>
      <w:r>
        <w:tab/>
        <w:t xml:space="preserve">за </w:t>
      </w:r>
    </w:p>
    <w:p w14:paraId="7469AFB1" w14:textId="77777777" w:rsidR="008A4500" w:rsidRDefault="00000000">
      <w:pPr>
        <w:ind w:left="12" w:right="64"/>
      </w:pPr>
      <w:r>
        <w:t xml:space="preserve">посиланням: https://www.coursera.org/learn/business-analysis-process-management/ </w:t>
      </w:r>
    </w:p>
    <w:p w14:paraId="15862233" w14:textId="77777777" w:rsidR="008A4500" w:rsidRDefault="00000000">
      <w:pPr>
        <w:ind w:left="2" w:right="64" w:firstLine="566"/>
      </w:pPr>
      <w:r>
        <w:rPr>
          <w:i/>
        </w:rPr>
        <w:t>Завдання 4.1</w:t>
      </w:r>
      <w:r>
        <w:t>.</w:t>
      </w:r>
      <w:r>
        <w:rPr>
          <w:sz w:val="20"/>
        </w:rPr>
        <w:t xml:space="preserve"> (</w:t>
      </w:r>
      <w:r>
        <w:t xml:space="preserve">https://learn.ztu.edu.ua/mod/assign/view.php?id=94468) Здійсніть опис бізнес-процесу </w:t>
      </w:r>
      <w:r>
        <w:rPr>
          <w:i/>
        </w:rPr>
        <w:t>текстовим, табличним та графічним способом</w:t>
      </w:r>
      <w:r>
        <w:t xml:space="preserve">. Таким бізнес-процесом може бути (на ваш вибір): </w:t>
      </w:r>
    </w:p>
    <w:p w14:paraId="55DAAC9B" w14:textId="77777777" w:rsidR="008A4500" w:rsidRDefault="00000000">
      <w:pPr>
        <w:numPr>
          <w:ilvl w:val="0"/>
          <w:numId w:val="20"/>
        </w:numPr>
        <w:ind w:right="64" w:firstLine="566"/>
      </w:pPr>
      <w:r>
        <w:t xml:space="preserve">запропонований вами бізнес-процес із ланцюжка створення цінності, який ви розробили у завданні 2.2; </w:t>
      </w:r>
    </w:p>
    <w:p w14:paraId="411CAB59" w14:textId="77777777" w:rsidR="008A4500" w:rsidRDefault="00000000">
      <w:pPr>
        <w:numPr>
          <w:ilvl w:val="0"/>
          <w:numId w:val="20"/>
        </w:numPr>
        <w:ind w:right="64" w:firstLine="566"/>
      </w:pPr>
      <w:r>
        <w:t xml:space="preserve">укладання угоди про купівлю-продаж товарів (послуг); </w:t>
      </w:r>
    </w:p>
    <w:p w14:paraId="03E64489" w14:textId="77777777" w:rsidR="008A4500" w:rsidRDefault="00000000">
      <w:pPr>
        <w:numPr>
          <w:ilvl w:val="0"/>
          <w:numId w:val="20"/>
        </w:numPr>
        <w:ind w:right="64" w:firstLine="566"/>
      </w:pPr>
      <w:r>
        <w:t xml:space="preserve">оформлення продажу товарів (послуг) в електронній комерції; </w:t>
      </w:r>
    </w:p>
    <w:p w14:paraId="33DFEF06" w14:textId="77777777" w:rsidR="008A4500" w:rsidRDefault="00000000">
      <w:pPr>
        <w:numPr>
          <w:ilvl w:val="0"/>
          <w:numId w:val="20"/>
        </w:numPr>
        <w:ind w:right="64" w:firstLine="566"/>
      </w:pPr>
      <w:r>
        <w:t xml:space="preserve">прийняття на роботу співробітника; </w:t>
      </w:r>
    </w:p>
    <w:p w14:paraId="30E175F3" w14:textId="77777777" w:rsidR="008A4500" w:rsidRDefault="00000000">
      <w:pPr>
        <w:numPr>
          <w:ilvl w:val="0"/>
          <w:numId w:val="20"/>
        </w:numPr>
        <w:ind w:right="64" w:firstLine="566"/>
      </w:pPr>
      <w:r>
        <w:t xml:space="preserve">процес підготовки реферату (доповіді, презентації) до практичного заняття студента закладу вищої освіти тощо. </w:t>
      </w:r>
    </w:p>
    <w:p w14:paraId="5476AAAA" w14:textId="77777777" w:rsidR="008A4500" w:rsidRDefault="00000000">
      <w:pPr>
        <w:ind w:left="564" w:right="64"/>
      </w:pPr>
      <w:r>
        <w:rPr>
          <w:i/>
        </w:rPr>
        <w:t>Завдання 4.2.</w:t>
      </w:r>
      <w:r>
        <w:t xml:space="preserve"> (https://learn.ztu.edu.ua/mod/assign/view.php?id=132278)  </w:t>
      </w:r>
    </w:p>
    <w:p w14:paraId="677E2F38" w14:textId="77777777" w:rsidR="008A4500" w:rsidRDefault="00000000">
      <w:pPr>
        <w:ind w:left="2" w:right="64" w:firstLine="566"/>
      </w:pPr>
      <w:r>
        <w:t xml:space="preserve">На основі  діяльності відомого Вам фактично діючого підприємства (або уявного, створеного Вами)  здійсніть формалізований опис бізнес-процесів з використанням наступних методів: </w:t>
      </w:r>
    </w:p>
    <w:p w14:paraId="6EE67406" w14:textId="77777777" w:rsidR="008A4500" w:rsidRDefault="00000000">
      <w:pPr>
        <w:numPr>
          <w:ilvl w:val="0"/>
          <w:numId w:val="21"/>
        </w:numPr>
        <w:ind w:right="64" w:hanging="305"/>
      </w:pPr>
      <w:r>
        <w:t xml:space="preserve">дерево робіт (дерево цілей); </w:t>
      </w:r>
    </w:p>
    <w:p w14:paraId="19FDED9D" w14:textId="77777777" w:rsidR="008A4500" w:rsidRDefault="00000000">
      <w:pPr>
        <w:numPr>
          <w:ilvl w:val="0"/>
          <w:numId w:val="21"/>
        </w:numPr>
        <w:ind w:right="64" w:hanging="305"/>
      </w:pPr>
      <w:r>
        <w:t xml:space="preserve">алгоритмізація (опис)  робіт, функцій, процесів; </w:t>
      </w:r>
    </w:p>
    <w:p w14:paraId="3D915503" w14:textId="77777777" w:rsidR="008A4500" w:rsidRDefault="00000000">
      <w:pPr>
        <w:numPr>
          <w:ilvl w:val="0"/>
          <w:numId w:val="21"/>
        </w:numPr>
        <w:spacing w:after="4" w:line="271" w:lineRule="auto"/>
        <w:ind w:right="64" w:hanging="305"/>
      </w:pPr>
      <w:r>
        <w:t xml:space="preserve">схематизація ланцюга створення цінності; 4) організаційна структура підприємства; 5) матриця відповідальності. </w:t>
      </w:r>
    </w:p>
    <w:p w14:paraId="0B7717AE" w14:textId="77777777" w:rsidR="008A4500" w:rsidRDefault="00000000">
      <w:pPr>
        <w:ind w:left="564" w:right="64"/>
      </w:pPr>
      <w:r>
        <w:t xml:space="preserve">Завдання можна виконувати у мікрогрупах (2 студента) </w:t>
      </w:r>
    </w:p>
    <w:p w14:paraId="72D41B8A" w14:textId="77777777" w:rsidR="008A4500" w:rsidRDefault="00000000">
      <w:pPr>
        <w:ind w:left="564" w:right="64"/>
      </w:pPr>
      <w:r>
        <w:rPr>
          <w:i/>
        </w:rPr>
        <w:t>Тестові завдання:</w:t>
      </w:r>
      <w:r>
        <w:t xml:space="preserve"> https://learn.ztu.edu.ua/mod/quiz/view.php?id=228450 </w:t>
      </w:r>
    </w:p>
    <w:p w14:paraId="4E317937" w14:textId="77777777" w:rsidR="008A4500" w:rsidRDefault="00000000">
      <w:pPr>
        <w:spacing w:after="32" w:line="259" w:lineRule="auto"/>
        <w:ind w:left="569" w:firstLine="0"/>
        <w:jc w:val="left"/>
      </w:pPr>
      <w:r>
        <w:t xml:space="preserve"> </w:t>
      </w:r>
    </w:p>
    <w:p w14:paraId="5B040507" w14:textId="77777777" w:rsidR="008A4500" w:rsidRDefault="00000000">
      <w:pPr>
        <w:pStyle w:val="1"/>
        <w:ind w:left="-13" w:right="29" w:firstLine="566"/>
      </w:pPr>
      <w:r>
        <w:lastRenderedPageBreak/>
        <w:t xml:space="preserve">Тема 5. Документування бізнес-процесу і процесного управління в цілому </w:t>
      </w:r>
    </w:p>
    <w:p w14:paraId="4441B369" w14:textId="77777777" w:rsidR="008A4500" w:rsidRDefault="00000000">
      <w:pPr>
        <w:ind w:left="2" w:right="64" w:firstLine="566"/>
      </w:pPr>
      <w:r>
        <w:t xml:space="preserve">На основі виконаного завдання 4.2 здійснити документування обраного вами одного з бізнес-процесів. Регламент бізнес процесу може складатися з таких розділів: </w:t>
      </w:r>
    </w:p>
    <w:p w14:paraId="278CA321" w14:textId="77777777" w:rsidR="008A4500" w:rsidRDefault="00000000">
      <w:pPr>
        <w:spacing w:after="15"/>
        <w:ind w:left="564"/>
        <w:jc w:val="left"/>
      </w:pPr>
      <w:r>
        <w:rPr>
          <w:i/>
        </w:rPr>
        <w:t xml:space="preserve">Варіант 1 </w:t>
      </w:r>
    </w:p>
    <w:p w14:paraId="595AF69D" w14:textId="77777777" w:rsidR="008A4500" w:rsidRDefault="00000000">
      <w:pPr>
        <w:ind w:left="564" w:right="64"/>
      </w:pPr>
      <w:r>
        <w:t xml:space="preserve">Титульна сторінка. </w:t>
      </w:r>
    </w:p>
    <w:p w14:paraId="11B3C5C5" w14:textId="77777777" w:rsidR="008A4500" w:rsidRDefault="00000000">
      <w:pPr>
        <w:ind w:left="564" w:right="64"/>
      </w:pPr>
      <w:r>
        <w:t xml:space="preserve">Вступ (коротка характеристика-опис бізнес-процесу) </w:t>
      </w:r>
    </w:p>
    <w:p w14:paraId="38B6DD26" w14:textId="77777777" w:rsidR="008A4500" w:rsidRDefault="00000000">
      <w:pPr>
        <w:ind w:left="564" w:right="64"/>
      </w:pPr>
      <w:r>
        <w:t xml:space="preserve">Розділ з описом меж бізнес-процесу </w:t>
      </w:r>
    </w:p>
    <w:p w14:paraId="5A4ED8B0" w14:textId="77777777" w:rsidR="008A4500" w:rsidRDefault="00000000">
      <w:pPr>
        <w:ind w:left="564" w:right="64"/>
      </w:pPr>
      <w:r>
        <w:t xml:space="preserve">Розділ з описом процедури виконання бізнес-процесу </w:t>
      </w:r>
    </w:p>
    <w:p w14:paraId="1DDBC8A2" w14:textId="77777777" w:rsidR="008A4500" w:rsidRDefault="00000000">
      <w:pPr>
        <w:ind w:left="564" w:right="64"/>
      </w:pPr>
      <w:r>
        <w:t xml:space="preserve">Розділ щодо управління бізнес-процесом </w:t>
      </w:r>
    </w:p>
    <w:p w14:paraId="13ACA986" w14:textId="77777777" w:rsidR="008A4500" w:rsidRDefault="00000000">
      <w:pPr>
        <w:spacing w:after="4" w:line="271" w:lineRule="auto"/>
        <w:ind w:left="579" w:right="6488"/>
        <w:jc w:val="left"/>
      </w:pPr>
      <w:r>
        <w:t xml:space="preserve">Додатки до регламенту </w:t>
      </w:r>
      <w:r>
        <w:rPr>
          <w:i/>
        </w:rPr>
        <w:t xml:space="preserve">Або Варіант 2 </w:t>
      </w:r>
      <w:r>
        <w:t xml:space="preserve">Титульна сторінка. </w:t>
      </w:r>
    </w:p>
    <w:p w14:paraId="61F035C5" w14:textId="77777777" w:rsidR="008A4500" w:rsidRDefault="00000000">
      <w:pPr>
        <w:ind w:left="564" w:right="64"/>
      </w:pPr>
      <w:r>
        <w:t xml:space="preserve">Загальні положення. </w:t>
      </w:r>
    </w:p>
    <w:p w14:paraId="574BBA54" w14:textId="77777777" w:rsidR="008A4500" w:rsidRDefault="00000000">
      <w:pPr>
        <w:ind w:left="564" w:right="64"/>
      </w:pPr>
      <w:r>
        <w:t xml:space="preserve">Загальний опис процесу. </w:t>
      </w:r>
    </w:p>
    <w:p w14:paraId="0F381AB6" w14:textId="77777777" w:rsidR="008A4500" w:rsidRDefault="00000000">
      <w:pPr>
        <w:ind w:left="564" w:right="64"/>
      </w:pPr>
      <w:r>
        <w:t xml:space="preserve">Опис операцій (підпроцесів) процесу. </w:t>
      </w:r>
    </w:p>
    <w:p w14:paraId="766564B2" w14:textId="77777777" w:rsidR="008A4500" w:rsidRDefault="00000000">
      <w:pPr>
        <w:ind w:left="564" w:right="64"/>
      </w:pPr>
      <w:r>
        <w:t xml:space="preserve">Контроль ефективності та якості реалізації процесу. </w:t>
      </w:r>
    </w:p>
    <w:p w14:paraId="2AD503CA" w14:textId="77777777" w:rsidR="008A4500" w:rsidRDefault="00000000">
      <w:pPr>
        <w:ind w:left="564" w:right="64"/>
      </w:pPr>
      <w:r>
        <w:t xml:space="preserve">Шаблони документів. </w:t>
      </w:r>
    </w:p>
    <w:p w14:paraId="48FF316D" w14:textId="77777777" w:rsidR="008A4500" w:rsidRDefault="00000000">
      <w:pPr>
        <w:ind w:left="2" w:right="64" w:firstLine="566"/>
      </w:pPr>
      <w:r>
        <w:t xml:space="preserve">Інструкція та зміст наведеної структури Регламенту бізнес-процесу подана у лекції та рекомендованій додатковій літературі. Ви можете запропонувати власну структуру Регламенту бізнес-процесу. </w:t>
      </w:r>
    </w:p>
    <w:p w14:paraId="011802A9" w14:textId="77777777" w:rsidR="008A4500" w:rsidRDefault="00000000">
      <w:pPr>
        <w:ind w:left="564" w:right="64"/>
      </w:pPr>
      <w:r>
        <w:rPr>
          <w:i/>
        </w:rPr>
        <w:t>Тестові завдання</w:t>
      </w:r>
      <w:r>
        <w:t xml:space="preserve">: https://learn.ztu.edu.ua/mod/quiz/view.php?id=228582 </w:t>
      </w:r>
    </w:p>
    <w:p w14:paraId="112ABBA1" w14:textId="77777777" w:rsidR="008A4500" w:rsidRDefault="00000000">
      <w:pPr>
        <w:spacing w:after="5" w:line="259" w:lineRule="auto"/>
        <w:ind w:left="569" w:firstLine="0"/>
        <w:jc w:val="left"/>
      </w:pPr>
      <w:r>
        <w:t xml:space="preserve"> </w:t>
      </w:r>
    </w:p>
    <w:p w14:paraId="2F6CC5BD" w14:textId="77777777" w:rsidR="008A4500" w:rsidRDefault="00000000">
      <w:pPr>
        <w:tabs>
          <w:tab w:val="center" w:pos="1245"/>
          <w:tab w:val="center" w:pos="3321"/>
          <w:tab w:val="center" w:pos="4859"/>
          <w:tab w:val="center" w:pos="6537"/>
          <w:tab w:val="center" w:pos="8494"/>
          <w:tab w:val="right" w:pos="9996"/>
        </w:tabs>
        <w:spacing w:after="15"/>
        <w:ind w:left="0" w:firstLine="0"/>
        <w:jc w:val="left"/>
      </w:pPr>
      <w:r>
        <w:rPr>
          <w:rFonts w:ascii="Calibri" w:eastAsia="Calibri" w:hAnsi="Calibri" w:cs="Calibri"/>
          <w:sz w:val="22"/>
        </w:rPr>
        <w:tab/>
      </w:r>
      <w:r>
        <w:rPr>
          <w:i/>
        </w:rPr>
        <w:t xml:space="preserve">Практичне </w:t>
      </w:r>
      <w:r>
        <w:rPr>
          <w:i/>
        </w:rPr>
        <w:tab/>
        <w:t xml:space="preserve">завдання </w:t>
      </w:r>
      <w:r>
        <w:rPr>
          <w:i/>
        </w:rPr>
        <w:tab/>
        <w:t xml:space="preserve">до </w:t>
      </w:r>
      <w:r>
        <w:rPr>
          <w:i/>
        </w:rPr>
        <w:tab/>
        <w:t xml:space="preserve">змістового </w:t>
      </w:r>
      <w:r>
        <w:rPr>
          <w:i/>
        </w:rPr>
        <w:tab/>
        <w:t xml:space="preserve">модуля </w:t>
      </w:r>
      <w:r>
        <w:rPr>
          <w:i/>
        </w:rPr>
        <w:tab/>
        <w:t>1</w:t>
      </w:r>
      <w:r>
        <w:rPr>
          <w:sz w:val="20"/>
        </w:rPr>
        <w:t xml:space="preserve"> </w:t>
      </w:r>
    </w:p>
    <w:p w14:paraId="7AEAB61E" w14:textId="77777777" w:rsidR="008A4500" w:rsidRDefault="00000000">
      <w:pPr>
        <w:ind w:left="12" w:right="64"/>
      </w:pPr>
      <w:r>
        <w:rPr>
          <w:sz w:val="20"/>
        </w:rPr>
        <w:t>(</w:t>
      </w:r>
      <w:r>
        <w:t>https://learn.ztu.edu.ua/mod/assign/view.php?id=229226)</w:t>
      </w:r>
      <w:r>
        <w:rPr>
          <w:i/>
        </w:rPr>
        <w:t xml:space="preserve"> </w:t>
      </w:r>
    </w:p>
    <w:p w14:paraId="195985EA" w14:textId="77777777" w:rsidR="008A4500" w:rsidRDefault="00000000">
      <w:pPr>
        <w:spacing w:after="4" w:line="271" w:lineRule="auto"/>
        <w:ind w:left="-13" w:firstLine="566"/>
        <w:jc w:val="left"/>
      </w:pPr>
      <w:r>
        <w:t xml:space="preserve">Мета завдання: дослідити та описати специфіку моделювання бізнеспроцесів у різних секторах економіки, визначити основні етапи моделювання та інструменти, які використовуються в цих процесах. </w:t>
      </w:r>
    </w:p>
    <w:p w14:paraId="1A73182F" w14:textId="77777777" w:rsidR="008A4500" w:rsidRDefault="00000000">
      <w:pPr>
        <w:ind w:left="564" w:right="64"/>
      </w:pPr>
      <w:r>
        <w:t xml:space="preserve">Інструкції до виконання: </w:t>
      </w:r>
    </w:p>
    <w:p w14:paraId="4C738310" w14:textId="77777777" w:rsidR="008A4500" w:rsidRDefault="00000000">
      <w:pPr>
        <w:numPr>
          <w:ilvl w:val="0"/>
          <w:numId w:val="22"/>
        </w:numPr>
        <w:ind w:right="64" w:firstLine="566"/>
      </w:pPr>
      <w:r>
        <w:t xml:space="preserve">Обрати сферу економічної діяльності з наведених нижче (або, відповідно до КВЕД-2010, іншу): </w:t>
      </w:r>
    </w:p>
    <w:p w14:paraId="0677DB4D" w14:textId="77777777" w:rsidR="008A4500" w:rsidRDefault="00000000">
      <w:pPr>
        <w:ind w:left="564" w:right="64"/>
      </w:pPr>
      <w:r>
        <w:t xml:space="preserve">− Сільське господарство </w:t>
      </w:r>
    </w:p>
    <w:p w14:paraId="3F24CE52" w14:textId="77777777" w:rsidR="008A4500" w:rsidRDefault="00000000">
      <w:pPr>
        <w:ind w:left="564" w:right="64"/>
      </w:pPr>
      <w:r>
        <w:t xml:space="preserve">− Лісове господарство </w:t>
      </w:r>
    </w:p>
    <w:p w14:paraId="020C0638" w14:textId="77777777" w:rsidR="008A4500" w:rsidRDefault="00000000">
      <w:pPr>
        <w:ind w:left="564" w:right="64"/>
      </w:pPr>
      <w:r>
        <w:t xml:space="preserve">− Виробництво (конкретна галузь переробної промисловості) </w:t>
      </w:r>
    </w:p>
    <w:p w14:paraId="2257516F" w14:textId="77777777" w:rsidR="008A4500" w:rsidRDefault="00000000">
      <w:pPr>
        <w:ind w:left="564" w:right="64"/>
      </w:pPr>
      <w:r>
        <w:t xml:space="preserve">− Торгівля (гуртова або роздрібна) </w:t>
      </w:r>
    </w:p>
    <w:p w14:paraId="0ADBE6EC" w14:textId="77777777" w:rsidR="008A4500" w:rsidRDefault="00000000">
      <w:pPr>
        <w:ind w:left="564" w:right="64"/>
      </w:pPr>
      <w:r>
        <w:t xml:space="preserve">− Логістика та транспорт </w:t>
      </w:r>
    </w:p>
    <w:p w14:paraId="31369CD0" w14:textId="77777777" w:rsidR="008A4500" w:rsidRDefault="00000000">
      <w:pPr>
        <w:ind w:left="564" w:right="64"/>
      </w:pPr>
      <w:r>
        <w:t xml:space="preserve">− Фінанси та банківська діяльність </w:t>
      </w:r>
    </w:p>
    <w:p w14:paraId="172AB06E" w14:textId="77777777" w:rsidR="008A4500" w:rsidRDefault="00000000">
      <w:pPr>
        <w:ind w:left="564" w:right="64"/>
      </w:pPr>
      <w:r>
        <w:lastRenderedPageBreak/>
        <w:t xml:space="preserve">− IT та телекомунікації </w:t>
      </w:r>
    </w:p>
    <w:p w14:paraId="5BBF2FC5" w14:textId="77777777" w:rsidR="008A4500" w:rsidRDefault="00000000">
      <w:pPr>
        <w:ind w:left="564" w:right="64"/>
      </w:pPr>
      <w:r>
        <w:t xml:space="preserve">− Охорона здоров'я </w:t>
      </w:r>
    </w:p>
    <w:p w14:paraId="5098812A" w14:textId="77777777" w:rsidR="008A4500" w:rsidRDefault="00000000">
      <w:pPr>
        <w:ind w:left="564" w:right="64"/>
      </w:pPr>
      <w:r>
        <w:t xml:space="preserve">− Освіта </w:t>
      </w:r>
    </w:p>
    <w:p w14:paraId="05A017FB" w14:textId="77777777" w:rsidR="008A4500" w:rsidRDefault="00000000">
      <w:pPr>
        <w:ind w:left="564" w:right="64"/>
      </w:pPr>
      <w:r>
        <w:t xml:space="preserve">− Туризм та гостинність </w:t>
      </w:r>
    </w:p>
    <w:p w14:paraId="69C4A4FD" w14:textId="77777777" w:rsidR="008A4500" w:rsidRDefault="00000000">
      <w:pPr>
        <w:numPr>
          <w:ilvl w:val="0"/>
          <w:numId w:val="22"/>
        </w:numPr>
        <w:ind w:right="64" w:firstLine="566"/>
      </w:pPr>
      <w:r>
        <w:t xml:space="preserve">Проаналізувати бізнес-процеси в обраній сфері: </w:t>
      </w:r>
    </w:p>
    <w:p w14:paraId="37FA6F94" w14:textId="77777777" w:rsidR="008A4500" w:rsidRDefault="00000000">
      <w:pPr>
        <w:ind w:left="564" w:right="64"/>
      </w:pPr>
      <w:r>
        <w:t xml:space="preserve">− Дослідити типові бізнес-процеси для цієї галузі. </w:t>
      </w:r>
    </w:p>
    <w:p w14:paraId="1D97494C" w14:textId="77777777" w:rsidR="008A4500" w:rsidRDefault="00000000">
      <w:pPr>
        <w:ind w:left="2" w:right="64" w:firstLine="566"/>
      </w:pPr>
      <w:r>
        <w:t xml:space="preserve">− Визначити, які бізнес-процеси є основними, допоміжними та управлінськими. </w:t>
      </w:r>
    </w:p>
    <w:p w14:paraId="4FE3BBDB" w14:textId="77777777" w:rsidR="008A4500" w:rsidRDefault="00000000">
      <w:pPr>
        <w:ind w:left="564" w:right="64"/>
      </w:pPr>
      <w:r>
        <w:t xml:space="preserve">− Охарактеризуйте їх цілі, очікувані результати, ресурси та учасників. </w:t>
      </w:r>
    </w:p>
    <w:p w14:paraId="6EAA92D4" w14:textId="77777777" w:rsidR="008A4500" w:rsidRDefault="00000000">
      <w:pPr>
        <w:ind w:left="2" w:right="64" w:firstLine="566"/>
      </w:pPr>
      <w:r>
        <w:t xml:space="preserve">− Визначте, які специфічні вимоги, норми, нормативи, стандарти чи специфікації впливають на побудову процесів. </w:t>
      </w:r>
    </w:p>
    <w:p w14:paraId="20CFB9CA" w14:textId="77777777" w:rsidR="008A4500" w:rsidRDefault="00000000">
      <w:pPr>
        <w:ind w:left="2" w:right="64" w:firstLine="566"/>
      </w:pPr>
      <w:r>
        <w:t xml:space="preserve">− Опишіть, які чинники можуть впливати на ефективність процесів у цій сфері (наприклад, сезонність, стандарти якості, потреби клієнтів тощо). </w:t>
      </w:r>
    </w:p>
    <w:p w14:paraId="5C174E14" w14:textId="77777777" w:rsidR="008A4500" w:rsidRDefault="00000000">
      <w:pPr>
        <w:numPr>
          <w:ilvl w:val="0"/>
          <w:numId w:val="22"/>
        </w:numPr>
        <w:ind w:right="64" w:firstLine="566"/>
      </w:pPr>
      <w:r>
        <w:t xml:space="preserve">Визначити підходи та методи моделювання: </w:t>
      </w:r>
    </w:p>
    <w:p w14:paraId="051B2AFD" w14:textId="77777777" w:rsidR="008A4500" w:rsidRDefault="00000000">
      <w:pPr>
        <w:ind w:left="2" w:right="64" w:firstLine="566"/>
      </w:pPr>
      <w:r>
        <w:t xml:space="preserve">− Розглянути методи моделювання, які є найбільш доцільними для вибраної галузі (наприклад, BPMN, UML, IDE дF0 тощо). </w:t>
      </w:r>
    </w:p>
    <w:p w14:paraId="7E4CD797" w14:textId="77777777" w:rsidR="008A4500" w:rsidRDefault="00000000">
      <w:pPr>
        <w:ind w:left="564" w:right="64"/>
      </w:pPr>
      <w:r>
        <w:t xml:space="preserve">− Обґрунтувати вибір методу або інструменту, враховуючи специфіку галузі. </w:t>
      </w:r>
    </w:p>
    <w:p w14:paraId="64F7B816" w14:textId="77777777" w:rsidR="008A4500" w:rsidRDefault="00000000">
      <w:pPr>
        <w:numPr>
          <w:ilvl w:val="0"/>
          <w:numId w:val="22"/>
        </w:numPr>
        <w:ind w:right="64" w:firstLine="566"/>
      </w:pPr>
      <w:r>
        <w:t xml:space="preserve">Опишіть етапи моделювання бізнес-процесів: </w:t>
      </w:r>
    </w:p>
    <w:p w14:paraId="0E5E0421" w14:textId="77777777" w:rsidR="008A4500" w:rsidRDefault="00000000">
      <w:pPr>
        <w:ind w:left="2" w:right="64" w:firstLine="566"/>
      </w:pPr>
      <w:r>
        <w:t xml:space="preserve">− Підготувати опис ключових етапів моделювання (аналіз процесів, визначення завдань, побудова моделі, тестування моделі тощо). </w:t>
      </w:r>
    </w:p>
    <w:p w14:paraId="47D11B30" w14:textId="77777777" w:rsidR="008A4500" w:rsidRDefault="00000000">
      <w:pPr>
        <w:ind w:left="2" w:right="64" w:firstLine="566"/>
      </w:pPr>
      <w:r>
        <w:t xml:space="preserve">− Зазначити, які інструменти та програмне забезпечення використовуються на кожному етапі. </w:t>
      </w:r>
    </w:p>
    <w:p w14:paraId="3C0CD8EE" w14:textId="77777777" w:rsidR="008A4500" w:rsidRDefault="00000000">
      <w:pPr>
        <w:numPr>
          <w:ilvl w:val="0"/>
          <w:numId w:val="22"/>
        </w:numPr>
        <w:ind w:right="64" w:firstLine="566"/>
      </w:pPr>
      <w:r>
        <w:t xml:space="preserve">Підготувати приклад моделі: </w:t>
      </w:r>
    </w:p>
    <w:p w14:paraId="53EAE9CB" w14:textId="77777777" w:rsidR="008A4500" w:rsidRDefault="00000000">
      <w:pPr>
        <w:ind w:left="2" w:right="64" w:firstLine="566"/>
      </w:pPr>
      <w:r>
        <w:t xml:space="preserve">− Зобразити одну з типових моделей бізнес-процесу для обраної галузі, використовуючи обраний інструмент (схема може бути у форматі BPMN, UMLдіаграми або іншої підходящої нотації). Демоверсія: https://demo.bpmn.io/new або https://app.diagrams.net/ </w:t>
      </w:r>
    </w:p>
    <w:p w14:paraId="7617E796" w14:textId="77777777" w:rsidR="008A4500" w:rsidRDefault="00000000">
      <w:pPr>
        <w:ind w:left="564" w:right="64"/>
      </w:pPr>
      <w:r>
        <w:t xml:space="preserve">− Дати короткий опис етапів процесу та ролей учасників. </w:t>
      </w:r>
    </w:p>
    <w:p w14:paraId="0E1C5357" w14:textId="77777777" w:rsidR="008A4500" w:rsidRDefault="00000000">
      <w:pPr>
        <w:numPr>
          <w:ilvl w:val="0"/>
          <w:numId w:val="22"/>
        </w:numPr>
        <w:ind w:right="64" w:firstLine="566"/>
      </w:pPr>
      <w:r>
        <w:t xml:space="preserve">Порівняйте з іншою сферою (додатково за бажанням). Якщо обрано дві сфери для порівняння, проведіть короткий порівняльний аналіз, звертаючи увагу на специфічні відмінності у бізнес-процесах та їх моделюванні. </w:t>
      </w:r>
    </w:p>
    <w:p w14:paraId="6FB5EF2B" w14:textId="77777777" w:rsidR="008A4500" w:rsidRDefault="00000000">
      <w:pPr>
        <w:ind w:left="564" w:right="64"/>
      </w:pPr>
      <w:r>
        <w:t xml:space="preserve">Сформулюйте висновки: </w:t>
      </w:r>
    </w:p>
    <w:p w14:paraId="31A53829" w14:textId="77777777" w:rsidR="008A4500" w:rsidRDefault="00000000">
      <w:pPr>
        <w:ind w:left="2" w:right="64" w:firstLine="566"/>
      </w:pPr>
      <w:r>
        <w:t xml:space="preserve">Підсумуйте основні висновки про особливості бізнес-процесів у вибраній сфері. Дайте рекомендації щодо моделювання процесів, зважаючи на досліджені фактори. </w:t>
      </w:r>
    </w:p>
    <w:p w14:paraId="2A685A55" w14:textId="77777777" w:rsidR="008A4500" w:rsidRDefault="00000000">
      <w:pPr>
        <w:ind w:left="564" w:right="64"/>
      </w:pPr>
      <w:r>
        <w:t xml:space="preserve">Вимоги до оформлення. Робота має містити: </w:t>
      </w:r>
    </w:p>
    <w:p w14:paraId="005E35C4" w14:textId="77777777" w:rsidR="008A4500" w:rsidRDefault="00000000">
      <w:pPr>
        <w:ind w:left="564" w:right="64"/>
      </w:pPr>
      <w:r>
        <w:t xml:space="preserve">Титульний аркуш. </w:t>
      </w:r>
    </w:p>
    <w:p w14:paraId="39414D3C" w14:textId="77777777" w:rsidR="008A4500" w:rsidRDefault="00000000">
      <w:pPr>
        <w:ind w:left="564" w:right="64"/>
      </w:pPr>
      <w:r>
        <w:lastRenderedPageBreak/>
        <w:t xml:space="preserve">Основну частину (текстовий опис завдань і процесів). </w:t>
      </w:r>
    </w:p>
    <w:p w14:paraId="193CD702" w14:textId="77777777" w:rsidR="008A4500" w:rsidRDefault="00000000">
      <w:pPr>
        <w:ind w:left="564" w:right="64"/>
      </w:pPr>
      <w:r>
        <w:t xml:space="preserve">Діаграму моделі. </w:t>
      </w:r>
    </w:p>
    <w:p w14:paraId="4E113248" w14:textId="77777777" w:rsidR="008A4500" w:rsidRDefault="00000000">
      <w:pPr>
        <w:ind w:left="564" w:right="64"/>
      </w:pPr>
      <w:r>
        <w:t xml:space="preserve">Висновки. </w:t>
      </w:r>
    </w:p>
    <w:p w14:paraId="04C2C3BC" w14:textId="77777777" w:rsidR="008A4500" w:rsidRDefault="00000000">
      <w:pPr>
        <w:ind w:left="564" w:right="64"/>
      </w:pPr>
      <w:r>
        <w:t xml:space="preserve">Список використаних джерел. </w:t>
      </w:r>
    </w:p>
    <w:p w14:paraId="3EDBB307" w14:textId="77777777" w:rsidR="008A4500" w:rsidRDefault="00000000">
      <w:pPr>
        <w:ind w:left="2" w:right="64" w:firstLine="566"/>
      </w:pPr>
      <w:r>
        <w:t xml:space="preserve">Форматування: шрифт Times New Roman, 14 пт, інтервал 1. Обсяг: до 8 сторінок. </w:t>
      </w:r>
    </w:p>
    <w:p w14:paraId="0D6FE212" w14:textId="77777777" w:rsidR="008A4500" w:rsidRDefault="00000000">
      <w:pPr>
        <w:ind w:left="2" w:right="64" w:firstLine="566"/>
      </w:pPr>
      <w:r>
        <w:t xml:space="preserve">Критерії оцінювання: Повнота та глибина аналізу бізнес-процесів (40%). Аргументованість вибору методів моделювання (20%). Якість та коректність моделі процесу (30%). Відповідність вимогам оформлення та грамотність викладу (10%). </w:t>
      </w:r>
    </w:p>
    <w:p w14:paraId="18408DCE" w14:textId="77777777" w:rsidR="008A4500" w:rsidRDefault="00000000">
      <w:pPr>
        <w:spacing w:after="32" w:line="259" w:lineRule="auto"/>
        <w:ind w:left="569" w:firstLine="0"/>
        <w:jc w:val="left"/>
      </w:pPr>
      <w:r>
        <w:t xml:space="preserve"> </w:t>
      </w:r>
    </w:p>
    <w:p w14:paraId="7F8CD353" w14:textId="77777777" w:rsidR="008A4500" w:rsidRDefault="00000000">
      <w:pPr>
        <w:pStyle w:val="1"/>
        <w:ind w:left="579" w:right="29"/>
      </w:pPr>
      <w:r>
        <w:t xml:space="preserve">Тема 6. Впровадження бізнес-процесу і процесного управління в цілому </w:t>
      </w:r>
    </w:p>
    <w:p w14:paraId="58941FE5" w14:textId="77777777" w:rsidR="008A4500" w:rsidRDefault="00000000">
      <w:pPr>
        <w:spacing w:after="25" w:line="259" w:lineRule="auto"/>
        <w:ind w:left="569" w:firstLine="0"/>
        <w:jc w:val="left"/>
      </w:pPr>
      <w:r>
        <w:t xml:space="preserve"> </w:t>
      </w:r>
    </w:p>
    <w:p w14:paraId="45988110" w14:textId="77777777" w:rsidR="008A4500" w:rsidRDefault="00000000">
      <w:pPr>
        <w:ind w:left="2" w:right="64" w:firstLine="566"/>
      </w:pPr>
      <w:r>
        <w:rPr>
          <w:i/>
        </w:rPr>
        <w:t>Теоретичне питання:</w:t>
      </w:r>
      <w:r>
        <w:rPr>
          <w:b/>
          <w:i/>
        </w:rPr>
        <w:t xml:space="preserve"> </w:t>
      </w:r>
      <w:r>
        <w:t xml:space="preserve">Опишіть процедуру (поетапно) впровадження процесного підходу на підприємстві. Поясніть, яке значення в управлінні підприємством має цикл Шухарта-Демінга «PDCA». </w:t>
      </w:r>
    </w:p>
    <w:p w14:paraId="069C19BC" w14:textId="77777777" w:rsidR="008A4500" w:rsidRDefault="00000000">
      <w:pPr>
        <w:ind w:left="2" w:right="64" w:firstLine="566"/>
      </w:pPr>
      <w:r>
        <w:rPr>
          <w:i/>
        </w:rPr>
        <w:t xml:space="preserve">Практичне завдання: </w:t>
      </w:r>
      <w:r>
        <w:t xml:space="preserve">При запровадженні процесного управління на вашому підприємстві </w:t>
      </w:r>
      <w:r>
        <w:rPr>
          <w:i/>
        </w:rPr>
        <w:t>(виконані завдання з теми 4)</w:t>
      </w:r>
      <w:r>
        <w:t xml:space="preserve"> який би метод впровадження ви використали – кросфункціональний підхід, структурний, продуктовий, СВМ компанії ІВМ або ЛСЦ? Відповідь обґрунтуйте. </w:t>
      </w:r>
    </w:p>
    <w:p w14:paraId="2D93E963" w14:textId="77777777" w:rsidR="008A4500" w:rsidRDefault="00000000">
      <w:pPr>
        <w:ind w:left="564" w:right="64"/>
      </w:pPr>
      <w:r>
        <w:t xml:space="preserve">https://learn.ztu.edu.ua/course/modedit.php?update=136564&amp;return=0&amp;sr=0 Тестові завдання: https://learn.ztu.edu.ua/mod/quiz/view.php?id=136563 </w:t>
      </w:r>
    </w:p>
    <w:p w14:paraId="1E6D3543" w14:textId="77777777" w:rsidR="008A4500" w:rsidRDefault="00000000">
      <w:pPr>
        <w:spacing w:after="27" w:line="259" w:lineRule="auto"/>
        <w:ind w:left="569" w:firstLine="0"/>
        <w:jc w:val="left"/>
      </w:pPr>
      <w:r>
        <w:t xml:space="preserve"> </w:t>
      </w:r>
    </w:p>
    <w:p w14:paraId="5EA10AF4" w14:textId="77777777" w:rsidR="008A4500" w:rsidRDefault="00000000">
      <w:pPr>
        <w:pStyle w:val="1"/>
        <w:ind w:left="-3" w:right="29"/>
      </w:pPr>
      <w:r>
        <w:t xml:space="preserve">Тема 7-8. Моніторинг та контроль параметрів бізнес-процесів підприємства. Вибір методів аналізу бізнес-процесів підприємства </w:t>
      </w:r>
    </w:p>
    <w:p w14:paraId="632E14A5" w14:textId="77777777" w:rsidR="008A4500" w:rsidRDefault="00000000">
      <w:pPr>
        <w:spacing w:after="23" w:line="259" w:lineRule="auto"/>
        <w:ind w:left="569" w:firstLine="0"/>
        <w:jc w:val="left"/>
      </w:pPr>
      <w:r>
        <w:rPr>
          <w:b/>
        </w:rPr>
        <w:t xml:space="preserve"> </w:t>
      </w:r>
    </w:p>
    <w:p w14:paraId="79DAEE41" w14:textId="77777777" w:rsidR="008A4500" w:rsidRDefault="00000000">
      <w:pPr>
        <w:numPr>
          <w:ilvl w:val="0"/>
          <w:numId w:val="23"/>
        </w:numPr>
        <w:ind w:right="64" w:firstLine="566"/>
      </w:pPr>
      <w:r>
        <w:t xml:space="preserve">Запропонуйте систему оціночних показників за бізнес-процесом: </w:t>
      </w:r>
    </w:p>
    <w:p w14:paraId="5EF33E87" w14:textId="77777777" w:rsidR="008A4500" w:rsidRDefault="00000000">
      <w:pPr>
        <w:ind w:left="12" w:right="64"/>
      </w:pPr>
      <w:r>
        <w:t xml:space="preserve">«Виробництво …»; «Надання послуги …»; «Маркетинг продукту …»; «Роздрібний продаж»; «Оптовий продаж»; «Реалізація послуги …», «Постачання сировини/обладнання/матеріалів», «Управління персоналом» тощо (на ваш вибір). Інструкція виконання завдання у прикріпленому документі: </w:t>
      </w:r>
    </w:p>
    <w:p w14:paraId="34B2B841" w14:textId="77777777" w:rsidR="008A4500" w:rsidRDefault="00000000">
      <w:pPr>
        <w:ind w:left="12" w:right="64"/>
      </w:pPr>
      <w:r>
        <w:t xml:space="preserve">https://learn.ztu.edu.ua/mod/assign/view.php?id=103413 </w:t>
      </w:r>
    </w:p>
    <w:p w14:paraId="47536F14" w14:textId="77777777" w:rsidR="008A4500" w:rsidRDefault="00000000">
      <w:pPr>
        <w:spacing w:after="0" w:line="259" w:lineRule="auto"/>
        <w:ind w:left="569" w:firstLine="0"/>
        <w:jc w:val="left"/>
      </w:pPr>
      <w:r>
        <w:t xml:space="preserve"> </w:t>
      </w:r>
    </w:p>
    <w:p w14:paraId="66D92775" w14:textId="77777777" w:rsidR="008A4500" w:rsidRDefault="00000000">
      <w:pPr>
        <w:numPr>
          <w:ilvl w:val="0"/>
          <w:numId w:val="23"/>
        </w:numPr>
        <w:ind w:right="64" w:firstLine="566"/>
      </w:pPr>
      <w:r>
        <w:t xml:space="preserve">Яке значення мають статистичні методи контролю бізнес-процесів? Опишіть особливості застосування та значення одного з методів:  </w:t>
      </w:r>
    </w:p>
    <w:p w14:paraId="33CBA180" w14:textId="77777777" w:rsidR="008A4500" w:rsidRDefault="00000000">
      <w:pPr>
        <w:numPr>
          <w:ilvl w:val="0"/>
          <w:numId w:val="24"/>
        </w:numPr>
        <w:ind w:left="835" w:right="64" w:hanging="281"/>
      </w:pPr>
      <w:r>
        <w:t xml:space="preserve">Контрольний листок </w:t>
      </w:r>
    </w:p>
    <w:p w14:paraId="25FF77DB" w14:textId="77777777" w:rsidR="008A4500" w:rsidRDefault="00000000">
      <w:pPr>
        <w:numPr>
          <w:ilvl w:val="0"/>
          <w:numId w:val="24"/>
        </w:numPr>
        <w:ind w:left="835" w:right="64" w:hanging="281"/>
      </w:pPr>
      <w:r>
        <w:t xml:space="preserve">Гістограма </w:t>
      </w:r>
    </w:p>
    <w:p w14:paraId="54A5C38E" w14:textId="77777777" w:rsidR="008A4500" w:rsidRDefault="00000000">
      <w:pPr>
        <w:numPr>
          <w:ilvl w:val="0"/>
          <w:numId w:val="24"/>
        </w:numPr>
        <w:ind w:left="835" w:right="64" w:hanging="281"/>
      </w:pPr>
      <w:r>
        <w:t xml:space="preserve">Діаграма Парето </w:t>
      </w:r>
    </w:p>
    <w:p w14:paraId="764C04DC" w14:textId="77777777" w:rsidR="008A4500" w:rsidRDefault="00000000">
      <w:pPr>
        <w:numPr>
          <w:ilvl w:val="0"/>
          <w:numId w:val="24"/>
        </w:numPr>
        <w:ind w:left="835" w:right="64" w:hanging="281"/>
      </w:pPr>
      <w:r>
        <w:lastRenderedPageBreak/>
        <w:t xml:space="preserve">Стратифікація </w:t>
      </w:r>
    </w:p>
    <w:p w14:paraId="5D6369CD" w14:textId="77777777" w:rsidR="008A4500" w:rsidRDefault="00000000">
      <w:pPr>
        <w:numPr>
          <w:ilvl w:val="0"/>
          <w:numId w:val="24"/>
        </w:numPr>
        <w:ind w:left="835" w:right="64" w:hanging="281"/>
      </w:pPr>
      <w:r>
        <w:t xml:space="preserve">Причинно-наслідкова діаграма </w:t>
      </w:r>
    </w:p>
    <w:p w14:paraId="49DEBD4E" w14:textId="77777777" w:rsidR="008A4500" w:rsidRDefault="00000000">
      <w:pPr>
        <w:numPr>
          <w:ilvl w:val="0"/>
          <w:numId w:val="24"/>
        </w:numPr>
        <w:ind w:left="835" w:right="64" w:hanging="281"/>
      </w:pPr>
      <w:r>
        <w:t xml:space="preserve">Діаграма розсіювання </w:t>
      </w:r>
    </w:p>
    <w:p w14:paraId="01113F64" w14:textId="77777777" w:rsidR="008A4500" w:rsidRDefault="00000000">
      <w:pPr>
        <w:numPr>
          <w:ilvl w:val="0"/>
          <w:numId w:val="24"/>
        </w:numPr>
        <w:ind w:left="835" w:right="64" w:hanging="281"/>
      </w:pPr>
      <w:r>
        <w:t xml:space="preserve">Контрольні карти </w:t>
      </w:r>
    </w:p>
    <w:p w14:paraId="0DB9A1F1" w14:textId="77777777" w:rsidR="008A4500" w:rsidRDefault="00000000">
      <w:pPr>
        <w:ind w:left="564" w:right="64"/>
      </w:pPr>
      <w:r>
        <w:t xml:space="preserve">Наведіть приклад застосування даного статистичного методу контролю. </w:t>
      </w:r>
    </w:p>
    <w:p w14:paraId="25866063" w14:textId="77777777" w:rsidR="008A4500" w:rsidRDefault="00000000">
      <w:pPr>
        <w:ind w:left="564" w:right="64"/>
      </w:pPr>
      <w:r>
        <w:t xml:space="preserve">https://learn.ztu.edu.ua/mod/assign/view.php?id=103414 </w:t>
      </w:r>
    </w:p>
    <w:p w14:paraId="2F2C8008" w14:textId="77777777" w:rsidR="008A4500" w:rsidRDefault="00000000">
      <w:pPr>
        <w:spacing w:after="23" w:line="259" w:lineRule="auto"/>
        <w:ind w:left="569" w:firstLine="0"/>
        <w:jc w:val="left"/>
      </w:pPr>
      <w:r>
        <w:t xml:space="preserve"> </w:t>
      </w:r>
    </w:p>
    <w:p w14:paraId="59388EBB" w14:textId="77777777" w:rsidR="008A4500" w:rsidRDefault="00000000">
      <w:pPr>
        <w:spacing w:after="4" w:line="271" w:lineRule="auto"/>
        <w:ind w:left="-13" w:firstLine="566"/>
        <w:jc w:val="left"/>
      </w:pPr>
      <w:r>
        <w:t xml:space="preserve">3. Що означає термін "ризик" в реалізації бізнес-процесів? Які основні методи ідентифікації ризиків та вибору напрямків усунення ризиків в реалізації бізнес-процесів вам відомі? Опишіть один з методів ідентифікації ризиків в реалізації бізнес-процесів.  </w:t>
      </w:r>
    </w:p>
    <w:p w14:paraId="69C879A1" w14:textId="77777777" w:rsidR="008A4500" w:rsidRDefault="00000000">
      <w:pPr>
        <w:ind w:left="564" w:right="64"/>
      </w:pPr>
      <w:r>
        <w:t xml:space="preserve">https://learn.ztu.edu.ua/mod/assign/view.php?id=104359 </w:t>
      </w:r>
    </w:p>
    <w:p w14:paraId="4AEF07FA" w14:textId="77777777" w:rsidR="008A4500" w:rsidRDefault="00000000">
      <w:pPr>
        <w:spacing w:after="0" w:line="259" w:lineRule="auto"/>
        <w:ind w:left="569" w:firstLine="0"/>
        <w:jc w:val="left"/>
      </w:pPr>
      <w:r>
        <w:t xml:space="preserve"> </w:t>
      </w:r>
    </w:p>
    <w:p w14:paraId="4F11F0A3" w14:textId="77777777" w:rsidR="008A4500" w:rsidRDefault="00000000">
      <w:pPr>
        <w:ind w:left="564" w:right="64"/>
      </w:pPr>
      <w:r>
        <w:t xml:space="preserve">Тестові завдання: https://learn.ztu.edu.ua/mod/quiz/view.php?id=191003 https://learn.ztu.edu.ua/mod/quiz/view.php?id=233422 </w:t>
      </w:r>
    </w:p>
    <w:p w14:paraId="7E498FDA" w14:textId="77777777" w:rsidR="008A4500" w:rsidRDefault="00000000">
      <w:pPr>
        <w:spacing w:after="29" w:line="259" w:lineRule="auto"/>
        <w:ind w:left="569" w:firstLine="0"/>
        <w:jc w:val="left"/>
      </w:pPr>
      <w:r>
        <w:t xml:space="preserve"> </w:t>
      </w:r>
    </w:p>
    <w:p w14:paraId="67209AF3" w14:textId="77777777" w:rsidR="008A4500" w:rsidRDefault="00000000">
      <w:pPr>
        <w:pStyle w:val="1"/>
        <w:ind w:left="579" w:right="29"/>
      </w:pPr>
      <w:r>
        <w:t xml:space="preserve">Тема 9. Удосконалення бізнес-процесів підприємства </w:t>
      </w:r>
    </w:p>
    <w:p w14:paraId="68E546C0" w14:textId="77777777" w:rsidR="008A4500" w:rsidRDefault="00000000">
      <w:pPr>
        <w:spacing w:after="24" w:line="259" w:lineRule="auto"/>
        <w:ind w:left="569" w:firstLine="0"/>
        <w:jc w:val="left"/>
      </w:pPr>
      <w:r>
        <w:t xml:space="preserve"> </w:t>
      </w:r>
    </w:p>
    <w:p w14:paraId="3ED811DC" w14:textId="77777777" w:rsidR="008A4500" w:rsidRDefault="00000000">
      <w:pPr>
        <w:ind w:left="2" w:right="64" w:firstLine="566"/>
      </w:pPr>
      <w:r>
        <w:t xml:space="preserve">1. Що означає удосконалення бізнес процесів та які підходи до вдосконалення бізнес-процесів вам відомі? За Дж. Харінгтоном концепція покращення бізнес-процесів ґрунтується на чотирьох методах, спрямованих на підвищення продуктивності, ефективності та адаптованості бізнес-процесів: </w:t>
      </w:r>
    </w:p>
    <w:p w14:paraId="02320429" w14:textId="77777777" w:rsidR="008A4500" w:rsidRDefault="00000000">
      <w:pPr>
        <w:numPr>
          <w:ilvl w:val="0"/>
          <w:numId w:val="25"/>
        </w:numPr>
        <w:ind w:left="835" w:right="64" w:hanging="281"/>
      </w:pPr>
      <w:r>
        <w:t xml:space="preserve">Методика швидкого аналізу рішення (FAST). </w:t>
      </w:r>
    </w:p>
    <w:p w14:paraId="53D64733" w14:textId="77777777" w:rsidR="008A4500" w:rsidRDefault="00000000">
      <w:pPr>
        <w:numPr>
          <w:ilvl w:val="0"/>
          <w:numId w:val="25"/>
        </w:numPr>
        <w:ind w:left="835" w:right="64" w:hanging="281"/>
      </w:pPr>
      <w:r>
        <w:t xml:space="preserve">Бенчмаркінг процесу. </w:t>
      </w:r>
    </w:p>
    <w:p w14:paraId="5E76531C" w14:textId="77777777" w:rsidR="008A4500" w:rsidRDefault="00000000">
      <w:pPr>
        <w:numPr>
          <w:ilvl w:val="0"/>
          <w:numId w:val="25"/>
        </w:numPr>
        <w:ind w:left="835" w:right="64" w:hanging="281"/>
      </w:pPr>
      <w:r>
        <w:t xml:space="preserve">Перепроектування процесу. </w:t>
      </w:r>
    </w:p>
    <w:p w14:paraId="7C5F3302" w14:textId="77777777" w:rsidR="008A4500" w:rsidRDefault="00000000">
      <w:pPr>
        <w:numPr>
          <w:ilvl w:val="0"/>
          <w:numId w:val="25"/>
        </w:numPr>
        <w:ind w:left="835" w:right="64" w:hanging="281"/>
      </w:pPr>
      <w:r>
        <w:t xml:space="preserve">Реінжиніринг процесу. </w:t>
      </w:r>
    </w:p>
    <w:p w14:paraId="6B34CBC2" w14:textId="77777777" w:rsidR="008A4500" w:rsidRDefault="00000000">
      <w:pPr>
        <w:ind w:left="564" w:right="64"/>
      </w:pPr>
      <w:r>
        <w:t xml:space="preserve">Опишіть сутність та особливості застосування даних методів.  https://learn.ztu.edu.ua/mod/assign/view.php?id=105041 </w:t>
      </w:r>
    </w:p>
    <w:p w14:paraId="6379D161" w14:textId="77777777" w:rsidR="008A4500" w:rsidRDefault="00000000">
      <w:pPr>
        <w:spacing w:after="62" w:line="259" w:lineRule="auto"/>
        <w:ind w:left="569" w:firstLine="0"/>
        <w:jc w:val="left"/>
      </w:pPr>
      <w:r>
        <w:t xml:space="preserve"> </w:t>
      </w:r>
    </w:p>
    <w:p w14:paraId="53625279" w14:textId="77777777" w:rsidR="008A4500" w:rsidRDefault="00000000">
      <w:pPr>
        <w:ind w:left="564" w:right="64"/>
      </w:pPr>
      <w:r>
        <w:t xml:space="preserve">2. Які технології до удосконалення/оптимізації бізнес-процесів вам відомі? </w:t>
      </w:r>
    </w:p>
    <w:p w14:paraId="7E02DCCC" w14:textId="77777777" w:rsidR="008A4500" w:rsidRDefault="00000000">
      <w:pPr>
        <w:spacing w:after="50"/>
        <w:ind w:left="12" w:right="64"/>
      </w:pPr>
      <w:r>
        <w:t xml:space="preserve">Опишіть </w:t>
      </w:r>
      <w:r>
        <w:tab/>
        <w:t xml:space="preserve">використання </w:t>
      </w:r>
      <w:r>
        <w:tab/>
        <w:t xml:space="preserve">технології </w:t>
      </w:r>
      <w:r>
        <w:tab/>
        <w:t xml:space="preserve">(на </w:t>
      </w:r>
      <w:r>
        <w:tab/>
        <w:t xml:space="preserve">ваш </w:t>
      </w:r>
      <w:r>
        <w:tab/>
        <w:t xml:space="preserve">вибір) </w:t>
      </w:r>
      <w:r>
        <w:tab/>
        <w:t xml:space="preserve">в </w:t>
      </w:r>
      <w:r>
        <w:tab/>
        <w:t xml:space="preserve">процесі удосконалення/оптимізації бізнес-процесів: </w:t>
      </w:r>
    </w:p>
    <w:p w14:paraId="4EDD6D14" w14:textId="77777777" w:rsidR="008A4500" w:rsidRDefault="00000000">
      <w:pPr>
        <w:numPr>
          <w:ilvl w:val="0"/>
          <w:numId w:val="26"/>
        </w:numPr>
        <w:ind w:right="64" w:hanging="281"/>
      </w:pPr>
      <w:r>
        <w:t xml:space="preserve">Кайдзен </w:t>
      </w:r>
    </w:p>
    <w:p w14:paraId="1FAE728E" w14:textId="77777777" w:rsidR="008A4500" w:rsidRDefault="00000000">
      <w:pPr>
        <w:numPr>
          <w:ilvl w:val="0"/>
          <w:numId w:val="26"/>
        </w:numPr>
        <w:ind w:right="64" w:hanging="281"/>
      </w:pPr>
      <w:r>
        <w:t xml:space="preserve">Загальне управління якістю (Total Quality Management) </w:t>
      </w:r>
    </w:p>
    <w:p w14:paraId="026D86B5" w14:textId="77777777" w:rsidR="008A4500" w:rsidRDefault="00000000">
      <w:pPr>
        <w:numPr>
          <w:ilvl w:val="0"/>
          <w:numId w:val="26"/>
        </w:numPr>
        <w:ind w:right="64" w:hanging="281"/>
      </w:pPr>
      <w:r>
        <w:t xml:space="preserve">Модель </w:t>
      </w:r>
      <w:r>
        <w:tab/>
        <w:t xml:space="preserve">постійного </w:t>
      </w:r>
      <w:r>
        <w:tab/>
        <w:t xml:space="preserve">поліпшення </w:t>
      </w:r>
      <w:r>
        <w:tab/>
        <w:t xml:space="preserve">Школи </w:t>
      </w:r>
      <w:r>
        <w:tab/>
        <w:t xml:space="preserve">бізнесу </w:t>
      </w:r>
      <w:r>
        <w:tab/>
        <w:t xml:space="preserve">Портсмутського </w:t>
      </w:r>
    </w:p>
    <w:p w14:paraId="3ED58E6B" w14:textId="77777777" w:rsidR="008A4500" w:rsidRDefault="00000000">
      <w:pPr>
        <w:ind w:left="12" w:right="64"/>
      </w:pPr>
      <w:r>
        <w:lastRenderedPageBreak/>
        <w:t xml:space="preserve">університету </w:t>
      </w:r>
    </w:p>
    <w:p w14:paraId="21C56F59" w14:textId="77777777" w:rsidR="008A4500" w:rsidRDefault="00000000">
      <w:pPr>
        <w:numPr>
          <w:ilvl w:val="0"/>
          <w:numId w:val="26"/>
        </w:numPr>
        <w:ind w:right="64" w:hanging="281"/>
      </w:pPr>
      <w:r>
        <w:t xml:space="preserve">Модель зрілості бізнес-процесів </w:t>
      </w:r>
    </w:p>
    <w:p w14:paraId="2E4D76F6" w14:textId="77777777" w:rsidR="008A4500" w:rsidRDefault="00000000">
      <w:pPr>
        <w:numPr>
          <w:ilvl w:val="0"/>
          <w:numId w:val="26"/>
        </w:numPr>
        <w:ind w:right="64" w:hanging="281"/>
      </w:pPr>
      <w:r>
        <w:t xml:space="preserve">Модель ділового удосконалення EFQM </w:t>
      </w:r>
    </w:p>
    <w:p w14:paraId="6CD975BC" w14:textId="77777777" w:rsidR="008A4500" w:rsidRDefault="00000000">
      <w:pPr>
        <w:numPr>
          <w:ilvl w:val="0"/>
          <w:numId w:val="26"/>
        </w:numPr>
        <w:ind w:right="64" w:hanging="281"/>
      </w:pPr>
      <w:r>
        <w:t xml:space="preserve">Технологія бережливого виробництва.  </w:t>
      </w:r>
    </w:p>
    <w:p w14:paraId="6D869A3D" w14:textId="77777777" w:rsidR="008A4500" w:rsidRDefault="00000000">
      <w:pPr>
        <w:ind w:left="564" w:right="64"/>
      </w:pPr>
      <w:r>
        <w:t xml:space="preserve">https://learn.ztu.edu.ua/mod/assign/view.php?id=105434 </w:t>
      </w:r>
    </w:p>
    <w:p w14:paraId="5FD81A8F" w14:textId="77777777" w:rsidR="008A4500" w:rsidRDefault="00000000">
      <w:pPr>
        <w:spacing w:after="22" w:line="259" w:lineRule="auto"/>
        <w:ind w:left="569" w:firstLine="0"/>
        <w:jc w:val="center"/>
      </w:pPr>
      <w:r>
        <w:rPr>
          <w:b/>
        </w:rPr>
        <w:t xml:space="preserve"> </w:t>
      </w:r>
    </w:p>
    <w:p w14:paraId="007FB84B" w14:textId="77777777" w:rsidR="008A4500" w:rsidRDefault="00000000">
      <w:pPr>
        <w:pStyle w:val="2"/>
        <w:ind w:left="510"/>
      </w:pPr>
      <w:r>
        <w:t xml:space="preserve">8. Методи навчання </w:t>
      </w:r>
    </w:p>
    <w:p w14:paraId="3ECDCEA4" w14:textId="77777777" w:rsidR="008A4500" w:rsidRDefault="00000000">
      <w:pPr>
        <w:spacing w:after="0" w:line="259" w:lineRule="auto"/>
        <w:ind w:left="569" w:firstLine="0"/>
        <w:jc w:val="center"/>
      </w:pPr>
      <w:r>
        <w:t xml:space="preserve"> </w:t>
      </w:r>
    </w:p>
    <w:p w14:paraId="787D48A9" w14:textId="77777777" w:rsidR="008A4500" w:rsidRDefault="00000000">
      <w:pPr>
        <w:ind w:left="2" w:right="64" w:firstLine="566"/>
      </w:pPr>
      <w:r>
        <w:t xml:space="preserve">Під час викладання навчальної дисципліни використовуються методи навчання, що сприяють досягненню відповідних програмних результатів.  </w:t>
      </w:r>
    </w:p>
    <w:p w14:paraId="795973F3" w14:textId="77777777" w:rsidR="008A4500" w:rsidRDefault="00000000">
      <w:pPr>
        <w:spacing w:after="0" w:line="259" w:lineRule="auto"/>
        <w:ind w:left="569" w:firstLine="0"/>
        <w:jc w:val="left"/>
      </w:pPr>
      <w:r>
        <w:t xml:space="preserve"> </w:t>
      </w:r>
    </w:p>
    <w:tbl>
      <w:tblPr>
        <w:tblStyle w:val="TableGrid"/>
        <w:tblW w:w="9890" w:type="dxa"/>
        <w:tblInd w:w="-106" w:type="dxa"/>
        <w:tblCellMar>
          <w:top w:w="62" w:type="dxa"/>
          <w:left w:w="108" w:type="dxa"/>
          <w:right w:w="71" w:type="dxa"/>
        </w:tblCellMar>
        <w:tblLook w:val="04A0" w:firstRow="1" w:lastRow="0" w:firstColumn="1" w:lastColumn="0" w:noHBand="0" w:noVBand="1"/>
      </w:tblPr>
      <w:tblGrid>
        <w:gridCol w:w="5211"/>
        <w:gridCol w:w="4679"/>
      </w:tblGrid>
      <w:tr w:rsidR="008A4500" w14:paraId="467882BE" w14:textId="77777777">
        <w:trPr>
          <w:trHeight w:val="406"/>
        </w:trPr>
        <w:tc>
          <w:tcPr>
            <w:tcW w:w="5211" w:type="dxa"/>
            <w:tcBorders>
              <w:top w:val="single" w:sz="4" w:space="0" w:color="000000"/>
              <w:left w:val="single" w:sz="4" w:space="0" w:color="000000"/>
              <w:bottom w:val="single" w:sz="4" w:space="0" w:color="000000"/>
              <w:right w:val="single" w:sz="4" w:space="0" w:color="000000"/>
            </w:tcBorders>
          </w:tcPr>
          <w:p w14:paraId="77C23B84" w14:textId="77777777" w:rsidR="008A4500" w:rsidRDefault="00000000">
            <w:pPr>
              <w:spacing w:after="0" w:line="259" w:lineRule="auto"/>
              <w:ind w:left="0" w:right="40" w:firstLine="0"/>
              <w:jc w:val="center"/>
            </w:pPr>
            <w:r>
              <w:rPr>
                <w:sz w:val="24"/>
              </w:rPr>
              <w:t xml:space="preserve">Результат навчання </w:t>
            </w:r>
          </w:p>
        </w:tc>
        <w:tc>
          <w:tcPr>
            <w:tcW w:w="4679" w:type="dxa"/>
            <w:tcBorders>
              <w:top w:val="single" w:sz="4" w:space="0" w:color="000000"/>
              <w:left w:val="single" w:sz="4" w:space="0" w:color="000000"/>
              <w:bottom w:val="single" w:sz="4" w:space="0" w:color="000000"/>
              <w:right w:val="single" w:sz="4" w:space="0" w:color="000000"/>
            </w:tcBorders>
          </w:tcPr>
          <w:p w14:paraId="71723C19" w14:textId="77777777" w:rsidR="008A4500" w:rsidRDefault="00000000">
            <w:pPr>
              <w:spacing w:after="0" w:line="259" w:lineRule="auto"/>
              <w:ind w:left="0" w:right="36" w:firstLine="0"/>
              <w:jc w:val="center"/>
            </w:pPr>
            <w:r>
              <w:rPr>
                <w:sz w:val="24"/>
              </w:rPr>
              <w:t xml:space="preserve">Методи навчання </w:t>
            </w:r>
          </w:p>
        </w:tc>
      </w:tr>
      <w:tr w:rsidR="008A4500" w14:paraId="4358ACC4" w14:textId="77777777">
        <w:trPr>
          <w:trHeight w:val="3598"/>
        </w:trPr>
        <w:tc>
          <w:tcPr>
            <w:tcW w:w="5211" w:type="dxa"/>
            <w:tcBorders>
              <w:top w:val="single" w:sz="4" w:space="0" w:color="000000"/>
              <w:left w:val="single" w:sz="4" w:space="0" w:color="000000"/>
              <w:bottom w:val="single" w:sz="4" w:space="0" w:color="000000"/>
              <w:right w:val="single" w:sz="4" w:space="0" w:color="000000"/>
            </w:tcBorders>
          </w:tcPr>
          <w:p w14:paraId="183C9003" w14:textId="77777777" w:rsidR="008A4500" w:rsidRDefault="00000000">
            <w:pPr>
              <w:spacing w:after="0" w:line="244" w:lineRule="auto"/>
              <w:ind w:left="0" w:right="18" w:firstLine="0"/>
              <w:jc w:val="left"/>
            </w:pPr>
            <w:r>
              <w:rPr>
                <w:i/>
                <w:sz w:val="24"/>
              </w:rPr>
              <w:t xml:space="preserve">ПРН5. 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(індивідуумами, домогосподарствами, підприємствами та органами державної влади). </w:t>
            </w:r>
          </w:p>
          <w:p w14:paraId="666D8686" w14:textId="77777777" w:rsidR="008A4500" w:rsidRDefault="00000000">
            <w:pPr>
              <w:spacing w:after="0" w:line="259" w:lineRule="auto"/>
              <w:ind w:left="0"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14:paraId="12CEAECE" w14:textId="77777777" w:rsidR="008A4500" w:rsidRDefault="00000000">
            <w:pPr>
              <w:spacing w:after="26" w:line="259" w:lineRule="auto"/>
              <w:ind w:left="0" w:firstLine="0"/>
              <w:jc w:val="left"/>
            </w:pPr>
            <w:r>
              <w:rPr>
                <w:sz w:val="24"/>
              </w:rPr>
              <w:t>‒</w:t>
            </w:r>
            <w:r>
              <w:rPr>
                <w:rFonts w:ascii="Arial" w:eastAsia="Arial" w:hAnsi="Arial" w:cs="Arial"/>
                <w:sz w:val="24"/>
              </w:rPr>
              <w:t xml:space="preserve"> </w:t>
            </w:r>
            <w:r>
              <w:rPr>
                <w:sz w:val="24"/>
              </w:rPr>
              <w:t xml:space="preserve">Вербальні методи (лекція, пояснення) </w:t>
            </w:r>
          </w:p>
          <w:p w14:paraId="1E14CC6F" w14:textId="77777777" w:rsidR="008A4500" w:rsidRDefault="00000000">
            <w:pPr>
              <w:spacing w:after="5" w:line="277" w:lineRule="auto"/>
              <w:ind w:left="175" w:hanging="175"/>
              <w:jc w:val="left"/>
            </w:pPr>
            <w:r>
              <w:rPr>
                <w:sz w:val="24"/>
              </w:rPr>
              <w:t>‒</w:t>
            </w:r>
            <w:r>
              <w:rPr>
                <w:rFonts w:ascii="Arial" w:eastAsia="Arial" w:hAnsi="Arial" w:cs="Arial"/>
                <w:sz w:val="24"/>
              </w:rPr>
              <w:t xml:space="preserve"> </w:t>
            </w:r>
            <w:r>
              <w:rPr>
                <w:sz w:val="24"/>
              </w:rPr>
              <w:t xml:space="preserve">Наочні методи (спостереження, демонстрація, ілюстрація) </w:t>
            </w:r>
          </w:p>
          <w:p w14:paraId="1EF38FA0" w14:textId="77777777" w:rsidR="008A4500" w:rsidRDefault="00000000">
            <w:pPr>
              <w:spacing w:after="1" w:line="277" w:lineRule="auto"/>
              <w:ind w:left="175" w:hanging="175"/>
              <w:jc w:val="left"/>
            </w:pPr>
            <w:r>
              <w:rPr>
                <w:sz w:val="24"/>
              </w:rPr>
              <w:t>‒</w:t>
            </w:r>
            <w:r>
              <w:rPr>
                <w:rFonts w:ascii="Arial" w:eastAsia="Arial" w:hAnsi="Arial" w:cs="Arial"/>
                <w:sz w:val="24"/>
              </w:rPr>
              <w:t xml:space="preserve"> </w:t>
            </w:r>
            <w:r>
              <w:rPr>
                <w:sz w:val="24"/>
              </w:rPr>
              <w:t xml:space="preserve">Практичні методи (виконання різних видів вправ, практичних завдань, кейсів) </w:t>
            </w:r>
          </w:p>
          <w:p w14:paraId="00D9A3AD" w14:textId="77777777" w:rsidR="008A4500" w:rsidRDefault="00000000">
            <w:pPr>
              <w:spacing w:after="26" w:line="259" w:lineRule="auto"/>
              <w:ind w:left="0" w:firstLine="0"/>
              <w:jc w:val="left"/>
            </w:pPr>
            <w:r>
              <w:rPr>
                <w:sz w:val="24"/>
              </w:rPr>
              <w:t>‒</w:t>
            </w:r>
            <w:r>
              <w:rPr>
                <w:rFonts w:ascii="Arial" w:eastAsia="Arial" w:hAnsi="Arial" w:cs="Arial"/>
                <w:sz w:val="24"/>
              </w:rPr>
              <w:t xml:space="preserve"> </w:t>
            </w:r>
            <w:r>
              <w:rPr>
                <w:sz w:val="24"/>
              </w:rPr>
              <w:t xml:space="preserve">Дискусійний метод </w:t>
            </w:r>
          </w:p>
          <w:p w14:paraId="3868E051" w14:textId="77777777" w:rsidR="008A4500" w:rsidRDefault="00000000">
            <w:pPr>
              <w:spacing w:after="2" w:line="278" w:lineRule="auto"/>
              <w:ind w:left="175" w:hanging="175"/>
              <w:jc w:val="left"/>
            </w:pPr>
            <w:r>
              <w:rPr>
                <w:sz w:val="24"/>
              </w:rPr>
              <w:t>‒</w:t>
            </w:r>
            <w:r>
              <w:rPr>
                <w:rFonts w:ascii="Arial" w:eastAsia="Arial" w:hAnsi="Arial" w:cs="Arial"/>
                <w:sz w:val="24"/>
              </w:rPr>
              <w:t xml:space="preserve"> </w:t>
            </w:r>
            <w:r>
              <w:rPr>
                <w:sz w:val="24"/>
              </w:rPr>
              <w:t xml:space="preserve">Метод активного навчання (мозковий штурм, командна робота) </w:t>
            </w:r>
          </w:p>
          <w:p w14:paraId="2A724D4F" w14:textId="77777777" w:rsidR="008A4500" w:rsidRDefault="00000000">
            <w:pPr>
              <w:spacing w:after="25" w:line="259" w:lineRule="auto"/>
              <w:ind w:left="0" w:firstLine="0"/>
              <w:jc w:val="left"/>
            </w:pPr>
            <w:r>
              <w:rPr>
                <w:sz w:val="24"/>
              </w:rPr>
              <w:t>‒</w:t>
            </w:r>
            <w:r>
              <w:rPr>
                <w:rFonts w:ascii="Arial" w:eastAsia="Arial" w:hAnsi="Arial" w:cs="Arial"/>
                <w:sz w:val="24"/>
              </w:rPr>
              <w:t xml:space="preserve"> </w:t>
            </w:r>
            <w:r>
              <w:rPr>
                <w:sz w:val="24"/>
              </w:rPr>
              <w:t xml:space="preserve">Ситуаційний метод </w:t>
            </w:r>
          </w:p>
          <w:p w14:paraId="7E0C9262" w14:textId="77777777" w:rsidR="008A4500" w:rsidRDefault="00000000">
            <w:pPr>
              <w:spacing w:after="0" w:line="259" w:lineRule="auto"/>
              <w:ind w:left="175" w:hanging="175"/>
              <w:jc w:val="left"/>
            </w:pPr>
            <w:r>
              <w:rPr>
                <w:sz w:val="24"/>
              </w:rPr>
              <w:t>‒</w:t>
            </w:r>
            <w:r>
              <w:rPr>
                <w:rFonts w:ascii="Arial" w:eastAsia="Arial" w:hAnsi="Arial" w:cs="Arial"/>
                <w:sz w:val="24"/>
              </w:rPr>
              <w:t xml:space="preserve"> </w:t>
            </w:r>
            <w:r>
              <w:rPr>
                <w:sz w:val="24"/>
              </w:rPr>
              <w:t xml:space="preserve">Методи самостійної роботи (анотування опрацьованого матеріалу, вирішення задач, написання есе, підготовка доповідей, написання наукових статей) </w:t>
            </w:r>
          </w:p>
        </w:tc>
      </w:tr>
      <w:tr w:rsidR="008A4500" w14:paraId="3956F814" w14:textId="77777777">
        <w:trPr>
          <w:trHeight w:val="3601"/>
        </w:trPr>
        <w:tc>
          <w:tcPr>
            <w:tcW w:w="5211" w:type="dxa"/>
            <w:tcBorders>
              <w:top w:val="single" w:sz="4" w:space="0" w:color="000000"/>
              <w:left w:val="single" w:sz="4" w:space="0" w:color="000000"/>
              <w:bottom w:val="single" w:sz="4" w:space="0" w:color="000000"/>
              <w:right w:val="single" w:sz="4" w:space="0" w:color="000000"/>
            </w:tcBorders>
          </w:tcPr>
          <w:p w14:paraId="3BE8BC16" w14:textId="77777777" w:rsidR="008A4500" w:rsidRDefault="00000000">
            <w:pPr>
              <w:spacing w:after="0" w:line="259" w:lineRule="auto"/>
              <w:ind w:left="0" w:firstLine="0"/>
              <w:jc w:val="left"/>
            </w:pPr>
            <w:r>
              <w:rPr>
                <w:i/>
                <w:sz w:val="24"/>
              </w:rPr>
              <w:t>ПРН10. Проводити аналіз функціонування та розвитку суб’єктів господарювання, визначати функціональні сфери, розраховувати відповідні показники які характеризують результативність їх діяльності.</w:t>
            </w: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14:paraId="6A846C82" w14:textId="77777777" w:rsidR="008A4500" w:rsidRDefault="00000000">
            <w:pPr>
              <w:spacing w:after="26" w:line="259" w:lineRule="auto"/>
              <w:ind w:left="0" w:firstLine="0"/>
              <w:jc w:val="left"/>
            </w:pPr>
            <w:r>
              <w:rPr>
                <w:sz w:val="24"/>
              </w:rPr>
              <w:t>‒</w:t>
            </w:r>
            <w:r>
              <w:rPr>
                <w:rFonts w:ascii="Arial" w:eastAsia="Arial" w:hAnsi="Arial" w:cs="Arial"/>
                <w:sz w:val="24"/>
              </w:rPr>
              <w:t xml:space="preserve"> </w:t>
            </w:r>
            <w:r>
              <w:rPr>
                <w:sz w:val="24"/>
              </w:rPr>
              <w:t xml:space="preserve">Вербальні методи (лекція, пояснення) </w:t>
            </w:r>
          </w:p>
          <w:p w14:paraId="7543B33B" w14:textId="77777777" w:rsidR="008A4500" w:rsidRDefault="00000000">
            <w:pPr>
              <w:spacing w:after="5" w:line="277" w:lineRule="auto"/>
              <w:ind w:left="175" w:hanging="175"/>
              <w:jc w:val="left"/>
            </w:pPr>
            <w:r>
              <w:rPr>
                <w:sz w:val="24"/>
              </w:rPr>
              <w:t>‒</w:t>
            </w:r>
            <w:r>
              <w:rPr>
                <w:rFonts w:ascii="Arial" w:eastAsia="Arial" w:hAnsi="Arial" w:cs="Arial"/>
                <w:sz w:val="24"/>
              </w:rPr>
              <w:t xml:space="preserve"> </w:t>
            </w:r>
            <w:r>
              <w:rPr>
                <w:sz w:val="24"/>
              </w:rPr>
              <w:t xml:space="preserve">Наочні методи (спостереження, демонстрація, ілюстрація) </w:t>
            </w:r>
          </w:p>
          <w:p w14:paraId="413FCFE0" w14:textId="77777777" w:rsidR="008A4500" w:rsidRDefault="00000000">
            <w:pPr>
              <w:spacing w:after="3" w:line="277" w:lineRule="auto"/>
              <w:ind w:left="175" w:hanging="175"/>
              <w:jc w:val="left"/>
            </w:pPr>
            <w:r>
              <w:rPr>
                <w:sz w:val="24"/>
              </w:rPr>
              <w:t>‒</w:t>
            </w:r>
            <w:r>
              <w:rPr>
                <w:rFonts w:ascii="Arial" w:eastAsia="Arial" w:hAnsi="Arial" w:cs="Arial"/>
                <w:sz w:val="24"/>
              </w:rPr>
              <w:t xml:space="preserve"> </w:t>
            </w:r>
            <w:r>
              <w:rPr>
                <w:sz w:val="24"/>
              </w:rPr>
              <w:t xml:space="preserve">Практичні методи (виконання різних видів вправ, практичних завдань, кейсів) </w:t>
            </w:r>
          </w:p>
          <w:p w14:paraId="48169E83" w14:textId="77777777" w:rsidR="008A4500" w:rsidRDefault="00000000">
            <w:pPr>
              <w:spacing w:after="26" w:line="259" w:lineRule="auto"/>
              <w:ind w:left="0" w:firstLine="0"/>
              <w:jc w:val="left"/>
            </w:pPr>
            <w:r>
              <w:rPr>
                <w:sz w:val="24"/>
              </w:rPr>
              <w:t>‒</w:t>
            </w:r>
            <w:r>
              <w:rPr>
                <w:rFonts w:ascii="Arial" w:eastAsia="Arial" w:hAnsi="Arial" w:cs="Arial"/>
                <w:sz w:val="24"/>
              </w:rPr>
              <w:t xml:space="preserve"> </w:t>
            </w:r>
            <w:r>
              <w:rPr>
                <w:sz w:val="24"/>
              </w:rPr>
              <w:t xml:space="preserve">Дискусійний метод </w:t>
            </w:r>
          </w:p>
          <w:p w14:paraId="26CBF523" w14:textId="77777777" w:rsidR="008A4500" w:rsidRDefault="00000000">
            <w:pPr>
              <w:spacing w:after="2" w:line="278" w:lineRule="auto"/>
              <w:ind w:left="175" w:hanging="175"/>
              <w:jc w:val="left"/>
            </w:pPr>
            <w:r>
              <w:rPr>
                <w:sz w:val="24"/>
              </w:rPr>
              <w:t>‒</w:t>
            </w:r>
            <w:r>
              <w:rPr>
                <w:rFonts w:ascii="Arial" w:eastAsia="Arial" w:hAnsi="Arial" w:cs="Arial"/>
                <w:sz w:val="24"/>
              </w:rPr>
              <w:t xml:space="preserve"> </w:t>
            </w:r>
            <w:r>
              <w:rPr>
                <w:sz w:val="24"/>
              </w:rPr>
              <w:t xml:space="preserve">Метод активного навчання (мозковий штурм, командна робота) </w:t>
            </w:r>
          </w:p>
          <w:p w14:paraId="7988089E" w14:textId="77777777" w:rsidR="008A4500" w:rsidRDefault="00000000">
            <w:pPr>
              <w:spacing w:after="23" w:line="259" w:lineRule="auto"/>
              <w:ind w:left="0" w:firstLine="0"/>
              <w:jc w:val="left"/>
            </w:pPr>
            <w:r>
              <w:rPr>
                <w:sz w:val="24"/>
              </w:rPr>
              <w:t>‒</w:t>
            </w:r>
            <w:r>
              <w:rPr>
                <w:rFonts w:ascii="Arial" w:eastAsia="Arial" w:hAnsi="Arial" w:cs="Arial"/>
                <w:sz w:val="24"/>
              </w:rPr>
              <w:t xml:space="preserve"> </w:t>
            </w:r>
            <w:r>
              <w:rPr>
                <w:sz w:val="24"/>
              </w:rPr>
              <w:t xml:space="preserve">Ситуаційний метод </w:t>
            </w:r>
          </w:p>
          <w:p w14:paraId="72BF8B7C" w14:textId="77777777" w:rsidR="008A4500" w:rsidRDefault="00000000">
            <w:pPr>
              <w:spacing w:after="0" w:line="259" w:lineRule="auto"/>
              <w:ind w:left="175" w:hanging="175"/>
              <w:jc w:val="left"/>
            </w:pPr>
            <w:r>
              <w:rPr>
                <w:sz w:val="24"/>
              </w:rPr>
              <w:t>‒</w:t>
            </w:r>
            <w:r>
              <w:rPr>
                <w:rFonts w:ascii="Arial" w:eastAsia="Arial" w:hAnsi="Arial" w:cs="Arial"/>
                <w:sz w:val="24"/>
              </w:rPr>
              <w:t xml:space="preserve"> </w:t>
            </w:r>
            <w:r>
              <w:rPr>
                <w:sz w:val="24"/>
              </w:rPr>
              <w:t xml:space="preserve">Методи самостійної роботи (анотування опрацьованого матеріалу, вирішення задач, написання есе, підготовка доповідей, написання наукових статей) </w:t>
            </w:r>
          </w:p>
        </w:tc>
      </w:tr>
    </w:tbl>
    <w:p w14:paraId="5877DD9F" w14:textId="77777777" w:rsidR="008A4500" w:rsidRDefault="00000000">
      <w:pPr>
        <w:spacing w:after="0" w:line="259" w:lineRule="auto"/>
        <w:ind w:left="569" w:firstLine="0"/>
        <w:jc w:val="left"/>
      </w:pPr>
      <w:r>
        <w:t xml:space="preserve"> </w:t>
      </w:r>
    </w:p>
    <w:p w14:paraId="097E0C1C" w14:textId="77777777" w:rsidR="008A4500" w:rsidRDefault="00000000">
      <w:pPr>
        <w:pStyle w:val="2"/>
        <w:ind w:left="510" w:right="3"/>
      </w:pPr>
      <w:r>
        <w:lastRenderedPageBreak/>
        <w:t xml:space="preserve">9. Методи контролю </w:t>
      </w:r>
    </w:p>
    <w:p w14:paraId="43A33E80" w14:textId="77777777" w:rsidR="008A4500" w:rsidRDefault="00000000">
      <w:pPr>
        <w:spacing w:after="14" w:line="259" w:lineRule="auto"/>
        <w:ind w:left="559" w:firstLine="0"/>
        <w:jc w:val="center"/>
      </w:pPr>
      <w:r>
        <w:rPr>
          <w:b/>
          <w:sz w:val="24"/>
        </w:rPr>
        <w:t xml:space="preserve"> </w:t>
      </w:r>
    </w:p>
    <w:p w14:paraId="68A19468" w14:textId="77777777" w:rsidR="008A4500" w:rsidRDefault="00000000">
      <w:pPr>
        <w:ind w:left="2" w:right="64" w:firstLine="566"/>
      </w:pPr>
      <w:r>
        <w:t xml:space="preserve">Перевірка досягнення програмних результатів навчання здійснюється з використанням наступних методів. </w:t>
      </w:r>
    </w:p>
    <w:p w14:paraId="19C746CE" w14:textId="77777777" w:rsidR="008A4500" w:rsidRDefault="00000000">
      <w:pPr>
        <w:spacing w:after="0" w:line="259" w:lineRule="auto"/>
        <w:ind w:left="569" w:firstLine="0"/>
        <w:jc w:val="left"/>
      </w:pPr>
      <w:r>
        <w:t xml:space="preserve"> </w:t>
      </w:r>
    </w:p>
    <w:tbl>
      <w:tblPr>
        <w:tblStyle w:val="TableGrid"/>
        <w:tblW w:w="10140" w:type="dxa"/>
        <w:tblInd w:w="-106" w:type="dxa"/>
        <w:tblCellMar>
          <w:top w:w="61" w:type="dxa"/>
          <w:left w:w="108" w:type="dxa"/>
          <w:right w:w="129" w:type="dxa"/>
        </w:tblCellMar>
        <w:tblLook w:val="04A0" w:firstRow="1" w:lastRow="0" w:firstColumn="1" w:lastColumn="0" w:noHBand="0" w:noVBand="1"/>
      </w:tblPr>
      <w:tblGrid>
        <w:gridCol w:w="4686"/>
        <w:gridCol w:w="5454"/>
      </w:tblGrid>
      <w:tr w:rsidR="008A4500" w14:paraId="43C2A99D" w14:textId="77777777">
        <w:trPr>
          <w:trHeight w:val="408"/>
        </w:trPr>
        <w:tc>
          <w:tcPr>
            <w:tcW w:w="4686" w:type="dxa"/>
            <w:tcBorders>
              <w:top w:val="single" w:sz="4" w:space="0" w:color="000000"/>
              <w:left w:val="single" w:sz="4" w:space="0" w:color="000000"/>
              <w:bottom w:val="single" w:sz="4" w:space="0" w:color="000000"/>
              <w:right w:val="single" w:sz="4" w:space="0" w:color="000000"/>
            </w:tcBorders>
          </w:tcPr>
          <w:p w14:paraId="0CF40B54" w14:textId="77777777" w:rsidR="008A4500" w:rsidRDefault="00000000">
            <w:pPr>
              <w:spacing w:after="0" w:line="259" w:lineRule="auto"/>
              <w:ind w:left="16" w:firstLine="0"/>
              <w:jc w:val="center"/>
            </w:pPr>
            <w:r>
              <w:rPr>
                <w:sz w:val="24"/>
              </w:rPr>
              <w:t xml:space="preserve">Результат навчання </w:t>
            </w:r>
          </w:p>
        </w:tc>
        <w:tc>
          <w:tcPr>
            <w:tcW w:w="5454" w:type="dxa"/>
            <w:tcBorders>
              <w:top w:val="single" w:sz="4" w:space="0" w:color="000000"/>
              <w:left w:val="single" w:sz="4" w:space="0" w:color="000000"/>
              <w:bottom w:val="single" w:sz="4" w:space="0" w:color="000000"/>
              <w:right w:val="single" w:sz="4" w:space="0" w:color="000000"/>
            </w:tcBorders>
          </w:tcPr>
          <w:p w14:paraId="09635BBA" w14:textId="77777777" w:rsidR="008A4500" w:rsidRDefault="00000000">
            <w:pPr>
              <w:spacing w:after="0" w:line="259" w:lineRule="auto"/>
              <w:ind w:left="15" w:firstLine="0"/>
              <w:jc w:val="center"/>
            </w:pPr>
            <w:r>
              <w:rPr>
                <w:sz w:val="24"/>
              </w:rPr>
              <w:t xml:space="preserve">Методи контролю </w:t>
            </w:r>
          </w:p>
        </w:tc>
      </w:tr>
      <w:tr w:rsidR="008A4500" w14:paraId="081865A1" w14:textId="77777777">
        <w:trPr>
          <w:trHeight w:val="3164"/>
        </w:trPr>
        <w:tc>
          <w:tcPr>
            <w:tcW w:w="4686" w:type="dxa"/>
            <w:tcBorders>
              <w:top w:val="single" w:sz="4" w:space="0" w:color="000000"/>
              <w:left w:val="single" w:sz="4" w:space="0" w:color="000000"/>
              <w:bottom w:val="single" w:sz="4" w:space="0" w:color="000000"/>
              <w:right w:val="single" w:sz="4" w:space="0" w:color="000000"/>
            </w:tcBorders>
          </w:tcPr>
          <w:p w14:paraId="1DF1CAF9" w14:textId="77777777" w:rsidR="008A4500" w:rsidRDefault="00000000">
            <w:pPr>
              <w:spacing w:after="0" w:line="259" w:lineRule="auto"/>
              <w:ind w:left="0" w:firstLine="0"/>
              <w:jc w:val="left"/>
            </w:pPr>
            <w:r>
              <w:rPr>
                <w:i/>
                <w:sz w:val="24"/>
              </w:rPr>
              <w:t>ПРН5. 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(індивідуумами, домогосподарствами, підприємствами та органами державної влади).</w:t>
            </w:r>
            <w:r>
              <w:rPr>
                <w:sz w:val="20"/>
              </w:rPr>
              <w:t xml:space="preserve"> </w:t>
            </w:r>
            <w:r>
              <w:rPr>
                <w:sz w:val="20"/>
              </w:rPr>
              <w:tab/>
            </w:r>
            <w:r>
              <w:rPr>
                <w:i/>
                <w:sz w:val="24"/>
              </w:rPr>
              <w:t xml:space="preserve"> </w:t>
            </w:r>
          </w:p>
        </w:tc>
        <w:tc>
          <w:tcPr>
            <w:tcW w:w="5454" w:type="dxa"/>
            <w:tcBorders>
              <w:top w:val="single" w:sz="4" w:space="0" w:color="000000"/>
              <w:left w:val="single" w:sz="4" w:space="0" w:color="000000"/>
              <w:bottom w:val="single" w:sz="4" w:space="0" w:color="000000"/>
              <w:right w:val="single" w:sz="4" w:space="0" w:color="000000"/>
            </w:tcBorders>
          </w:tcPr>
          <w:p w14:paraId="60046B40" w14:textId="77777777" w:rsidR="008A4500" w:rsidRDefault="00000000">
            <w:pPr>
              <w:spacing w:after="21" w:line="278" w:lineRule="auto"/>
              <w:ind w:left="314" w:hanging="283"/>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Усне опитування, участь у дискусії, відповіді на проблемні запитання; </w:t>
            </w:r>
          </w:p>
          <w:p w14:paraId="24936A51" w14:textId="77777777" w:rsidR="008A4500" w:rsidRDefault="00000000">
            <w:pPr>
              <w:spacing w:after="15" w:line="279" w:lineRule="auto"/>
              <w:ind w:left="314" w:hanging="283"/>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Перевірка виконання домашніх завдань, практичних завдань, вправ, кейсів; </w:t>
            </w:r>
          </w:p>
          <w:p w14:paraId="466266C3" w14:textId="77777777" w:rsidR="008A4500" w:rsidRDefault="00000000">
            <w:pPr>
              <w:spacing w:after="0" w:line="259" w:lineRule="auto"/>
              <w:ind w:left="31"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Експрес-тестування; </w:t>
            </w:r>
          </w:p>
          <w:p w14:paraId="480D2FAA" w14:textId="77777777" w:rsidR="008A4500" w:rsidRDefault="00000000">
            <w:pPr>
              <w:spacing w:after="23" w:line="274" w:lineRule="auto"/>
              <w:ind w:left="314" w:hanging="283"/>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Перевірка виконання та захист індивідуальних завдань; </w:t>
            </w:r>
          </w:p>
          <w:p w14:paraId="3CEA6B05" w14:textId="77777777" w:rsidR="008A4500" w:rsidRDefault="00000000">
            <w:pPr>
              <w:spacing w:after="0" w:line="259" w:lineRule="auto"/>
              <w:ind w:left="31" w:right="617" w:firstLine="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Самооцінювання та взаємооцінювання;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Перевірка виконання завдань модульного контролю;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Екзамен. </w:t>
            </w:r>
          </w:p>
        </w:tc>
      </w:tr>
      <w:tr w:rsidR="008A4500" w14:paraId="53A058B8" w14:textId="77777777">
        <w:trPr>
          <w:trHeight w:val="3166"/>
        </w:trPr>
        <w:tc>
          <w:tcPr>
            <w:tcW w:w="4686" w:type="dxa"/>
            <w:tcBorders>
              <w:top w:val="single" w:sz="4" w:space="0" w:color="000000"/>
              <w:left w:val="single" w:sz="4" w:space="0" w:color="000000"/>
              <w:bottom w:val="single" w:sz="4" w:space="0" w:color="000000"/>
              <w:right w:val="single" w:sz="4" w:space="0" w:color="000000"/>
            </w:tcBorders>
          </w:tcPr>
          <w:p w14:paraId="2AFF778E" w14:textId="77777777" w:rsidR="008A4500" w:rsidRDefault="00000000">
            <w:pPr>
              <w:spacing w:after="0" w:line="259" w:lineRule="auto"/>
              <w:ind w:left="0" w:firstLine="0"/>
              <w:jc w:val="left"/>
            </w:pPr>
            <w:r>
              <w:rPr>
                <w:i/>
                <w:sz w:val="24"/>
              </w:rPr>
              <w:t>ПРН10. Проводити аналіз функціонування та розвитку суб’єктів господарювання, визначати функціональні сфери, розраховувати відповідні показники які характеризують результативність їх діяльності.</w:t>
            </w:r>
            <w:r>
              <w:rPr>
                <w:sz w:val="20"/>
              </w:rPr>
              <w:t xml:space="preserve"> </w:t>
            </w:r>
          </w:p>
        </w:tc>
        <w:tc>
          <w:tcPr>
            <w:tcW w:w="5454" w:type="dxa"/>
            <w:tcBorders>
              <w:top w:val="single" w:sz="4" w:space="0" w:color="000000"/>
              <w:left w:val="single" w:sz="4" w:space="0" w:color="000000"/>
              <w:bottom w:val="single" w:sz="4" w:space="0" w:color="000000"/>
              <w:right w:val="single" w:sz="4" w:space="0" w:color="000000"/>
            </w:tcBorders>
          </w:tcPr>
          <w:p w14:paraId="259A408E" w14:textId="77777777" w:rsidR="008A4500" w:rsidRDefault="00000000">
            <w:pPr>
              <w:spacing w:after="21" w:line="278" w:lineRule="auto"/>
              <w:ind w:left="314" w:hanging="283"/>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Усне опитування, участь у дискусії, відповіді на проблемні запитання; </w:t>
            </w:r>
          </w:p>
          <w:p w14:paraId="29AB4361" w14:textId="77777777" w:rsidR="008A4500" w:rsidRDefault="00000000">
            <w:pPr>
              <w:spacing w:after="16" w:line="278" w:lineRule="auto"/>
              <w:ind w:left="314" w:hanging="283"/>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Перевірка виконання домашніх завдань, практичних завдань, вправ, кейсів; </w:t>
            </w:r>
          </w:p>
          <w:p w14:paraId="2A44B821" w14:textId="77777777" w:rsidR="008A4500" w:rsidRDefault="00000000">
            <w:pPr>
              <w:spacing w:after="0" w:line="259" w:lineRule="auto"/>
              <w:ind w:left="31"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Експрес-тестування; </w:t>
            </w:r>
          </w:p>
          <w:p w14:paraId="2958A64D" w14:textId="77777777" w:rsidR="008A4500" w:rsidRDefault="00000000">
            <w:pPr>
              <w:spacing w:after="24" w:line="274" w:lineRule="auto"/>
              <w:ind w:left="314" w:hanging="283"/>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Перевірка виконання та захист індивідуальних завдань; </w:t>
            </w:r>
          </w:p>
          <w:p w14:paraId="48F0A96B" w14:textId="77777777" w:rsidR="008A4500" w:rsidRDefault="00000000">
            <w:pPr>
              <w:spacing w:after="0" w:line="259" w:lineRule="auto"/>
              <w:ind w:left="31" w:right="621" w:firstLine="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Самооцінювання та взаємооцінювання;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Перевірка виконання завдань модульного контролю; </w:t>
            </w: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Екзамен. </w:t>
            </w:r>
          </w:p>
        </w:tc>
      </w:tr>
    </w:tbl>
    <w:p w14:paraId="4978656F" w14:textId="77777777" w:rsidR="008A4500" w:rsidRDefault="00000000">
      <w:pPr>
        <w:spacing w:after="0" w:line="259" w:lineRule="auto"/>
        <w:ind w:left="569" w:firstLine="0"/>
        <w:jc w:val="left"/>
      </w:pPr>
      <w:r>
        <w:t xml:space="preserve"> </w:t>
      </w:r>
    </w:p>
    <w:p w14:paraId="2AD81DF4" w14:textId="77777777" w:rsidR="008A4500" w:rsidRDefault="00000000">
      <w:pPr>
        <w:spacing w:after="29" w:line="259" w:lineRule="auto"/>
        <w:ind w:left="569" w:firstLine="0"/>
        <w:jc w:val="left"/>
      </w:pPr>
      <w:r>
        <w:t xml:space="preserve"> </w:t>
      </w:r>
    </w:p>
    <w:p w14:paraId="4001F02F" w14:textId="77777777" w:rsidR="008A4500" w:rsidRDefault="00000000">
      <w:pPr>
        <w:pStyle w:val="2"/>
        <w:ind w:left="510" w:right="571"/>
      </w:pPr>
      <w:r>
        <w:t xml:space="preserve">10. Оцінювання результатів навчання здобувачів вищої освіти </w:t>
      </w:r>
    </w:p>
    <w:p w14:paraId="25680D0C" w14:textId="77777777" w:rsidR="008A4500" w:rsidRDefault="00000000">
      <w:pPr>
        <w:spacing w:after="0" w:line="259" w:lineRule="auto"/>
        <w:ind w:left="569" w:firstLine="0"/>
        <w:jc w:val="left"/>
      </w:pPr>
      <w:r>
        <w:t xml:space="preserve"> </w:t>
      </w:r>
    </w:p>
    <w:p w14:paraId="23C95443" w14:textId="77777777" w:rsidR="008A4500" w:rsidRDefault="00000000">
      <w:pPr>
        <w:ind w:left="2" w:right="64" w:firstLine="566"/>
      </w:pPr>
      <w:r>
        <w:t xml:space="preserve">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 </w:t>
      </w:r>
    </w:p>
    <w:p w14:paraId="7DB24C14" w14:textId="77777777" w:rsidR="008A4500" w:rsidRDefault="00000000">
      <w:pPr>
        <w:ind w:left="2" w:right="64" w:firstLine="566"/>
      </w:pPr>
      <w:r>
        <w:t xml:space="preserve">Система оцінювання результатів навчання здобувачів вищої освіти з навчальної дисципліни включає: </w:t>
      </w:r>
    </w:p>
    <w:p w14:paraId="3C1D8EE1" w14:textId="77777777" w:rsidR="008A4500" w:rsidRDefault="00000000">
      <w:pPr>
        <w:ind w:left="2" w:right="64" w:firstLine="566"/>
      </w:pPr>
      <w:r>
        <w:t>‒</w:t>
      </w:r>
      <w:r>
        <w:rPr>
          <w:rFonts w:ascii="Arial" w:eastAsia="Arial" w:hAnsi="Arial" w:cs="Arial"/>
        </w:rPr>
        <w:t xml:space="preserve"> </w:t>
      </w:r>
      <w:r>
        <w:t xml:space="preserve">поточний, модульний та підсумковий контроль – для здобувачів денної форми навчання; </w:t>
      </w:r>
    </w:p>
    <w:p w14:paraId="54FF3211" w14:textId="77777777" w:rsidR="008A4500" w:rsidRDefault="00000000">
      <w:pPr>
        <w:ind w:left="2" w:right="64" w:firstLine="566"/>
      </w:pPr>
      <w:r>
        <w:lastRenderedPageBreak/>
        <w:t>‒</w:t>
      </w:r>
      <w:r>
        <w:rPr>
          <w:rFonts w:ascii="Arial" w:eastAsia="Arial" w:hAnsi="Arial" w:cs="Arial"/>
        </w:rPr>
        <w:t xml:space="preserve"> </w:t>
      </w:r>
      <w:r>
        <w:t xml:space="preserve">поточний та підсумковий контроль – для здобувачів заочної форми навчання. </w:t>
      </w:r>
    </w:p>
    <w:p w14:paraId="5D309855" w14:textId="77777777" w:rsidR="008A4500" w:rsidRDefault="00000000">
      <w:pPr>
        <w:ind w:left="2" w:right="64" w:firstLine="566"/>
      </w:pPr>
      <w: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14:paraId="2C50CCC5" w14:textId="77777777" w:rsidR="008A4500" w:rsidRDefault="00000000">
      <w:pPr>
        <w:ind w:left="2" w:right="64" w:firstLine="566"/>
      </w:pPr>
      <w:r>
        <w:t>Модульний контроль проводиться з метою оцінювання результатів навчання здобувачів вищої освіти за модуль (змістові модулі) навчальної дисципліни.</w:t>
      </w:r>
      <w:r>
        <w:rPr>
          <w:b/>
        </w:rPr>
        <w:t xml:space="preserve"> </w:t>
      </w:r>
      <w:r>
        <w:t xml:space="preserve">Модульний контроль проводиться під час навчального заняття після завершення вивчення матеріалу модуля (змістових модулів) навчальної дисципліни. Модульний контроль здійснюється у формі індивідуальної контрольної роботи (тести та практичні завдання).  </w:t>
      </w:r>
    </w:p>
    <w:p w14:paraId="32CC7DE1" w14:textId="77777777" w:rsidR="008A4500" w:rsidRDefault="00000000">
      <w:pPr>
        <w:ind w:left="2" w:right="64" w:firstLine="566"/>
      </w:pPr>
      <w: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Pr>
          <w:sz w:val="20"/>
        </w:rPr>
        <w:t xml:space="preserve"> </w:t>
      </w:r>
      <w:r>
        <w:t xml:space="preserve">Підсумковий контроль проводиться у формі екзамену. Процедура складання екзамену визначена у Положенні про організацію освітнього процесу у Державному університеті «Житомирська політехніка». </w:t>
      </w:r>
    </w:p>
    <w:p w14:paraId="6A05F22F" w14:textId="77777777" w:rsidR="008A4500" w:rsidRDefault="00000000">
      <w:pPr>
        <w:spacing w:after="29" w:line="259" w:lineRule="auto"/>
        <w:ind w:left="0" w:firstLine="0"/>
        <w:jc w:val="right"/>
      </w:pPr>
      <w:r>
        <w:t xml:space="preserve"> </w:t>
      </w:r>
    </w:p>
    <w:p w14:paraId="0128DFED" w14:textId="77777777" w:rsidR="008A4500" w:rsidRDefault="00000000">
      <w:pPr>
        <w:pStyle w:val="1"/>
        <w:spacing w:after="0" w:line="259" w:lineRule="auto"/>
        <w:ind w:left="510" w:right="6"/>
        <w:jc w:val="center"/>
      </w:pPr>
      <w:r>
        <w:t xml:space="preserve">Розподіл балів з навчальної дисципліни </w:t>
      </w:r>
    </w:p>
    <w:tbl>
      <w:tblPr>
        <w:tblStyle w:val="TableGrid"/>
        <w:tblW w:w="10140" w:type="dxa"/>
        <w:tblInd w:w="-106" w:type="dxa"/>
        <w:tblCellMar>
          <w:top w:w="45" w:type="dxa"/>
          <w:left w:w="108" w:type="dxa"/>
          <w:right w:w="198" w:type="dxa"/>
        </w:tblCellMar>
        <w:tblLook w:val="04A0" w:firstRow="1" w:lastRow="0" w:firstColumn="1" w:lastColumn="0" w:noHBand="0" w:noVBand="1"/>
      </w:tblPr>
      <w:tblGrid>
        <w:gridCol w:w="7814"/>
        <w:gridCol w:w="2326"/>
      </w:tblGrid>
      <w:tr w:rsidR="008A4500" w14:paraId="2D293FB4" w14:textId="77777777">
        <w:trPr>
          <w:trHeight w:val="562"/>
        </w:trPr>
        <w:tc>
          <w:tcPr>
            <w:tcW w:w="7814" w:type="dxa"/>
            <w:tcBorders>
              <w:top w:val="single" w:sz="4" w:space="0" w:color="000000"/>
              <w:left w:val="single" w:sz="4" w:space="0" w:color="000000"/>
              <w:bottom w:val="single" w:sz="4" w:space="0" w:color="000000"/>
              <w:right w:val="single" w:sz="4" w:space="0" w:color="000000"/>
            </w:tcBorders>
            <w:vAlign w:val="center"/>
          </w:tcPr>
          <w:p w14:paraId="18233B53" w14:textId="77777777" w:rsidR="008A4500" w:rsidRDefault="00000000">
            <w:pPr>
              <w:spacing w:after="0" w:line="259" w:lineRule="auto"/>
              <w:ind w:left="89" w:firstLine="0"/>
              <w:jc w:val="center"/>
            </w:pPr>
            <w:r>
              <w:rPr>
                <w:sz w:val="24"/>
              </w:rPr>
              <w:t xml:space="preserve">Види робіт здобувача вищої освіти </w:t>
            </w:r>
          </w:p>
        </w:tc>
        <w:tc>
          <w:tcPr>
            <w:tcW w:w="2326" w:type="dxa"/>
            <w:tcBorders>
              <w:top w:val="single" w:sz="4" w:space="0" w:color="000000"/>
              <w:left w:val="single" w:sz="4" w:space="0" w:color="000000"/>
              <w:bottom w:val="single" w:sz="4" w:space="0" w:color="000000"/>
              <w:right w:val="single" w:sz="4" w:space="0" w:color="000000"/>
            </w:tcBorders>
          </w:tcPr>
          <w:p w14:paraId="1AA7A9C9" w14:textId="77777777" w:rsidR="008A4500" w:rsidRDefault="00000000">
            <w:pPr>
              <w:spacing w:after="0" w:line="259" w:lineRule="auto"/>
              <w:ind w:left="0" w:firstLine="0"/>
              <w:jc w:val="center"/>
            </w:pPr>
            <w:r>
              <w:rPr>
                <w:sz w:val="24"/>
              </w:rPr>
              <w:t xml:space="preserve">Кількість балів за семестр </w:t>
            </w:r>
          </w:p>
        </w:tc>
      </w:tr>
      <w:tr w:rsidR="008A4500" w14:paraId="4627D749" w14:textId="77777777">
        <w:trPr>
          <w:trHeight w:val="350"/>
        </w:trPr>
        <w:tc>
          <w:tcPr>
            <w:tcW w:w="7814" w:type="dxa"/>
            <w:tcBorders>
              <w:top w:val="single" w:sz="4" w:space="0" w:color="000000"/>
              <w:left w:val="single" w:sz="4" w:space="0" w:color="000000"/>
              <w:bottom w:val="single" w:sz="4" w:space="0" w:color="000000"/>
              <w:right w:val="nil"/>
            </w:tcBorders>
          </w:tcPr>
          <w:p w14:paraId="227D96A6" w14:textId="77777777" w:rsidR="008A4500" w:rsidRDefault="00000000">
            <w:pPr>
              <w:spacing w:after="0" w:line="259" w:lineRule="auto"/>
              <w:ind w:left="0" w:right="437" w:firstLine="0"/>
              <w:jc w:val="right"/>
            </w:pPr>
            <w:r>
              <w:rPr>
                <w:b/>
                <w:sz w:val="24"/>
              </w:rPr>
              <w:t xml:space="preserve">Для здобувача денної форми навчання </w:t>
            </w:r>
          </w:p>
        </w:tc>
        <w:tc>
          <w:tcPr>
            <w:tcW w:w="2326" w:type="dxa"/>
            <w:tcBorders>
              <w:top w:val="single" w:sz="4" w:space="0" w:color="000000"/>
              <w:left w:val="nil"/>
              <w:bottom w:val="single" w:sz="4" w:space="0" w:color="000000"/>
              <w:right w:val="single" w:sz="4" w:space="0" w:color="000000"/>
            </w:tcBorders>
          </w:tcPr>
          <w:p w14:paraId="47092D9E" w14:textId="77777777" w:rsidR="008A4500" w:rsidRDefault="008A4500">
            <w:pPr>
              <w:spacing w:after="160" w:line="259" w:lineRule="auto"/>
              <w:ind w:left="0" w:firstLine="0"/>
              <w:jc w:val="left"/>
            </w:pPr>
          </w:p>
        </w:tc>
      </w:tr>
      <w:tr w:rsidR="008A4500" w14:paraId="09289F9F" w14:textId="77777777">
        <w:trPr>
          <w:trHeight w:val="351"/>
        </w:trPr>
        <w:tc>
          <w:tcPr>
            <w:tcW w:w="7814" w:type="dxa"/>
            <w:tcBorders>
              <w:top w:val="single" w:sz="4" w:space="0" w:color="000000"/>
              <w:left w:val="single" w:sz="4" w:space="0" w:color="000000"/>
              <w:bottom w:val="single" w:sz="4" w:space="0" w:color="000000"/>
              <w:right w:val="single" w:sz="4" w:space="0" w:color="000000"/>
            </w:tcBorders>
          </w:tcPr>
          <w:p w14:paraId="017AD541" w14:textId="77777777" w:rsidR="008A4500" w:rsidRDefault="00000000">
            <w:pPr>
              <w:spacing w:after="0" w:line="259" w:lineRule="auto"/>
              <w:ind w:left="0" w:firstLine="0"/>
              <w:jc w:val="left"/>
            </w:pPr>
            <w:r>
              <w:rPr>
                <w:sz w:val="24"/>
              </w:rPr>
              <w:t xml:space="preserve">Виконання завдань поточного контролю </w:t>
            </w:r>
          </w:p>
        </w:tc>
        <w:tc>
          <w:tcPr>
            <w:tcW w:w="2326" w:type="dxa"/>
            <w:tcBorders>
              <w:top w:val="single" w:sz="4" w:space="0" w:color="000000"/>
              <w:left w:val="single" w:sz="4" w:space="0" w:color="000000"/>
              <w:bottom w:val="single" w:sz="4" w:space="0" w:color="000000"/>
              <w:right w:val="single" w:sz="4" w:space="0" w:color="000000"/>
            </w:tcBorders>
          </w:tcPr>
          <w:p w14:paraId="6053C7E6" w14:textId="77777777" w:rsidR="008A4500" w:rsidRDefault="00000000">
            <w:pPr>
              <w:spacing w:after="0" w:line="259" w:lineRule="auto"/>
              <w:ind w:left="88" w:firstLine="0"/>
              <w:jc w:val="center"/>
            </w:pPr>
            <w:r>
              <w:rPr>
                <w:sz w:val="24"/>
              </w:rPr>
              <w:t xml:space="preserve">60 </w:t>
            </w:r>
          </w:p>
        </w:tc>
      </w:tr>
      <w:tr w:rsidR="008A4500" w14:paraId="574CF3A3" w14:textId="77777777">
        <w:trPr>
          <w:trHeight w:val="350"/>
        </w:trPr>
        <w:tc>
          <w:tcPr>
            <w:tcW w:w="7814" w:type="dxa"/>
            <w:tcBorders>
              <w:top w:val="single" w:sz="4" w:space="0" w:color="000000"/>
              <w:left w:val="single" w:sz="4" w:space="0" w:color="000000"/>
              <w:bottom w:val="single" w:sz="4" w:space="0" w:color="000000"/>
              <w:right w:val="single" w:sz="4" w:space="0" w:color="000000"/>
            </w:tcBorders>
          </w:tcPr>
          <w:p w14:paraId="76804643" w14:textId="77777777" w:rsidR="008A4500" w:rsidRDefault="00000000">
            <w:pPr>
              <w:spacing w:after="0" w:line="259" w:lineRule="auto"/>
              <w:ind w:left="0" w:firstLine="0"/>
              <w:jc w:val="left"/>
            </w:pPr>
            <w:r>
              <w:rPr>
                <w:sz w:val="24"/>
              </w:rPr>
              <w:t xml:space="preserve">Виконання завдань модульного або підсумкового контролю </w:t>
            </w:r>
          </w:p>
        </w:tc>
        <w:tc>
          <w:tcPr>
            <w:tcW w:w="2326" w:type="dxa"/>
            <w:tcBorders>
              <w:top w:val="single" w:sz="4" w:space="0" w:color="000000"/>
              <w:left w:val="single" w:sz="4" w:space="0" w:color="000000"/>
              <w:bottom w:val="single" w:sz="4" w:space="0" w:color="000000"/>
              <w:right w:val="single" w:sz="4" w:space="0" w:color="000000"/>
            </w:tcBorders>
          </w:tcPr>
          <w:p w14:paraId="32147EB0" w14:textId="77777777" w:rsidR="008A4500" w:rsidRDefault="00000000">
            <w:pPr>
              <w:spacing w:after="0" w:line="259" w:lineRule="auto"/>
              <w:ind w:left="88" w:firstLine="0"/>
              <w:jc w:val="center"/>
            </w:pPr>
            <w:r>
              <w:rPr>
                <w:sz w:val="24"/>
              </w:rPr>
              <w:t xml:space="preserve">40 </w:t>
            </w:r>
          </w:p>
        </w:tc>
      </w:tr>
      <w:tr w:rsidR="008A4500" w14:paraId="413BF1A4" w14:textId="77777777">
        <w:trPr>
          <w:trHeight w:val="348"/>
        </w:trPr>
        <w:tc>
          <w:tcPr>
            <w:tcW w:w="7814" w:type="dxa"/>
            <w:tcBorders>
              <w:top w:val="single" w:sz="4" w:space="0" w:color="000000"/>
              <w:left w:val="single" w:sz="4" w:space="0" w:color="000000"/>
              <w:bottom w:val="single" w:sz="4" w:space="0" w:color="000000"/>
              <w:right w:val="single" w:sz="4" w:space="0" w:color="000000"/>
            </w:tcBorders>
          </w:tcPr>
          <w:p w14:paraId="3E2B9BEB" w14:textId="77777777" w:rsidR="008A4500" w:rsidRDefault="00000000">
            <w:pPr>
              <w:spacing w:after="0" w:line="259" w:lineRule="auto"/>
              <w:ind w:left="0" w:firstLine="0"/>
              <w:jc w:val="left"/>
            </w:pPr>
            <w:r>
              <w:rPr>
                <w:b/>
                <w:sz w:val="24"/>
              </w:rPr>
              <w:t xml:space="preserve">Підсумкова семестрова оцінка </w:t>
            </w:r>
          </w:p>
        </w:tc>
        <w:tc>
          <w:tcPr>
            <w:tcW w:w="2326" w:type="dxa"/>
            <w:tcBorders>
              <w:top w:val="single" w:sz="4" w:space="0" w:color="000000"/>
              <w:left w:val="single" w:sz="4" w:space="0" w:color="000000"/>
              <w:bottom w:val="single" w:sz="4" w:space="0" w:color="000000"/>
              <w:right w:val="single" w:sz="4" w:space="0" w:color="000000"/>
            </w:tcBorders>
          </w:tcPr>
          <w:p w14:paraId="2A0948D6" w14:textId="77777777" w:rsidR="008A4500" w:rsidRDefault="00000000">
            <w:pPr>
              <w:spacing w:after="0" w:line="259" w:lineRule="auto"/>
              <w:ind w:left="88" w:firstLine="0"/>
              <w:jc w:val="center"/>
            </w:pPr>
            <w:r>
              <w:rPr>
                <w:b/>
                <w:sz w:val="24"/>
              </w:rPr>
              <w:t xml:space="preserve">100 </w:t>
            </w:r>
          </w:p>
        </w:tc>
      </w:tr>
      <w:tr w:rsidR="008A4500" w14:paraId="556B19A8" w14:textId="77777777">
        <w:trPr>
          <w:trHeight w:val="350"/>
        </w:trPr>
        <w:tc>
          <w:tcPr>
            <w:tcW w:w="7814" w:type="dxa"/>
            <w:tcBorders>
              <w:top w:val="single" w:sz="4" w:space="0" w:color="000000"/>
              <w:left w:val="single" w:sz="4" w:space="0" w:color="000000"/>
              <w:bottom w:val="single" w:sz="4" w:space="0" w:color="000000"/>
              <w:right w:val="nil"/>
            </w:tcBorders>
          </w:tcPr>
          <w:p w14:paraId="33B1E763" w14:textId="77777777" w:rsidR="008A4500" w:rsidRDefault="00000000">
            <w:pPr>
              <w:spacing w:after="0" w:line="259" w:lineRule="auto"/>
              <w:ind w:left="0" w:right="384" w:firstLine="0"/>
              <w:jc w:val="right"/>
            </w:pPr>
            <w:r>
              <w:rPr>
                <w:b/>
                <w:sz w:val="24"/>
              </w:rPr>
              <w:t xml:space="preserve">Для здобувача заочної форми навчання </w:t>
            </w:r>
          </w:p>
        </w:tc>
        <w:tc>
          <w:tcPr>
            <w:tcW w:w="2326" w:type="dxa"/>
            <w:tcBorders>
              <w:top w:val="single" w:sz="4" w:space="0" w:color="000000"/>
              <w:left w:val="nil"/>
              <w:bottom w:val="single" w:sz="4" w:space="0" w:color="000000"/>
              <w:right w:val="single" w:sz="4" w:space="0" w:color="000000"/>
            </w:tcBorders>
          </w:tcPr>
          <w:p w14:paraId="4B068D64" w14:textId="77777777" w:rsidR="008A4500" w:rsidRDefault="008A4500">
            <w:pPr>
              <w:spacing w:after="160" w:line="259" w:lineRule="auto"/>
              <w:ind w:left="0" w:firstLine="0"/>
              <w:jc w:val="left"/>
            </w:pPr>
          </w:p>
        </w:tc>
      </w:tr>
      <w:tr w:rsidR="008A4500" w14:paraId="774AFBD3" w14:textId="77777777">
        <w:trPr>
          <w:trHeight w:val="350"/>
        </w:trPr>
        <w:tc>
          <w:tcPr>
            <w:tcW w:w="7814" w:type="dxa"/>
            <w:tcBorders>
              <w:top w:val="single" w:sz="4" w:space="0" w:color="000000"/>
              <w:left w:val="single" w:sz="4" w:space="0" w:color="000000"/>
              <w:bottom w:val="single" w:sz="4" w:space="0" w:color="000000"/>
              <w:right w:val="single" w:sz="4" w:space="0" w:color="000000"/>
            </w:tcBorders>
          </w:tcPr>
          <w:p w14:paraId="08C42431" w14:textId="77777777" w:rsidR="008A4500" w:rsidRDefault="00000000">
            <w:pPr>
              <w:spacing w:after="0" w:line="259" w:lineRule="auto"/>
              <w:ind w:left="0" w:firstLine="0"/>
              <w:jc w:val="left"/>
            </w:pPr>
            <w:r>
              <w:rPr>
                <w:sz w:val="24"/>
              </w:rPr>
              <w:t>Виконання завдань поточного контролю</w:t>
            </w:r>
            <w:r>
              <w:rPr>
                <w:b/>
                <w:sz w:val="24"/>
              </w:rPr>
              <w:t xml:space="preserve"> </w:t>
            </w:r>
          </w:p>
        </w:tc>
        <w:tc>
          <w:tcPr>
            <w:tcW w:w="2326" w:type="dxa"/>
            <w:tcBorders>
              <w:top w:val="single" w:sz="4" w:space="0" w:color="000000"/>
              <w:left w:val="single" w:sz="4" w:space="0" w:color="000000"/>
              <w:bottom w:val="single" w:sz="4" w:space="0" w:color="000000"/>
              <w:right w:val="single" w:sz="4" w:space="0" w:color="000000"/>
            </w:tcBorders>
          </w:tcPr>
          <w:p w14:paraId="67AD1D54" w14:textId="77777777" w:rsidR="008A4500" w:rsidRDefault="00000000">
            <w:pPr>
              <w:spacing w:after="0" w:line="259" w:lineRule="auto"/>
              <w:ind w:left="88" w:firstLine="0"/>
              <w:jc w:val="center"/>
            </w:pPr>
            <w:r>
              <w:rPr>
                <w:sz w:val="24"/>
              </w:rPr>
              <w:t>60</w:t>
            </w:r>
            <w:r>
              <w:rPr>
                <w:b/>
                <w:sz w:val="24"/>
              </w:rPr>
              <w:t xml:space="preserve"> </w:t>
            </w:r>
          </w:p>
        </w:tc>
      </w:tr>
      <w:tr w:rsidR="008A4500" w14:paraId="744D68F0" w14:textId="77777777">
        <w:trPr>
          <w:trHeight w:val="350"/>
        </w:trPr>
        <w:tc>
          <w:tcPr>
            <w:tcW w:w="7814" w:type="dxa"/>
            <w:tcBorders>
              <w:top w:val="single" w:sz="4" w:space="0" w:color="000000"/>
              <w:left w:val="single" w:sz="4" w:space="0" w:color="000000"/>
              <w:bottom w:val="single" w:sz="4" w:space="0" w:color="000000"/>
              <w:right w:val="single" w:sz="4" w:space="0" w:color="000000"/>
            </w:tcBorders>
          </w:tcPr>
          <w:p w14:paraId="12ABC577" w14:textId="77777777" w:rsidR="008A4500" w:rsidRDefault="00000000">
            <w:pPr>
              <w:spacing w:after="0" w:line="259" w:lineRule="auto"/>
              <w:ind w:left="0" w:firstLine="0"/>
              <w:jc w:val="left"/>
            </w:pPr>
            <w:r>
              <w:rPr>
                <w:sz w:val="24"/>
              </w:rPr>
              <w:t>Виконання завдань підсумкового контролю</w:t>
            </w:r>
            <w:r>
              <w:rPr>
                <w:b/>
                <w:sz w:val="24"/>
              </w:rPr>
              <w:t xml:space="preserve"> </w:t>
            </w:r>
          </w:p>
        </w:tc>
        <w:tc>
          <w:tcPr>
            <w:tcW w:w="2326" w:type="dxa"/>
            <w:tcBorders>
              <w:top w:val="single" w:sz="4" w:space="0" w:color="000000"/>
              <w:left w:val="single" w:sz="4" w:space="0" w:color="000000"/>
              <w:bottom w:val="single" w:sz="4" w:space="0" w:color="000000"/>
              <w:right w:val="single" w:sz="4" w:space="0" w:color="000000"/>
            </w:tcBorders>
          </w:tcPr>
          <w:p w14:paraId="62C32ACA" w14:textId="77777777" w:rsidR="008A4500" w:rsidRDefault="00000000">
            <w:pPr>
              <w:spacing w:after="0" w:line="259" w:lineRule="auto"/>
              <w:ind w:left="88" w:firstLine="0"/>
              <w:jc w:val="center"/>
            </w:pPr>
            <w:r>
              <w:rPr>
                <w:sz w:val="24"/>
              </w:rPr>
              <w:t>40</w:t>
            </w:r>
            <w:r>
              <w:rPr>
                <w:b/>
                <w:sz w:val="24"/>
              </w:rPr>
              <w:t xml:space="preserve"> </w:t>
            </w:r>
          </w:p>
        </w:tc>
      </w:tr>
      <w:tr w:rsidR="008A4500" w14:paraId="3156CE78" w14:textId="77777777">
        <w:trPr>
          <w:trHeight w:val="350"/>
        </w:trPr>
        <w:tc>
          <w:tcPr>
            <w:tcW w:w="7814" w:type="dxa"/>
            <w:tcBorders>
              <w:top w:val="single" w:sz="4" w:space="0" w:color="000000"/>
              <w:left w:val="single" w:sz="4" w:space="0" w:color="000000"/>
              <w:bottom w:val="single" w:sz="4" w:space="0" w:color="000000"/>
              <w:right w:val="single" w:sz="4" w:space="0" w:color="000000"/>
            </w:tcBorders>
          </w:tcPr>
          <w:p w14:paraId="58BFAC0F" w14:textId="77777777" w:rsidR="008A4500" w:rsidRDefault="00000000">
            <w:pPr>
              <w:spacing w:after="0" w:line="259" w:lineRule="auto"/>
              <w:ind w:left="0" w:firstLine="0"/>
              <w:jc w:val="left"/>
            </w:pPr>
            <w:r>
              <w:rPr>
                <w:b/>
                <w:sz w:val="24"/>
              </w:rPr>
              <w:t xml:space="preserve">Підсумкова семестрова оцінка </w:t>
            </w:r>
          </w:p>
        </w:tc>
        <w:tc>
          <w:tcPr>
            <w:tcW w:w="2326" w:type="dxa"/>
            <w:tcBorders>
              <w:top w:val="single" w:sz="4" w:space="0" w:color="000000"/>
              <w:left w:val="single" w:sz="4" w:space="0" w:color="000000"/>
              <w:bottom w:val="single" w:sz="4" w:space="0" w:color="000000"/>
              <w:right w:val="single" w:sz="4" w:space="0" w:color="000000"/>
            </w:tcBorders>
          </w:tcPr>
          <w:p w14:paraId="4C389271" w14:textId="77777777" w:rsidR="008A4500" w:rsidRDefault="00000000">
            <w:pPr>
              <w:spacing w:after="0" w:line="259" w:lineRule="auto"/>
              <w:ind w:left="88" w:firstLine="0"/>
              <w:jc w:val="center"/>
            </w:pPr>
            <w:r>
              <w:rPr>
                <w:b/>
                <w:sz w:val="24"/>
              </w:rPr>
              <w:t xml:space="preserve">100 </w:t>
            </w:r>
          </w:p>
        </w:tc>
      </w:tr>
    </w:tbl>
    <w:p w14:paraId="6A3BAE21" w14:textId="77777777" w:rsidR="008A4500" w:rsidRDefault="00000000">
      <w:pPr>
        <w:spacing w:after="30" w:line="259" w:lineRule="auto"/>
        <w:ind w:left="569" w:firstLine="0"/>
        <w:jc w:val="left"/>
      </w:pPr>
      <w:r>
        <w:t xml:space="preserve"> </w:t>
      </w:r>
    </w:p>
    <w:p w14:paraId="0E940E58" w14:textId="77777777" w:rsidR="008A4500" w:rsidRDefault="00000000">
      <w:pPr>
        <w:pStyle w:val="1"/>
        <w:ind w:left="1558" w:right="29"/>
      </w:pPr>
      <w:r>
        <w:t xml:space="preserve">Розподіл балів за виконання завдань поточного контролю </w:t>
      </w:r>
    </w:p>
    <w:tbl>
      <w:tblPr>
        <w:tblStyle w:val="TableGrid"/>
        <w:tblW w:w="10140" w:type="dxa"/>
        <w:tblInd w:w="-106" w:type="dxa"/>
        <w:tblCellMar>
          <w:top w:w="45" w:type="dxa"/>
          <w:left w:w="108" w:type="dxa"/>
          <w:right w:w="108" w:type="dxa"/>
        </w:tblCellMar>
        <w:tblLook w:val="04A0" w:firstRow="1" w:lastRow="0" w:firstColumn="1" w:lastColumn="0" w:noHBand="0" w:noVBand="1"/>
      </w:tblPr>
      <w:tblGrid>
        <w:gridCol w:w="7132"/>
        <w:gridCol w:w="1505"/>
        <w:gridCol w:w="1503"/>
      </w:tblGrid>
      <w:tr w:rsidR="008A4500" w14:paraId="5903369A" w14:textId="77777777">
        <w:trPr>
          <w:trHeight w:val="409"/>
        </w:trPr>
        <w:tc>
          <w:tcPr>
            <w:tcW w:w="7132" w:type="dxa"/>
            <w:vMerge w:val="restart"/>
            <w:tcBorders>
              <w:top w:val="single" w:sz="4" w:space="0" w:color="000000"/>
              <w:left w:val="single" w:sz="4" w:space="0" w:color="000000"/>
              <w:bottom w:val="single" w:sz="4" w:space="0" w:color="000000"/>
              <w:right w:val="single" w:sz="4" w:space="0" w:color="000000"/>
            </w:tcBorders>
            <w:vAlign w:val="center"/>
          </w:tcPr>
          <w:p w14:paraId="60F6FE17" w14:textId="77777777" w:rsidR="008A4500" w:rsidRDefault="00000000">
            <w:pPr>
              <w:spacing w:after="0" w:line="259" w:lineRule="auto"/>
              <w:ind w:left="0" w:right="2" w:firstLine="0"/>
              <w:jc w:val="center"/>
            </w:pPr>
            <w:r>
              <w:rPr>
                <w:sz w:val="24"/>
              </w:rPr>
              <w:t xml:space="preserve">Види робіт здобувача вищої освіти </w:t>
            </w:r>
          </w:p>
        </w:tc>
        <w:tc>
          <w:tcPr>
            <w:tcW w:w="3008" w:type="dxa"/>
            <w:gridSpan w:val="2"/>
            <w:tcBorders>
              <w:top w:val="single" w:sz="4" w:space="0" w:color="000000"/>
              <w:left w:val="single" w:sz="4" w:space="0" w:color="000000"/>
              <w:bottom w:val="single" w:sz="4" w:space="0" w:color="000000"/>
              <w:right w:val="single" w:sz="4" w:space="0" w:color="000000"/>
            </w:tcBorders>
          </w:tcPr>
          <w:p w14:paraId="7E7E9410" w14:textId="77777777" w:rsidR="008A4500" w:rsidRDefault="00000000">
            <w:pPr>
              <w:spacing w:after="0" w:line="259" w:lineRule="auto"/>
              <w:ind w:left="58" w:firstLine="0"/>
              <w:jc w:val="left"/>
            </w:pPr>
            <w:r>
              <w:rPr>
                <w:sz w:val="24"/>
              </w:rPr>
              <w:t xml:space="preserve">Кількість балів за семестр </w:t>
            </w:r>
          </w:p>
        </w:tc>
      </w:tr>
      <w:tr w:rsidR="008A4500" w14:paraId="07FC1FA4" w14:textId="77777777">
        <w:trPr>
          <w:trHeight w:val="562"/>
        </w:trPr>
        <w:tc>
          <w:tcPr>
            <w:tcW w:w="0" w:type="auto"/>
            <w:vMerge/>
            <w:tcBorders>
              <w:top w:val="nil"/>
              <w:left w:val="single" w:sz="4" w:space="0" w:color="000000"/>
              <w:bottom w:val="single" w:sz="4" w:space="0" w:color="000000"/>
              <w:right w:val="single" w:sz="4" w:space="0" w:color="000000"/>
            </w:tcBorders>
          </w:tcPr>
          <w:p w14:paraId="6B529779" w14:textId="77777777" w:rsidR="008A4500" w:rsidRDefault="008A4500">
            <w:pPr>
              <w:spacing w:after="160" w:line="259" w:lineRule="auto"/>
              <w:ind w:left="0" w:firstLine="0"/>
              <w:jc w:val="left"/>
            </w:pPr>
          </w:p>
        </w:tc>
        <w:tc>
          <w:tcPr>
            <w:tcW w:w="1505" w:type="dxa"/>
            <w:tcBorders>
              <w:top w:val="single" w:sz="4" w:space="0" w:color="000000"/>
              <w:left w:val="single" w:sz="4" w:space="0" w:color="000000"/>
              <w:bottom w:val="single" w:sz="4" w:space="0" w:color="000000"/>
              <w:right w:val="single" w:sz="4" w:space="0" w:color="000000"/>
            </w:tcBorders>
          </w:tcPr>
          <w:p w14:paraId="5A89DB84" w14:textId="77777777" w:rsidR="008A4500" w:rsidRDefault="00000000">
            <w:pPr>
              <w:spacing w:after="19" w:line="259" w:lineRule="auto"/>
              <w:ind w:left="0" w:firstLine="0"/>
              <w:jc w:val="center"/>
            </w:pPr>
            <w:r>
              <w:rPr>
                <w:sz w:val="24"/>
              </w:rPr>
              <w:t xml:space="preserve">денна </w:t>
            </w:r>
          </w:p>
          <w:p w14:paraId="75B739C8" w14:textId="77777777" w:rsidR="008A4500" w:rsidRDefault="00000000">
            <w:pPr>
              <w:spacing w:after="0" w:line="259" w:lineRule="auto"/>
              <w:ind w:left="0" w:right="2" w:firstLine="0"/>
              <w:jc w:val="center"/>
            </w:pPr>
            <w:r>
              <w:rPr>
                <w:sz w:val="24"/>
              </w:rPr>
              <w:t xml:space="preserve">форма </w:t>
            </w:r>
          </w:p>
        </w:tc>
        <w:tc>
          <w:tcPr>
            <w:tcW w:w="1502" w:type="dxa"/>
            <w:tcBorders>
              <w:top w:val="single" w:sz="4" w:space="0" w:color="000000"/>
              <w:left w:val="single" w:sz="4" w:space="0" w:color="000000"/>
              <w:bottom w:val="single" w:sz="4" w:space="0" w:color="000000"/>
              <w:right w:val="single" w:sz="4" w:space="0" w:color="000000"/>
            </w:tcBorders>
          </w:tcPr>
          <w:p w14:paraId="11309DE7" w14:textId="77777777" w:rsidR="008A4500" w:rsidRDefault="00000000">
            <w:pPr>
              <w:spacing w:after="19" w:line="259" w:lineRule="auto"/>
              <w:ind w:left="0" w:right="4" w:firstLine="0"/>
              <w:jc w:val="center"/>
            </w:pPr>
            <w:r>
              <w:rPr>
                <w:sz w:val="24"/>
              </w:rPr>
              <w:t xml:space="preserve">заочна </w:t>
            </w:r>
          </w:p>
          <w:p w14:paraId="11265E4B" w14:textId="77777777" w:rsidR="008A4500" w:rsidRDefault="00000000">
            <w:pPr>
              <w:spacing w:after="0" w:line="259" w:lineRule="auto"/>
              <w:ind w:left="0" w:right="4" w:firstLine="0"/>
              <w:jc w:val="center"/>
            </w:pPr>
            <w:r>
              <w:rPr>
                <w:sz w:val="24"/>
              </w:rPr>
              <w:t xml:space="preserve">форма </w:t>
            </w:r>
          </w:p>
        </w:tc>
      </w:tr>
      <w:tr w:rsidR="008A4500" w14:paraId="32AB67A5" w14:textId="77777777">
        <w:trPr>
          <w:trHeight w:val="350"/>
        </w:trPr>
        <w:tc>
          <w:tcPr>
            <w:tcW w:w="7132" w:type="dxa"/>
            <w:tcBorders>
              <w:top w:val="single" w:sz="4" w:space="0" w:color="000000"/>
              <w:left w:val="single" w:sz="4" w:space="0" w:color="000000"/>
              <w:bottom w:val="single" w:sz="4" w:space="0" w:color="000000"/>
              <w:right w:val="single" w:sz="4" w:space="0" w:color="000000"/>
            </w:tcBorders>
          </w:tcPr>
          <w:p w14:paraId="6E56997D" w14:textId="77777777" w:rsidR="008A4500" w:rsidRDefault="00000000">
            <w:pPr>
              <w:spacing w:after="0" w:line="259" w:lineRule="auto"/>
              <w:ind w:left="0" w:firstLine="0"/>
              <w:jc w:val="left"/>
            </w:pPr>
            <w:r>
              <w:rPr>
                <w:sz w:val="24"/>
              </w:rPr>
              <w:t>Виконання завдань під час навчальних занять</w:t>
            </w:r>
            <w:r>
              <w:rPr>
                <w:sz w:val="24"/>
                <w:vertAlign w:val="superscript"/>
              </w:rPr>
              <w:t>1</w:t>
            </w:r>
            <w:r>
              <w:rPr>
                <w:sz w:val="24"/>
              </w:rPr>
              <w:t xml:space="preserve"> </w:t>
            </w:r>
          </w:p>
        </w:tc>
        <w:tc>
          <w:tcPr>
            <w:tcW w:w="1505" w:type="dxa"/>
            <w:tcBorders>
              <w:top w:val="single" w:sz="4" w:space="0" w:color="000000"/>
              <w:left w:val="single" w:sz="4" w:space="0" w:color="000000"/>
              <w:bottom w:val="single" w:sz="4" w:space="0" w:color="000000"/>
              <w:right w:val="single" w:sz="4" w:space="0" w:color="000000"/>
            </w:tcBorders>
          </w:tcPr>
          <w:p w14:paraId="0B4B321F" w14:textId="77777777" w:rsidR="008A4500" w:rsidRDefault="00000000">
            <w:pPr>
              <w:spacing w:after="0" w:line="259" w:lineRule="auto"/>
              <w:ind w:left="0" w:right="3" w:firstLine="0"/>
              <w:jc w:val="center"/>
            </w:pPr>
            <w:r>
              <w:rPr>
                <w:sz w:val="24"/>
              </w:rPr>
              <w:t xml:space="preserve">40 </w:t>
            </w:r>
          </w:p>
        </w:tc>
        <w:tc>
          <w:tcPr>
            <w:tcW w:w="1502" w:type="dxa"/>
            <w:tcBorders>
              <w:top w:val="single" w:sz="4" w:space="0" w:color="000000"/>
              <w:left w:val="single" w:sz="4" w:space="0" w:color="000000"/>
              <w:bottom w:val="single" w:sz="4" w:space="0" w:color="000000"/>
              <w:right w:val="single" w:sz="4" w:space="0" w:color="000000"/>
            </w:tcBorders>
          </w:tcPr>
          <w:p w14:paraId="5ECE7D57" w14:textId="77777777" w:rsidR="008A4500" w:rsidRDefault="00000000">
            <w:pPr>
              <w:spacing w:after="0" w:line="259" w:lineRule="auto"/>
              <w:ind w:left="0" w:right="5" w:firstLine="0"/>
              <w:jc w:val="center"/>
            </w:pPr>
            <w:r>
              <w:rPr>
                <w:sz w:val="24"/>
              </w:rPr>
              <w:t xml:space="preserve">20 </w:t>
            </w:r>
          </w:p>
        </w:tc>
      </w:tr>
      <w:tr w:rsidR="008A4500" w14:paraId="4740F8B7" w14:textId="77777777">
        <w:trPr>
          <w:trHeight w:val="348"/>
        </w:trPr>
        <w:tc>
          <w:tcPr>
            <w:tcW w:w="7132" w:type="dxa"/>
            <w:tcBorders>
              <w:top w:val="single" w:sz="4" w:space="0" w:color="000000"/>
              <w:left w:val="single" w:sz="4" w:space="0" w:color="000000"/>
              <w:bottom w:val="single" w:sz="4" w:space="0" w:color="000000"/>
              <w:right w:val="single" w:sz="4" w:space="0" w:color="000000"/>
            </w:tcBorders>
          </w:tcPr>
          <w:p w14:paraId="74B3F423" w14:textId="77777777" w:rsidR="008A4500" w:rsidRDefault="00000000">
            <w:pPr>
              <w:spacing w:after="0" w:line="259" w:lineRule="auto"/>
              <w:ind w:left="0" w:firstLine="0"/>
              <w:jc w:val="left"/>
            </w:pPr>
            <w:r>
              <w:rPr>
                <w:sz w:val="24"/>
              </w:rPr>
              <w:lastRenderedPageBreak/>
              <w:t>Виконання та захист індивідуальних самостійних завдань</w:t>
            </w:r>
            <w:r>
              <w:rPr>
                <w:sz w:val="24"/>
                <w:vertAlign w:val="superscript"/>
              </w:rPr>
              <w:t>2</w:t>
            </w:r>
            <w:r>
              <w:rPr>
                <w:sz w:val="24"/>
              </w:rPr>
              <w:t xml:space="preserve"> </w:t>
            </w:r>
          </w:p>
        </w:tc>
        <w:tc>
          <w:tcPr>
            <w:tcW w:w="1505" w:type="dxa"/>
            <w:tcBorders>
              <w:top w:val="single" w:sz="4" w:space="0" w:color="000000"/>
              <w:left w:val="single" w:sz="4" w:space="0" w:color="000000"/>
              <w:bottom w:val="single" w:sz="4" w:space="0" w:color="000000"/>
              <w:right w:val="single" w:sz="4" w:space="0" w:color="000000"/>
            </w:tcBorders>
          </w:tcPr>
          <w:p w14:paraId="36A9E2B1" w14:textId="77777777" w:rsidR="008A4500" w:rsidRDefault="00000000">
            <w:pPr>
              <w:spacing w:after="0" w:line="259" w:lineRule="auto"/>
              <w:ind w:left="0" w:right="3" w:firstLine="0"/>
              <w:jc w:val="center"/>
            </w:pPr>
            <w:r>
              <w:rPr>
                <w:sz w:val="24"/>
              </w:rPr>
              <w:t xml:space="preserve">20 </w:t>
            </w:r>
          </w:p>
        </w:tc>
        <w:tc>
          <w:tcPr>
            <w:tcW w:w="1502" w:type="dxa"/>
            <w:tcBorders>
              <w:top w:val="single" w:sz="4" w:space="0" w:color="000000"/>
              <w:left w:val="single" w:sz="4" w:space="0" w:color="000000"/>
              <w:bottom w:val="single" w:sz="4" w:space="0" w:color="000000"/>
              <w:right w:val="single" w:sz="4" w:space="0" w:color="000000"/>
            </w:tcBorders>
          </w:tcPr>
          <w:p w14:paraId="2E6A836F" w14:textId="77777777" w:rsidR="008A4500" w:rsidRDefault="00000000">
            <w:pPr>
              <w:spacing w:after="0" w:line="259" w:lineRule="auto"/>
              <w:ind w:left="0" w:right="5" w:firstLine="0"/>
              <w:jc w:val="center"/>
            </w:pPr>
            <w:r>
              <w:rPr>
                <w:sz w:val="24"/>
              </w:rPr>
              <w:t xml:space="preserve">40 </w:t>
            </w:r>
          </w:p>
        </w:tc>
      </w:tr>
      <w:tr w:rsidR="008A4500" w14:paraId="15934400" w14:textId="77777777">
        <w:trPr>
          <w:trHeight w:val="1846"/>
        </w:trPr>
        <w:tc>
          <w:tcPr>
            <w:tcW w:w="7132" w:type="dxa"/>
            <w:tcBorders>
              <w:top w:val="single" w:sz="4" w:space="0" w:color="000000"/>
              <w:left w:val="single" w:sz="4" w:space="0" w:color="000000"/>
              <w:bottom w:val="single" w:sz="4" w:space="0" w:color="000000"/>
              <w:right w:val="single" w:sz="4" w:space="0" w:color="000000"/>
            </w:tcBorders>
          </w:tcPr>
          <w:p w14:paraId="22925195" w14:textId="77777777" w:rsidR="008A4500" w:rsidRDefault="00000000">
            <w:pPr>
              <w:spacing w:after="2" w:line="274" w:lineRule="auto"/>
              <w:ind w:left="0" w:firstLine="0"/>
              <w:jc w:val="left"/>
            </w:pPr>
            <w:r>
              <w:rPr>
                <w:sz w:val="24"/>
              </w:rPr>
              <w:t>Виконання науково-дослідної роботи та інших видів робіт (</w:t>
            </w:r>
            <w:r>
              <w:rPr>
                <w:b/>
                <w:sz w:val="24"/>
              </w:rPr>
              <w:t>додаткові – заохочувальні бали</w:t>
            </w:r>
            <w:r>
              <w:rPr>
                <w:sz w:val="24"/>
              </w:rPr>
              <w:t>)</w:t>
            </w:r>
            <w:r>
              <w:rPr>
                <w:sz w:val="24"/>
                <w:vertAlign w:val="superscript"/>
              </w:rPr>
              <w:t>3</w:t>
            </w:r>
            <w:r>
              <w:rPr>
                <w:sz w:val="24"/>
              </w:rPr>
              <w:t xml:space="preserve">: </w:t>
            </w:r>
          </w:p>
          <w:p w14:paraId="62509772" w14:textId="77777777" w:rsidR="008A4500" w:rsidRDefault="00000000">
            <w:pPr>
              <w:numPr>
                <w:ilvl w:val="0"/>
                <w:numId w:val="40"/>
              </w:numPr>
              <w:spacing w:after="0" w:line="259" w:lineRule="auto"/>
              <w:ind w:hanging="240"/>
              <w:jc w:val="left"/>
            </w:pPr>
            <w:r>
              <w:rPr>
                <w:sz w:val="24"/>
              </w:rPr>
              <w:t xml:space="preserve">Участь у студентських предметних олімпіадах, </w:t>
            </w:r>
          </w:p>
          <w:p w14:paraId="48CED3D8" w14:textId="77777777" w:rsidR="008A4500" w:rsidRDefault="00000000">
            <w:pPr>
              <w:spacing w:after="0" w:line="267" w:lineRule="auto"/>
              <w:ind w:left="566" w:firstLine="0"/>
              <w:jc w:val="left"/>
            </w:pPr>
            <w:r>
              <w:rPr>
                <w:sz w:val="24"/>
              </w:rPr>
              <w:t xml:space="preserve">Всеукраїнському конкурсі студентських наукових робіт, грантах, науково-дослідних проектах </w:t>
            </w:r>
          </w:p>
          <w:p w14:paraId="41A1E0BB" w14:textId="77777777" w:rsidR="008A4500" w:rsidRDefault="00000000">
            <w:pPr>
              <w:numPr>
                <w:ilvl w:val="0"/>
                <w:numId w:val="40"/>
              </w:numPr>
              <w:spacing w:after="0" w:line="259" w:lineRule="auto"/>
              <w:ind w:hanging="240"/>
              <w:jc w:val="left"/>
            </w:pPr>
            <w:r>
              <w:rPr>
                <w:sz w:val="24"/>
              </w:rPr>
              <w:t xml:space="preserve">Підготовка наукових статей, тез доповідей наукових конференцій </w:t>
            </w:r>
          </w:p>
        </w:tc>
        <w:tc>
          <w:tcPr>
            <w:tcW w:w="1505" w:type="dxa"/>
            <w:tcBorders>
              <w:top w:val="single" w:sz="4" w:space="0" w:color="000000"/>
              <w:left w:val="single" w:sz="4" w:space="0" w:color="000000"/>
              <w:bottom w:val="single" w:sz="4" w:space="0" w:color="000000"/>
              <w:right w:val="single" w:sz="4" w:space="0" w:color="000000"/>
            </w:tcBorders>
            <w:vAlign w:val="center"/>
          </w:tcPr>
          <w:p w14:paraId="7A3748E9" w14:textId="77777777" w:rsidR="008A4500" w:rsidRDefault="00000000">
            <w:pPr>
              <w:spacing w:after="0" w:line="259" w:lineRule="auto"/>
              <w:ind w:left="0" w:right="3" w:firstLine="0"/>
              <w:jc w:val="center"/>
            </w:pPr>
            <w:r>
              <w:rPr>
                <w:sz w:val="24"/>
              </w:rPr>
              <w:t xml:space="preserve">20 </w:t>
            </w:r>
          </w:p>
        </w:tc>
        <w:tc>
          <w:tcPr>
            <w:tcW w:w="1502" w:type="dxa"/>
            <w:tcBorders>
              <w:top w:val="single" w:sz="4" w:space="0" w:color="000000"/>
              <w:left w:val="single" w:sz="4" w:space="0" w:color="000000"/>
              <w:bottom w:val="single" w:sz="4" w:space="0" w:color="000000"/>
              <w:right w:val="single" w:sz="4" w:space="0" w:color="000000"/>
            </w:tcBorders>
            <w:vAlign w:val="center"/>
          </w:tcPr>
          <w:p w14:paraId="35F510D3" w14:textId="77777777" w:rsidR="008A4500" w:rsidRDefault="00000000">
            <w:pPr>
              <w:spacing w:after="0" w:line="259" w:lineRule="auto"/>
              <w:ind w:left="0" w:right="5" w:firstLine="0"/>
              <w:jc w:val="center"/>
            </w:pPr>
            <w:r>
              <w:rPr>
                <w:sz w:val="24"/>
              </w:rPr>
              <w:t xml:space="preserve">20 </w:t>
            </w:r>
          </w:p>
        </w:tc>
      </w:tr>
      <w:tr w:rsidR="008A4500" w14:paraId="10CAB56E" w14:textId="77777777">
        <w:trPr>
          <w:trHeight w:val="351"/>
        </w:trPr>
        <w:tc>
          <w:tcPr>
            <w:tcW w:w="7132" w:type="dxa"/>
            <w:tcBorders>
              <w:top w:val="single" w:sz="4" w:space="0" w:color="000000"/>
              <w:left w:val="single" w:sz="4" w:space="0" w:color="000000"/>
              <w:bottom w:val="single" w:sz="4" w:space="0" w:color="000000"/>
              <w:right w:val="single" w:sz="4" w:space="0" w:color="000000"/>
            </w:tcBorders>
          </w:tcPr>
          <w:p w14:paraId="4DA46334" w14:textId="77777777" w:rsidR="008A4500" w:rsidRDefault="00000000">
            <w:pPr>
              <w:spacing w:after="0" w:line="259" w:lineRule="auto"/>
              <w:ind w:left="0" w:firstLine="0"/>
              <w:jc w:val="left"/>
            </w:pPr>
            <w:r>
              <w:rPr>
                <w:b/>
                <w:sz w:val="24"/>
              </w:rPr>
              <w:t xml:space="preserve">Разом за виконання завдань поточного контролю </w:t>
            </w:r>
          </w:p>
        </w:tc>
        <w:tc>
          <w:tcPr>
            <w:tcW w:w="1505" w:type="dxa"/>
            <w:tcBorders>
              <w:top w:val="single" w:sz="4" w:space="0" w:color="000000"/>
              <w:left w:val="single" w:sz="4" w:space="0" w:color="000000"/>
              <w:bottom w:val="single" w:sz="4" w:space="0" w:color="000000"/>
              <w:right w:val="single" w:sz="4" w:space="0" w:color="000000"/>
            </w:tcBorders>
          </w:tcPr>
          <w:p w14:paraId="367EAC5D" w14:textId="77777777" w:rsidR="008A4500" w:rsidRDefault="00000000">
            <w:pPr>
              <w:spacing w:after="0" w:line="259" w:lineRule="auto"/>
              <w:ind w:left="0" w:right="3" w:firstLine="0"/>
              <w:jc w:val="center"/>
            </w:pPr>
            <w:r>
              <w:rPr>
                <w:b/>
                <w:sz w:val="24"/>
              </w:rPr>
              <w:t xml:space="preserve">60 </w:t>
            </w:r>
          </w:p>
        </w:tc>
        <w:tc>
          <w:tcPr>
            <w:tcW w:w="1502" w:type="dxa"/>
            <w:tcBorders>
              <w:top w:val="single" w:sz="4" w:space="0" w:color="000000"/>
              <w:left w:val="single" w:sz="4" w:space="0" w:color="000000"/>
              <w:bottom w:val="single" w:sz="4" w:space="0" w:color="000000"/>
              <w:right w:val="single" w:sz="4" w:space="0" w:color="000000"/>
            </w:tcBorders>
          </w:tcPr>
          <w:p w14:paraId="34A749E5" w14:textId="77777777" w:rsidR="008A4500" w:rsidRDefault="00000000">
            <w:pPr>
              <w:spacing w:after="0" w:line="259" w:lineRule="auto"/>
              <w:ind w:left="0" w:right="5" w:firstLine="0"/>
              <w:jc w:val="center"/>
            </w:pPr>
            <w:r>
              <w:rPr>
                <w:b/>
                <w:sz w:val="24"/>
              </w:rPr>
              <w:t xml:space="preserve">60 </w:t>
            </w:r>
          </w:p>
        </w:tc>
      </w:tr>
    </w:tbl>
    <w:p w14:paraId="4B9EEB44" w14:textId="77777777" w:rsidR="008A4500" w:rsidRDefault="00000000">
      <w:pPr>
        <w:spacing w:after="0" w:line="259" w:lineRule="auto"/>
        <w:ind w:left="569" w:firstLine="0"/>
        <w:jc w:val="center"/>
      </w:pPr>
      <w:r>
        <w:rPr>
          <w:b/>
        </w:rPr>
        <w:t xml:space="preserve"> </w:t>
      </w:r>
    </w:p>
    <w:p w14:paraId="2AB47349" w14:textId="77777777" w:rsidR="008A4500" w:rsidRDefault="00000000">
      <w:pPr>
        <w:pStyle w:val="1"/>
        <w:ind w:left="1188" w:right="29"/>
      </w:pPr>
      <w:r>
        <w:t xml:space="preserve">Розподіл балів за виконання завдань під час навчальних занять </w:t>
      </w:r>
    </w:p>
    <w:tbl>
      <w:tblPr>
        <w:tblStyle w:val="TableGrid"/>
        <w:tblW w:w="10140" w:type="dxa"/>
        <w:tblInd w:w="-106" w:type="dxa"/>
        <w:tblCellMar>
          <w:top w:w="45" w:type="dxa"/>
          <w:left w:w="72" w:type="dxa"/>
          <w:right w:w="17" w:type="dxa"/>
        </w:tblCellMar>
        <w:tblLook w:val="04A0" w:firstRow="1" w:lastRow="0" w:firstColumn="1" w:lastColumn="0" w:noHBand="0" w:noVBand="1"/>
      </w:tblPr>
      <w:tblGrid>
        <w:gridCol w:w="7317"/>
        <w:gridCol w:w="1409"/>
        <w:gridCol w:w="1414"/>
      </w:tblGrid>
      <w:tr w:rsidR="008A4500" w14:paraId="4C799DAD" w14:textId="77777777">
        <w:trPr>
          <w:trHeight w:val="408"/>
        </w:trPr>
        <w:tc>
          <w:tcPr>
            <w:tcW w:w="7317" w:type="dxa"/>
            <w:vMerge w:val="restart"/>
            <w:tcBorders>
              <w:top w:val="single" w:sz="4" w:space="0" w:color="000000"/>
              <w:left w:val="single" w:sz="4" w:space="0" w:color="000000"/>
              <w:bottom w:val="single" w:sz="4" w:space="0" w:color="000000"/>
              <w:right w:val="single" w:sz="4" w:space="0" w:color="000000"/>
            </w:tcBorders>
            <w:vAlign w:val="center"/>
          </w:tcPr>
          <w:p w14:paraId="67B77A5A" w14:textId="77777777" w:rsidR="008A4500" w:rsidRDefault="00000000">
            <w:pPr>
              <w:spacing w:after="0" w:line="259" w:lineRule="auto"/>
              <w:ind w:left="0" w:right="58" w:firstLine="0"/>
              <w:jc w:val="center"/>
            </w:pPr>
            <w:r>
              <w:rPr>
                <w:sz w:val="24"/>
              </w:rPr>
              <w:t>Види робіт здобувача вищої освіти</w:t>
            </w:r>
            <w:r>
              <w:rPr>
                <w:sz w:val="20"/>
                <w:vertAlign w:val="superscript"/>
              </w:rPr>
              <w:t>1</w:t>
            </w:r>
            <w:r>
              <w:rPr>
                <w:sz w:val="24"/>
              </w:rPr>
              <w:t xml:space="preserve"> </w:t>
            </w:r>
          </w:p>
        </w:tc>
        <w:tc>
          <w:tcPr>
            <w:tcW w:w="2823" w:type="dxa"/>
            <w:gridSpan w:val="2"/>
            <w:tcBorders>
              <w:top w:val="single" w:sz="4" w:space="0" w:color="000000"/>
              <w:left w:val="single" w:sz="4" w:space="0" w:color="000000"/>
              <w:bottom w:val="single" w:sz="4" w:space="0" w:color="000000"/>
              <w:right w:val="single" w:sz="4" w:space="0" w:color="000000"/>
            </w:tcBorders>
          </w:tcPr>
          <w:p w14:paraId="04DDCFCD" w14:textId="77777777" w:rsidR="008A4500" w:rsidRDefault="00000000">
            <w:pPr>
              <w:spacing w:after="0" w:line="259" w:lineRule="auto"/>
              <w:ind w:left="0" w:firstLine="0"/>
            </w:pPr>
            <w:r>
              <w:rPr>
                <w:sz w:val="24"/>
              </w:rPr>
              <w:t xml:space="preserve">Кількість балів за семестр </w:t>
            </w:r>
          </w:p>
        </w:tc>
      </w:tr>
      <w:tr w:rsidR="008A4500" w14:paraId="00B73B5B" w14:textId="77777777">
        <w:trPr>
          <w:trHeight w:val="562"/>
        </w:trPr>
        <w:tc>
          <w:tcPr>
            <w:tcW w:w="0" w:type="auto"/>
            <w:vMerge/>
            <w:tcBorders>
              <w:top w:val="nil"/>
              <w:left w:val="single" w:sz="4" w:space="0" w:color="000000"/>
              <w:bottom w:val="single" w:sz="4" w:space="0" w:color="000000"/>
              <w:right w:val="single" w:sz="4" w:space="0" w:color="000000"/>
            </w:tcBorders>
          </w:tcPr>
          <w:p w14:paraId="70A2C425" w14:textId="77777777" w:rsidR="008A4500" w:rsidRDefault="008A4500">
            <w:pPr>
              <w:spacing w:after="160" w:line="259" w:lineRule="auto"/>
              <w:ind w:left="0" w:firstLine="0"/>
              <w:jc w:val="left"/>
            </w:pPr>
          </w:p>
        </w:tc>
        <w:tc>
          <w:tcPr>
            <w:tcW w:w="1409" w:type="dxa"/>
            <w:tcBorders>
              <w:top w:val="single" w:sz="4" w:space="0" w:color="000000"/>
              <w:left w:val="single" w:sz="4" w:space="0" w:color="000000"/>
              <w:bottom w:val="single" w:sz="4" w:space="0" w:color="000000"/>
              <w:right w:val="single" w:sz="4" w:space="0" w:color="000000"/>
            </w:tcBorders>
          </w:tcPr>
          <w:p w14:paraId="2F4BB887" w14:textId="77777777" w:rsidR="008A4500" w:rsidRDefault="00000000">
            <w:pPr>
              <w:spacing w:after="19" w:line="259" w:lineRule="auto"/>
              <w:ind w:left="0" w:right="60" w:firstLine="0"/>
              <w:jc w:val="center"/>
            </w:pPr>
            <w:r>
              <w:rPr>
                <w:sz w:val="24"/>
              </w:rPr>
              <w:t xml:space="preserve">денна </w:t>
            </w:r>
          </w:p>
          <w:p w14:paraId="06F2DAE7" w14:textId="77777777" w:rsidR="008A4500" w:rsidRDefault="00000000">
            <w:pPr>
              <w:spacing w:after="0" w:line="259" w:lineRule="auto"/>
              <w:ind w:left="0" w:right="57" w:firstLine="0"/>
              <w:jc w:val="center"/>
            </w:pPr>
            <w:r>
              <w:rPr>
                <w:sz w:val="24"/>
              </w:rPr>
              <w:t xml:space="preserve">форма </w:t>
            </w:r>
          </w:p>
        </w:tc>
        <w:tc>
          <w:tcPr>
            <w:tcW w:w="1414" w:type="dxa"/>
            <w:tcBorders>
              <w:top w:val="single" w:sz="4" w:space="0" w:color="000000"/>
              <w:left w:val="single" w:sz="4" w:space="0" w:color="000000"/>
              <w:bottom w:val="single" w:sz="4" w:space="0" w:color="000000"/>
              <w:right w:val="single" w:sz="4" w:space="0" w:color="000000"/>
            </w:tcBorders>
          </w:tcPr>
          <w:p w14:paraId="2DC48AD0" w14:textId="77777777" w:rsidR="008A4500" w:rsidRDefault="00000000">
            <w:pPr>
              <w:spacing w:after="19" w:line="259" w:lineRule="auto"/>
              <w:ind w:left="0" w:right="57" w:firstLine="0"/>
              <w:jc w:val="center"/>
            </w:pPr>
            <w:r>
              <w:rPr>
                <w:sz w:val="24"/>
              </w:rPr>
              <w:t xml:space="preserve">заочна </w:t>
            </w:r>
          </w:p>
          <w:p w14:paraId="680E1E8F" w14:textId="77777777" w:rsidR="008A4500" w:rsidRDefault="00000000">
            <w:pPr>
              <w:spacing w:after="0" w:line="259" w:lineRule="auto"/>
              <w:ind w:left="0" w:right="56" w:firstLine="0"/>
              <w:jc w:val="center"/>
            </w:pPr>
            <w:r>
              <w:rPr>
                <w:sz w:val="24"/>
              </w:rPr>
              <w:t xml:space="preserve">форма </w:t>
            </w:r>
          </w:p>
        </w:tc>
      </w:tr>
      <w:tr w:rsidR="008A4500" w14:paraId="28FE7896" w14:textId="77777777">
        <w:trPr>
          <w:trHeight w:val="350"/>
        </w:trPr>
        <w:tc>
          <w:tcPr>
            <w:tcW w:w="7317" w:type="dxa"/>
            <w:tcBorders>
              <w:top w:val="single" w:sz="4" w:space="0" w:color="000000"/>
              <w:left w:val="single" w:sz="4" w:space="0" w:color="000000"/>
              <w:bottom w:val="single" w:sz="4" w:space="0" w:color="000000"/>
              <w:right w:val="single" w:sz="4" w:space="0" w:color="000000"/>
            </w:tcBorders>
          </w:tcPr>
          <w:p w14:paraId="106CB8A6" w14:textId="77777777" w:rsidR="008A4500" w:rsidRDefault="00000000">
            <w:pPr>
              <w:spacing w:after="0" w:line="259" w:lineRule="auto"/>
              <w:ind w:left="36" w:firstLine="0"/>
              <w:jc w:val="left"/>
            </w:pPr>
            <w:r>
              <w:rPr>
                <w:sz w:val="24"/>
              </w:rPr>
              <w:t xml:space="preserve">Відповіді (виступи) на заняттях </w:t>
            </w:r>
          </w:p>
        </w:tc>
        <w:tc>
          <w:tcPr>
            <w:tcW w:w="1409" w:type="dxa"/>
            <w:tcBorders>
              <w:top w:val="single" w:sz="4" w:space="0" w:color="000000"/>
              <w:left w:val="single" w:sz="4" w:space="0" w:color="000000"/>
              <w:bottom w:val="single" w:sz="4" w:space="0" w:color="000000"/>
              <w:right w:val="single" w:sz="4" w:space="0" w:color="000000"/>
            </w:tcBorders>
          </w:tcPr>
          <w:p w14:paraId="35F480B0" w14:textId="77777777" w:rsidR="008A4500" w:rsidRDefault="00000000">
            <w:pPr>
              <w:spacing w:after="0" w:line="259" w:lineRule="auto"/>
              <w:ind w:left="0" w:right="58" w:firstLine="0"/>
              <w:jc w:val="center"/>
            </w:pPr>
            <w:r>
              <w:rPr>
                <w:sz w:val="24"/>
              </w:rPr>
              <w:t xml:space="preserve">10 </w:t>
            </w:r>
          </w:p>
        </w:tc>
        <w:tc>
          <w:tcPr>
            <w:tcW w:w="1414" w:type="dxa"/>
            <w:tcBorders>
              <w:top w:val="single" w:sz="4" w:space="0" w:color="000000"/>
              <w:left w:val="single" w:sz="4" w:space="0" w:color="000000"/>
              <w:bottom w:val="single" w:sz="4" w:space="0" w:color="000000"/>
              <w:right w:val="single" w:sz="4" w:space="0" w:color="000000"/>
            </w:tcBorders>
          </w:tcPr>
          <w:p w14:paraId="7FF9B0BE" w14:textId="77777777" w:rsidR="008A4500" w:rsidRDefault="00000000">
            <w:pPr>
              <w:spacing w:after="0" w:line="259" w:lineRule="auto"/>
              <w:ind w:left="2" w:firstLine="0"/>
              <w:jc w:val="center"/>
            </w:pPr>
            <w:r>
              <w:rPr>
                <w:sz w:val="24"/>
              </w:rPr>
              <w:t xml:space="preserve"> </w:t>
            </w:r>
          </w:p>
        </w:tc>
      </w:tr>
      <w:tr w:rsidR="008A4500" w14:paraId="776B03B1" w14:textId="77777777">
        <w:trPr>
          <w:trHeight w:val="348"/>
        </w:trPr>
        <w:tc>
          <w:tcPr>
            <w:tcW w:w="7317" w:type="dxa"/>
            <w:tcBorders>
              <w:top w:val="single" w:sz="4" w:space="0" w:color="000000"/>
              <w:left w:val="single" w:sz="4" w:space="0" w:color="000000"/>
              <w:bottom w:val="single" w:sz="4" w:space="0" w:color="000000"/>
              <w:right w:val="single" w:sz="4" w:space="0" w:color="000000"/>
            </w:tcBorders>
          </w:tcPr>
          <w:p w14:paraId="4564ED3B" w14:textId="77777777" w:rsidR="008A4500" w:rsidRDefault="00000000">
            <w:pPr>
              <w:spacing w:after="0" w:line="259" w:lineRule="auto"/>
              <w:ind w:left="36" w:firstLine="0"/>
              <w:jc w:val="left"/>
            </w:pPr>
            <w:r>
              <w:rPr>
                <w:sz w:val="24"/>
              </w:rPr>
              <w:t xml:space="preserve">Участь у дискусії </w:t>
            </w:r>
          </w:p>
        </w:tc>
        <w:tc>
          <w:tcPr>
            <w:tcW w:w="1409" w:type="dxa"/>
            <w:tcBorders>
              <w:top w:val="single" w:sz="4" w:space="0" w:color="000000"/>
              <w:left w:val="single" w:sz="4" w:space="0" w:color="000000"/>
              <w:bottom w:val="single" w:sz="4" w:space="0" w:color="000000"/>
              <w:right w:val="single" w:sz="4" w:space="0" w:color="000000"/>
            </w:tcBorders>
          </w:tcPr>
          <w:p w14:paraId="4BEDC900" w14:textId="77777777" w:rsidR="008A4500" w:rsidRDefault="00000000">
            <w:pPr>
              <w:spacing w:after="0" w:line="259" w:lineRule="auto"/>
              <w:ind w:left="0" w:right="58" w:firstLine="0"/>
              <w:jc w:val="center"/>
            </w:pPr>
            <w:r>
              <w:rPr>
                <w:sz w:val="24"/>
              </w:rPr>
              <w:t xml:space="preserve">5 </w:t>
            </w:r>
          </w:p>
        </w:tc>
        <w:tc>
          <w:tcPr>
            <w:tcW w:w="1414" w:type="dxa"/>
            <w:tcBorders>
              <w:top w:val="single" w:sz="4" w:space="0" w:color="000000"/>
              <w:left w:val="single" w:sz="4" w:space="0" w:color="000000"/>
              <w:bottom w:val="single" w:sz="4" w:space="0" w:color="000000"/>
              <w:right w:val="single" w:sz="4" w:space="0" w:color="000000"/>
            </w:tcBorders>
          </w:tcPr>
          <w:p w14:paraId="7C44D34C" w14:textId="77777777" w:rsidR="008A4500" w:rsidRDefault="00000000">
            <w:pPr>
              <w:spacing w:after="0" w:line="259" w:lineRule="auto"/>
              <w:ind w:left="2" w:firstLine="0"/>
              <w:jc w:val="center"/>
            </w:pPr>
            <w:r>
              <w:rPr>
                <w:sz w:val="24"/>
              </w:rPr>
              <w:t xml:space="preserve"> </w:t>
            </w:r>
          </w:p>
        </w:tc>
      </w:tr>
      <w:tr w:rsidR="008A4500" w14:paraId="6AA85058" w14:textId="77777777">
        <w:trPr>
          <w:trHeight w:val="350"/>
        </w:trPr>
        <w:tc>
          <w:tcPr>
            <w:tcW w:w="7317" w:type="dxa"/>
            <w:tcBorders>
              <w:top w:val="single" w:sz="4" w:space="0" w:color="000000"/>
              <w:left w:val="single" w:sz="4" w:space="0" w:color="000000"/>
              <w:bottom w:val="single" w:sz="4" w:space="0" w:color="000000"/>
              <w:right w:val="single" w:sz="4" w:space="0" w:color="000000"/>
            </w:tcBorders>
          </w:tcPr>
          <w:p w14:paraId="5F798B85" w14:textId="77777777" w:rsidR="008A4500" w:rsidRDefault="00000000">
            <w:pPr>
              <w:spacing w:after="0" w:line="259" w:lineRule="auto"/>
              <w:ind w:left="36" w:firstLine="0"/>
              <w:jc w:val="left"/>
            </w:pPr>
            <w:r>
              <w:rPr>
                <w:sz w:val="24"/>
              </w:rPr>
              <w:t xml:space="preserve">Виконання тестових завдань </w:t>
            </w:r>
          </w:p>
        </w:tc>
        <w:tc>
          <w:tcPr>
            <w:tcW w:w="1409" w:type="dxa"/>
            <w:tcBorders>
              <w:top w:val="single" w:sz="4" w:space="0" w:color="000000"/>
              <w:left w:val="single" w:sz="4" w:space="0" w:color="000000"/>
              <w:bottom w:val="single" w:sz="4" w:space="0" w:color="000000"/>
              <w:right w:val="single" w:sz="4" w:space="0" w:color="000000"/>
            </w:tcBorders>
          </w:tcPr>
          <w:p w14:paraId="54EA4EA6" w14:textId="77777777" w:rsidR="008A4500" w:rsidRDefault="00000000">
            <w:pPr>
              <w:spacing w:after="0" w:line="259" w:lineRule="auto"/>
              <w:ind w:left="0" w:right="58" w:firstLine="0"/>
              <w:jc w:val="center"/>
            </w:pPr>
            <w:r>
              <w:rPr>
                <w:sz w:val="24"/>
              </w:rPr>
              <w:t xml:space="preserve">10 </w:t>
            </w:r>
          </w:p>
        </w:tc>
        <w:tc>
          <w:tcPr>
            <w:tcW w:w="1414" w:type="dxa"/>
            <w:tcBorders>
              <w:top w:val="single" w:sz="4" w:space="0" w:color="000000"/>
              <w:left w:val="single" w:sz="4" w:space="0" w:color="000000"/>
              <w:bottom w:val="single" w:sz="4" w:space="0" w:color="000000"/>
              <w:right w:val="single" w:sz="4" w:space="0" w:color="000000"/>
            </w:tcBorders>
          </w:tcPr>
          <w:p w14:paraId="3BD80E45" w14:textId="77777777" w:rsidR="008A4500" w:rsidRDefault="00000000">
            <w:pPr>
              <w:spacing w:after="0" w:line="259" w:lineRule="auto"/>
              <w:ind w:left="2" w:firstLine="0"/>
              <w:jc w:val="center"/>
            </w:pPr>
            <w:r>
              <w:rPr>
                <w:sz w:val="24"/>
              </w:rPr>
              <w:t xml:space="preserve"> </w:t>
            </w:r>
          </w:p>
        </w:tc>
      </w:tr>
      <w:tr w:rsidR="008A4500" w14:paraId="3C678A99" w14:textId="77777777">
        <w:trPr>
          <w:trHeight w:val="350"/>
        </w:trPr>
        <w:tc>
          <w:tcPr>
            <w:tcW w:w="7317" w:type="dxa"/>
            <w:tcBorders>
              <w:top w:val="single" w:sz="4" w:space="0" w:color="000000"/>
              <w:left w:val="single" w:sz="4" w:space="0" w:color="000000"/>
              <w:bottom w:val="single" w:sz="4" w:space="0" w:color="000000"/>
              <w:right w:val="single" w:sz="4" w:space="0" w:color="000000"/>
            </w:tcBorders>
          </w:tcPr>
          <w:p w14:paraId="561F33A8" w14:textId="77777777" w:rsidR="008A4500" w:rsidRDefault="00000000">
            <w:pPr>
              <w:spacing w:after="0" w:line="259" w:lineRule="auto"/>
              <w:ind w:left="36" w:firstLine="0"/>
              <w:jc w:val="left"/>
            </w:pPr>
            <w:r>
              <w:rPr>
                <w:sz w:val="24"/>
              </w:rPr>
              <w:t xml:space="preserve">Виконання та захист практичних завдань, вправ, кейсів </w:t>
            </w:r>
          </w:p>
        </w:tc>
        <w:tc>
          <w:tcPr>
            <w:tcW w:w="1409" w:type="dxa"/>
            <w:tcBorders>
              <w:top w:val="single" w:sz="4" w:space="0" w:color="000000"/>
              <w:left w:val="single" w:sz="4" w:space="0" w:color="000000"/>
              <w:bottom w:val="single" w:sz="4" w:space="0" w:color="000000"/>
              <w:right w:val="single" w:sz="4" w:space="0" w:color="000000"/>
            </w:tcBorders>
          </w:tcPr>
          <w:p w14:paraId="060D9F42" w14:textId="77777777" w:rsidR="008A4500" w:rsidRDefault="00000000">
            <w:pPr>
              <w:spacing w:after="0" w:line="259" w:lineRule="auto"/>
              <w:ind w:left="0" w:right="58" w:firstLine="0"/>
              <w:jc w:val="center"/>
            </w:pPr>
            <w:r>
              <w:rPr>
                <w:sz w:val="24"/>
              </w:rPr>
              <w:t xml:space="preserve">15 </w:t>
            </w:r>
          </w:p>
        </w:tc>
        <w:tc>
          <w:tcPr>
            <w:tcW w:w="1414" w:type="dxa"/>
            <w:tcBorders>
              <w:top w:val="single" w:sz="4" w:space="0" w:color="000000"/>
              <w:left w:val="single" w:sz="4" w:space="0" w:color="000000"/>
              <w:bottom w:val="single" w:sz="4" w:space="0" w:color="000000"/>
              <w:right w:val="single" w:sz="4" w:space="0" w:color="000000"/>
            </w:tcBorders>
          </w:tcPr>
          <w:p w14:paraId="53A357AE" w14:textId="77777777" w:rsidR="008A4500" w:rsidRDefault="00000000">
            <w:pPr>
              <w:spacing w:after="0" w:line="259" w:lineRule="auto"/>
              <w:ind w:left="2" w:firstLine="0"/>
              <w:jc w:val="center"/>
            </w:pPr>
            <w:r>
              <w:rPr>
                <w:sz w:val="24"/>
              </w:rPr>
              <w:t xml:space="preserve"> </w:t>
            </w:r>
          </w:p>
        </w:tc>
      </w:tr>
      <w:tr w:rsidR="008A4500" w14:paraId="3A1716BA" w14:textId="77777777">
        <w:trPr>
          <w:trHeight w:val="351"/>
        </w:trPr>
        <w:tc>
          <w:tcPr>
            <w:tcW w:w="7317" w:type="dxa"/>
            <w:tcBorders>
              <w:top w:val="single" w:sz="4" w:space="0" w:color="000000"/>
              <w:left w:val="single" w:sz="4" w:space="0" w:color="000000"/>
              <w:bottom w:val="single" w:sz="4" w:space="0" w:color="000000"/>
              <w:right w:val="single" w:sz="4" w:space="0" w:color="000000"/>
            </w:tcBorders>
          </w:tcPr>
          <w:p w14:paraId="6B3CE7FF" w14:textId="77777777" w:rsidR="008A4500" w:rsidRDefault="00000000">
            <w:pPr>
              <w:spacing w:after="0" w:line="259" w:lineRule="auto"/>
              <w:ind w:left="36" w:firstLine="0"/>
              <w:jc w:val="left"/>
            </w:pPr>
            <w:r>
              <w:rPr>
                <w:b/>
                <w:sz w:val="24"/>
              </w:rPr>
              <w:t xml:space="preserve">Разом за виконання завдань під час навчальних занять </w:t>
            </w:r>
          </w:p>
        </w:tc>
        <w:tc>
          <w:tcPr>
            <w:tcW w:w="1409" w:type="dxa"/>
            <w:tcBorders>
              <w:top w:val="single" w:sz="4" w:space="0" w:color="000000"/>
              <w:left w:val="single" w:sz="4" w:space="0" w:color="000000"/>
              <w:bottom w:val="single" w:sz="4" w:space="0" w:color="000000"/>
              <w:right w:val="single" w:sz="4" w:space="0" w:color="000000"/>
            </w:tcBorders>
          </w:tcPr>
          <w:p w14:paraId="1A9D085E" w14:textId="77777777" w:rsidR="008A4500" w:rsidRDefault="00000000">
            <w:pPr>
              <w:spacing w:after="0" w:line="259" w:lineRule="auto"/>
              <w:ind w:left="0" w:right="58" w:firstLine="0"/>
              <w:jc w:val="center"/>
            </w:pPr>
            <w:r>
              <w:rPr>
                <w:b/>
                <w:sz w:val="24"/>
              </w:rPr>
              <w:t xml:space="preserve">40 </w:t>
            </w:r>
          </w:p>
        </w:tc>
        <w:tc>
          <w:tcPr>
            <w:tcW w:w="1414" w:type="dxa"/>
            <w:tcBorders>
              <w:top w:val="single" w:sz="4" w:space="0" w:color="000000"/>
              <w:left w:val="single" w:sz="4" w:space="0" w:color="000000"/>
              <w:bottom w:val="single" w:sz="4" w:space="0" w:color="000000"/>
              <w:right w:val="single" w:sz="4" w:space="0" w:color="000000"/>
            </w:tcBorders>
          </w:tcPr>
          <w:p w14:paraId="1556B2D3" w14:textId="77777777" w:rsidR="008A4500" w:rsidRDefault="00000000">
            <w:pPr>
              <w:spacing w:after="0" w:line="259" w:lineRule="auto"/>
              <w:ind w:left="2" w:firstLine="0"/>
              <w:jc w:val="center"/>
            </w:pPr>
            <w:r>
              <w:rPr>
                <w:b/>
                <w:sz w:val="24"/>
              </w:rPr>
              <w:t xml:space="preserve"> </w:t>
            </w:r>
          </w:p>
        </w:tc>
      </w:tr>
    </w:tbl>
    <w:p w14:paraId="22CFC1C0" w14:textId="77777777" w:rsidR="008A4500" w:rsidRDefault="00000000">
      <w:pPr>
        <w:spacing w:after="0" w:line="259" w:lineRule="auto"/>
        <w:ind w:left="569" w:firstLine="0"/>
        <w:jc w:val="left"/>
      </w:pPr>
      <w:r>
        <w:t xml:space="preserve"> </w:t>
      </w:r>
    </w:p>
    <w:p w14:paraId="1748B6F9" w14:textId="77777777" w:rsidR="008A4500" w:rsidRDefault="00000000">
      <w:pPr>
        <w:ind w:left="2" w:right="64" w:firstLine="566"/>
      </w:pPr>
      <w:r>
        <w:t xml:space="preserve">З метою застосування цілих чисел для оцінювання результатів роботи здобувачів під час навчальних занять може використовуватися 100-бальна шкала оцінювання щодо кожного окремо виду робіт. Розрахунок загальної кількості балів, які здобувач може набрати за результатами роботи під час навчальних занять протягом семестру, проводиться за формулою: </w:t>
      </w:r>
    </w:p>
    <w:p w14:paraId="5BA0283A" w14:textId="77777777" w:rsidR="008A4500" w:rsidRDefault="00000000">
      <w:pPr>
        <w:spacing w:after="9" w:line="259" w:lineRule="auto"/>
        <w:ind w:left="569" w:firstLine="0"/>
        <w:jc w:val="left"/>
      </w:pPr>
      <w:r>
        <w:t xml:space="preserve"> </w:t>
      </w:r>
    </w:p>
    <w:p w14:paraId="2A3414A2" w14:textId="77777777" w:rsidR="008A4500" w:rsidRDefault="00000000">
      <w:pPr>
        <w:spacing w:after="0" w:line="259" w:lineRule="auto"/>
        <w:ind w:right="65"/>
        <w:jc w:val="right"/>
      </w:pPr>
      <w:r>
        <w:t>Р</w:t>
      </w:r>
      <w:r>
        <w:rPr>
          <w:vertAlign w:val="subscript"/>
        </w:rPr>
        <w:t>НЗ</w:t>
      </w:r>
      <w:r>
        <w:t xml:space="preserve"> = ∑(Р</w:t>
      </w:r>
      <w:r>
        <w:rPr>
          <w:vertAlign w:val="subscript"/>
        </w:rPr>
        <w:t>i</w:t>
      </w:r>
      <w:r>
        <w:t xml:space="preserve"> × ВК</w:t>
      </w:r>
      <w:r>
        <w:rPr>
          <w:vertAlign w:val="subscript"/>
        </w:rPr>
        <w:t>i</w:t>
      </w:r>
      <w:r>
        <w:t>) × К</w:t>
      </w:r>
      <w:r>
        <w:rPr>
          <w:vertAlign w:val="subscript"/>
        </w:rPr>
        <w:t>НЗ</w:t>
      </w:r>
      <w:r>
        <w:t xml:space="preserve">,                                               (1) </w:t>
      </w:r>
    </w:p>
    <w:p w14:paraId="2B086358" w14:textId="77777777" w:rsidR="008A4500" w:rsidRDefault="00000000">
      <w:pPr>
        <w:spacing w:after="35" w:line="259" w:lineRule="auto"/>
        <w:ind w:left="569" w:firstLine="0"/>
        <w:jc w:val="left"/>
      </w:pPr>
      <w:r>
        <w:t xml:space="preserve"> </w:t>
      </w:r>
    </w:p>
    <w:p w14:paraId="7BD7EE4C" w14:textId="77777777" w:rsidR="008A4500" w:rsidRDefault="00000000">
      <w:pPr>
        <w:ind w:left="564" w:right="64"/>
      </w:pPr>
      <w:r>
        <w:t>де Р</w:t>
      </w:r>
      <w:r>
        <w:rPr>
          <w:vertAlign w:val="subscript"/>
        </w:rPr>
        <w:t>НЗ</w:t>
      </w:r>
      <w:r>
        <w:t xml:space="preserve"> – загальна кількість балів, набраних здобувачем за виконання завдань </w:t>
      </w:r>
    </w:p>
    <w:p w14:paraId="25DDD6D1" w14:textId="77777777" w:rsidR="008A4500" w:rsidRDefault="00000000">
      <w:pPr>
        <w:ind w:left="12" w:right="64"/>
      </w:pPr>
      <w:r>
        <w:t xml:space="preserve">під час навчальних занять за семестр; </w:t>
      </w:r>
    </w:p>
    <w:p w14:paraId="4A86D77B" w14:textId="77777777" w:rsidR="008A4500" w:rsidRDefault="00000000">
      <w:pPr>
        <w:ind w:left="2" w:right="64" w:firstLine="566"/>
      </w:pPr>
      <w:r>
        <w:t>Р</w:t>
      </w:r>
      <w:r>
        <w:rPr>
          <w:vertAlign w:val="subscript"/>
        </w:rPr>
        <w:t>i</w:t>
      </w:r>
      <w:r>
        <w:t xml:space="preserve"> – кількість набраних здобувачем балів за семестр за виконання і-го виду робіт під час навчальних занять (за 100-бальною шкалою); </w:t>
      </w:r>
    </w:p>
    <w:p w14:paraId="3205756F" w14:textId="77777777" w:rsidR="008A4500" w:rsidRDefault="00000000">
      <w:pPr>
        <w:ind w:left="2" w:right="64" w:firstLine="566"/>
      </w:pPr>
      <w:r>
        <w:t>ВК</w:t>
      </w:r>
      <w:r>
        <w:rPr>
          <w:vertAlign w:val="subscript"/>
        </w:rPr>
        <w:t>i</w:t>
      </w:r>
      <w:r>
        <w:t xml:space="preserve"> – ваговий коефіцієнт за виконання і-го виду робіт під час навчальних занять. Значення вагових коефіцієнтів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 </w:t>
      </w:r>
    </w:p>
    <w:p w14:paraId="1676DE72" w14:textId="77777777" w:rsidR="008A4500" w:rsidRDefault="00000000">
      <w:pPr>
        <w:ind w:left="2" w:right="64" w:firstLine="566"/>
      </w:pPr>
      <w:r>
        <w:lastRenderedPageBreak/>
        <w:t>К</w:t>
      </w:r>
      <w:r>
        <w:rPr>
          <w:vertAlign w:val="subscript"/>
        </w:rPr>
        <w:t>НЗ</w:t>
      </w:r>
      <w:r>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Pr>
          <w:rFonts w:ascii="Calibri" w:eastAsia="Calibri" w:hAnsi="Calibri" w:cs="Calibri"/>
        </w:rPr>
        <w:t xml:space="preserve"> </w:t>
      </w:r>
      <w:r>
        <w:t xml:space="preserve">за семестр, на 100 балів. </w:t>
      </w:r>
    </w:p>
    <w:p w14:paraId="69407AF3" w14:textId="77777777" w:rsidR="008A4500" w:rsidRDefault="00000000">
      <w:pPr>
        <w:spacing w:after="0" w:line="259" w:lineRule="auto"/>
        <w:ind w:left="569" w:firstLine="0"/>
        <w:jc w:val="left"/>
      </w:pPr>
      <w:r>
        <w:t xml:space="preserve"> </w:t>
      </w:r>
    </w:p>
    <w:p w14:paraId="69B9BDAD" w14:textId="77777777" w:rsidR="008A4500" w:rsidRDefault="00000000">
      <w:pPr>
        <w:spacing w:after="0" w:line="259" w:lineRule="auto"/>
        <w:ind w:left="569" w:firstLine="0"/>
        <w:jc w:val="left"/>
      </w:pPr>
      <w:r>
        <w:t xml:space="preserve"> </w:t>
      </w:r>
    </w:p>
    <w:p w14:paraId="15AE8A4A" w14:textId="77777777" w:rsidR="008A4500" w:rsidRDefault="00000000">
      <w:pPr>
        <w:spacing w:after="0" w:line="259" w:lineRule="auto"/>
        <w:ind w:left="569" w:firstLine="0"/>
        <w:jc w:val="left"/>
      </w:pPr>
      <w:r>
        <w:t xml:space="preserve"> </w:t>
      </w:r>
    </w:p>
    <w:p w14:paraId="63FBF6B2" w14:textId="77777777" w:rsidR="008A4500" w:rsidRDefault="00000000">
      <w:pPr>
        <w:spacing w:after="0" w:line="259" w:lineRule="auto"/>
        <w:ind w:left="569" w:firstLine="0"/>
        <w:jc w:val="left"/>
      </w:pPr>
      <w:r>
        <w:t xml:space="preserve"> </w:t>
      </w:r>
    </w:p>
    <w:p w14:paraId="5434053F" w14:textId="77777777" w:rsidR="008A4500" w:rsidRDefault="00000000">
      <w:pPr>
        <w:spacing w:after="0" w:line="259" w:lineRule="auto"/>
        <w:ind w:left="569" w:firstLine="0"/>
        <w:jc w:val="left"/>
      </w:pPr>
      <w:r>
        <w:t xml:space="preserve"> </w:t>
      </w:r>
    </w:p>
    <w:p w14:paraId="6ABA2204" w14:textId="77777777" w:rsidR="008A4500" w:rsidRDefault="00000000">
      <w:pPr>
        <w:spacing w:after="0" w:line="259" w:lineRule="auto"/>
        <w:ind w:left="569" w:firstLine="0"/>
        <w:jc w:val="left"/>
      </w:pPr>
      <w:r>
        <w:t xml:space="preserve"> </w:t>
      </w:r>
    </w:p>
    <w:p w14:paraId="01B7F562" w14:textId="77777777" w:rsidR="008A4500" w:rsidRDefault="00000000">
      <w:pPr>
        <w:spacing w:after="0" w:line="259" w:lineRule="auto"/>
        <w:ind w:left="569" w:firstLine="0"/>
        <w:jc w:val="left"/>
      </w:pPr>
      <w:r>
        <w:t xml:space="preserve"> </w:t>
      </w:r>
    </w:p>
    <w:p w14:paraId="094D62BB" w14:textId="77777777" w:rsidR="008A4500" w:rsidRDefault="00000000">
      <w:pPr>
        <w:spacing w:after="0" w:line="259" w:lineRule="auto"/>
        <w:ind w:left="569" w:firstLine="0"/>
        <w:jc w:val="left"/>
      </w:pPr>
      <w:r>
        <w:t xml:space="preserve"> </w:t>
      </w:r>
    </w:p>
    <w:p w14:paraId="78D16744" w14:textId="77777777" w:rsidR="008A4500" w:rsidRDefault="00000000">
      <w:pPr>
        <w:spacing w:after="0" w:line="259" w:lineRule="auto"/>
        <w:ind w:left="569" w:firstLine="0"/>
        <w:jc w:val="left"/>
      </w:pPr>
      <w:r>
        <w:t xml:space="preserve"> </w:t>
      </w:r>
    </w:p>
    <w:p w14:paraId="1473898B" w14:textId="77777777" w:rsidR="008A4500" w:rsidRDefault="00000000">
      <w:pPr>
        <w:spacing w:after="0" w:line="259" w:lineRule="auto"/>
        <w:ind w:left="569" w:firstLine="0"/>
        <w:jc w:val="left"/>
      </w:pPr>
      <w:r>
        <w:t xml:space="preserve"> </w:t>
      </w:r>
    </w:p>
    <w:p w14:paraId="2F7048C7" w14:textId="77777777" w:rsidR="008A4500" w:rsidRDefault="00000000">
      <w:pPr>
        <w:spacing w:after="0" w:line="259" w:lineRule="auto"/>
        <w:ind w:left="569" w:firstLine="0"/>
        <w:jc w:val="left"/>
      </w:pPr>
      <w:r>
        <w:t xml:space="preserve"> </w:t>
      </w:r>
    </w:p>
    <w:p w14:paraId="01A4C560" w14:textId="77777777" w:rsidR="008A4500" w:rsidRDefault="00000000">
      <w:pPr>
        <w:spacing w:after="0" w:line="259" w:lineRule="auto"/>
        <w:ind w:left="569" w:firstLine="0"/>
        <w:jc w:val="left"/>
      </w:pPr>
      <w:r>
        <w:t xml:space="preserve"> </w:t>
      </w:r>
    </w:p>
    <w:p w14:paraId="2934A781" w14:textId="77777777" w:rsidR="008A4500" w:rsidRDefault="00000000">
      <w:pPr>
        <w:pStyle w:val="1"/>
        <w:ind w:left="1467" w:right="29"/>
      </w:pPr>
      <w:r>
        <w:t xml:space="preserve">Розподіл балів за виконання завдань модульного контролю </w:t>
      </w:r>
    </w:p>
    <w:tbl>
      <w:tblPr>
        <w:tblStyle w:val="TableGrid"/>
        <w:tblW w:w="9859" w:type="dxa"/>
        <w:tblInd w:w="-106" w:type="dxa"/>
        <w:tblCellMar>
          <w:top w:w="45" w:type="dxa"/>
          <w:left w:w="108" w:type="dxa"/>
          <w:right w:w="115" w:type="dxa"/>
        </w:tblCellMar>
        <w:tblLook w:val="04A0" w:firstRow="1" w:lastRow="0" w:firstColumn="1" w:lastColumn="0" w:noHBand="0" w:noVBand="1"/>
      </w:tblPr>
      <w:tblGrid>
        <w:gridCol w:w="8332"/>
        <w:gridCol w:w="1527"/>
      </w:tblGrid>
      <w:tr w:rsidR="008A4500" w14:paraId="7672ACF2" w14:textId="77777777">
        <w:trPr>
          <w:trHeight w:val="2285"/>
        </w:trPr>
        <w:tc>
          <w:tcPr>
            <w:tcW w:w="8332" w:type="dxa"/>
            <w:tcBorders>
              <w:top w:val="single" w:sz="4" w:space="0" w:color="000000"/>
              <w:left w:val="single" w:sz="4" w:space="0" w:color="000000"/>
              <w:bottom w:val="single" w:sz="4" w:space="0" w:color="000000"/>
              <w:right w:val="single" w:sz="4" w:space="0" w:color="000000"/>
            </w:tcBorders>
            <w:vAlign w:val="center"/>
          </w:tcPr>
          <w:p w14:paraId="640AB91C" w14:textId="77777777" w:rsidR="008A4500" w:rsidRDefault="00000000">
            <w:pPr>
              <w:spacing w:after="0" w:line="259" w:lineRule="auto"/>
              <w:ind w:left="5" w:firstLine="0"/>
              <w:jc w:val="center"/>
            </w:pPr>
            <w:r>
              <w:rPr>
                <w:sz w:val="24"/>
              </w:rPr>
              <w:t xml:space="preserve">Види робіт здобувача вищої освіти денної форми навчання </w:t>
            </w:r>
          </w:p>
        </w:tc>
        <w:tc>
          <w:tcPr>
            <w:tcW w:w="1527" w:type="dxa"/>
            <w:tcBorders>
              <w:top w:val="single" w:sz="4" w:space="0" w:color="000000"/>
              <w:left w:val="single" w:sz="4" w:space="0" w:color="000000"/>
              <w:bottom w:val="single" w:sz="4" w:space="0" w:color="000000"/>
              <w:right w:val="single" w:sz="4" w:space="0" w:color="000000"/>
            </w:tcBorders>
            <w:vAlign w:val="center"/>
          </w:tcPr>
          <w:p w14:paraId="0A6C43D3" w14:textId="77777777" w:rsidR="008A4500" w:rsidRDefault="00000000">
            <w:pPr>
              <w:spacing w:after="0" w:line="259" w:lineRule="auto"/>
              <w:ind w:left="7" w:hanging="7"/>
              <w:jc w:val="center"/>
            </w:pPr>
            <w:r>
              <w:rPr>
                <w:sz w:val="24"/>
              </w:rPr>
              <w:t xml:space="preserve">Кількість балів за семестр </w:t>
            </w:r>
          </w:p>
        </w:tc>
      </w:tr>
      <w:tr w:rsidR="008A4500" w14:paraId="54F62B75" w14:textId="77777777">
        <w:trPr>
          <w:trHeight w:val="349"/>
        </w:trPr>
        <w:tc>
          <w:tcPr>
            <w:tcW w:w="8332" w:type="dxa"/>
            <w:tcBorders>
              <w:top w:val="single" w:sz="4" w:space="0" w:color="000000"/>
              <w:left w:val="single" w:sz="4" w:space="0" w:color="000000"/>
              <w:bottom w:val="single" w:sz="4" w:space="0" w:color="000000"/>
              <w:right w:val="single" w:sz="4" w:space="0" w:color="000000"/>
            </w:tcBorders>
          </w:tcPr>
          <w:p w14:paraId="2861C211" w14:textId="77777777" w:rsidR="008A4500" w:rsidRDefault="00000000">
            <w:pPr>
              <w:spacing w:after="0" w:line="259" w:lineRule="auto"/>
              <w:ind w:left="0" w:firstLine="0"/>
              <w:jc w:val="left"/>
            </w:pPr>
            <w:r>
              <w:rPr>
                <w:sz w:val="24"/>
              </w:rPr>
              <w:t xml:space="preserve">Виконання завдань модульного контролю 1 </w:t>
            </w:r>
          </w:p>
        </w:tc>
        <w:tc>
          <w:tcPr>
            <w:tcW w:w="1527" w:type="dxa"/>
            <w:tcBorders>
              <w:top w:val="single" w:sz="4" w:space="0" w:color="000000"/>
              <w:left w:val="single" w:sz="4" w:space="0" w:color="000000"/>
              <w:bottom w:val="single" w:sz="4" w:space="0" w:color="000000"/>
              <w:right w:val="single" w:sz="4" w:space="0" w:color="000000"/>
            </w:tcBorders>
          </w:tcPr>
          <w:p w14:paraId="495ECD48" w14:textId="77777777" w:rsidR="008A4500" w:rsidRDefault="00000000">
            <w:pPr>
              <w:spacing w:after="0" w:line="259" w:lineRule="auto"/>
              <w:ind w:left="8" w:firstLine="0"/>
              <w:jc w:val="center"/>
            </w:pPr>
            <w:r>
              <w:rPr>
                <w:sz w:val="24"/>
              </w:rPr>
              <w:t xml:space="preserve">30 </w:t>
            </w:r>
          </w:p>
        </w:tc>
      </w:tr>
      <w:tr w:rsidR="008A4500" w14:paraId="1C587BB8" w14:textId="77777777">
        <w:trPr>
          <w:trHeight w:val="350"/>
        </w:trPr>
        <w:tc>
          <w:tcPr>
            <w:tcW w:w="8332" w:type="dxa"/>
            <w:tcBorders>
              <w:top w:val="single" w:sz="4" w:space="0" w:color="000000"/>
              <w:left w:val="single" w:sz="4" w:space="0" w:color="000000"/>
              <w:bottom w:val="single" w:sz="4" w:space="0" w:color="000000"/>
              <w:right w:val="single" w:sz="4" w:space="0" w:color="000000"/>
            </w:tcBorders>
          </w:tcPr>
          <w:p w14:paraId="02EDFB5A" w14:textId="77777777" w:rsidR="008A4500" w:rsidRDefault="00000000">
            <w:pPr>
              <w:spacing w:after="0" w:line="259" w:lineRule="auto"/>
              <w:ind w:left="0" w:firstLine="0"/>
              <w:jc w:val="left"/>
            </w:pPr>
            <w:r>
              <w:rPr>
                <w:sz w:val="24"/>
              </w:rPr>
              <w:t xml:space="preserve">Виконання завдань модульного контролю 2 </w:t>
            </w:r>
          </w:p>
        </w:tc>
        <w:tc>
          <w:tcPr>
            <w:tcW w:w="1527" w:type="dxa"/>
            <w:tcBorders>
              <w:top w:val="single" w:sz="4" w:space="0" w:color="000000"/>
              <w:left w:val="single" w:sz="4" w:space="0" w:color="000000"/>
              <w:bottom w:val="single" w:sz="4" w:space="0" w:color="000000"/>
              <w:right w:val="single" w:sz="4" w:space="0" w:color="000000"/>
            </w:tcBorders>
          </w:tcPr>
          <w:p w14:paraId="7ED068FC" w14:textId="77777777" w:rsidR="008A4500" w:rsidRDefault="00000000">
            <w:pPr>
              <w:spacing w:after="0" w:line="259" w:lineRule="auto"/>
              <w:ind w:left="8" w:firstLine="0"/>
              <w:jc w:val="center"/>
            </w:pPr>
            <w:r>
              <w:rPr>
                <w:sz w:val="24"/>
              </w:rPr>
              <w:t xml:space="preserve">10 </w:t>
            </w:r>
          </w:p>
        </w:tc>
      </w:tr>
      <w:tr w:rsidR="008A4500" w14:paraId="3CFBE764" w14:textId="77777777">
        <w:trPr>
          <w:trHeight w:val="350"/>
        </w:trPr>
        <w:tc>
          <w:tcPr>
            <w:tcW w:w="8332" w:type="dxa"/>
            <w:tcBorders>
              <w:top w:val="single" w:sz="4" w:space="0" w:color="000000"/>
              <w:left w:val="single" w:sz="4" w:space="0" w:color="000000"/>
              <w:bottom w:val="single" w:sz="4" w:space="0" w:color="000000"/>
              <w:right w:val="single" w:sz="4" w:space="0" w:color="000000"/>
            </w:tcBorders>
          </w:tcPr>
          <w:p w14:paraId="098F091B" w14:textId="77777777" w:rsidR="008A4500" w:rsidRDefault="00000000">
            <w:pPr>
              <w:spacing w:after="0" w:line="259" w:lineRule="auto"/>
              <w:ind w:left="0" w:firstLine="0"/>
              <w:jc w:val="left"/>
            </w:pPr>
            <w:r>
              <w:rPr>
                <w:b/>
                <w:sz w:val="24"/>
              </w:rPr>
              <w:t xml:space="preserve">Разом за виконання завдань модульного контролю </w:t>
            </w:r>
          </w:p>
        </w:tc>
        <w:tc>
          <w:tcPr>
            <w:tcW w:w="1527" w:type="dxa"/>
            <w:tcBorders>
              <w:top w:val="single" w:sz="4" w:space="0" w:color="000000"/>
              <w:left w:val="single" w:sz="4" w:space="0" w:color="000000"/>
              <w:bottom w:val="single" w:sz="4" w:space="0" w:color="000000"/>
              <w:right w:val="single" w:sz="4" w:space="0" w:color="000000"/>
            </w:tcBorders>
          </w:tcPr>
          <w:p w14:paraId="4F5CFA51" w14:textId="77777777" w:rsidR="008A4500" w:rsidRDefault="00000000">
            <w:pPr>
              <w:spacing w:after="0" w:line="259" w:lineRule="auto"/>
              <w:ind w:left="8" w:firstLine="0"/>
              <w:jc w:val="center"/>
            </w:pPr>
            <w:r>
              <w:rPr>
                <w:b/>
                <w:sz w:val="24"/>
              </w:rPr>
              <w:t xml:space="preserve">40 </w:t>
            </w:r>
          </w:p>
        </w:tc>
      </w:tr>
    </w:tbl>
    <w:p w14:paraId="26E8CBBC" w14:textId="77777777" w:rsidR="008A4500" w:rsidRDefault="00000000">
      <w:pPr>
        <w:spacing w:after="25" w:line="259" w:lineRule="auto"/>
        <w:ind w:left="569" w:firstLine="0"/>
        <w:jc w:val="left"/>
      </w:pPr>
      <w:r>
        <w:t xml:space="preserve"> </w:t>
      </w:r>
    </w:p>
    <w:p w14:paraId="4BDCAE0F" w14:textId="77777777" w:rsidR="008A4500" w:rsidRDefault="00000000">
      <w:pPr>
        <w:ind w:left="2" w:right="64" w:firstLine="566"/>
      </w:pPr>
      <w:r>
        <w:t xml:space="preserve">Якщо здобувач вищої освіти денної форми навчання виконав завдання модульного контролю і з урахуванням отриманих балів за поточний контроль 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  </w:t>
      </w:r>
    </w:p>
    <w:p w14:paraId="6C0E4937" w14:textId="77777777" w:rsidR="008A4500" w:rsidRDefault="00000000">
      <w:pPr>
        <w:ind w:left="2" w:right="64" w:firstLine="566"/>
      </w:pPr>
      <w:r>
        <w:t xml:space="preserve">Якщо здобувач вищої освіти денної форми навчання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екзамену. Набрані бали за виконання завдань підсумкового контролю, а також бали за поточний контроль сумуються і формується семестрова оцінка з навчальної дисципліни. Бали, які здобувач вищої освіти набрав за виконання завдань </w:t>
      </w:r>
      <w:r>
        <w:lastRenderedPageBreak/>
        <w:t xml:space="preserve">модульного контролю, при цьому не враховуються під час розрахунку семестрової оцінки з навчальної дисципліни. </w:t>
      </w:r>
    </w:p>
    <w:p w14:paraId="7B1BC607" w14:textId="77777777" w:rsidR="008A4500" w:rsidRDefault="00000000">
      <w:pPr>
        <w:ind w:left="2" w:right="64" w:firstLine="566"/>
      </w:pPr>
      <w:r>
        <w:t xml:space="preserve">У здобувача вищої освіти заочної форми навчання семестрова оцінка за вивчення навчальної дисципліни формується як сума кількості балів за поточний контроль і кількості балів за підсумковий контроль.  </w:t>
      </w:r>
    </w:p>
    <w:p w14:paraId="7388EEE7" w14:textId="77777777" w:rsidR="008A4500" w:rsidRDefault="00000000">
      <w:pPr>
        <w:ind w:left="2" w:right="64" w:firstLine="566"/>
      </w:pPr>
      <w:r>
        <w:t xml:space="preserve">Здобувач вищої освіти допускається до процедури підсумкового контролю у формі екзамену, якщо за виконання завдань поточного контролю набрав 20 балів або більше. </w:t>
      </w:r>
    </w:p>
    <w:p w14:paraId="67421791" w14:textId="77777777" w:rsidR="008A4500" w:rsidRDefault="00000000">
      <w:pPr>
        <w:ind w:left="2" w:right="64" w:firstLine="566"/>
      </w:pPr>
      <w:r>
        <w:t>Якщо здобувач вищої освіти за результатами поточного контролю набрав 15</w:t>
      </w:r>
      <w:r>
        <w:rPr>
          <w:rFonts w:ascii="Segoe UI Symbol" w:eastAsia="Segoe UI Symbol" w:hAnsi="Segoe UI Symbol" w:cs="Segoe UI Symbol"/>
        </w:rPr>
        <w:t>−</w:t>
      </w:r>
      <w:r>
        <w:t>19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w:t>
      </w:r>
      <w:r>
        <w:rPr>
          <w:vertAlign w:val="superscript"/>
        </w:rPr>
        <w:footnoteReference w:id="1"/>
      </w:r>
      <w:r>
        <w:t xml:space="preserve">.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 </w:t>
      </w:r>
    </w:p>
    <w:p w14:paraId="6D8EF50F" w14:textId="77777777" w:rsidR="008A4500" w:rsidRDefault="00000000">
      <w:pPr>
        <w:spacing w:after="198"/>
        <w:ind w:left="2" w:right="64" w:firstLine="566"/>
      </w:pPr>
      <w:r>
        <w:t xml:space="preserve">Якщо здобувач вищої освіти за результатами поточного контролю набрав від 0 до 14 балів (включно), він вважається таким, що не виконав вимоги робочої програми навчальної дисципліни та має академічну заборгованість. Здобувач </w:t>
      </w:r>
    </w:p>
    <w:p w14:paraId="205C230F" w14:textId="77777777" w:rsidR="008A4500" w:rsidRDefault="00000000">
      <w:pPr>
        <w:spacing w:after="0" w:line="259" w:lineRule="auto"/>
        <w:ind w:left="2" w:firstLine="0"/>
        <w:jc w:val="left"/>
      </w:pPr>
      <w:r>
        <w:rPr>
          <w:rFonts w:ascii="Calibri" w:eastAsia="Calibri" w:hAnsi="Calibri" w:cs="Calibri"/>
          <w:noProof/>
          <w:sz w:val="22"/>
        </w:rPr>
        <mc:AlternateContent>
          <mc:Choice Requires="wpg">
            <w:drawing>
              <wp:inline distT="0" distB="0" distL="0" distR="0" wp14:anchorId="4C18E34C" wp14:editId="71D4B47C">
                <wp:extent cx="1829054" cy="6096"/>
                <wp:effectExtent l="0" t="0" r="0" b="0"/>
                <wp:docPr id="57422" name="Group 57422"/>
                <wp:cNvGraphicFramePr/>
                <a:graphic xmlns:a="http://schemas.openxmlformats.org/drawingml/2006/main">
                  <a:graphicData uri="http://schemas.microsoft.com/office/word/2010/wordprocessingGroup">
                    <wpg:wgp>
                      <wpg:cNvGrpSpPr/>
                      <wpg:grpSpPr>
                        <a:xfrm>
                          <a:off x="0" y="0"/>
                          <a:ext cx="1829054" cy="6096"/>
                          <a:chOff x="0" y="0"/>
                          <a:chExt cx="1829054" cy="6096"/>
                        </a:xfrm>
                      </wpg:grpSpPr>
                      <wps:wsp>
                        <wps:cNvPr id="61686" name="Shape 6168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a="http://schemas.openxmlformats.org/drawingml/2006/main">
            <w:pict>
              <v:group id="Group 57422" style="width:144.02pt;height:0.47998pt;mso-position-horizontal-relative:char;mso-position-vertical-relative:line" coordsize="18290,60">
                <v:shape id="Shape 61687"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sz w:val="20"/>
        </w:rPr>
        <w:t xml:space="preserve"> </w:t>
      </w:r>
    </w:p>
    <w:p w14:paraId="09B9AB6D" w14:textId="77777777" w:rsidR="008A4500" w:rsidRDefault="00000000">
      <w:pPr>
        <w:ind w:left="12" w:right="64"/>
      </w:pPr>
      <w:r>
        <w:t>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r>
        <w:rPr>
          <w:vertAlign w:val="superscript"/>
        </w:rPr>
        <w:t>1</w:t>
      </w:r>
      <w:r>
        <w:t xml:space="preserve">. </w:t>
      </w:r>
    </w:p>
    <w:p w14:paraId="32F2382F" w14:textId="77777777" w:rsidR="008A4500" w:rsidRDefault="00000000">
      <w:pPr>
        <w:ind w:left="2" w:right="64" w:firstLine="566"/>
      </w:pPr>
      <w:r>
        <w:t xml:space="preserve">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w:t>
      </w:r>
    </w:p>
    <w:p w14:paraId="116236C6" w14:textId="77777777" w:rsidR="008A4500" w:rsidRDefault="00000000">
      <w:pPr>
        <w:ind w:left="12" w:right="64"/>
      </w:pPr>
      <w:r>
        <w:t xml:space="preserve">«Житомирська політехніка». </w:t>
      </w:r>
    </w:p>
    <w:p w14:paraId="7FDBF948" w14:textId="77777777" w:rsidR="008A4500" w:rsidRDefault="00000000">
      <w:pPr>
        <w:spacing w:after="0" w:line="259" w:lineRule="auto"/>
        <w:ind w:left="569" w:firstLine="0"/>
        <w:jc w:val="left"/>
      </w:pPr>
      <w:r>
        <w:t xml:space="preserve"> </w:t>
      </w:r>
    </w:p>
    <w:p w14:paraId="34F73791" w14:textId="77777777" w:rsidR="008A4500" w:rsidRDefault="00000000">
      <w:pPr>
        <w:pStyle w:val="1"/>
        <w:ind w:left="3691" w:right="29" w:hanging="2537"/>
      </w:pPr>
      <w:r>
        <w:t xml:space="preserve">Визнання результатів навчання, набутих у неформальній та/або інформальній освіті </w:t>
      </w:r>
    </w:p>
    <w:p w14:paraId="0B1B8B9F" w14:textId="77777777" w:rsidR="008A4500" w:rsidRDefault="00000000">
      <w:pPr>
        <w:spacing w:after="0" w:line="259" w:lineRule="auto"/>
        <w:ind w:left="569" w:firstLine="0"/>
        <w:jc w:val="center"/>
      </w:pPr>
      <w:r>
        <w:rPr>
          <w:b/>
        </w:rPr>
        <w:t xml:space="preserve"> </w:t>
      </w:r>
    </w:p>
    <w:p w14:paraId="3AC8135A" w14:textId="77777777" w:rsidR="008A4500" w:rsidRDefault="00000000">
      <w:pPr>
        <w:ind w:left="2" w:right="64" w:firstLine="566"/>
      </w:pPr>
      <w:r>
        <w:t xml:space="preserve">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w:t>
      </w:r>
      <w:r>
        <w:lastRenderedPageBreak/>
        <w:t xml:space="preserve">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 </w:t>
      </w:r>
    </w:p>
    <w:p w14:paraId="289B2D34" w14:textId="77777777" w:rsidR="008A4500" w:rsidRDefault="00000000">
      <w:pPr>
        <w:ind w:left="2" w:right="64" w:firstLine="566"/>
      </w:pPr>
      <w:r>
        <w:t xml:space="preserve">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 </w:t>
      </w:r>
    </w:p>
    <w:p w14:paraId="6421DEA2" w14:textId="77777777" w:rsidR="008A4500" w:rsidRDefault="00000000">
      <w:pPr>
        <w:pStyle w:val="1"/>
        <w:spacing w:after="0" w:line="259" w:lineRule="auto"/>
        <w:ind w:left="510"/>
        <w:jc w:val="center"/>
      </w:pPr>
      <w:r>
        <w:t xml:space="preserve">Шкала оцінювання </w:t>
      </w:r>
    </w:p>
    <w:p w14:paraId="0266D648" w14:textId="77777777" w:rsidR="008A4500" w:rsidRDefault="00000000">
      <w:pPr>
        <w:spacing w:after="0" w:line="259" w:lineRule="auto"/>
        <w:ind w:left="419" w:firstLine="0"/>
        <w:jc w:val="center"/>
      </w:pPr>
      <w:r>
        <w:rPr>
          <w:sz w:val="24"/>
        </w:rPr>
        <w:t xml:space="preserve"> </w:t>
      </w:r>
    </w:p>
    <w:tbl>
      <w:tblPr>
        <w:tblStyle w:val="TableGrid"/>
        <w:tblW w:w="10140" w:type="dxa"/>
        <w:tblInd w:w="-106" w:type="dxa"/>
        <w:tblCellMar>
          <w:top w:w="45" w:type="dxa"/>
          <w:left w:w="115" w:type="dxa"/>
          <w:right w:w="115" w:type="dxa"/>
        </w:tblCellMar>
        <w:tblLook w:val="04A0" w:firstRow="1" w:lastRow="0" w:firstColumn="1" w:lastColumn="0" w:noHBand="0" w:noVBand="1"/>
      </w:tblPr>
      <w:tblGrid>
        <w:gridCol w:w="3380"/>
        <w:gridCol w:w="3380"/>
        <w:gridCol w:w="3380"/>
      </w:tblGrid>
      <w:tr w:rsidR="008A4500" w14:paraId="1CEF3141" w14:textId="77777777">
        <w:trPr>
          <w:trHeight w:val="463"/>
        </w:trPr>
        <w:tc>
          <w:tcPr>
            <w:tcW w:w="3380" w:type="dxa"/>
            <w:tcBorders>
              <w:top w:val="single" w:sz="4" w:space="0" w:color="000000"/>
              <w:left w:val="single" w:sz="4" w:space="0" w:color="000000"/>
              <w:bottom w:val="single" w:sz="4" w:space="0" w:color="000000"/>
              <w:right w:val="single" w:sz="4" w:space="0" w:color="000000"/>
            </w:tcBorders>
          </w:tcPr>
          <w:p w14:paraId="3E372B13" w14:textId="77777777" w:rsidR="008A4500" w:rsidRDefault="00000000">
            <w:pPr>
              <w:spacing w:after="0" w:line="259" w:lineRule="auto"/>
              <w:ind w:left="0" w:right="1" w:firstLine="0"/>
              <w:jc w:val="center"/>
            </w:pPr>
            <w:r>
              <w:rPr>
                <w:sz w:val="24"/>
              </w:rPr>
              <w:t xml:space="preserve">Шкала ЄКТС </w:t>
            </w:r>
          </w:p>
        </w:tc>
        <w:tc>
          <w:tcPr>
            <w:tcW w:w="3380" w:type="dxa"/>
            <w:tcBorders>
              <w:top w:val="single" w:sz="4" w:space="0" w:color="000000"/>
              <w:left w:val="single" w:sz="4" w:space="0" w:color="000000"/>
              <w:bottom w:val="single" w:sz="4" w:space="0" w:color="000000"/>
              <w:right w:val="single" w:sz="4" w:space="0" w:color="000000"/>
            </w:tcBorders>
          </w:tcPr>
          <w:p w14:paraId="657C441B" w14:textId="77777777" w:rsidR="008A4500" w:rsidRDefault="00000000">
            <w:pPr>
              <w:spacing w:after="0" w:line="259" w:lineRule="auto"/>
              <w:ind w:left="0" w:right="9" w:firstLine="0"/>
              <w:jc w:val="center"/>
            </w:pPr>
            <w:r>
              <w:rPr>
                <w:sz w:val="24"/>
              </w:rPr>
              <w:t xml:space="preserve">Національна шкала </w:t>
            </w:r>
          </w:p>
        </w:tc>
        <w:tc>
          <w:tcPr>
            <w:tcW w:w="3380" w:type="dxa"/>
            <w:tcBorders>
              <w:top w:val="single" w:sz="4" w:space="0" w:color="000000"/>
              <w:left w:val="single" w:sz="4" w:space="0" w:color="000000"/>
              <w:bottom w:val="single" w:sz="4" w:space="0" w:color="000000"/>
              <w:right w:val="single" w:sz="4" w:space="0" w:color="000000"/>
            </w:tcBorders>
          </w:tcPr>
          <w:p w14:paraId="6B4DA63C" w14:textId="77777777" w:rsidR="008A4500" w:rsidRDefault="00000000">
            <w:pPr>
              <w:spacing w:after="0" w:line="259" w:lineRule="auto"/>
              <w:ind w:left="0" w:right="3" w:firstLine="0"/>
              <w:jc w:val="center"/>
            </w:pPr>
            <w:r>
              <w:rPr>
                <w:sz w:val="24"/>
              </w:rPr>
              <w:t xml:space="preserve">100-бальна шкала </w:t>
            </w:r>
          </w:p>
        </w:tc>
      </w:tr>
      <w:tr w:rsidR="008A4500" w14:paraId="4F91A45F" w14:textId="77777777">
        <w:trPr>
          <w:trHeight w:val="350"/>
        </w:trPr>
        <w:tc>
          <w:tcPr>
            <w:tcW w:w="3380" w:type="dxa"/>
            <w:tcBorders>
              <w:top w:val="single" w:sz="4" w:space="0" w:color="000000"/>
              <w:left w:val="single" w:sz="4" w:space="0" w:color="000000"/>
              <w:bottom w:val="single" w:sz="4" w:space="0" w:color="000000"/>
              <w:right w:val="single" w:sz="4" w:space="0" w:color="000000"/>
            </w:tcBorders>
          </w:tcPr>
          <w:p w14:paraId="1F413BFE" w14:textId="77777777" w:rsidR="008A4500" w:rsidRDefault="00000000">
            <w:pPr>
              <w:spacing w:after="0" w:line="259" w:lineRule="auto"/>
              <w:ind w:left="0" w:firstLine="0"/>
              <w:jc w:val="center"/>
            </w:pPr>
            <w:r>
              <w:rPr>
                <w:sz w:val="24"/>
              </w:rPr>
              <w:t xml:space="preserve">A </w:t>
            </w:r>
          </w:p>
        </w:tc>
        <w:tc>
          <w:tcPr>
            <w:tcW w:w="3380" w:type="dxa"/>
            <w:tcBorders>
              <w:top w:val="single" w:sz="4" w:space="0" w:color="000000"/>
              <w:left w:val="single" w:sz="4" w:space="0" w:color="000000"/>
              <w:bottom w:val="single" w:sz="4" w:space="0" w:color="000000"/>
              <w:right w:val="single" w:sz="4" w:space="0" w:color="000000"/>
            </w:tcBorders>
          </w:tcPr>
          <w:p w14:paraId="24A74DA7" w14:textId="77777777" w:rsidR="008A4500" w:rsidRDefault="00000000">
            <w:pPr>
              <w:spacing w:after="0" w:line="259" w:lineRule="auto"/>
              <w:ind w:left="0" w:right="3" w:firstLine="0"/>
              <w:jc w:val="center"/>
            </w:pPr>
            <w:r>
              <w:rPr>
                <w:sz w:val="24"/>
              </w:rPr>
              <w:t xml:space="preserve">Відмінно </w:t>
            </w:r>
          </w:p>
        </w:tc>
        <w:tc>
          <w:tcPr>
            <w:tcW w:w="3380" w:type="dxa"/>
            <w:tcBorders>
              <w:top w:val="single" w:sz="4" w:space="0" w:color="000000"/>
              <w:left w:val="single" w:sz="4" w:space="0" w:color="000000"/>
              <w:bottom w:val="single" w:sz="4" w:space="0" w:color="000000"/>
              <w:right w:val="single" w:sz="4" w:space="0" w:color="000000"/>
            </w:tcBorders>
          </w:tcPr>
          <w:p w14:paraId="415AB2FE" w14:textId="77777777" w:rsidR="008A4500" w:rsidRDefault="00000000">
            <w:pPr>
              <w:spacing w:after="0" w:line="259" w:lineRule="auto"/>
              <w:ind w:left="0" w:right="3" w:firstLine="0"/>
              <w:jc w:val="center"/>
            </w:pPr>
            <w:r>
              <w:rPr>
                <w:sz w:val="24"/>
              </w:rPr>
              <w:t xml:space="preserve">90-100 </w:t>
            </w:r>
          </w:p>
        </w:tc>
      </w:tr>
      <w:tr w:rsidR="008A4500" w14:paraId="113C7473" w14:textId="77777777">
        <w:trPr>
          <w:trHeight w:val="350"/>
        </w:trPr>
        <w:tc>
          <w:tcPr>
            <w:tcW w:w="3380" w:type="dxa"/>
            <w:tcBorders>
              <w:top w:val="single" w:sz="4" w:space="0" w:color="000000"/>
              <w:left w:val="single" w:sz="4" w:space="0" w:color="000000"/>
              <w:bottom w:val="single" w:sz="4" w:space="0" w:color="000000"/>
              <w:right w:val="single" w:sz="4" w:space="0" w:color="000000"/>
            </w:tcBorders>
          </w:tcPr>
          <w:p w14:paraId="215BB225" w14:textId="77777777" w:rsidR="008A4500" w:rsidRDefault="00000000">
            <w:pPr>
              <w:spacing w:after="0" w:line="259" w:lineRule="auto"/>
              <w:ind w:left="0" w:right="4" w:firstLine="0"/>
              <w:jc w:val="center"/>
            </w:pPr>
            <w:r>
              <w:rPr>
                <w:sz w:val="24"/>
              </w:rPr>
              <w:t xml:space="preserve">B </w:t>
            </w:r>
          </w:p>
        </w:tc>
        <w:tc>
          <w:tcPr>
            <w:tcW w:w="3380" w:type="dxa"/>
            <w:vMerge w:val="restart"/>
            <w:tcBorders>
              <w:top w:val="single" w:sz="4" w:space="0" w:color="000000"/>
              <w:left w:val="single" w:sz="4" w:space="0" w:color="000000"/>
              <w:bottom w:val="single" w:sz="4" w:space="0" w:color="000000"/>
              <w:right w:val="single" w:sz="4" w:space="0" w:color="000000"/>
            </w:tcBorders>
            <w:vAlign w:val="center"/>
          </w:tcPr>
          <w:p w14:paraId="55CE02EB" w14:textId="77777777" w:rsidR="008A4500" w:rsidRDefault="00000000">
            <w:pPr>
              <w:spacing w:after="0" w:line="259" w:lineRule="auto"/>
              <w:ind w:left="0" w:right="6" w:firstLine="0"/>
              <w:jc w:val="center"/>
            </w:pPr>
            <w:r>
              <w:rPr>
                <w:sz w:val="24"/>
              </w:rPr>
              <w:t xml:space="preserve">Добре </w:t>
            </w:r>
          </w:p>
        </w:tc>
        <w:tc>
          <w:tcPr>
            <w:tcW w:w="3380" w:type="dxa"/>
            <w:tcBorders>
              <w:top w:val="single" w:sz="4" w:space="0" w:color="000000"/>
              <w:left w:val="single" w:sz="4" w:space="0" w:color="000000"/>
              <w:bottom w:val="single" w:sz="4" w:space="0" w:color="000000"/>
              <w:right w:val="single" w:sz="4" w:space="0" w:color="000000"/>
            </w:tcBorders>
          </w:tcPr>
          <w:p w14:paraId="5B52C42A" w14:textId="77777777" w:rsidR="008A4500" w:rsidRDefault="00000000">
            <w:pPr>
              <w:spacing w:after="0" w:line="259" w:lineRule="auto"/>
              <w:ind w:left="0" w:right="3" w:firstLine="0"/>
              <w:jc w:val="center"/>
            </w:pPr>
            <w:r>
              <w:rPr>
                <w:sz w:val="24"/>
              </w:rPr>
              <w:t xml:space="preserve">82-89 </w:t>
            </w:r>
          </w:p>
        </w:tc>
      </w:tr>
      <w:tr w:rsidR="008A4500" w14:paraId="75652CCA" w14:textId="77777777">
        <w:trPr>
          <w:trHeight w:val="348"/>
        </w:trPr>
        <w:tc>
          <w:tcPr>
            <w:tcW w:w="3380" w:type="dxa"/>
            <w:tcBorders>
              <w:top w:val="single" w:sz="4" w:space="0" w:color="000000"/>
              <w:left w:val="single" w:sz="4" w:space="0" w:color="000000"/>
              <w:bottom w:val="single" w:sz="4" w:space="0" w:color="000000"/>
              <w:right w:val="single" w:sz="4" w:space="0" w:color="000000"/>
            </w:tcBorders>
          </w:tcPr>
          <w:p w14:paraId="574C168D" w14:textId="77777777" w:rsidR="008A4500" w:rsidRDefault="00000000">
            <w:pPr>
              <w:spacing w:after="0" w:line="259" w:lineRule="auto"/>
              <w:ind w:left="0" w:right="4" w:firstLine="0"/>
              <w:jc w:val="center"/>
            </w:pPr>
            <w:r>
              <w:rPr>
                <w:sz w:val="24"/>
              </w:rPr>
              <w:t xml:space="preserve">C </w:t>
            </w:r>
          </w:p>
        </w:tc>
        <w:tc>
          <w:tcPr>
            <w:tcW w:w="0" w:type="auto"/>
            <w:vMerge/>
            <w:tcBorders>
              <w:top w:val="nil"/>
              <w:left w:val="single" w:sz="4" w:space="0" w:color="000000"/>
              <w:bottom w:val="single" w:sz="4" w:space="0" w:color="000000"/>
              <w:right w:val="single" w:sz="4" w:space="0" w:color="000000"/>
            </w:tcBorders>
          </w:tcPr>
          <w:p w14:paraId="1D09F099" w14:textId="77777777" w:rsidR="008A4500" w:rsidRDefault="008A4500">
            <w:pPr>
              <w:spacing w:after="160" w:line="259" w:lineRule="auto"/>
              <w:ind w:left="0" w:firstLine="0"/>
              <w:jc w:val="left"/>
            </w:pPr>
          </w:p>
        </w:tc>
        <w:tc>
          <w:tcPr>
            <w:tcW w:w="3380" w:type="dxa"/>
            <w:tcBorders>
              <w:top w:val="single" w:sz="4" w:space="0" w:color="000000"/>
              <w:left w:val="single" w:sz="4" w:space="0" w:color="000000"/>
              <w:bottom w:val="single" w:sz="4" w:space="0" w:color="000000"/>
              <w:right w:val="single" w:sz="4" w:space="0" w:color="000000"/>
            </w:tcBorders>
          </w:tcPr>
          <w:p w14:paraId="215FDB1A" w14:textId="77777777" w:rsidR="008A4500" w:rsidRDefault="00000000">
            <w:pPr>
              <w:spacing w:after="0" w:line="259" w:lineRule="auto"/>
              <w:ind w:left="0" w:right="3" w:firstLine="0"/>
              <w:jc w:val="center"/>
            </w:pPr>
            <w:r>
              <w:rPr>
                <w:sz w:val="24"/>
              </w:rPr>
              <w:t xml:space="preserve">74-81 </w:t>
            </w:r>
          </w:p>
        </w:tc>
      </w:tr>
      <w:tr w:rsidR="008A4500" w14:paraId="5B96F33E" w14:textId="77777777">
        <w:trPr>
          <w:trHeight w:val="350"/>
        </w:trPr>
        <w:tc>
          <w:tcPr>
            <w:tcW w:w="3380" w:type="dxa"/>
            <w:tcBorders>
              <w:top w:val="single" w:sz="4" w:space="0" w:color="000000"/>
              <w:left w:val="single" w:sz="4" w:space="0" w:color="000000"/>
              <w:bottom w:val="single" w:sz="4" w:space="0" w:color="000000"/>
              <w:right w:val="single" w:sz="4" w:space="0" w:color="000000"/>
            </w:tcBorders>
          </w:tcPr>
          <w:p w14:paraId="45743200" w14:textId="77777777" w:rsidR="008A4500" w:rsidRDefault="00000000">
            <w:pPr>
              <w:spacing w:after="0" w:line="259" w:lineRule="auto"/>
              <w:ind w:left="0" w:firstLine="0"/>
              <w:jc w:val="center"/>
            </w:pPr>
            <w:r>
              <w:rPr>
                <w:sz w:val="24"/>
              </w:rPr>
              <w:t xml:space="preserve">D </w:t>
            </w:r>
          </w:p>
        </w:tc>
        <w:tc>
          <w:tcPr>
            <w:tcW w:w="3380" w:type="dxa"/>
            <w:vMerge w:val="restart"/>
            <w:tcBorders>
              <w:top w:val="single" w:sz="4" w:space="0" w:color="000000"/>
              <w:left w:val="single" w:sz="4" w:space="0" w:color="000000"/>
              <w:bottom w:val="single" w:sz="4" w:space="0" w:color="000000"/>
              <w:right w:val="single" w:sz="4" w:space="0" w:color="000000"/>
            </w:tcBorders>
            <w:vAlign w:val="center"/>
          </w:tcPr>
          <w:p w14:paraId="15AF0424" w14:textId="77777777" w:rsidR="008A4500" w:rsidRDefault="00000000">
            <w:pPr>
              <w:spacing w:after="0" w:line="259" w:lineRule="auto"/>
              <w:ind w:left="0" w:right="5" w:firstLine="0"/>
              <w:jc w:val="center"/>
            </w:pPr>
            <w:r>
              <w:rPr>
                <w:sz w:val="24"/>
              </w:rPr>
              <w:t xml:space="preserve">Задовільно </w:t>
            </w:r>
          </w:p>
        </w:tc>
        <w:tc>
          <w:tcPr>
            <w:tcW w:w="3380" w:type="dxa"/>
            <w:tcBorders>
              <w:top w:val="single" w:sz="4" w:space="0" w:color="000000"/>
              <w:left w:val="single" w:sz="4" w:space="0" w:color="000000"/>
              <w:bottom w:val="single" w:sz="4" w:space="0" w:color="000000"/>
              <w:right w:val="single" w:sz="4" w:space="0" w:color="000000"/>
            </w:tcBorders>
          </w:tcPr>
          <w:p w14:paraId="763EA042" w14:textId="77777777" w:rsidR="008A4500" w:rsidRDefault="00000000">
            <w:pPr>
              <w:spacing w:after="0" w:line="259" w:lineRule="auto"/>
              <w:ind w:left="0" w:right="3" w:firstLine="0"/>
              <w:jc w:val="center"/>
            </w:pPr>
            <w:r>
              <w:rPr>
                <w:sz w:val="24"/>
              </w:rPr>
              <w:t xml:space="preserve">64-73 </w:t>
            </w:r>
          </w:p>
        </w:tc>
      </w:tr>
      <w:tr w:rsidR="008A4500" w14:paraId="3F5B6910" w14:textId="77777777">
        <w:trPr>
          <w:trHeight w:val="350"/>
        </w:trPr>
        <w:tc>
          <w:tcPr>
            <w:tcW w:w="3380" w:type="dxa"/>
            <w:tcBorders>
              <w:top w:val="single" w:sz="4" w:space="0" w:color="000000"/>
              <w:left w:val="single" w:sz="4" w:space="0" w:color="000000"/>
              <w:bottom w:val="single" w:sz="4" w:space="0" w:color="000000"/>
              <w:right w:val="single" w:sz="4" w:space="0" w:color="000000"/>
            </w:tcBorders>
          </w:tcPr>
          <w:p w14:paraId="48FE87AF" w14:textId="77777777" w:rsidR="008A4500" w:rsidRDefault="00000000">
            <w:pPr>
              <w:spacing w:after="0" w:line="259" w:lineRule="auto"/>
              <w:ind w:left="0" w:right="3" w:firstLine="0"/>
              <w:jc w:val="center"/>
            </w:pPr>
            <w:r>
              <w:rPr>
                <w:sz w:val="24"/>
              </w:rPr>
              <w:t xml:space="preserve">E </w:t>
            </w:r>
          </w:p>
        </w:tc>
        <w:tc>
          <w:tcPr>
            <w:tcW w:w="0" w:type="auto"/>
            <w:vMerge/>
            <w:tcBorders>
              <w:top w:val="nil"/>
              <w:left w:val="single" w:sz="4" w:space="0" w:color="000000"/>
              <w:bottom w:val="single" w:sz="4" w:space="0" w:color="000000"/>
              <w:right w:val="single" w:sz="4" w:space="0" w:color="000000"/>
            </w:tcBorders>
          </w:tcPr>
          <w:p w14:paraId="67A82F92" w14:textId="77777777" w:rsidR="008A4500" w:rsidRDefault="008A4500">
            <w:pPr>
              <w:spacing w:after="160" w:line="259" w:lineRule="auto"/>
              <w:ind w:left="0" w:firstLine="0"/>
              <w:jc w:val="left"/>
            </w:pPr>
          </w:p>
        </w:tc>
        <w:tc>
          <w:tcPr>
            <w:tcW w:w="3380" w:type="dxa"/>
            <w:tcBorders>
              <w:top w:val="single" w:sz="4" w:space="0" w:color="000000"/>
              <w:left w:val="single" w:sz="4" w:space="0" w:color="000000"/>
              <w:bottom w:val="single" w:sz="4" w:space="0" w:color="000000"/>
              <w:right w:val="single" w:sz="4" w:space="0" w:color="000000"/>
            </w:tcBorders>
          </w:tcPr>
          <w:p w14:paraId="3A35DC91" w14:textId="77777777" w:rsidR="008A4500" w:rsidRDefault="00000000">
            <w:pPr>
              <w:spacing w:after="0" w:line="259" w:lineRule="auto"/>
              <w:ind w:left="0" w:right="3" w:firstLine="0"/>
              <w:jc w:val="center"/>
            </w:pPr>
            <w:r>
              <w:rPr>
                <w:sz w:val="24"/>
              </w:rPr>
              <w:t xml:space="preserve">60-63 </w:t>
            </w:r>
          </w:p>
        </w:tc>
      </w:tr>
      <w:tr w:rsidR="008A4500" w14:paraId="429603F8" w14:textId="77777777">
        <w:trPr>
          <w:trHeight w:val="351"/>
        </w:trPr>
        <w:tc>
          <w:tcPr>
            <w:tcW w:w="3380" w:type="dxa"/>
            <w:tcBorders>
              <w:top w:val="single" w:sz="4" w:space="0" w:color="000000"/>
              <w:left w:val="single" w:sz="4" w:space="0" w:color="000000"/>
              <w:bottom w:val="single" w:sz="4" w:space="0" w:color="000000"/>
              <w:right w:val="single" w:sz="4" w:space="0" w:color="000000"/>
            </w:tcBorders>
          </w:tcPr>
          <w:p w14:paraId="30DA621B" w14:textId="77777777" w:rsidR="008A4500" w:rsidRDefault="00000000">
            <w:pPr>
              <w:spacing w:after="0" w:line="259" w:lineRule="auto"/>
              <w:ind w:left="0" w:right="3" w:firstLine="0"/>
              <w:jc w:val="center"/>
            </w:pPr>
            <w:r>
              <w:rPr>
                <w:sz w:val="24"/>
              </w:rPr>
              <w:t xml:space="preserve">FX </w:t>
            </w:r>
          </w:p>
        </w:tc>
        <w:tc>
          <w:tcPr>
            <w:tcW w:w="3380" w:type="dxa"/>
            <w:vMerge w:val="restart"/>
            <w:tcBorders>
              <w:top w:val="single" w:sz="4" w:space="0" w:color="000000"/>
              <w:left w:val="single" w:sz="4" w:space="0" w:color="000000"/>
              <w:bottom w:val="single" w:sz="4" w:space="0" w:color="000000"/>
              <w:right w:val="single" w:sz="4" w:space="0" w:color="000000"/>
            </w:tcBorders>
            <w:vAlign w:val="center"/>
          </w:tcPr>
          <w:p w14:paraId="44F270BD" w14:textId="77777777" w:rsidR="008A4500" w:rsidRDefault="00000000">
            <w:pPr>
              <w:spacing w:after="0" w:line="259" w:lineRule="auto"/>
              <w:ind w:left="0" w:right="6" w:firstLine="0"/>
              <w:jc w:val="center"/>
            </w:pPr>
            <w:r>
              <w:rPr>
                <w:sz w:val="24"/>
              </w:rPr>
              <w:t xml:space="preserve">Незадовільно </w:t>
            </w:r>
          </w:p>
        </w:tc>
        <w:tc>
          <w:tcPr>
            <w:tcW w:w="3380" w:type="dxa"/>
            <w:tcBorders>
              <w:top w:val="single" w:sz="4" w:space="0" w:color="000000"/>
              <w:left w:val="single" w:sz="4" w:space="0" w:color="000000"/>
              <w:bottom w:val="single" w:sz="4" w:space="0" w:color="000000"/>
              <w:right w:val="single" w:sz="4" w:space="0" w:color="000000"/>
            </w:tcBorders>
          </w:tcPr>
          <w:p w14:paraId="23DBCEB7" w14:textId="77777777" w:rsidR="008A4500" w:rsidRDefault="00000000">
            <w:pPr>
              <w:spacing w:after="0" w:line="259" w:lineRule="auto"/>
              <w:ind w:left="0" w:right="3" w:firstLine="0"/>
              <w:jc w:val="center"/>
            </w:pPr>
            <w:r>
              <w:rPr>
                <w:sz w:val="24"/>
              </w:rPr>
              <w:t xml:space="preserve">35-59 </w:t>
            </w:r>
          </w:p>
        </w:tc>
      </w:tr>
      <w:tr w:rsidR="008A4500" w14:paraId="5B5500B8" w14:textId="77777777">
        <w:trPr>
          <w:trHeight w:val="350"/>
        </w:trPr>
        <w:tc>
          <w:tcPr>
            <w:tcW w:w="3380" w:type="dxa"/>
            <w:tcBorders>
              <w:top w:val="single" w:sz="4" w:space="0" w:color="000000"/>
              <w:left w:val="single" w:sz="4" w:space="0" w:color="000000"/>
              <w:bottom w:val="single" w:sz="4" w:space="0" w:color="000000"/>
              <w:right w:val="single" w:sz="4" w:space="0" w:color="000000"/>
            </w:tcBorders>
          </w:tcPr>
          <w:p w14:paraId="1023117F" w14:textId="77777777" w:rsidR="008A4500" w:rsidRDefault="00000000">
            <w:pPr>
              <w:spacing w:after="0" w:line="259" w:lineRule="auto"/>
              <w:ind w:left="0" w:right="2" w:firstLine="0"/>
              <w:jc w:val="center"/>
            </w:pPr>
            <w:r>
              <w:rPr>
                <w:sz w:val="24"/>
              </w:rPr>
              <w:t xml:space="preserve">F </w:t>
            </w:r>
          </w:p>
        </w:tc>
        <w:tc>
          <w:tcPr>
            <w:tcW w:w="0" w:type="auto"/>
            <w:vMerge/>
            <w:tcBorders>
              <w:top w:val="nil"/>
              <w:left w:val="single" w:sz="4" w:space="0" w:color="000000"/>
              <w:bottom w:val="single" w:sz="4" w:space="0" w:color="000000"/>
              <w:right w:val="single" w:sz="4" w:space="0" w:color="000000"/>
            </w:tcBorders>
          </w:tcPr>
          <w:p w14:paraId="2C62E4CB" w14:textId="77777777" w:rsidR="008A4500" w:rsidRDefault="008A4500">
            <w:pPr>
              <w:spacing w:after="160" w:line="259" w:lineRule="auto"/>
              <w:ind w:left="0" w:firstLine="0"/>
              <w:jc w:val="left"/>
            </w:pPr>
          </w:p>
        </w:tc>
        <w:tc>
          <w:tcPr>
            <w:tcW w:w="3380" w:type="dxa"/>
            <w:tcBorders>
              <w:top w:val="single" w:sz="4" w:space="0" w:color="000000"/>
              <w:left w:val="single" w:sz="4" w:space="0" w:color="000000"/>
              <w:bottom w:val="single" w:sz="4" w:space="0" w:color="000000"/>
              <w:right w:val="single" w:sz="4" w:space="0" w:color="000000"/>
            </w:tcBorders>
          </w:tcPr>
          <w:p w14:paraId="68F0074D" w14:textId="77777777" w:rsidR="008A4500" w:rsidRDefault="00000000">
            <w:pPr>
              <w:spacing w:after="0" w:line="259" w:lineRule="auto"/>
              <w:ind w:left="0" w:right="3" w:firstLine="0"/>
              <w:jc w:val="center"/>
            </w:pPr>
            <w:r>
              <w:rPr>
                <w:sz w:val="24"/>
              </w:rPr>
              <w:t xml:space="preserve">0-34 </w:t>
            </w:r>
          </w:p>
        </w:tc>
      </w:tr>
    </w:tbl>
    <w:p w14:paraId="67097453" w14:textId="77777777" w:rsidR="008A4500" w:rsidRDefault="00000000">
      <w:pPr>
        <w:spacing w:after="0" w:line="259" w:lineRule="auto"/>
        <w:ind w:left="569" w:firstLine="0"/>
        <w:jc w:val="left"/>
      </w:pPr>
      <w:r>
        <w:t xml:space="preserve"> </w:t>
      </w:r>
    </w:p>
    <w:p w14:paraId="70C07A0D" w14:textId="77777777" w:rsidR="008A4500" w:rsidRDefault="00000000">
      <w:pPr>
        <w:pStyle w:val="2"/>
        <w:ind w:left="510" w:right="1"/>
      </w:pPr>
      <w:r>
        <w:t>11. Глосарій</w:t>
      </w:r>
      <w:r>
        <w:rPr>
          <w:b w:val="0"/>
          <w:sz w:val="20"/>
          <w:vertAlign w:val="superscript"/>
        </w:rPr>
        <w:t xml:space="preserve"> </w:t>
      </w:r>
    </w:p>
    <w:p w14:paraId="23174620" w14:textId="77777777" w:rsidR="008A4500" w:rsidRDefault="00000000">
      <w:pPr>
        <w:spacing w:after="0" w:line="259" w:lineRule="auto"/>
        <w:ind w:left="569" w:firstLine="0"/>
        <w:jc w:val="center"/>
      </w:pPr>
      <w:r>
        <w:t xml:space="preserve"> </w:t>
      </w:r>
    </w:p>
    <w:tbl>
      <w:tblPr>
        <w:tblStyle w:val="TableGrid"/>
        <w:tblW w:w="10039" w:type="dxa"/>
        <w:tblInd w:w="-55" w:type="dxa"/>
        <w:tblCellMar>
          <w:top w:w="33" w:type="dxa"/>
          <w:left w:w="79" w:type="dxa"/>
          <w:right w:w="19" w:type="dxa"/>
        </w:tblCellMar>
        <w:tblLook w:val="04A0" w:firstRow="1" w:lastRow="0" w:firstColumn="1" w:lastColumn="0" w:noHBand="0" w:noVBand="1"/>
      </w:tblPr>
      <w:tblGrid>
        <w:gridCol w:w="737"/>
        <w:gridCol w:w="4652"/>
        <w:gridCol w:w="4650"/>
      </w:tblGrid>
      <w:tr w:rsidR="008A4500" w14:paraId="5C88B54B" w14:textId="77777777">
        <w:trPr>
          <w:trHeight w:val="432"/>
        </w:trPr>
        <w:tc>
          <w:tcPr>
            <w:tcW w:w="737" w:type="dxa"/>
            <w:tcBorders>
              <w:top w:val="single" w:sz="8" w:space="0" w:color="000000"/>
              <w:left w:val="single" w:sz="8" w:space="0" w:color="000000"/>
              <w:bottom w:val="single" w:sz="8" w:space="0" w:color="000000"/>
              <w:right w:val="single" w:sz="8" w:space="0" w:color="000000"/>
            </w:tcBorders>
          </w:tcPr>
          <w:p w14:paraId="4EEA07C6" w14:textId="77777777" w:rsidR="008A4500" w:rsidRDefault="00000000">
            <w:pPr>
              <w:spacing w:after="0" w:line="259" w:lineRule="auto"/>
              <w:ind w:left="0" w:firstLine="0"/>
            </w:pPr>
            <w:r>
              <w:rPr>
                <w:sz w:val="24"/>
              </w:rPr>
              <w:t xml:space="preserve">№ з/п </w:t>
            </w:r>
          </w:p>
        </w:tc>
        <w:tc>
          <w:tcPr>
            <w:tcW w:w="4652" w:type="dxa"/>
            <w:tcBorders>
              <w:top w:val="single" w:sz="8" w:space="0" w:color="000000"/>
              <w:left w:val="single" w:sz="8" w:space="0" w:color="000000"/>
              <w:bottom w:val="single" w:sz="8" w:space="0" w:color="000000"/>
              <w:right w:val="single" w:sz="8" w:space="0" w:color="000000"/>
            </w:tcBorders>
          </w:tcPr>
          <w:p w14:paraId="03392215" w14:textId="77777777" w:rsidR="008A4500" w:rsidRDefault="00000000">
            <w:pPr>
              <w:spacing w:after="0" w:line="259" w:lineRule="auto"/>
              <w:ind w:left="0" w:right="67" w:firstLine="0"/>
              <w:jc w:val="center"/>
            </w:pPr>
            <w:r>
              <w:rPr>
                <w:sz w:val="24"/>
              </w:rPr>
              <w:t xml:space="preserve">Термін державною мовою </w:t>
            </w:r>
          </w:p>
        </w:tc>
        <w:tc>
          <w:tcPr>
            <w:tcW w:w="4650" w:type="dxa"/>
            <w:tcBorders>
              <w:top w:val="single" w:sz="8" w:space="0" w:color="000000"/>
              <w:left w:val="single" w:sz="8" w:space="0" w:color="000000"/>
              <w:bottom w:val="single" w:sz="8" w:space="0" w:color="000000"/>
              <w:right w:val="single" w:sz="8" w:space="0" w:color="000000"/>
            </w:tcBorders>
          </w:tcPr>
          <w:p w14:paraId="41DD295D" w14:textId="77777777" w:rsidR="008A4500" w:rsidRDefault="00000000">
            <w:pPr>
              <w:spacing w:after="0" w:line="259" w:lineRule="auto"/>
              <w:ind w:left="0" w:right="66" w:firstLine="0"/>
              <w:jc w:val="center"/>
            </w:pPr>
            <w:r>
              <w:rPr>
                <w:sz w:val="24"/>
              </w:rPr>
              <w:t xml:space="preserve">Відповідник англійською мовою </w:t>
            </w:r>
          </w:p>
        </w:tc>
      </w:tr>
      <w:tr w:rsidR="008A4500" w14:paraId="109C4D6A" w14:textId="77777777">
        <w:trPr>
          <w:trHeight w:val="312"/>
        </w:trPr>
        <w:tc>
          <w:tcPr>
            <w:tcW w:w="737" w:type="dxa"/>
            <w:tcBorders>
              <w:top w:val="single" w:sz="8" w:space="0" w:color="000000"/>
              <w:left w:val="single" w:sz="8" w:space="0" w:color="000000"/>
              <w:bottom w:val="single" w:sz="8" w:space="0" w:color="000000"/>
              <w:right w:val="single" w:sz="8" w:space="0" w:color="000000"/>
            </w:tcBorders>
          </w:tcPr>
          <w:p w14:paraId="039FED4B" w14:textId="77777777" w:rsidR="008A4500" w:rsidRDefault="00000000">
            <w:pPr>
              <w:spacing w:after="0" w:line="259" w:lineRule="auto"/>
              <w:ind w:left="0" w:right="62" w:firstLine="0"/>
              <w:jc w:val="center"/>
            </w:pPr>
            <w:r>
              <w:rPr>
                <w:sz w:val="24"/>
              </w:rPr>
              <w:t xml:space="preserve">1 </w:t>
            </w:r>
          </w:p>
        </w:tc>
        <w:tc>
          <w:tcPr>
            <w:tcW w:w="4652" w:type="dxa"/>
            <w:tcBorders>
              <w:top w:val="single" w:sz="8" w:space="0" w:color="000000"/>
              <w:left w:val="single" w:sz="8" w:space="0" w:color="000000"/>
              <w:bottom w:val="single" w:sz="8" w:space="0" w:color="000000"/>
              <w:right w:val="single" w:sz="8" w:space="0" w:color="000000"/>
            </w:tcBorders>
          </w:tcPr>
          <w:p w14:paraId="295F1111" w14:textId="77777777" w:rsidR="008A4500" w:rsidRDefault="00000000">
            <w:pPr>
              <w:spacing w:after="0" w:line="259" w:lineRule="auto"/>
              <w:ind w:left="0" w:right="5" w:firstLine="0"/>
              <w:jc w:val="center"/>
            </w:pPr>
            <w:r>
              <w:rPr>
                <w:sz w:val="24"/>
              </w:rPr>
              <w:t xml:space="preserve"> </w:t>
            </w:r>
          </w:p>
        </w:tc>
        <w:tc>
          <w:tcPr>
            <w:tcW w:w="4650" w:type="dxa"/>
            <w:tcBorders>
              <w:top w:val="single" w:sz="8" w:space="0" w:color="000000"/>
              <w:left w:val="single" w:sz="8" w:space="0" w:color="000000"/>
              <w:bottom w:val="single" w:sz="8" w:space="0" w:color="000000"/>
              <w:right w:val="single" w:sz="8" w:space="0" w:color="000000"/>
            </w:tcBorders>
          </w:tcPr>
          <w:p w14:paraId="3F1E8335" w14:textId="77777777" w:rsidR="008A4500" w:rsidRDefault="00000000">
            <w:pPr>
              <w:spacing w:after="0" w:line="259" w:lineRule="auto"/>
              <w:ind w:left="0" w:right="2" w:firstLine="0"/>
              <w:jc w:val="center"/>
            </w:pPr>
            <w:r>
              <w:rPr>
                <w:sz w:val="24"/>
              </w:rPr>
              <w:t xml:space="preserve"> </w:t>
            </w:r>
          </w:p>
        </w:tc>
      </w:tr>
      <w:tr w:rsidR="008A4500" w14:paraId="050FDA74" w14:textId="77777777">
        <w:trPr>
          <w:trHeight w:val="310"/>
        </w:trPr>
        <w:tc>
          <w:tcPr>
            <w:tcW w:w="737" w:type="dxa"/>
            <w:tcBorders>
              <w:top w:val="single" w:sz="8" w:space="0" w:color="000000"/>
              <w:left w:val="single" w:sz="8" w:space="0" w:color="000000"/>
              <w:bottom w:val="single" w:sz="8" w:space="0" w:color="000000"/>
              <w:right w:val="single" w:sz="8" w:space="0" w:color="000000"/>
            </w:tcBorders>
          </w:tcPr>
          <w:p w14:paraId="5752A815" w14:textId="77777777" w:rsidR="008A4500" w:rsidRDefault="00000000">
            <w:pPr>
              <w:spacing w:after="0" w:line="259" w:lineRule="auto"/>
              <w:ind w:left="0" w:right="62" w:firstLine="0"/>
              <w:jc w:val="center"/>
            </w:pPr>
            <w:r>
              <w:rPr>
                <w:sz w:val="24"/>
              </w:rPr>
              <w:t xml:space="preserve">2 </w:t>
            </w:r>
          </w:p>
        </w:tc>
        <w:tc>
          <w:tcPr>
            <w:tcW w:w="4652" w:type="dxa"/>
            <w:tcBorders>
              <w:top w:val="single" w:sz="8" w:space="0" w:color="000000"/>
              <w:left w:val="single" w:sz="8" w:space="0" w:color="000000"/>
              <w:bottom w:val="single" w:sz="8" w:space="0" w:color="000000"/>
              <w:right w:val="single" w:sz="8" w:space="0" w:color="000000"/>
            </w:tcBorders>
          </w:tcPr>
          <w:p w14:paraId="19071FE6" w14:textId="77777777" w:rsidR="008A4500" w:rsidRDefault="00000000">
            <w:pPr>
              <w:spacing w:after="0" w:line="259" w:lineRule="auto"/>
              <w:ind w:left="0" w:right="5" w:firstLine="0"/>
              <w:jc w:val="center"/>
            </w:pPr>
            <w:r>
              <w:rPr>
                <w:b/>
                <w:sz w:val="24"/>
              </w:rPr>
              <w:t xml:space="preserve"> </w:t>
            </w:r>
          </w:p>
        </w:tc>
        <w:tc>
          <w:tcPr>
            <w:tcW w:w="4650" w:type="dxa"/>
            <w:tcBorders>
              <w:top w:val="single" w:sz="8" w:space="0" w:color="000000"/>
              <w:left w:val="single" w:sz="8" w:space="0" w:color="000000"/>
              <w:bottom w:val="single" w:sz="8" w:space="0" w:color="000000"/>
              <w:right w:val="single" w:sz="8" w:space="0" w:color="000000"/>
            </w:tcBorders>
          </w:tcPr>
          <w:p w14:paraId="415F6E1B" w14:textId="77777777" w:rsidR="008A4500" w:rsidRDefault="00000000">
            <w:pPr>
              <w:spacing w:after="0" w:line="259" w:lineRule="auto"/>
              <w:ind w:left="0" w:right="2" w:firstLine="0"/>
              <w:jc w:val="center"/>
            </w:pPr>
            <w:r>
              <w:rPr>
                <w:sz w:val="24"/>
              </w:rPr>
              <w:t xml:space="preserve"> </w:t>
            </w:r>
          </w:p>
        </w:tc>
      </w:tr>
      <w:tr w:rsidR="008A4500" w14:paraId="1158F552" w14:textId="77777777">
        <w:trPr>
          <w:trHeight w:val="312"/>
        </w:trPr>
        <w:tc>
          <w:tcPr>
            <w:tcW w:w="737" w:type="dxa"/>
            <w:tcBorders>
              <w:top w:val="single" w:sz="8" w:space="0" w:color="000000"/>
              <w:left w:val="single" w:sz="8" w:space="0" w:color="000000"/>
              <w:bottom w:val="single" w:sz="8" w:space="0" w:color="000000"/>
              <w:right w:val="single" w:sz="8" w:space="0" w:color="000000"/>
            </w:tcBorders>
          </w:tcPr>
          <w:p w14:paraId="4C3C430C" w14:textId="77777777" w:rsidR="008A4500" w:rsidRDefault="00000000">
            <w:pPr>
              <w:spacing w:after="0" w:line="259" w:lineRule="auto"/>
              <w:ind w:left="168" w:firstLine="0"/>
              <w:jc w:val="left"/>
            </w:pPr>
            <w:r>
              <w:rPr>
                <w:sz w:val="24"/>
              </w:rPr>
              <w:t xml:space="preserve">… </w:t>
            </w:r>
          </w:p>
        </w:tc>
        <w:tc>
          <w:tcPr>
            <w:tcW w:w="4652" w:type="dxa"/>
            <w:tcBorders>
              <w:top w:val="single" w:sz="8" w:space="0" w:color="000000"/>
              <w:left w:val="single" w:sz="8" w:space="0" w:color="000000"/>
              <w:bottom w:val="single" w:sz="8" w:space="0" w:color="000000"/>
              <w:right w:val="single" w:sz="8" w:space="0" w:color="000000"/>
            </w:tcBorders>
          </w:tcPr>
          <w:p w14:paraId="3EE4F1F6" w14:textId="77777777" w:rsidR="008A4500" w:rsidRDefault="00000000">
            <w:pPr>
              <w:spacing w:after="0" w:line="259" w:lineRule="auto"/>
              <w:ind w:left="0" w:right="5" w:firstLine="0"/>
              <w:jc w:val="center"/>
            </w:pPr>
            <w:r>
              <w:rPr>
                <w:b/>
                <w:sz w:val="24"/>
              </w:rPr>
              <w:t xml:space="preserve"> </w:t>
            </w:r>
          </w:p>
        </w:tc>
        <w:tc>
          <w:tcPr>
            <w:tcW w:w="4650" w:type="dxa"/>
            <w:tcBorders>
              <w:top w:val="single" w:sz="8" w:space="0" w:color="000000"/>
              <w:left w:val="single" w:sz="8" w:space="0" w:color="000000"/>
              <w:bottom w:val="single" w:sz="8" w:space="0" w:color="000000"/>
              <w:right w:val="single" w:sz="8" w:space="0" w:color="000000"/>
            </w:tcBorders>
          </w:tcPr>
          <w:p w14:paraId="70233298" w14:textId="77777777" w:rsidR="008A4500" w:rsidRDefault="00000000">
            <w:pPr>
              <w:spacing w:after="0" w:line="259" w:lineRule="auto"/>
              <w:ind w:left="0" w:right="2" w:firstLine="0"/>
              <w:jc w:val="center"/>
            </w:pPr>
            <w:r>
              <w:rPr>
                <w:sz w:val="24"/>
              </w:rPr>
              <w:t xml:space="preserve"> </w:t>
            </w:r>
          </w:p>
        </w:tc>
      </w:tr>
    </w:tbl>
    <w:p w14:paraId="1CC80742" w14:textId="77777777" w:rsidR="008A4500" w:rsidRDefault="00000000">
      <w:pPr>
        <w:spacing w:after="23" w:line="259" w:lineRule="auto"/>
        <w:ind w:left="569" w:firstLine="0"/>
        <w:jc w:val="left"/>
      </w:pPr>
      <w:r>
        <w:t xml:space="preserve"> </w:t>
      </w:r>
    </w:p>
    <w:p w14:paraId="40CB38DB" w14:textId="77777777" w:rsidR="008A4500" w:rsidRDefault="00000000">
      <w:pPr>
        <w:spacing w:after="0" w:line="259" w:lineRule="auto"/>
        <w:ind w:left="510" w:right="572"/>
        <w:jc w:val="center"/>
      </w:pPr>
      <w:r>
        <w:rPr>
          <w:b/>
        </w:rPr>
        <w:t xml:space="preserve">12. Рекомендована література </w:t>
      </w:r>
    </w:p>
    <w:p w14:paraId="4F510725" w14:textId="77777777" w:rsidR="008A4500" w:rsidRDefault="00000000">
      <w:pPr>
        <w:spacing w:after="31" w:line="259" w:lineRule="auto"/>
        <w:ind w:left="569" w:firstLine="0"/>
        <w:jc w:val="left"/>
      </w:pPr>
      <w:r>
        <w:rPr>
          <w:b/>
          <w:i/>
        </w:rPr>
        <w:t xml:space="preserve"> </w:t>
      </w:r>
    </w:p>
    <w:p w14:paraId="728BEB42" w14:textId="77777777" w:rsidR="008A4500" w:rsidRDefault="00000000">
      <w:pPr>
        <w:pStyle w:val="2"/>
        <w:spacing w:after="22"/>
        <w:ind w:left="564" w:right="0"/>
        <w:jc w:val="left"/>
      </w:pPr>
      <w:r>
        <w:rPr>
          <w:i/>
        </w:rPr>
        <w:t xml:space="preserve">Основна література </w:t>
      </w:r>
    </w:p>
    <w:p w14:paraId="7CCD347D" w14:textId="77777777" w:rsidR="008A4500" w:rsidRDefault="00000000">
      <w:pPr>
        <w:numPr>
          <w:ilvl w:val="0"/>
          <w:numId w:val="27"/>
        </w:numPr>
        <w:ind w:right="64" w:firstLine="566"/>
      </w:pPr>
      <w:r>
        <w:t xml:space="preserve">Моделювання та реінжиніринг бізнес-процесів: підручн. С.В. Козир, В.В. </w:t>
      </w:r>
    </w:p>
    <w:p w14:paraId="6763A6CE" w14:textId="77777777" w:rsidR="008A4500" w:rsidRDefault="00000000">
      <w:pPr>
        <w:ind w:left="12" w:right="64"/>
      </w:pPr>
      <w:r>
        <w:t xml:space="preserve">Слєсарєв, С.А. Ус, Т.В. Хом’як; М-во освіти і науки України; Нац. техн. ун-т </w:t>
      </w:r>
    </w:p>
    <w:p w14:paraId="75030F5D" w14:textId="77777777" w:rsidR="008A4500" w:rsidRDefault="00000000">
      <w:pPr>
        <w:ind w:left="12" w:right="64"/>
      </w:pPr>
      <w:r>
        <w:t xml:space="preserve">«Дніпровська </w:t>
      </w:r>
      <w:r>
        <w:tab/>
        <w:t xml:space="preserve">політехніка». </w:t>
      </w:r>
      <w:r>
        <w:tab/>
        <w:t xml:space="preserve">Дніпро: </w:t>
      </w:r>
      <w:r>
        <w:tab/>
        <w:t xml:space="preserve">НТУ </w:t>
      </w:r>
      <w:r>
        <w:tab/>
        <w:t xml:space="preserve">«ДП», </w:t>
      </w:r>
      <w:r>
        <w:tab/>
        <w:t xml:space="preserve">2022. </w:t>
      </w:r>
      <w:r>
        <w:tab/>
        <w:t xml:space="preserve">163 </w:t>
      </w:r>
      <w:r>
        <w:tab/>
        <w:t>с.</w:t>
      </w:r>
      <w:r>
        <w:rPr>
          <w:sz w:val="20"/>
        </w:rPr>
        <w:t xml:space="preserve"> </w:t>
      </w:r>
      <w:r>
        <w:t>https://ir.nmu.org.ua/bitstream/handle/123456789/160245/%D0%9F%D0%BE%D1%8</w:t>
      </w:r>
    </w:p>
    <w:p w14:paraId="11715D85" w14:textId="77777777" w:rsidR="008A4500" w:rsidRDefault="00000000">
      <w:pPr>
        <w:ind w:left="12" w:right="64"/>
      </w:pPr>
      <w:r>
        <w:t>1%D1%96%D0%B1%D0%BD%D0%B8%D0%BA_%D0%9C%D0%A0%D0%91%D</w:t>
      </w:r>
    </w:p>
    <w:p w14:paraId="451D7F2C" w14:textId="77777777" w:rsidR="008A4500" w:rsidRDefault="00000000">
      <w:pPr>
        <w:ind w:left="12" w:right="64"/>
      </w:pPr>
      <w:r>
        <w:t xml:space="preserve">0%9F.pdf?sequence=1 </w:t>
      </w:r>
    </w:p>
    <w:p w14:paraId="17A49C3E" w14:textId="77777777" w:rsidR="008A4500" w:rsidRDefault="00000000">
      <w:pPr>
        <w:numPr>
          <w:ilvl w:val="0"/>
          <w:numId w:val="27"/>
        </w:numPr>
        <w:ind w:right="64" w:firstLine="566"/>
      </w:pPr>
      <w:r>
        <w:lastRenderedPageBreak/>
        <w:t xml:space="preserve">ДСТУ ІSО 9000:2015 Системи управління якістю: Основні положення та словник термінів </w:t>
      </w:r>
    </w:p>
    <w:p w14:paraId="210AC786" w14:textId="77777777" w:rsidR="008A4500" w:rsidRDefault="00000000">
      <w:pPr>
        <w:spacing w:after="29" w:line="259" w:lineRule="auto"/>
        <w:ind w:left="569" w:firstLine="0"/>
        <w:jc w:val="left"/>
      </w:pPr>
      <w:r>
        <w:t xml:space="preserve"> </w:t>
      </w:r>
    </w:p>
    <w:p w14:paraId="359520B8" w14:textId="77777777" w:rsidR="008A4500" w:rsidRDefault="00000000">
      <w:pPr>
        <w:pStyle w:val="2"/>
        <w:spacing w:after="22"/>
        <w:ind w:left="564" w:right="0"/>
        <w:jc w:val="left"/>
      </w:pPr>
      <w:r>
        <w:rPr>
          <w:i/>
        </w:rPr>
        <w:t xml:space="preserve">Допоміжна література </w:t>
      </w:r>
    </w:p>
    <w:p w14:paraId="3514FFCC" w14:textId="77777777" w:rsidR="008A4500" w:rsidRDefault="00000000">
      <w:pPr>
        <w:numPr>
          <w:ilvl w:val="0"/>
          <w:numId w:val="28"/>
        </w:numPr>
        <w:ind w:right="64" w:firstLine="566"/>
      </w:pPr>
      <w:r>
        <w:t xml:space="preserve">Нетепчук В.В. Управління Бізнес-процесами: Нав. посібник. Рівне, НУВГП. 2014. 158 с.  </w:t>
      </w:r>
    </w:p>
    <w:p w14:paraId="01A5FD7F" w14:textId="77777777" w:rsidR="008A4500" w:rsidRDefault="00000000">
      <w:pPr>
        <w:ind w:left="12" w:right="64"/>
      </w:pPr>
      <w:r>
        <w:t>https://ep3.nuwm.edu.ua/8812/1/%D0%A3%D0%BF%D1%80%D0%B0%D0%B2%D</w:t>
      </w:r>
    </w:p>
    <w:p w14:paraId="57FA9015" w14:textId="77777777" w:rsidR="008A4500" w:rsidRDefault="00000000">
      <w:pPr>
        <w:ind w:left="12" w:right="64"/>
      </w:pPr>
      <w:r>
        <w:t>0%BB%D1%96%D0%BD%D0%BD%D1%8F%20%20%D0%B1%D1%96%D0%B7</w:t>
      </w:r>
    </w:p>
    <w:p w14:paraId="42765025" w14:textId="77777777" w:rsidR="008A4500" w:rsidRDefault="00000000">
      <w:pPr>
        <w:ind w:left="12" w:right="64"/>
      </w:pPr>
      <w:r>
        <w:t>%D0%BD%D0%B5%D1%81-</w:t>
      </w:r>
    </w:p>
    <w:p w14:paraId="4FED6A91" w14:textId="77777777" w:rsidR="008A4500" w:rsidRDefault="00000000">
      <w:pPr>
        <w:ind w:left="12" w:right="64"/>
      </w:pPr>
      <w:r>
        <w:t>%D0%BF%D1%80%D0%BE%D1%86%D0%B5%D1%81%D0%B0%D0%BC%D0%</w:t>
      </w:r>
    </w:p>
    <w:p w14:paraId="621E0F52" w14:textId="77777777" w:rsidR="008A4500" w:rsidRDefault="00000000">
      <w:pPr>
        <w:ind w:left="12" w:right="64"/>
      </w:pPr>
      <w:r>
        <w:t xml:space="preserve">B8.pdf </w:t>
      </w:r>
    </w:p>
    <w:p w14:paraId="363EA40B" w14:textId="77777777" w:rsidR="008A4500" w:rsidRDefault="00000000">
      <w:pPr>
        <w:numPr>
          <w:ilvl w:val="0"/>
          <w:numId w:val="28"/>
        </w:numPr>
        <w:ind w:right="64" w:firstLine="566"/>
      </w:pPr>
      <w:r>
        <w:t xml:space="preserve">Швиданенко Г.О., Приходько Л.М. Оптимізація бізнес-процесів : навч. </w:t>
      </w:r>
    </w:p>
    <w:p w14:paraId="1C27F903" w14:textId="77777777" w:rsidR="008A4500" w:rsidRDefault="00000000">
      <w:pPr>
        <w:ind w:left="12" w:right="64"/>
      </w:pPr>
      <w:r>
        <w:t xml:space="preserve">посіб. К. : КНЕУ, 2012. https://ir.kneu.edu.ua/items/6a2ba51e-5986-4d2b-b2d3225163099410 </w:t>
      </w:r>
    </w:p>
    <w:p w14:paraId="4488B8B6" w14:textId="77777777" w:rsidR="008A4500" w:rsidRDefault="00000000">
      <w:pPr>
        <w:spacing w:after="151" w:line="259" w:lineRule="auto"/>
        <w:ind w:left="722" w:firstLine="0"/>
        <w:jc w:val="left"/>
      </w:pPr>
      <w:r>
        <w:t xml:space="preserve"> </w:t>
      </w:r>
    </w:p>
    <w:p w14:paraId="4C23090A" w14:textId="77777777" w:rsidR="008A4500" w:rsidRDefault="00000000">
      <w:pPr>
        <w:numPr>
          <w:ilvl w:val="0"/>
          <w:numId w:val="28"/>
        </w:numPr>
        <w:ind w:right="64" w:firstLine="566"/>
      </w:pPr>
      <w:r>
        <w:t xml:space="preserve">Гриненко В. В. Конспект лекцій з курсу «Управління та удосконалення бізнес-процесів» (для студентів усіх форм навчання спеціальності 073 – Менеджмент) / В. В. Гриненко; Харків. нац. ун-т міськ. госп-ва ім. О. М. Бекетова. – Харків : ХНУМГ ім. О. М. Бекетова, 2018 – 147 с. – Режим доступу: </w:t>
      </w:r>
    </w:p>
    <w:p w14:paraId="771EA630" w14:textId="77777777" w:rsidR="008A4500" w:rsidRDefault="00000000">
      <w:pPr>
        <w:ind w:left="12" w:right="64"/>
      </w:pPr>
      <w:r>
        <w:t xml:space="preserve">http://eprints.kname.edu.ua/48985/1/2017%20печ.%20219Л%20Конспект%20УУБ  4. Данченко О.Б. Практичні аспекти реінжинірингу бізнес-процесів / О.Б. Данченко. – К.: Університет економіки та права «КРОК», 2017. – 238 с. – Режим доступу: </w:t>
      </w:r>
    </w:p>
    <w:p w14:paraId="6DDA6C4E" w14:textId="77777777" w:rsidR="008A4500" w:rsidRDefault="00000000">
      <w:pPr>
        <w:ind w:left="12" w:right="64"/>
      </w:pPr>
      <w:r>
        <w:t xml:space="preserve">https://library.krok.edu.ua/media/library/category/navchalniposibniki/danchenco_0001. pdf </w:t>
      </w:r>
    </w:p>
    <w:p w14:paraId="6F79E9B0" w14:textId="77777777" w:rsidR="008A4500" w:rsidRDefault="00000000">
      <w:pPr>
        <w:pStyle w:val="3"/>
        <w:ind w:left="510" w:right="5"/>
      </w:pPr>
      <w:r>
        <w:t xml:space="preserve">13. Інформаційні ресурси в Інтернеті </w:t>
      </w:r>
    </w:p>
    <w:p w14:paraId="330700CC" w14:textId="77777777" w:rsidR="008A4500" w:rsidRDefault="00000000">
      <w:pPr>
        <w:spacing w:after="24" w:line="259" w:lineRule="auto"/>
        <w:ind w:left="569" w:firstLine="0"/>
        <w:jc w:val="left"/>
      </w:pPr>
      <w:r>
        <w:t xml:space="preserve"> </w:t>
      </w:r>
    </w:p>
    <w:p w14:paraId="2EB64F54" w14:textId="77777777" w:rsidR="008A4500" w:rsidRDefault="00000000">
      <w:pPr>
        <w:spacing w:after="0" w:line="259" w:lineRule="auto"/>
        <w:ind w:right="65"/>
        <w:jc w:val="right"/>
      </w:pPr>
      <w:r>
        <w:t xml:space="preserve">1. Освітній курс на платформі Сoursera "Business Analysis &amp; Process </w:t>
      </w:r>
    </w:p>
    <w:p w14:paraId="230E0C5B" w14:textId="77777777" w:rsidR="008A4500" w:rsidRDefault="00000000">
      <w:pPr>
        <w:ind w:left="12" w:right="64"/>
      </w:pPr>
      <w:r>
        <w:t xml:space="preserve">Management": https://www.coursera.org/learn/business-analysis-process-management/ </w:t>
      </w:r>
    </w:p>
    <w:sectPr w:rsidR="008A4500">
      <w:headerReference w:type="even" r:id="rId13"/>
      <w:headerReference w:type="default" r:id="rId14"/>
      <w:headerReference w:type="first" r:id="rId15"/>
      <w:footnotePr>
        <w:numRestart w:val="eachPage"/>
      </w:footnotePr>
      <w:pgSz w:w="11906" w:h="16841"/>
      <w:pgMar w:top="1572" w:right="494" w:bottom="1132" w:left="14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DDC6E8" w14:textId="77777777" w:rsidR="002D6760" w:rsidRDefault="002D6760">
      <w:pPr>
        <w:spacing w:after="0" w:line="240" w:lineRule="auto"/>
      </w:pPr>
      <w:r>
        <w:separator/>
      </w:r>
    </w:p>
  </w:endnote>
  <w:endnote w:type="continuationSeparator" w:id="0">
    <w:p w14:paraId="022564A4" w14:textId="77777777" w:rsidR="002D6760" w:rsidRDefault="002D6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273E4B" w14:textId="77777777" w:rsidR="002D6760" w:rsidRDefault="002D6760">
      <w:pPr>
        <w:spacing w:after="0" w:line="287" w:lineRule="auto"/>
        <w:ind w:left="2" w:firstLine="0"/>
      </w:pPr>
      <w:r>
        <w:separator/>
      </w:r>
    </w:p>
  </w:footnote>
  <w:footnote w:type="continuationSeparator" w:id="0">
    <w:p w14:paraId="432A47B7" w14:textId="77777777" w:rsidR="002D6760" w:rsidRDefault="002D6760">
      <w:pPr>
        <w:spacing w:after="0" w:line="287" w:lineRule="auto"/>
        <w:ind w:left="2" w:firstLine="0"/>
      </w:pPr>
      <w:r>
        <w:continuationSeparator/>
      </w:r>
    </w:p>
  </w:footnote>
  <w:footnote w:id="1">
    <w:p w14:paraId="4E46F02F" w14:textId="77777777" w:rsidR="008A4500" w:rsidRDefault="00000000">
      <w:pPr>
        <w:pStyle w:val="footnotedescription"/>
      </w:pPr>
      <w:r>
        <w:rPr>
          <w:rStyle w:val="footnotemark"/>
        </w:rPr>
        <w:footnoteRef/>
      </w:r>
      <w:r>
        <w:t xml:space="preserve"> Положення щодо вивчення навчального матеріалу дисципліни понад обсяги, встановлені навчальним планом освітньої програми, не поширюється на останній семестр навчання на всіх рівнях вищої освіти.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A8D7A" w14:textId="77777777" w:rsidR="008A4500" w:rsidRDefault="008A4500">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margin" w:tblpY="727"/>
      <w:tblOverlap w:val="never"/>
      <w:tblW w:w="10140" w:type="dxa"/>
      <w:tblInd w:w="0" w:type="dxa"/>
      <w:tblCellMar>
        <w:top w:w="30" w:type="dxa"/>
        <w:left w:w="108" w:type="dxa"/>
        <w:right w:w="23" w:type="dxa"/>
      </w:tblCellMar>
      <w:tblLook w:val="04A0" w:firstRow="1" w:lastRow="0" w:firstColumn="1" w:lastColumn="0" w:noHBand="0" w:noVBand="1"/>
    </w:tblPr>
    <w:tblGrid>
      <w:gridCol w:w="1934"/>
      <w:gridCol w:w="2064"/>
      <w:gridCol w:w="2062"/>
      <w:gridCol w:w="2336"/>
      <w:gridCol w:w="1744"/>
    </w:tblGrid>
    <w:tr w:rsidR="008A4500" w14:paraId="09EAC274" w14:textId="77777777" w:rsidTr="005D5291">
      <w:trPr>
        <w:trHeight w:val="583"/>
      </w:trPr>
      <w:tc>
        <w:tcPr>
          <w:tcW w:w="1934" w:type="dxa"/>
          <w:vMerge w:val="restart"/>
          <w:tcBorders>
            <w:top w:val="single" w:sz="6" w:space="0" w:color="000000"/>
            <w:left w:val="single" w:sz="6" w:space="0" w:color="000000"/>
            <w:bottom w:val="single" w:sz="6" w:space="0" w:color="000000"/>
            <w:right w:val="single" w:sz="6" w:space="0" w:color="000000"/>
          </w:tcBorders>
          <w:vAlign w:val="center"/>
        </w:tcPr>
        <w:p w14:paraId="6164C84C" w14:textId="77777777" w:rsidR="008A4500" w:rsidRDefault="00000000" w:rsidP="005D5291">
          <w:pPr>
            <w:spacing w:after="0" w:line="259" w:lineRule="auto"/>
            <w:ind w:left="0" w:firstLine="0"/>
            <w:jc w:val="center"/>
          </w:pPr>
          <w:r>
            <w:rPr>
              <w:b/>
              <w:sz w:val="16"/>
            </w:rPr>
            <w:t xml:space="preserve">Житомирська політехніка </w:t>
          </w:r>
        </w:p>
      </w:tc>
      <w:tc>
        <w:tcPr>
          <w:tcW w:w="6462" w:type="dxa"/>
          <w:gridSpan w:val="3"/>
          <w:tcBorders>
            <w:top w:val="single" w:sz="6" w:space="0" w:color="000000"/>
            <w:left w:val="single" w:sz="6" w:space="0" w:color="000000"/>
            <w:bottom w:val="single" w:sz="6" w:space="0" w:color="000000"/>
            <w:right w:val="single" w:sz="6" w:space="0" w:color="000000"/>
          </w:tcBorders>
        </w:tcPr>
        <w:p w14:paraId="7264F57B" w14:textId="77777777" w:rsidR="008A4500" w:rsidRDefault="00000000" w:rsidP="005D5291">
          <w:pPr>
            <w:spacing w:after="18" w:line="259" w:lineRule="auto"/>
            <w:ind w:left="0" w:right="92" w:firstLine="0"/>
            <w:jc w:val="center"/>
          </w:pPr>
          <w:r>
            <w:rPr>
              <w:sz w:val="16"/>
            </w:rPr>
            <w:t xml:space="preserve">МІНІСТЕРСТВО ОСВІТИ І НАУКИ УКРАЇНИ </w:t>
          </w:r>
        </w:p>
        <w:p w14:paraId="262A62C6" w14:textId="77777777" w:rsidR="008A4500" w:rsidRDefault="00000000" w:rsidP="005D5291">
          <w:pPr>
            <w:spacing w:after="15" w:line="259" w:lineRule="auto"/>
            <w:ind w:left="0" w:right="24" w:firstLine="0"/>
            <w:jc w:val="center"/>
          </w:pPr>
          <w:r>
            <w:rPr>
              <w:b/>
              <w:sz w:val="16"/>
            </w:rPr>
            <w:t xml:space="preserve">ДЕРЖАВНИЙ УНІВЕРСИТЕТ «ЖИТОМИРСЬКА ПОЛІТЕХНІКА» </w:t>
          </w:r>
        </w:p>
        <w:p w14:paraId="431C1FC5" w14:textId="77777777" w:rsidR="008A4500" w:rsidRDefault="00000000" w:rsidP="005D5291">
          <w:pPr>
            <w:spacing w:after="0" w:line="259" w:lineRule="auto"/>
            <w:ind w:left="0" w:right="89" w:firstLine="0"/>
            <w:jc w:val="center"/>
          </w:pPr>
          <w:r>
            <w:rPr>
              <w:b/>
              <w:sz w:val="16"/>
            </w:rPr>
            <w:t xml:space="preserve">Система управління якістю відповідає ДСТУ ISO 9001:2015 </w:t>
          </w:r>
        </w:p>
      </w:tc>
      <w:tc>
        <w:tcPr>
          <w:tcW w:w="1744" w:type="dxa"/>
          <w:tcBorders>
            <w:top w:val="single" w:sz="6" w:space="0" w:color="000000"/>
            <w:left w:val="single" w:sz="6" w:space="0" w:color="000000"/>
            <w:bottom w:val="single" w:sz="6" w:space="0" w:color="000000"/>
            <w:right w:val="single" w:sz="6" w:space="0" w:color="000000"/>
          </w:tcBorders>
        </w:tcPr>
        <w:p w14:paraId="427ADC4D" w14:textId="77777777" w:rsidR="00CA7C65" w:rsidRDefault="00CA7C65" w:rsidP="005D5291">
          <w:pPr>
            <w:spacing w:after="7" w:line="259" w:lineRule="auto"/>
            <w:ind w:left="0" w:right="4" w:firstLine="0"/>
            <w:jc w:val="center"/>
          </w:pPr>
          <w:r>
            <w:rPr>
              <w:b/>
              <w:sz w:val="16"/>
            </w:rPr>
            <w:t>Ф-19.05-</w:t>
          </w:r>
        </w:p>
        <w:p w14:paraId="5758EF8C" w14:textId="41F02E85" w:rsidR="008A4500" w:rsidRDefault="00CA7C65" w:rsidP="005D5291">
          <w:pPr>
            <w:spacing w:after="0" w:line="259" w:lineRule="auto"/>
            <w:ind w:left="0" w:firstLine="0"/>
            <w:jc w:val="center"/>
          </w:pPr>
          <w:r>
            <w:rPr>
              <w:b/>
              <w:sz w:val="16"/>
            </w:rPr>
            <w:t>05.01/051.00/Б</w:t>
          </w:r>
          <w:r w:rsidRPr="003B6F2A">
            <w:rPr>
              <w:b/>
              <w:sz w:val="16"/>
            </w:rPr>
            <w:t>/ОК.23-2025</w:t>
          </w:r>
        </w:p>
      </w:tc>
    </w:tr>
    <w:tr w:rsidR="008A4500" w14:paraId="33EDCFF1" w14:textId="77777777" w:rsidTr="005D5291">
      <w:trPr>
        <w:trHeight w:val="242"/>
      </w:trPr>
      <w:tc>
        <w:tcPr>
          <w:tcW w:w="0" w:type="auto"/>
          <w:vMerge/>
          <w:tcBorders>
            <w:top w:val="nil"/>
            <w:left w:val="single" w:sz="6" w:space="0" w:color="000000"/>
            <w:bottom w:val="single" w:sz="6" w:space="0" w:color="000000"/>
            <w:right w:val="single" w:sz="6" w:space="0" w:color="000000"/>
          </w:tcBorders>
        </w:tcPr>
        <w:p w14:paraId="0E328189" w14:textId="77777777" w:rsidR="008A4500" w:rsidRDefault="008A4500" w:rsidP="005D5291">
          <w:pPr>
            <w:spacing w:after="160" w:line="259" w:lineRule="auto"/>
            <w:ind w:left="0" w:firstLine="0"/>
            <w:jc w:val="left"/>
          </w:pPr>
        </w:p>
      </w:tc>
      <w:tc>
        <w:tcPr>
          <w:tcW w:w="2064" w:type="dxa"/>
          <w:tcBorders>
            <w:top w:val="single" w:sz="6" w:space="0" w:color="000000"/>
            <w:left w:val="single" w:sz="6" w:space="0" w:color="000000"/>
            <w:bottom w:val="single" w:sz="6" w:space="0" w:color="000000"/>
            <w:right w:val="single" w:sz="6" w:space="0" w:color="000000"/>
          </w:tcBorders>
        </w:tcPr>
        <w:p w14:paraId="42A00A62" w14:textId="4E3F886F" w:rsidR="008A4500" w:rsidRDefault="00000000" w:rsidP="005D5291">
          <w:pPr>
            <w:spacing w:after="0" w:line="259" w:lineRule="auto"/>
            <w:ind w:left="0" w:right="86" w:firstLine="0"/>
            <w:jc w:val="center"/>
          </w:pPr>
          <w:r>
            <w:rPr>
              <w:i/>
              <w:sz w:val="16"/>
            </w:rPr>
            <w:t xml:space="preserve">Випуск </w:t>
          </w:r>
          <w:r w:rsidR="005D5291">
            <w:rPr>
              <w:i/>
              <w:sz w:val="16"/>
            </w:rPr>
            <w:t>1</w:t>
          </w:r>
        </w:p>
      </w:tc>
      <w:tc>
        <w:tcPr>
          <w:tcW w:w="2062" w:type="dxa"/>
          <w:tcBorders>
            <w:top w:val="single" w:sz="6" w:space="0" w:color="000000"/>
            <w:left w:val="single" w:sz="6" w:space="0" w:color="000000"/>
            <w:bottom w:val="single" w:sz="6" w:space="0" w:color="000000"/>
            <w:right w:val="single" w:sz="6" w:space="0" w:color="000000"/>
          </w:tcBorders>
        </w:tcPr>
        <w:p w14:paraId="10BB327D" w14:textId="77777777" w:rsidR="008A4500" w:rsidRDefault="00000000" w:rsidP="005D5291">
          <w:pPr>
            <w:spacing w:after="0" w:line="259" w:lineRule="auto"/>
            <w:ind w:left="0" w:right="83" w:firstLine="0"/>
            <w:jc w:val="center"/>
          </w:pPr>
          <w:r>
            <w:rPr>
              <w:i/>
              <w:sz w:val="16"/>
            </w:rPr>
            <w:t xml:space="preserve">Зміни 0 </w:t>
          </w:r>
        </w:p>
      </w:tc>
      <w:tc>
        <w:tcPr>
          <w:tcW w:w="2336" w:type="dxa"/>
          <w:tcBorders>
            <w:top w:val="single" w:sz="6" w:space="0" w:color="000000"/>
            <w:left w:val="single" w:sz="6" w:space="0" w:color="000000"/>
            <w:bottom w:val="single" w:sz="6" w:space="0" w:color="000000"/>
            <w:right w:val="single" w:sz="6" w:space="0" w:color="000000"/>
          </w:tcBorders>
        </w:tcPr>
        <w:p w14:paraId="788C9390" w14:textId="77777777" w:rsidR="008A4500" w:rsidRDefault="00000000" w:rsidP="005D5291">
          <w:pPr>
            <w:spacing w:after="0" w:line="259" w:lineRule="auto"/>
            <w:ind w:left="0" w:right="83" w:firstLine="0"/>
            <w:jc w:val="center"/>
          </w:pPr>
          <w:r>
            <w:rPr>
              <w:i/>
              <w:sz w:val="16"/>
            </w:rPr>
            <w:t xml:space="preserve">Екземпляр № 1 </w:t>
          </w:r>
        </w:p>
      </w:tc>
      <w:tc>
        <w:tcPr>
          <w:tcW w:w="1744" w:type="dxa"/>
          <w:tcBorders>
            <w:top w:val="single" w:sz="6" w:space="0" w:color="000000"/>
            <w:left w:val="single" w:sz="6" w:space="0" w:color="000000"/>
            <w:bottom w:val="single" w:sz="6" w:space="0" w:color="000000"/>
            <w:right w:val="single" w:sz="6" w:space="0" w:color="000000"/>
          </w:tcBorders>
        </w:tcPr>
        <w:p w14:paraId="4405F752" w14:textId="3E9A062B" w:rsidR="008A4500" w:rsidRDefault="00000000" w:rsidP="005D5291">
          <w:pPr>
            <w:spacing w:after="0" w:line="259" w:lineRule="auto"/>
            <w:ind w:left="0" w:right="86" w:firstLine="0"/>
            <w:jc w:val="center"/>
          </w:pPr>
          <w:proofErr w:type="spellStart"/>
          <w:r>
            <w:rPr>
              <w:i/>
              <w:sz w:val="16"/>
            </w:rPr>
            <w:t>Арк</w:t>
          </w:r>
          <w:proofErr w:type="spellEnd"/>
          <w:r>
            <w:rPr>
              <w:i/>
              <w:sz w:val="16"/>
            </w:rPr>
            <w:t xml:space="preserve">  2</w:t>
          </w:r>
          <w:r w:rsidR="005D5291">
            <w:rPr>
              <w:i/>
              <w:sz w:val="16"/>
            </w:rPr>
            <w:t>9</w:t>
          </w:r>
          <w:r>
            <w:rPr>
              <w:i/>
              <w:sz w:val="16"/>
            </w:rPr>
            <w:t xml:space="preserve"> / </w:t>
          </w:r>
          <w:r>
            <w:fldChar w:fldCharType="begin"/>
          </w:r>
          <w:r>
            <w:instrText xml:space="preserve"> PAGE   \* MERGEFORMAT </w:instrText>
          </w:r>
          <w:r>
            <w:fldChar w:fldCharType="separate"/>
          </w:r>
          <w:r>
            <w:rPr>
              <w:i/>
              <w:sz w:val="16"/>
            </w:rPr>
            <w:t>1</w:t>
          </w:r>
          <w:r>
            <w:rPr>
              <w:i/>
              <w:sz w:val="16"/>
            </w:rPr>
            <w:fldChar w:fldCharType="end"/>
          </w:r>
          <w:r>
            <w:rPr>
              <w:sz w:val="16"/>
            </w:rPr>
            <w:t xml:space="preserve"> </w:t>
          </w:r>
        </w:p>
      </w:tc>
    </w:tr>
  </w:tbl>
  <w:p w14:paraId="454F3182" w14:textId="5023316E" w:rsidR="008A4500" w:rsidRDefault="00000000">
    <w:pPr>
      <w:spacing w:after="0" w:line="259" w:lineRule="auto"/>
      <w:ind w:left="72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311" w:tblpY="727"/>
      <w:tblOverlap w:val="never"/>
      <w:tblW w:w="10140" w:type="dxa"/>
      <w:tblInd w:w="0" w:type="dxa"/>
      <w:tblCellMar>
        <w:top w:w="30" w:type="dxa"/>
        <w:left w:w="108" w:type="dxa"/>
        <w:right w:w="23" w:type="dxa"/>
      </w:tblCellMar>
      <w:tblLook w:val="04A0" w:firstRow="1" w:lastRow="0" w:firstColumn="1" w:lastColumn="0" w:noHBand="0" w:noVBand="1"/>
    </w:tblPr>
    <w:tblGrid>
      <w:gridCol w:w="1934"/>
      <w:gridCol w:w="2064"/>
      <w:gridCol w:w="2062"/>
      <w:gridCol w:w="2336"/>
      <w:gridCol w:w="1744"/>
    </w:tblGrid>
    <w:tr w:rsidR="008A4500" w14:paraId="33D6141C" w14:textId="77777777">
      <w:trPr>
        <w:trHeight w:val="583"/>
      </w:trPr>
      <w:tc>
        <w:tcPr>
          <w:tcW w:w="1946" w:type="dxa"/>
          <w:vMerge w:val="restart"/>
          <w:tcBorders>
            <w:top w:val="single" w:sz="6" w:space="0" w:color="000000"/>
            <w:left w:val="single" w:sz="6" w:space="0" w:color="000000"/>
            <w:bottom w:val="single" w:sz="6" w:space="0" w:color="000000"/>
            <w:right w:val="single" w:sz="6" w:space="0" w:color="000000"/>
          </w:tcBorders>
          <w:vAlign w:val="center"/>
        </w:tcPr>
        <w:p w14:paraId="3405F501" w14:textId="77777777" w:rsidR="008A4500" w:rsidRDefault="00000000">
          <w:pPr>
            <w:spacing w:after="0" w:line="259" w:lineRule="auto"/>
            <w:ind w:left="0" w:firstLine="0"/>
            <w:jc w:val="center"/>
          </w:pPr>
          <w:r>
            <w:rPr>
              <w:b/>
              <w:sz w:val="16"/>
            </w:rPr>
            <w:t xml:space="preserve">Житомирська політехніка </w:t>
          </w:r>
        </w:p>
      </w:tc>
      <w:tc>
        <w:tcPr>
          <w:tcW w:w="6525" w:type="dxa"/>
          <w:gridSpan w:val="3"/>
          <w:tcBorders>
            <w:top w:val="single" w:sz="6" w:space="0" w:color="000000"/>
            <w:left w:val="single" w:sz="6" w:space="0" w:color="000000"/>
            <w:bottom w:val="single" w:sz="6" w:space="0" w:color="000000"/>
            <w:right w:val="single" w:sz="6" w:space="0" w:color="000000"/>
          </w:tcBorders>
        </w:tcPr>
        <w:p w14:paraId="6394F2D0" w14:textId="77777777" w:rsidR="008A4500" w:rsidRDefault="00000000">
          <w:pPr>
            <w:spacing w:after="18" w:line="259" w:lineRule="auto"/>
            <w:ind w:left="0" w:right="92" w:firstLine="0"/>
            <w:jc w:val="center"/>
          </w:pPr>
          <w:r>
            <w:rPr>
              <w:sz w:val="16"/>
            </w:rPr>
            <w:t xml:space="preserve">МІНІСТЕРСТВО ОСВІТИ І НАУКИ УКРАЇНИ </w:t>
          </w:r>
        </w:p>
        <w:p w14:paraId="64341264" w14:textId="77777777" w:rsidR="008A4500" w:rsidRDefault="00000000">
          <w:pPr>
            <w:spacing w:after="15" w:line="259" w:lineRule="auto"/>
            <w:ind w:left="0" w:right="24" w:firstLine="0"/>
            <w:jc w:val="center"/>
          </w:pPr>
          <w:r>
            <w:rPr>
              <w:b/>
              <w:sz w:val="16"/>
            </w:rPr>
            <w:t xml:space="preserve">ДЕРЖАВНИЙ УНІВЕРСИТЕТ «ЖИТОМИРСЬКА ПОЛІТЕХНІКА» </w:t>
          </w:r>
        </w:p>
        <w:p w14:paraId="3CB277B2" w14:textId="77777777" w:rsidR="008A4500" w:rsidRDefault="00000000">
          <w:pPr>
            <w:spacing w:after="0" w:line="259" w:lineRule="auto"/>
            <w:ind w:left="0" w:right="89" w:firstLine="0"/>
            <w:jc w:val="center"/>
          </w:pPr>
          <w:r>
            <w:rPr>
              <w:b/>
              <w:sz w:val="16"/>
            </w:rPr>
            <w:t xml:space="preserve">Система управління якістю відповідає ДСТУ ISO 9001:2015 </w:t>
          </w:r>
        </w:p>
      </w:tc>
      <w:tc>
        <w:tcPr>
          <w:tcW w:w="1668" w:type="dxa"/>
          <w:tcBorders>
            <w:top w:val="single" w:sz="6" w:space="0" w:color="000000"/>
            <w:left w:val="single" w:sz="6" w:space="0" w:color="000000"/>
            <w:bottom w:val="single" w:sz="6" w:space="0" w:color="000000"/>
            <w:right w:val="single" w:sz="6" w:space="0" w:color="000000"/>
          </w:tcBorders>
        </w:tcPr>
        <w:p w14:paraId="25A6BAB0" w14:textId="77777777" w:rsidR="008A4500" w:rsidRDefault="00000000">
          <w:pPr>
            <w:spacing w:after="7" w:line="259" w:lineRule="auto"/>
            <w:ind w:left="0" w:right="4" w:firstLine="0"/>
            <w:jc w:val="center"/>
          </w:pPr>
          <w:r>
            <w:rPr>
              <w:b/>
              <w:sz w:val="16"/>
            </w:rPr>
            <w:t>Ф-19.05-</w:t>
          </w:r>
        </w:p>
        <w:p w14:paraId="0854AF4F" w14:textId="77777777" w:rsidR="008A4500" w:rsidRDefault="00000000">
          <w:pPr>
            <w:spacing w:after="0" w:line="259" w:lineRule="auto"/>
            <w:ind w:left="0" w:firstLine="0"/>
            <w:jc w:val="center"/>
          </w:pPr>
          <w:r>
            <w:rPr>
              <w:b/>
              <w:sz w:val="16"/>
            </w:rPr>
            <w:t xml:space="preserve">05.01/051.00/Б/ОК.231-2024 </w:t>
          </w:r>
        </w:p>
      </w:tc>
    </w:tr>
    <w:tr w:rsidR="008A4500" w14:paraId="0B029EF4" w14:textId="77777777">
      <w:trPr>
        <w:trHeight w:val="242"/>
      </w:trPr>
      <w:tc>
        <w:tcPr>
          <w:tcW w:w="0" w:type="auto"/>
          <w:vMerge/>
          <w:tcBorders>
            <w:top w:val="nil"/>
            <w:left w:val="single" w:sz="6" w:space="0" w:color="000000"/>
            <w:bottom w:val="single" w:sz="6" w:space="0" w:color="000000"/>
            <w:right w:val="single" w:sz="6" w:space="0" w:color="000000"/>
          </w:tcBorders>
        </w:tcPr>
        <w:p w14:paraId="36CE48AB" w14:textId="77777777" w:rsidR="008A4500" w:rsidRDefault="008A4500">
          <w:pPr>
            <w:spacing w:after="160" w:line="259" w:lineRule="auto"/>
            <w:ind w:left="0" w:firstLine="0"/>
            <w:jc w:val="left"/>
          </w:pPr>
        </w:p>
      </w:tc>
      <w:tc>
        <w:tcPr>
          <w:tcW w:w="2084" w:type="dxa"/>
          <w:tcBorders>
            <w:top w:val="single" w:sz="6" w:space="0" w:color="000000"/>
            <w:left w:val="single" w:sz="6" w:space="0" w:color="000000"/>
            <w:bottom w:val="single" w:sz="6" w:space="0" w:color="000000"/>
            <w:right w:val="single" w:sz="6" w:space="0" w:color="000000"/>
          </w:tcBorders>
        </w:tcPr>
        <w:p w14:paraId="22C6A170" w14:textId="77777777" w:rsidR="008A4500" w:rsidRDefault="00000000">
          <w:pPr>
            <w:spacing w:after="0" w:line="259" w:lineRule="auto"/>
            <w:ind w:left="0" w:right="86" w:firstLine="0"/>
            <w:jc w:val="center"/>
          </w:pPr>
          <w:r>
            <w:rPr>
              <w:i/>
              <w:sz w:val="16"/>
            </w:rPr>
            <w:t xml:space="preserve">Випуск __ </w:t>
          </w:r>
        </w:p>
      </w:tc>
      <w:tc>
        <w:tcPr>
          <w:tcW w:w="2084" w:type="dxa"/>
          <w:tcBorders>
            <w:top w:val="single" w:sz="6" w:space="0" w:color="000000"/>
            <w:left w:val="single" w:sz="6" w:space="0" w:color="000000"/>
            <w:bottom w:val="single" w:sz="6" w:space="0" w:color="000000"/>
            <w:right w:val="single" w:sz="6" w:space="0" w:color="000000"/>
          </w:tcBorders>
        </w:tcPr>
        <w:p w14:paraId="392C0CF2" w14:textId="77777777" w:rsidR="008A4500" w:rsidRDefault="00000000">
          <w:pPr>
            <w:spacing w:after="0" w:line="259" w:lineRule="auto"/>
            <w:ind w:left="0" w:right="83" w:firstLine="0"/>
            <w:jc w:val="center"/>
          </w:pPr>
          <w:r>
            <w:rPr>
              <w:i/>
              <w:sz w:val="16"/>
            </w:rPr>
            <w:t xml:space="preserve">Зміни 0 </w:t>
          </w:r>
        </w:p>
      </w:tc>
      <w:tc>
        <w:tcPr>
          <w:tcW w:w="2357" w:type="dxa"/>
          <w:tcBorders>
            <w:top w:val="single" w:sz="6" w:space="0" w:color="000000"/>
            <w:left w:val="single" w:sz="6" w:space="0" w:color="000000"/>
            <w:bottom w:val="single" w:sz="6" w:space="0" w:color="000000"/>
            <w:right w:val="single" w:sz="6" w:space="0" w:color="000000"/>
          </w:tcBorders>
        </w:tcPr>
        <w:p w14:paraId="69F96FC9" w14:textId="77777777" w:rsidR="008A4500" w:rsidRDefault="00000000">
          <w:pPr>
            <w:spacing w:after="0" w:line="259" w:lineRule="auto"/>
            <w:ind w:left="0" w:right="83" w:firstLine="0"/>
            <w:jc w:val="center"/>
          </w:pPr>
          <w:r>
            <w:rPr>
              <w:i/>
              <w:sz w:val="16"/>
            </w:rPr>
            <w:t xml:space="preserve">Екземпляр № 1 </w:t>
          </w:r>
        </w:p>
      </w:tc>
      <w:tc>
        <w:tcPr>
          <w:tcW w:w="1668" w:type="dxa"/>
          <w:tcBorders>
            <w:top w:val="single" w:sz="6" w:space="0" w:color="000000"/>
            <w:left w:val="single" w:sz="6" w:space="0" w:color="000000"/>
            <w:bottom w:val="single" w:sz="6" w:space="0" w:color="000000"/>
            <w:right w:val="single" w:sz="6" w:space="0" w:color="000000"/>
          </w:tcBorders>
        </w:tcPr>
        <w:p w14:paraId="214263FD" w14:textId="77777777" w:rsidR="008A4500" w:rsidRDefault="00000000">
          <w:pPr>
            <w:spacing w:after="0" w:line="259" w:lineRule="auto"/>
            <w:ind w:left="0" w:right="86" w:firstLine="0"/>
            <w:jc w:val="center"/>
          </w:pPr>
          <w:r>
            <w:rPr>
              <w:i/>
              <w:sz w:val="16"/>
            </w:rPr>
            <w:t xml:space="preserve">Арк  22 / </w:t>
          </w:r>
          <w:r>
            <w:fldChar w:fldCharType="begin"/>
          </w:r>
          <w:r>
            <w:instrText xml:space="preserve"> PAGE   \* MERGEFORMAT </w:instrText>
          </w:r>
          <w:r>
            <w:fldChar w:fldCharType="separate"/>
          </w:r>
          <w:r>
            <w:rPr>
              <w:i/>
              <w:sz w:val="16"/>
            </w:rPr>
            <w:t>1</w:t>
          </w:r>
          <w:r>
            <w:rPr>
              <w:i/>
              <w:sz w:val="16"/>
            </w:rPr>
            <w:fldChar w:fldCharType="end"/>
          </w:r>
          <w:r>
            <w:rPr>
              <w:sz w:val="16"/>
            </w:rPr>
            <w:t xml:space="preserve"> </w:t>
          </w:r>
        </w:p>
      </w:tc>
    </w:tr>
  </w:tbl>
  <w:p w14:paraId="7E98B966" w14:textId="77777777" w:rsidR="008A4500" w:rsidRDefault="00000000">
    <w:pPr>
      <w:spacing w:after="0" w:line="259" w:lineRule="auto"/>
      <w:ind w:left="720" w:firstLine="0"/>
      <w:jc w:val="left"/>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311" w:tblpY="727"/>
      <w:tblOverlap w:val="never"/>
      <w:tblW w:w="10140" w:type="dxa"/>
      <w:tblInd w:w="0" w:type="dxa"/>
      <w:tblCellMar>
        <w:top w:w="30" w:type="dxa"/>
        <w:left w:w="108" w:type="dxa"/>
        <w:right w:w="23" w:type="dxa"/>
      </w:tblCellMar>
      <w:tblLook w:val="04A0" w:firstRow="1" w:lastRow="0" w:firstColumn="1" w:lastColumn="0" w:noHBand="0" w:noVBand="1"/>
    </w:tblPr>
    <w:tblGrid>
      <w:gridCol w:w="1947"/>
      <w:gridCol w:w="2084"/>
      <w:gridCol w:w="2084"/>
      <w:gridCol w:w="2357"/>
      <w:gridCol w:w="1668"/>
    </w:tblGrid>
    <w:tr w:rsidR="008A4500" w14:paraId="0235B083" w14:textId="77777777">
      <w:trPr>
        <w:trHeight w:val="583"/>
      </w:trPr>
      <w:tc>
        <w:tcPr>
          <w:tcW w:w="1946" w:type="dxa"/>
          <w:vMerge w:val="restart"/>
          <w:tcBorders>
            <w:top w:val="single" w:sz="6" w:space="0" w:color="000000"/>
            <w:left w:val="single" w:sz="6" w:space="0" w:color="000000"/>
            <w:bottom w:val="single" w:sz="6" w:space="0" w:color="000000"/>
            <w:right w:val="single" w:sz="6" w:space="0" w:color="000000"/>
          </w:tcBorders>
          <w:vAlign w:val="center"/>
        </w:tcPr>
        <w:p w14:paraId="53C8A646" w14:textId="77777777" w:rsidR="008A4500" w:rsidRDefault="00000000">
          <w:pPr>
            <w:spacing w:after="0" w:line="259" w:lineRule="auto"/>
            <w:ind w:left="0" w:firstLine="0"/>
            <w:jc w:val="center"/>
          </w:pPr>
          <w:r>
            <w:rPr>
              <w:b/>
              <w:sz w:val="16"/>
            </w:rPr>
            <w:t xml:space="preserve">Житомирська політехніка </w:t>
          </w:r>
        </w:p>
      </w:tc>
      <w:tc>
        <w:tcPr>
          <w:tcW w:w="6525" w:type="dxa"/>
          <w:gridSpan w:val="3"/>
          <w:tcBorders>
            <w:top w:val="single" w:sz="6" w:space="0" w:color="000000"/>
            <w:left w:val="single" w:sz="6" w:space="0" w:color="000000"/>
            <w:bottom w:val="single" w:sz="6" w:space="0" w:color="000000"/>
            <w:right w:val="single" w:sz="6" w:space="0" w:color="000000"/>
          </w:tcBorders>
        </w:tcPr>
        <w:p w14:paraId="539FA74A" w14:textId="77777777" w:rsidR="008A4500" w:rsidRDefault="00000000">
          <w:pPr>
            <w:spacing w:after="18" w:line="259" w:lineRule="auto"/>
            <w:ind w:left="0" w:right="92" w:firstLine="0"/>
            <w:jc w:val="center"/>
          </w:pPr>
          <w:r>
            <w:rPr>
              <w:sz w:val="16"/>
            </w:rPr>
            <w:t xml:space="preserve">МІНІСТЕРСТВО ОСВІТИ І НАУКИ УКРАЇНИ </w:t>
          </w:r>
        </w:p>
        <w:p w14:paraId="2EE1B63F" w14:textId="77777777" w:rsidR="008A4500" w:rsidRDefault="00000000">
          <w:pPr>
            <w:spacing w:after="15" w:line="259" w:lineRule="auto"/>
            <w:ind w:left="0" w:right="24" w:firstLine="0"/>
            <w:jc w:val="center"/>
          </w:pPr>
          <w:r>
            <w:rPr>
              <w:b/>
              <w:sz w:val="16"/>
            </w:rPr>
            <w:t xml:space="preserve">ДЕРЖАВНИЙ УНІВЕРСИТЕТ «ЖИТОМИРСЬКА ПОЛІТЕХНІКА» </w:t>
          </w:r>
        </w:p>
        <w:p w14:paraId="24196C19" w14:textId="77777777" w:rsidR="008A4500" w:rsidRDefault="00000000">
          <w:pPr>
            <w:spacing w:after="0" w:line="259" w:lineRule="auto"/>
            <w:ind w:left="0" w:right="89" w:firstLine="0"/>
            <w:jc w:val="center"/>
          </w:pPr>
          <w:r>
            <w:rPr>
              <w:b/>
              <w:sz w:val="16"/>
            </w:rPr>
            <w:t xml:space="preserve">Система управління якістю відповідає ДСТУ ISO 9001:2015 </w:t>
          </w:r>
        </w:p>
      </w:tc>
      <w:tc>
        <w:tcPr>
          <w:tcW w:w="1668" w:type="dxa"/>
          <w:tcBorders>
            <w:top w:val="single" w:sz="6" w:space="0" w:color="000000"/>
            <w:left w:val="single" w:sz="6" w:space="0" w:color="000000"/>
            <w:bottom w:val="single" w:sz="6" w:space="0" w:color="000000"/>
            <w:right w:val="single" w:sz="6" w:space="0" w:color="000000"/>
          </w:tcBorders>
        </w:tcPr>
        <w:p w14:paraId="7E54D36B" w14:textId="77777777" w:rsidR="008A4500" w:rsidRDefault="00000000">
          <w:pPr>
            <w:spacing w:after="7" w:line="259" w:lineRule="auto"/>
            <w:ind w:left="0" w:right="4" w:firstLine="0"/>
            <w:jc w:val="center"/>
          </w:pPr>
          <w:r>
            <w:rPr>
              <w:b/>
              <w:sz w:val="16"/>
            </w:rPr>
            <w:t>Ф-19.05-</w:t>
          </w:r>
        </w:p>
        <w:p w14:paraId="173FB5FF" w14:textId="79755B0B" w:rsidR="008A4500" w:rsidRDefault="00000000">
          <w:pPr>
            <w:spacing w:after="0" w:line="259" w:lineRule="auto"/>
            <w:ind w:left="0" w:firstLine="0"/>
            <w:jc w:val="center"/>
          </w:pPr>
          <w:r>
            <w:rPr>
              <w:b/>
              <w:sz w:val="16"/>
            </w:rPr>
            <w:t xml:space="preserve">05.01/051.00/Б/ОК.23-2024 </w:t>
          </w:r>
        </w:p>
      </w:tc>
    </w:tr>
    <w:tr w:rsidR="008A4500" w14:paraId="00C9F158" w14:textId="77777777">
      <w:trPr>
        <w:trHeight w:val="242"/>
      </w:trPr>
      <w:tc>
        <w:tcPr>
          <w:tcW w:w="0" w:type="auto"/>
          <w:vMerge/>
          <w:tcBorders>
            <w:top w:val="nil"/>
            <w:left w:val="single" w:sz="6" w:space="0" w:color="000000"/>
            <w:bottom w:val="single" w:sz="6" w:space="0" w:color="000000"/>
            <w:right w:val="single" w:sz="6" w:space="0" w:color="000000"/>
          </w:tcBorders>
        </w:tcPr>
        <w:p w14:paraId="60C13FE5" w14:textId="77777777" w:rsidR="008A4500" w:rsidRDefault="008A4500">
          <w:pPr>
            <w:spacing w:after="160" w:line="259" w:lineRule="auto"/>
            <w:ind w:left="0" w:firstLine="0"/>
            <w:jc w:val="left"/>
          </w:pPr>
        </w:p>
      </w:tc>
      <w:tc>
        <w:tcPr>
          <w:tcW w:w="2084" w:type="dxa"/>
          <w:tcBorders>
            <w:top w:val="single" w:sz="6" w:space="0" w:color="000000"/>
            <w:left w:val="single" w:sz="6" w:space="0" w:color="000000"/>
            <w:bottom w:val="single" w:sz="6" w:space="0" w:color="000000"/>
            <w:right w:val="single" w:sz="6" w:space="0" w:color="000000"/>
          </w:tcBorders>
        </w:tcPr>
        <w:p w14:paraId="70BD17C5" w14:textId="77777777" w:rsidR="008A4500" w:rsidRDefault="00000000">
          <w:pPr>
            <w:spacing w:after="0" w:line="259" w:lineRule="auto"/>
            <w:ind w:left="0" w:right="86" w:firstLine="0"/>
            <w:jc w:val="center"/>
          </w:pPr>
          <w:r>
            <w:rPr>
              <w:i/>
              <w:sz w:val="16"/>
            </w:rPr>
            <w:t xml:space="preserve">Випуск __ </w:t>
          </w:r>
        </w:p>
      </w:tc>
      <w:tc>
        <w:tcPr>
          <w:tcW w:w="2084" w:type="dxa"/>
          <w:tcBorders>
            <w:top w:val="single" w:sz="6" w:space="0" w:color="000000"/>
            <w:left w:val="single" w:sz="6" w:space="0" w:color="000000"/>
            <w:bottom w:val="single" w:sz="6" w:space="0" w:color="000000"/>
            <w:right w:val="single" w:sz="6" w:space="0" w:color="000000"/>
          </w:tcBorders>
        </w:tcPr>
        <w:p w14:paraId="2145E0C5" w14:textId="77777777" w:rsidR="008A4500" w:rsidRDefault="00000000">
          <w:pPr>
            <w:spacing w:after="0" w:line="259" w:lineRule="auto"/>
            <w:ind w:left="0" w:right="83" w:firstLine="0"/>
            <w:jc w:val="center"/>
          </w:pPr>
          <w:r>
            <w:rPr>
              <w:i/>
              <w:sz w:val="16"/>
            </w:rPr>
            <w:t xml:space="preserve">Зміни 0 </w:t>
          </w:r>
        </w:p>
      </w:tc>
      <w:tc>
        <w:tcPr>
          <w:tcW w:w="2357" w:type="dxa"/>
          <w:tcBorders>
            <w:top w:val="single" w:sz="6" w:space="0" w:color="000000"/>
            <w:left w:val="single" w:sz="6" w:space="0" w:color="000000"/>
            <w:bottom w:val="single" w:sz="6" w:space="0" w:color="000000"/>
            <w:right w:val="single" w:sz="6" w:space="0" w:color="000000"/>
          </w:tcBorders>
        </w:tcPr>
        <w:p w14:paraId="10CCB751" w14:textId="77777777" w:rsidR="008A4500" w:rsidRDefault="00000000">
          <w:pPr>
            <w:spacing w:after="0" w:line="259" w:lineRule="auto"/>
            <w:ind w:left="0" w:right="83" w:firstLine="0"/>
            <w:jc w:val="center"/>
          </w:pPr>
          <w:r>
            <w:rPr>
              <w:i/>
              <w:sz w:val="16"/>
            </w:rPr>
            <w:t xml:space="preserve">Екземпляр № 1 </w:t>
          </w:r>
        </w:p>
      </w:tc>
      <w:tc>
        <w:tcPr>
          <w:tcW w:w="1668" w:type="dxa"/>
          <w:tcBorders>
            <w:top w:val="single" w:sz="6" w:space="0" w:color="000000"/>
            <w:left w:val="single" w:sz="6" w:space="0" w:color="000000"/>
            <w:bottom w:val="single" w:sz="6" w:space="0" w:color="000000"/>
            <w:right w:val="single" w:sz="6" w:space="0" w:color="000000"/>
          </w:tcBorders>
        </w:tcPr>
        <w:p w14:paraId="18A1586C" w14:textId="01C01E51" w:rsidR="008A4500" w:rsidRDefault="00000000">
          <w:pPr>
            <w:spacing w:after="0" w:line="259" w:lineRule="auto"/>
            <w:ind w:left="0" w:right="86" w:firstLine="0"/>
            <w:jc w:val="center"/>
          </w:pPr>
          <w:proofErr w:type="spellStart"/>
          <w:r>
            <w:rPr>
              <w:i/>
              <w:sz w:val="16"/>
            </w:rPr>
            <w:t>Арк</w:t>
          </w:r>
          <w:proofErr w:type="spellEnd"/>
          <w:r>
            <w:rPr>
              <w:i/>
              <w:sz w:val="16"/>
            </w:rPr>
            <w:t xml:space="preserve">  2</w:t>
          </w:r>
          <w:r w:rsidR="005D5291">
            <w:rPr>
              <w:i/>
              <w:sz w:val="16"/>
            </w:rPr>
            <w:t>9</w:t>
          </w:r>
          <w:r>
            <w:rPr>
              <w:i/>
              <w:sz w:val="16"/>
            </w:rPr>
            <w:t xml:space="preserve"> / </w:t>
          </w:r>
          <w:r>
            <w:fldChar w:fldCharType="begin"/>
          </w:r>
          <w:r>
            <w:instrText xml:space="preserve"> PAGE   \* MERGEFORMAT </w:instrText>
          </w:r>
          <w:r>
            <w:fldChar w:fldCharType="separate"/>
          </w:r>
          <w:r>
            <w:rPr>
              <w:i/>
              <w:sz w:val="16"/>
            </w:rPr>
            <w:t>1</w:t>
          </w:r>
          <w:r>
            <w:rPr>
              <w:i/>
              <w:sz w:val="16"/>
            </w:rPr>
            <w:fldChar w:fldCharType="end"/>
          </w:r>
          <w:r>
            <w:rPr>
              <w:sz w:val="16"/>
            </w:rPr>
            <w:t xml:space="preserve"> </w:t>
          </w:r>
        </w:p>
      </w:tc>
    </w:tr>
  </w:tbl>
  <w:p w14:paraId="5E3C62BB" w14:textId="77777777" w:rsidR="008A4500" w:rsidRDefault="00000000">
    <w:pPr>
      <w:spacing w:after="0" w:line="259" w:lineRule="auto"/>
      <w:ind w:left="722" w:firstLine="0"/>
      <w:jc w:val="left"/>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311" w:tblpY="727"/>
      <w:tblOverlap w:val="never"/>
      <w:tblW w:w="10140" w:type="dxa"/>
      <w:tblInd w:w="0" w:type="dxa"/>
      <w:tblCellMar>
        <w:top w:w="30" w:type="dxa"/>
        <w:left w:w="108" w:type="dxa"/>
        <w:right w:w="23" w:type="dxa"/>
      </w:tblCellMar>
      <w:tblLook w:val="04A0" w:firstRow="1" w:lastRow="0" w:firstColumn="1" w:lastColumn="0" w:noHBand="0" w:noVBand="1"/>
    </w:tblPr>
    <w:tblGrid>
      <w:gridCol w:w="1934"/>
      <w:gridCol w:w="2064"/>
      <w:gridCol w:w="2062"/>
      <w:gridCol w:w="2336"/>
      <w:gridCol w:w="1744"/>
    </w:tblGrid>
    <w:tr w:rsidR="008A4500" w14:paraId="3F00B70C" w14:textId="77777777">
      <w:trPr>
        <w:trHeight w:val="583"/>
      </w:trPr>
      <w:tc>
        <w:tcPr>
          <w:tcW w:w="1946" w:type="dxa"/>
          <w:vMerge w:val="restart"/>
          <w:tcBorders>
            <w:top w:val="single" w:sz="6" w:space="0" w:color="000000"/>
            <w:left w:val="single" w:sz="6" w:space="0" w:color="000000"/>
            <w:bottom w:val="single" w:sz="6" w:space="0" w:color="000000"/>
            <w:right w:val="single" w:sz="6" w:space="0" w:color="000000"/>
          </w:tcBorders>
          <w:vAlign w:val="center"/>
        </w:tcPr>
        <w:p w14:paraId="3D0559DB" w14:textId="77777777" w:rsidR="008A4500" w:rsidRDefault="00000000">
          <w:pPr>
            <w:spacing w:after="0" w:line="259" w:lineRule="auto"/>
            <w:ind w:left="0" w:firstLine="0"/>
            <w:jc w:val="center"/>
          </w:pPr>
          <w:r>
            <w:rPr>
              <w:b/>
              <w:sz w:val="16"/>
            </w:rPr>
            <w:t xml:space="preserve">Житомирська політехніка </w:t>
          </w:r>
        </w:p>
      </w:tc>
      <w:tc>
        <w:tcPr>
          <w:tcW w:w="6525" w:type="dxa"/>
          <w:gridSpan w:val="3"/>
          <w:tcBorders>
            <w:top w:val="single" w:sz="6" w:space="0" w:color="000000"/>
            <w:left w:val="single" w:sz="6" w:space="0" w:color="000000"/>
            <w:bottom w:val="single" w:sz="6" w:space="0" w:color="000000"/>
            <w:right w:val="single" w:sz="6" w:space="0" w:color="000000"/>
          </w:tcBorders>
        </w:tcPr>
        <w:p w14:paraId="1154F4F0" w14:textId="77777777" w:rsidR="008A4500" w:rsidRDefault="00000000">
          <w:pPr>
            <w:spacing w:after="18" w:line="259" w:lineRule="auto"/>
            <w:ind w:left="0" w:right="92" w:firstLine="0"/>
            <w:jc w:val="center"/>
          </w:pPr>
          <w:r>
            <w:rPr>
              <w:sz w:val="16"/>
            </w:rPr>
            <w:t xml:space="preserve">МІНІСТЕРСТВО ОСВІТИ І НАУКИ УКРАЇНИ </w:t>
          </w:r>
        </w:p>
        <w:p w14:paraId="03454E84" w14:textId="77777777" w:rsidR="008A4500" w:rsidRDefault="00000000">
          <w:pPr>
            <w:spacing w:after="15" w:line="259" w:lineRule="auto"/>
            <w:ind w:left="0" w:right="24" w:firstLine="0"/>
            <w:jc w:val="center"/>
          </w:pPr>
          <w:r>
            <w:rPr>
              <w:b/>
              <w:sz w:val="16"/>
            </w:rPr>
            <w:t xml:space="preserve">ДЕРЖАВНИЙ УНІВЕРСИТЕТ «ЖИТОМИРСЬКА ПОЛІТЕХНІКА» </w:t>
          </w:r>
        </w:p>
        <w:p w14:paraId="14E1E1B1" w14:textId="77777777" w:rsidR="008A4500" w:rsidRDefault="00000000">
          <w:pPr>
            <w:spacing w:after="0" w:line="259" w:lineRule="auto"/>
            <w:ind w:left="0" w:right="89" w:firstLine="0"/>
            <w:jc w:val="center"/>
          </w:pPr>
          <w:r>
            <w:rPr>
              <w:b/>
              <w:sz w:val="16"/>
            </w:rPr>
            <w:t xml:space="preserve">Система управління якістю відповідає ДСТУ ISO 9001:2015 </w:t>
          </w:r>
        </w:p>
      </w:tc>
      <w:tc>
        <w:tcPr>
          <w:tcW w:w="1668" w:type="dxa"/>
          <w:tcBorders>
            <w:top w:val="single" w:sz="6" w:space="0" w:color="000000"/>
            <w:left w:val="single" w:sz="6" w:space="0" w:color="000000"/>
            <w:bottom w:val="single" w:sz="6" w:space="0" w:color="000000"/>
            <w:right w:val="single" w:sz="6" w:space="0" w:color="000000"/>
          </w:tcBorders>
        </w:tcPr>
        <w:p w14:paraId="389BFE92" w14:textId="77777777" w:rsidR="008A4500" w:rsidRDefault="00000000">
          <w:pPr>
            <w:spacing w:after="7" w:line="259" w:lineRule="auto"/>
            <w:ind w:left="0" w:right="4" w:firstLine="0"/>
            <w:jc w:val="center"/>
          </w:pPr>
          <w:r>
            <w:rPr>
              <w:b/>
              <w:sz w:val="16"/>
            </w:rPr>
            <w:t>Ф-19.05-</w:t>
          </w:r>
        </w:p>
        <w:p w14:paraId="53820B84" w14:textId="77777777" w:rsidR="008A4500" w:rsidRDefault="00000000">
          <w:pPr>
            <w:spacing w:after="0" w:line="259" w:lineRule="auto"/>
            <w:ind w:left="0" w:firstLine="0"/>
            <w:jc w:val="center"/>
          </w:pPr>
          <w:r>
            <w:rPr>
              <w:b/>
              <w:sz w:val="16"/>
            </w:rPr>
            <w:t xml:space="preserve">05.01/051.00/Б/ОК.231-2024 </w:t>
          </w:r>
        </w:p>
      </w:tc>
    </w:tr>
    <w:tr w:rsidR="008A4500" w14:paraId="6E1199F1" w14:textId="77777777">
      <w:trPr>
        <w:trHeight w:val="242"/>
      </w:trPr>
      <w:tc>
        <w:tcPr>
          <w:tcW w:w="0" w:type="auto"/>
          <w:vMerge/>
          <w:tcBorders>
            <w:top w:val="nil"/>
            <w:left w:val="single" w:sz="6" w:space="0" w:color="000000"/>
            <w:bottom w:val="single" w:sz="6" w:space="0" w:color="000000"/>
            <w:right w:val="single" w:sz="6" w:space="0" w:color="000000"/>
          </w:tcBorders>
        </w:tcPr>
        <w:p w14:paraId="197B1703" w14:textId="77777777" w:rsidR="008A4500" w:rsidRDefault="008A4500">
          <w:pPr>
            <w:spacing w:after="160" w:line="259" w:lineRule="auto"/>
            <w:ind w:left="0" w:firstLine="0"/>
            <w:jc w:val="left"/>
          </w:pPr>
        </w:p>
      </w:tc>
      <w:tc>
        <w:tcPr>
          <w:tcW w:w="2084" w:type="dxa"/>
          <w:tcBorders>
            <w:top w:val="single" w:sz="6" w:space="0" w:color="000000"/>
            <w:left w:val="single" w:sz="6" w:space="0" w:color="000000"/>
            <w:bottom w:val="single" w:sz="6" w:space="0" w:color="000000"/>
            <w:right w:val="single" w:sz="6" w:space="0" w:color="000000"/>
          </w:tcBorders>
        </w:tcPr>
        <w:p w14:paraId="222E84CA" w14:textId="77777777" w:rsidR="008A4500" w:rsidRDefault="00000000">
          <w:pPr>
            <w:spacing w:after="0" w:line="259" w:lineRule="auto"/>
            <w:ind w:left="0" w:right="86" w:firstLine="0"/>
            <w:jc w:val="center"/>
          </w:pPr>
          <w:r>
            <w:rPr>
              <w:i/>
              <w:sz w:val="16"/>
            </w:rPr>
            <w:t xml:space="preserve">Випуск __ </w:t>
          </w:r>
        </w:p>
      </w:tc>
      <w:tc>
        <w:tcPr>
          <w:tcW w:w="2084" w:type="dxa"/>
          <w:tcBorders>
            <w:top w:val="single" w:sz="6" w:space="0" w:color="000000"/>
            <w:left w:val="single" w:sz="6" w:space="0" w:color="000000"/>
            <w:bottom w:val="single" w:sz="6" w:space="0" w:color="000000"/>
            <w:right w:val="single" w:sz="6" w:space="0" w:color="000000"/>
          </w:tcBorders>
        </w:tcPr>
        <w:p w14:paraId="6DA903C9" w14:textId="77777777" w:rsidR="008A4500" w:rsidRDefault="00000000">
          <w:pPr>
            <w:spacing w:after="0" w:line="259" w:lineRule="auto"/>
            <w:ind w:left="0" w:right="83" w:firstLine="0"/>
            <w:jc w:val="center"/>
          </w:pPr>
          <w:r>
            <w:rPr>
              <w:i/>
              <w:sz w:val="16"/>
            </w:rPr>
            <w:t xml:space="preserve">Зміни 0 </w:t>
          </w:r>
        </w:p>
      </w:tc>
      <w:tc>
        <w:tcPr>
          <w:tcW w:w="2357" w:type="dxa"/>
          <w:tcBorders>
            <w:top w:val="single" w:sz="6" w:space="0" w:color="000000"/>
            <w:left w:val="single" w:sz="6" w:space="0" w:color="000000"/>
            <w:bottom w:val="single" w:sz="6" w:space="0" w:color="000000"/>
            <w:right w:val="single" w:sz="6" w:space="0" w:color="000000"/>
          </w:tcBorders>
        </w:tcPr>
        <w:p w14:paraId="08031E06" w14:textId="77777777" w:rsidR="008A4500" w:rsidRDefault="00000000">
          <w:pPr>
            <w:spacing w:after="0" w:line="259" w:lineRule="auto"/>
            <w:ind w:left="0" w:right="83" w:firstLine="0"/>
            <w:jc w:val="center"/>
          </w:pPr>
          <w:r>
            <w:rPr>
              <w:i/>
              <w:sz w:val="16"/>
            </w:rPr>
            <w:t xml:space="preserve">Екземпляр № 1 </w:t>
          </w:r>
        </w:p>
      </w:tc>
      <w:tc>
        <w:tcPr>
          <w:tcW w:w="1668" w:type="dxa"/>
          <w:tcBorders>
            <w:top w:val="single" w:sz="6" w:space="0" w:color="000000"/>
            <w:left w:val="single" w:sz="6" w:space="0" w:color="000000"/>
            <w:bottom w:val="single" w:sz="6" w:space="0" w:color="000000"/>
            <w:right w:val="single" w:sz="6" w:space="0" w:color="000000"/>
          </w:tcBorders>
        </w:tcPr>
        <w:p w14:paraId="7AA38426" w14:textId="77777777" w:rsidR="008A4500" w:rsidRDefault="00000000">
          <w:pPr>
            <w:spacing w:after="0" w:line="259" w:lineRule="auto"/>
            <w:ind w:left="0" w:right="86" w:firstLine="0"/>
            <w:jc w:val="center"/>
          </w:pPr>
          <w:r>
            <w:rPr>
              <w:i/>
              <w:sz w:val="16"/>
            </w:rPr>
            <w:t xml:space="preserve">Арк  22 / </w:t>
          </w:r>
          <w:r>
            <w:fldChar w:fldCharType="begin"/>
          </w:r>
          <w:r>
            <w:instrText xml:space="preserve"> PAGE   \* MERGEFORMAT </w:instrText>
          </w:r>
          <w:r>
            <w:fldChar w:fldCharType="separate"/>
          </w:r>
          <w:r>
            <w:rPr>
              <w:i/>
              <w:sz w:val="16"/>
            </w:rPr>
            <w:t>1</w:t>
          </w:r>
          <w:r>
            <w:rPr>
              <w:i/>
              <w:sz w:val="16"/>
            </w:rPr>
            <w:fldChar w:fldCharType="end"/>
          </w:r>
          <w:r>
            <w:rPr>
              <w:sz w:val="16"/>
            </w:rPr>
            <w:t xml:space="preserve"> </w:t>
          </w:r>
        </w:p>
      </w:tc>
    </w:tr>
  </w:tbl>
  <w:p w14:paraId="344BA15F" w14:textId="77777777" w:rsidR="008A4500" w:rsidRDefault="00000000">
    <w:pPr>
      <w:spacing w:after="0" w:line="259" w:lineRule="auto"/>
      <w:ind w:left="722" w:firstLine="0"/>
      <w:jc w:val="left"/>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311" w:tblpY="727"/>
      <w:tblOverlap w:val="never"/>
      <w:tblW w:w="10140" w:type="dxa"/>
      <w:tblInd w:w="0" w:type="dxa"/>
      <w:tblCellMar>
        <w:top w:w="30" w:type="dxa"/>
        <w:left w:w="108" w:type="dxa"/>
        <w:right w:w="23" w:type="dxa"/>
      </w:tblCellMar>
      <w:tblLook w:val="04A0" w:firstRow="1" w:lastRow="0" w:firstColumn="1" w:lastColumn="0" w:noHBand="0" w:noVBand="1"/>
    </w:tblPr>
    <w:tblGrid>
      <w:gridCol w:w="1934"/>
      <w:gridCol w:w="2064"/>
      <w:gridCol w:w="2062"/>
      <w:gridCol w:w="2336"/>
      <w:gridCol w:w="1744"/>
    </w:tblGrid>
    <w:tr w:rsidR="008A4500" w14:paraId="72124AFF" w14:textId="77777777">
      <w:trPr>
        <w:trHeight w:val="583"/>
      </w:trPr>
      <w:tc>
        <w:tcPr>
          <w:tcW w:w="1946" w:type="dxa"/>
          <w:vMerge w:val="restart"/>
          <w:tcBorders>
            <w:top w:val="single" w:sz="6" w:space="0" w:color="000000"/>
            <w:left w:val="single" w:sz="6" w:space="0" w:color="000000"/>
            <w:bottom w:val="single" w:sz="6" w:space="0" w:color="000000"/>
            <w:right w:val="single" w:sz="6" w:space="0" w:color="000000"/>
          </w:tcBorders>
          <w:vAlign w:val="center"/>
        </w:tcPr>
        <w:p w14:paraId="7B6E4CA4" w14:textId="77777777" w:rsidR="008A4500" w:rsidRDefault="00000000">
          <w:pPr>
            <w:spacing w:after="0" w:line="259" w:lineRule="auto"/>
            <w:ind w:left="0" w:firstLine="0"/>
            <w:jc w:val="center"/>
          </w:pPr>
          <w:r>
            <w:rPr>
              <w:b/>
              <w:sz w:val="16"/>
            </w:rPr>
            <w:t xml:space="preserve">Житомирська політехніка </w:t>
          </w:r>
        </w:p>
      </w:tc>
      <w:tc>
        <w:tcPr>
          <w:tcW w:w="6525" w:type="dxa"/>
          <w:gridSpan w:val="3"/>
          <w:tcBorders>
            <w:top w:val="single" w:sz="6" w:space="0" w:color="000000"/>
            <w:left w:val="single" w:sz="6" w:space="0" w:color="000000"/>
            <w:bottom w:val="single" w:sz="6" w:space="0" w:color="000000"/>
            <w:right w:val="single" w:sz="6" w:space="0" w:color="000000"/>
          </w:tcBorders>
        </w:tcPr>
        <w:p w14:paraId="517F3C38" w14:textId="77777777" w:rsidR="008A4500" w:rsidRDefault="00000000">
          <w:pPr>
            <w:spacing w:after="18" w:line="259" w:lineRule="auto"/>
            <w:ind w:left="0" w:right="92" w:firstLine="0"/>
            <w:jc w:val="center"/>
          </w:pPr>
          <w:r>
            <w:rPr>
              <w:sz w:val="16"/>
            </w:rPr>
            <w:t xml:space="preserve">МІНІСТЕРСТВО ОСВІТИ І НАУКИ УКРАЇНИ </w:t>
          </w:r>
        </w:p>
        <w:p w14:paraId="193607F0" w14:textId="77777777" w:rsidR="008A4500" w:rsidRDefault="00000000">
          <w:pPr>
            <w:spacing w:after="15" w:line="259" w:lineRule="auto"/>
            <w:ind w:left="0" w:right="24" w:firstLine="0"/>
            <w:jc w:val="center"/>
          </w:pPr>
          <w:r>
            <w:rPr>
              <w:b/>
              <w:sz w:val="16"/>
            </w:rPr>
            <w:t xml:space="preserve">ДЕРЖАВНИЙ УНІВЕРСИТЕТ «ЖИТОМИРСЬКА ПОЛІТЕХНІКА» </w:t>
          </w:r>
        </w:p>
        <w:p w14:paraId="48DB42A0" w14:textId="77777777" w:rsidR="008A4500" w:rsidRDefault="00000000">
          <w:pPr>
            <w:spacing w:after="0" w:line="259" w:lineRule="auto"/>
            <w:ind w:left="0" w:right="89" w:firstLine="0"/>
            <w:jc w:val="center"/>
          </w:pPr>
          <w:r>
            <w:rPr>
              <w:b/>
              <w:sz w:val="16"/>
            </w:rPr>
            <w:t xml:space="preserve">Система управління якістю відповідає ДСТУ ISO 9001:2015 </w:t>
          </w:r>
        </w:p>
      </w:tc>
      <w:tc>
        <w:tcPr>
          <w:tcW w:w="1668" w:type="dxa"/>
          <w:tcBorders>
            <w:top w:val="single" w:sz="6" w:space="0" w:color="000000"/>
            <w:left w:val="single" w:sz="6" w:space="0" w:color="000000"/>
            <w:bottom w:val="single" w:sz="6" w:space="0" w:color="000000"/>
            <w:right w:val="single" w:sz="6" w:space="0" w:color="000000"/>
          </w:tcBorders>
        </w:tcPr>
        <w:p w14:paraId="1E97D60F" w14:textId="77777777" w:rsidR="008A4500" w:rsidRDefault="00000000">
          <w:pPr>
            <w:spacing w:after="7" w:line="259" w:lineRule="auto"/>
            <w:ind w:left="0" w:right="4" w:firstLine="0"/>
            <w:jc w:val="center"/>
          </w:pPr>
          <w:r>
            <w:rPr>
              <w:b/>
              <w:sz w:val="16"/>
            </w:rPr>
            <w:t>Ф-19.05-</w:t>
          </w:r>
        </w:p>
        <w:p w14:paraId="41FBC06F" w14:textId="77777777" w:rsidR="008A4500" w:rsidRDefault="00000000">
          <w:pPr>
            <w:spacing w:after="0" w:line="259" w:lineRule="auto"/>
            <w:ind w:left="0" w:firstLine="0"/>
            <w:jc w:val="center"/>
          </w:pPr>
          <w:r>
            <w:rPr>
              <w:b/>
              <w:sz w:val="16"/>
            </w:rPr>
            <w:t xml:space="preserve">05.01/051.00/Б/ОК.231-2024 </w:t>
          </w:r>
        </w:p>
      </w:tc>
    </w:tr>
    <w:tr w:rsidR="008A4500" w14:paraId="0C5E86CE" w14:textId="77777777">
      <w:trPr>
        <w:trHeight w:val="242"/>
      </w:trPr>
      <w:tc>
        <w:tcPr>
          <w:tcW w:w="0" w:type="auto"/>
          <w:vMerge/>
          <w:tcBorders>
            <w:top w:val="nil"/>
            <w:left w:val="single" w:sz="6" w:space="0" w:color="000000"/>
            <w:bottom w:val="single" w:sz="6" w:space="0" w:color="000000"/>
            <w:right w:val="single" w:sz="6" w:space="0" w:color="000000"/>
          </w:tcBorders>
        </w:tcPr>
        <w:p w14:paraId="42D40F53" w14:textId="77777777" w:rsidR="008A4500" w:rsidRDefault="008A4500">
          <w:pPr>
            <w:spacing w:after="160" w:line="259" w:lineRule="auto"/>
            <w:ind w:left="0" w:firstLine="0"/>
            <w:jc w:val="left"/>
          </w:pPr>
        </w:p>
      </w:tc>
      <w:tc>
        <w:tcPr>
          <w:tcW w:w="2084" w:type="dxa"/>
          <w:tcBorders>
            <w:top w:val="single" w:sz="6" w:space="0" w:color="000000"/>
            <w:left w:val="single" w:sz="6" w:space="0" w:color="000000"/>
            <w:bottom w:val="single" w:sz="6" w:space="0" w:color="000000"/>
            <w:right w:val="single" w:sz="6" w:space="0" w:color="000000"/>
          </w:tcBorders>
        </w:tcPr>
        <w:p w14:paraId="5C5CB233" w14:textId="77777777" w:rsidR="008A4500" w:rsidRDefault="00000000">
          <w:pPr>
            <w:spacing w:after="0" w:line="259" w:lineRule="auto"/>
            <w:ind w:left="0" w:right="86" w:firstLine="0"/>
            <w:jc w:val="center"/>
          </w:pPr>
          <w:r>
            <w:rPr>
              <w:i/>
              <w:sz w:val="16"/>
            </w:rPr>
            <w:t xml:space="preserve">Випуск __ </w:t>
          </w:r>
        </w:p>
      </w:tc>
      <w:tc>
        <w:tcPr>
          <w:tcW w:w="2084" w:type="dxa"/>
          <w:tcBorders>
            <w:top w:val="single" w:sz="6" w:space="0" w:color="000000"/>
            <w:left w:val="single" w:sz="6" w:space="0" w:color="000000"/>
            <w:bottom w:val="single" w:sz="6" w:space="0" w:color="000000"/>
            <w:right w:val="single" w:sz="6" w:space="0" w:color="000000"/>
          </w:tcBorders>
        </w:tcPr>
        <w:p w14:paraId="6B2D4091" w14:textId="77777777" w:rsidR="008A4500" w:rsidRDefault="00000000">
          <w:pPr>
            <w:spacing w:after="0" w:line="259" w:lineRule="auto"/>
            <w:ind w:left="0" w:right="83" w:firstLine="0"/>
            <w:jc w:val="center"/>
          </w:pPr>
          <w:r>
            <w:rPr>
              <w:i/>
              <w:sz w:val="16"/>
            </w:rPr>
            <w:t xml:space="preserve">Зміни 0 </w:t>
          </w:r>
        </w:p>
      </w:tc>
      <w:tc>
        <w:tcPr>
          <w:tcW w:w="2357" w:type="dxa"/>
          <w:tcBorders>
            <w:top w:val="single" w:sz="6" w:space="0" w:color="000000"/>
            <w:left w:val="single" w:sz="6" w:space="0" w:color="000000"/>
            <w:bottom w:val="single" w:sz="6" w:space="0" w:color="000000"/>
            <w:right w:val="single" w:sz="6" w:space="0" w:color="000000"/>
          </w:tcBorders>
        </w:tcPr>
        <w:p w14:paraId="4212E60C" w14:textId="77777777" w:rsidR="008A4500" w:rsidRDefault="00000000">
          <w:pPr>
            <w:spacing w:after="0" w:line="259" w:lineRule="auto"/>
            <w:ind w:left="0" w:right="83" w:firstLine="0"/>
            <w:jc w:val="center"/>
          </w:pPr>
          <w:r>
            <w:rPr>
              <w:i/>
              <w:sz w:val="16"/>
            </w:rPr>
            <w:t xml:space="preserve">Екземпляр № 1 </w:t>
          </w:r>
        </w:p>
      </w:tc>
      <w:tc>
        <w:tcPr>
          <w:tcW w:w="1668" w:type="dxa"/>
          <w:tcBorders>
            <w:top w:val="single" w:sz="6" w:space="0" w:color="000000"/>
            <w:left w:val="single" w:sz="6" w:space="0" w:color="000000"/>
            <w:bottom w:val="single" w:sz="6" w:space="0" w:color="000000"/>
            <w:right w:val="single" w:sz="6" w:space="0" w:color="000000"/>
          </w:tcBorders>
        </w:tcPr>
        <w:p w14:paraId="6A103F6F" w14:textId="77777777" w:rsidR="008A4500" w:rsidRDefault="00000000">
          <w:pPr>
            <w:spacing w:after="0" w:line="259" w:lineRule="auto"/>
            <w:ind w:left="0" w:right="86" w:firstLine="0"/>
            <w:jc w:val="center"/>
          </w:pPr>
          <w:r>
            <w:rPr>
              <w:i/>
              <w:sz w:val="16"/>
            </w:rPr>
            <w:t xml:space="preserve">Арк  22 / </w:t>
          </w:r>
          <w:r>
            <w:fldChar w:fldCharType="begin"/>
          </w:r>
          <w:r>
            <w:instrText xml:space="preserve"> PAGE   \* MERGEFORMAT </w:instrText>
          </w:r>
          <w:r>
            <w:fldChar w:fldCharType="separate"/>
          </w:r>
          <w:r>
            <w:rPr>
              <w:i/>
              <w:sz w:val="16"/>
            </w:rPr>
            <w:t>1</w:t>
          </w:r>
          <w:r>
            <w:rPr>
              <w:i/>
              <w:sz w:val="16"/>
            </w:rPr>
            <w:fldChar w:fldCharType="end"/>
          </w:r>
          <w:r>
            <w:rPr>
              <w:sz w:val="16"/>
            </w:rPr>
            <w:t xml:space="preserve"> </w:t>
          </w:r>
        </w:p>
      </w:tc>
    </w:tr>
  </w:tbl>
  <w:p w14:paraId="21663B85" w14:textId="77777777" w:rsidR="008A4500" w:rsidRDefault="00000000">
    <w:pPr>
      <w:spacing w:after="0" w:line="259" w:lineRule="auto"/>
      <w:ind w:left="722"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2020F"/>
    <w:multiLevelType w:val="hybridMultilevel"/>
    <w:tmpl w:val="630631D0"/>
    <w:lvl w:ilvl="0" w:tplc="7F1CBFB8">
      <w:start w:val="1"/>
      <w:numFmt w:val="bullet"/>
      <w:lvlText w:val="-"/>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CE799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7ADD2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72F77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48C84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82348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2443F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B2438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C0650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B428D8"/>
    <w:multiLevelType w:val="hybridMultilevel"/>
    <w:tmpl w:val="53C8A590"/>
    <w:lvl w:ilvl="0" w:tplc="14184894">
      <w:start w:val="1"/>
      <w:numFmt w:val="decimal"/>
      <w:lvlText w:val="%1."/>
      <w:lvlJc w:val="left"/>
      <w:pPr>
        <w:ind w:left="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6C034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B63A3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283F0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14573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AA7FD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7E29F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F610B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98889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9FB1102"/>
    <w:multiLevelType w:val="hybridMultilevel"/>
    <w:tmpl w:val="3EE09220"/>
    <w:lvl w:ilvl="0" w:tplc="67F6B57A">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CCC10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00779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FEE8E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FEEA2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D6DDF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296D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66F50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58776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F4D3F4F"/>
    <w:multiLevelType w:val="hybridMultilevel"/>
    <w:tmpl w:val="14AECFD0"/>
    <w:lvl w:ilvl="0" w:tplc="D2F6C0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DAFE2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E092A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C2C99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F8F38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30D41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8610D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AAE9F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02E3F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524448"/>
    <w:multiLevelType w:val="multilevel"/>
    <w:tmpl w:val="7C425D18"/>
    <w:lvl w:ilvl="0">
      <w:start w:val="1"/>
      <w:numFmt w:val="decimal"/>
      <w:lvlText w:val="%1."/>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51E57BD"/>
    <w:multiLevelType w:val="hybridMultilevel"/>
    <w:tmpl w:val="6B7E3A16"/>
    <w:lvl w:ilvl="0" w:tplc="E88AA702">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E839E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F4EA9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F2987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D8A8C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72B0C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B8A0E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CC519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184CD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D0C11F8"/>
    <w:multiLevelType w:val="hybridMultilevel"/>
    <w:tmpl w:val="EFF052C2"/>
    <w:lvl w:ilvl="0" w:tplc="4642A276">
      <w:start w:val="1"/>
      <w:numFmt w:val="decimal"/>
      <w:lvlText w:val="%1)"/>
      <w:lvlJc w:val="left"/>
      <w:pPr>
        <w:ind w:left="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AA8FC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18DDF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7E0B3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888A4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6233A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B2433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764E2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007BB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D451A03"/>
    <w:multiLevelType w:val="hybridMultilevel"/>
    <w:tmpl w:val="3184E68A"/>
    <w:lvl w:ilvl="0" w:tplc="CA3A9C2A">
      <w:start w:val="1"/>
      <w:numFmt w:val="decimal"/>
      <w:lvlText w:val="%1."/>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04F76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0E223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F4163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4E3A2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A23A0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CAD56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2A180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2C328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3F82541"/>
    <w:multiLevelType w:val="multilevel"/>
    <w:tmpl w:val="EC60AA20"/>
    <w:lvl w:ilvl="0">
      <w:start w:val="1"/>
      <w:numFmt w:val="decimal"/>
      <w:lvlText w:val="%1."/>
      <w:lvlJc w:val="left"/>
      <w:pPr>
        <w:ind w:left="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5957D64"/>
    <w:multiLevelType w:val="hybridMultilevel"/>
    <w:tmpl w:val="6C101542"/>
    <w:lvl w:ilvl="0" w:tplc="F96C5C60">
      <w:start w:val="14"/>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B67A9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502E7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66836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F08AC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90954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160C8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4C7A1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683C8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CF60251"/>
    <w:multiLevelType w:val="hybridMultilevel"/>
    <w:tmpl w:val="FF54DEB4"/>
    <w:lvl w:ilvl="0" w:tplc="2E4A3EA6">
      <w:start w:val="1"/>
      <w:numFmt w:val="decimal"/>
      <w:lvlText w:val="%1."/>
      <w:lvlJc w:val="left"/>
      <w:pPr>
        <w:ind w:left="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3C499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325DD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48FC6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30247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E6A32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F866E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B8CD8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8EA1D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EBA60EB"/>
    <w:multiLevelType w:val="hybridMultilevel"/>
    <w:tmpl w:val="BEE873E4"/>
    <w:lvl w:ilvl="0" w:tplc="73E809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42B17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44AF7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0CCA3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429F6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C8258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F0947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3C48B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D4F8D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F3D7125"/>
    <w:multiLevelType w:val="hybridMultilevel"/>
    <w:tmpl w:val="CFCA32AE"/>
    <w:lvl w:ilvl="0" w:tplc="CC7663FA">
      <w:start w:val="1"/>
      <w:numFmt w:val="decimal"/>
      <w:lvlText w:val="%1."/>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1C384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D21AC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92DB9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70F37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D0D0D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6893A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00858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7EA04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11F2CFF"/>
    <w:multiLevelType w:val="hybridMultilevel"/>
    <w:tmpl w:val="F88A9348"/>
    <w:lvl w:ilvl="0" w:tplc="CE7E6C40">
      <w:start w:val="1"/>
      <w:numFmt w:val="decimal"/>
      <w:lvlText w:val="%1."/>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6CCF6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5C9F2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20679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BAB04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284C3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32A85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CA1AE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F2276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27D1696"/>
    <w:multiLevelType w:val="hybridMultilevel"/>
    <w:tmpl w:val="6E9CE07E"/>
    <w:lvl w:ilvl="0" w:tplc="EA5C597C">
      <w:start w:val="1"/>
      <w:numFmt w:val="decimal"/>
      <w:lvlText w:val="%1."/>
      <w:lvlJc w:val="left"/>
      <w:pPr>
        <w:ind w:left="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1E928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06C93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261A9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FEF4D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60776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AC7CF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4AA98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440C6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3480D29"/>
    <w:multiLevelType w:val="multilevel"/>
    <w:tmpl w:val="2E2481F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3520047"/>
    <w:multiLevelType w:val="hybridMultilevel"/>
    <w:tmpl w:val="B060010A"/>
    <w:lvl w:ilvl="0" w:tplc="4E86C572">
      <w:start w:val="4"/>
      <w:numFmt w:val="decimal"/>
      <w:lvlText w:val="%1."/>
      <w:lvlJc w:val="left"/>
      <w:pPr>
        <w:ind w:left="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DC60A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807E8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AA392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7E8E4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608B6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52A54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4259C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B81E6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4A3114C"/>
    <w:multiLevelType w:val="hybridMultilevel"/>
    <w:tmpl w:val="7074772E"/>
    <w:lvl w:ilvl="0" w:tplc="880E26A2">
      <w:start w:val="1"/>
      <w:numFmt w:val="decimal"/>
      <w:lvlText w:val="%1."/>
      <w:lvlJc w:val="left"/>
      <w:pPr>
        <w:ind w:left="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5C2DB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5C6BB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9C24F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F6A06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34459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04A98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224B1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B4D05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7CD6515"/>
    <w:multiLevelType w:val="hybridMultilevel"/>
    <w:tmpl w:val="54AA68DE"/>
    <w:lvl w:ilvl="0" w:tplc="9DAE872C">
      <w:start w:val="1"/>
      <w:numFmt w:val="decimal"/>
      <w:lvlText w:val="%1."/>
      <w:lvlJc w:val="left"/>
      <w:pPr>
        <w:ind w:left="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52753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2A23E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407FA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92672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F4790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886EF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9A3A4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AE620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92D2A5C"/>
    <w:multiLevelType w:val="hybridMultilevel"/>
    <w:tmpl w:val="84703AE6"/>
    <w:lvl w:ilvl="0" w:tplc="15A6F04A">
      <w:start w:val="1"/>
      <w:numFmt w:val="decimal"/>
      <w:lvlText w:val="%1."/>
      <w:lvlJc w:val="left"/>
      <w:pPr>
        <w:ind w:left="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DE9C6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BA8FC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70C7B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2639B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3835B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A6E77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38E64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B0508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BF0259E"/>
    <w:multiLevelType w:val="hybridMultilevel"/>
    <w:tmpl w:val="BACA5E20"/>
    <w:lvl w:ilvl="0" w:tplc="796A5E48">
      <w:start w:val="1"/>
      <w:numFmt w:val="decimal"/>
      <w:lvlText w:val="%1."/>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2C8A2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42700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7C6F5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54D97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A4E3C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2E3B7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E68B5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86F5F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3EBF689F"/>
    <w:multiLevelType w:val="multilevel"/>
    <w:tmpl w:val="CD9EB3EC"/>
    <w:lvl w:ilvl="0">
      <w:start w:val="6"/>
      <w:numFmt w:val="decimal"/>
      <w:lvlText w:val="%1."/>
      <w:lvlJc w:val="left"/>
      <w:pPr>
        <w:ind w:left="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250314E"/>
    <w:multiLevelType w:val="hybridMultilevel"/>
    <w:tmpl w:val="7D06F482"/>
    <w:lvl w:ilvl="0" w:tplc="AD46DA52">
      <w:start w:val="1"/>
      <w:numFmt w:val="decimal"/>
      <w:lvlText w:val="%1."/>
      <w:lvlJc w:val="left"/>
      <w:pPr>
        <w:ind w:left="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94208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16C8F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E846B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1467A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B0D24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025EA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F21A6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2C332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44F50C5"/>
    <w:multiLevelType w:val="hybridMultilevel"/>
    <w:tmpl w:val="C130C348"/>
    <w:lvl w:ilvl="0" w:tplc="1C72CAFA">
      <w:start w:val="1"/>
      <w:numFmt w:val="bullet"/>
      <w:lvlText w:val="-"/>
      <w:lvlJc w:val="left"/>
      <w:pPr>
        <w:ind w:left="0"/>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1" w:tplc="7DD6DBC8">
      <w:start w:val="1"/>
      <w:numFmt w:val="bullet"/>
      <w:lvlText w:val="o"/>
      <w:lvlJc w:val="left"/>
      <w:pPr>
        <w:ind w:left="164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2" w:tplc="35EC153C">
      <w:start w:val="1"/>
      <w:numFmt w:val="bullet"/>
      <w:lvlText w:val="▪"/>
      <w:lvlJc w:val="left"/>
      <w:pPr>
        <w:ind w:left="236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3" w:tplc="E884A92C">
      <w:start w:val="1"/>
      <w:numFmt w:val="bullet"/>
      <w:lvlText w:val="•"/>
      <w:lvlJc w:val="left"/>
      <w:pPr>
        <w:ind w:left="308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4" w:tplc="A8C077F8">
      <w:start w:val="1"/>
      <w:numFmt w:val="bullet"/>
      <w:lvlText w:val="o"/>
      <w:lvlJc w:val="left"/>
      <w:pPr>
        <w:ind w:left="380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5" w:tplc="C4407BC6">
      <w:start w:val="1"/>
      <w:numFmt w:val="bullet"/>
      <w:lvlText w:val="▪"/>
      <w:lvlJc w:val="left"/>
      <w:pPr>
        <w:ind w:left="452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6" w:tplc="F13052C0">
      <w:start w:val="1"/>
      <w:numFmt w:val="bullet"/>
      <w:lvlText w:val="•"/>
      <w:lvlJc w:val="left"/>
      <w:pPr>
        <w:ind w:left="524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7" w:tplc="216214AA">
      <w:start w:val="1"/>
      <w:numFmt w:val="bullet"/>
      <w:lvlText w:val="o"/>
      <w:lvlJc w:val="left"/>
      <w:pPr>
        <w:ind w:left="596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lvl w:ilvl="8" w:tplc="2BB2944E">
      <w:start w:val="1"/>
      <w:numFmt w:val="bullet"/>
      <w:lvlText w:val="▪"/>
      <w:lvlJc w:val="left"/>
      <w:pPr>
        <w:ind w:left="6686"/>
      </w:pPr>
      <w:rPr>
        <w:rFonts w:ascii="Times New Roman" w:eastAsia="Times New Roman" w:hAnsi="Times New Roman" w:cs="Times New Roman"/>
        <w:b w:val="0"/>
        <w:i w:val="0"/>
        <w:strike w:val="0"/>
        <w:dstrike w:val="0"/>
        <w:color w:val="222222"/>
        <w:sz w:val="28"/>
        <w:szCs w:val="28"/>
        <w:u w:val="none" w:color="000000"/>
        <w:bdr w:val="none" w:sz="0" w:space="0" w:color="auto"/>
        <w:shd w:val="clear" w:color="auto" w:fill="auto"/>
        <w:vertAlign w:val="baseline"/>
      </w:rPr>
    </w:lvl>
  </w:abstractNum>
  <w:abstractNum w:abstractNumId="24" w15:restartNumberingAfterBreak="0">
    <w:nsid w:val="49E33F37"/>
    <w:multiLevelType w:val="hybridMultilevel"/>
    <w:tmpl w:val="D9922E9A"/>
    <w:lvl w:ilvl="0" w:tplc="374CCA9E">
      <w:start w:val="1"/>
      <w:numFmt w:val="decimal"/>
      <w:lvlText w:val="%1)"/>
      <w:lvlJc w:val="left"/>
      <w:pPr>
        <w:ind w:left="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F0D49E">
      <w:start w:val="1"/>
      <w:numFmt w:val="lowerLetter"/>
      <w:lvlText w:val="%2"/>
      <w:lvlJc w:val="left"/>
      <w:pPr>
        <w:ind w:left="1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64A310">
      <w:start w:val="1"/>
      <w:numFmt w:val="lowerRoman"/>
      <w:lvlText w:val="%3"/>
      <w:lvlJc w:val="left"/>
      <w:pPr>
        <w:ind w:left="2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A20AD8">
      <w:start w:val="1"/>
      <w:numFmt w:val="decimal"/>
      <w:lvlText w:val="%4"/>
      <w:lvlJc w:val="left"/>
      <w:pPr>
        <w:ind w:left="3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C02BA0">
      <w:start w:val="1"/>
      <w:numFmt w:val="lowerLetter"/>
      <w:lvlText w:val="%5"/>
      <w:lvlJc w:val="left"/>
      <w:pPr>
        <w:ind w:left="3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AE2DC6">
      <w:start w:val="1"/>
      <w:numFmt w:val="lowerRoman"/>
      <w:lvlText w:val="%6"/>
      <w:lvlJc w:val="left"/>
      <w:pPr>
        <w:ind w:left="4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72BB4C">
      <w:start w:val="1"/>
      <w:numFmt w:val="decimal"/>
      <w:lvlText w:val="%7"/>
      <w:lvlJc w:val="left"/>
      <w:pPr>
        <w:ind w:left="5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D07854">
      <w:start w:val="1"/>
      <w:numFmt w:val="lowerLetter"/>
      <w:lvlText w:val="%8"/>
      <w:lvlJc w:val="left"/>
      <w:pPr>
        <w:ind w:left="5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829622">
      <w:start w:val="1"/>
      <w:numFmt w:val="lowerRoman"/>
      <w:lvlText w:val="%9"/>
      <w:lvlJc w:val="left"/>
      <w:pPr>
        <w:ind w:left="6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AEA3FC3"/>
    <w:multiLevelType w:val="multilevel"/>
    <w:tmpl w:val="A0F8EB5A"/>
    <w:lvl w:ilvl="0">
      <w:start w:val="6"/>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BC45F62"/>
    <w:multiLevelType w:val="hybridMultilevel"/>
    <w:tmpl w:val="1D8CC9E2"/>
    <w:lvl w:ilvl="0" w:tplc="577A36D8">
      <w:start w:val="1"/>
      <w:numFmt w:val="decimal"/>
      <w:lvlText w:val="%1."/>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94912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D8F9A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FC1CC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38120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FE7A1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EE366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DA7AA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5C114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C7C041E"/>
    <w:multiLevelType w:val="hybridMultilevel"/>
    <w:tmpl w:val="614E875E"/>
    <w:lvl w:ilvl="0" w:tplc="A3C42740">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E4C70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F67EE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CCB1F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CA413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C87C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30B0A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30FCB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FA3E2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3E30040"/>
    <w:multiLevelType w:val="multilevel"/>
    <w:tmpl w:val="ADCAC7FC"/>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4E75974"/>
    <w:multiLevelType w:val="hybridMultilevel"/>
    <w:tmpl w:val="EB6C455C"/>
    <w:lvl w:ilvl="0" w:tplc="5C161290">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247EF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D25A0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220D4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021DF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60938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86379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E4832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FE9A1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62519B5"/>
    <w:multiLevelType w:val="hybridMultilevel"/>
    <w:tmpl w:val="B7AE0488"/>
    <w:lvl w:ilvl="0" w:tplc="5858A7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DAC93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B2CEF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3A044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AECBD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C2F80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540F7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AEF63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3024A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6472023"/>
    <w:multiLevelType w:val="multilevel"/>
    <w:tmpl w:val="0C9AC71E"/>
    <w:lvl w:ilvl="0">
      <w:start w:val="1"/>
      <w:numFmt w:val="decimal"/>
      <w:lvlText w:val="%1."/>
      <w:lvlJc w:val="left"/>
      <w:pPr>
        <w:ind w:left="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79379BC"/>
    <w:multiLevelType w:val="hybridMultilevel"/>
    <w:tmpl w:val="EF927A48"/>
    <w:lvl w:ilvl="0" w:tplc="8BE2C926">
      <w:start w:val="1"/>
      <w:numFmt w:val="decimal"/>
      <w:lvlText w:val="%1."/>
      <w:lvlJc w:val="left"/>
      <w:pPr>
        <w:ind w:left="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62D71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08486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66FD8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76B45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2AF08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D2172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F8E2D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5A584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5AF4124A"/>
    <w:multiLevelType w:val="hybridMultilevel"/>
    <w:tmpl w:val="A858BA6C"/>
    <w:lvl w:ilvl="0" w:tplc="7B3AF59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06859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14CE9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12636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BAB09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56469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6C561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E800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D81FC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B7C5E19"/>
    <w:multiLevelType w:val="hybridMultilevel"/>
    <w:tmpl w:val="5E8A566E"/>
    <w:lvl w:ilvl="0" w:tplc="380A62FE">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D2493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D4EF7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38A30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145FD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38527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FA730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BCBFF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602A9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5CA03973"/>
    <w:multiLevelType w:val="hybridMultilevel"/>
    <w:tmpl w:val="67F0BE22"/>
    <w:lvl w:ilvl="0" w:tplc="9C120076">
      <w:start w:val="1"/>
      <w:numFmt w:val="decimal"/>
      <w:lvlText w:val="%1)"/>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3EB78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5A8E5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2412D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C6690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9E89E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10426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58184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643BA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73E86E66"/>
    <w:multiLevelType w:val="hybridMultilevel"/>
    <w:tmpl w:val="2000E38E"/>
    <w:lvl w:ilvl="0" w:tplc="7B2CC3F0">
      <w:start w:val="1"/>
      <w:numFmt w:val="decimal"/>
      <w:lvlText w:val="%1."/>
      <w:lvlJc w:val="left"/>
      <w:pPr>
        <w:ind w:left="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5A7346">
      <w:start w:val="1"/>
      <w:numFmt w:val="lowerLetter"/>
      <w:lvlText w:val="%2"/>
      <w:lvlJc w:val="left"/>
      <w:pPr>
        <w:ind w:left="1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52773A">
      <w:start w:val="1"/>
      <w:numFmt w:val="lowerRoman"/>
      <w:lvlText w:val="%3"/>
      <w:lvlJc w:val="left"/>
      <w:pPr>
        <w:ind w:left="2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DECAD0">
      <w:start w:val="1"/>
      <w:numFmt w:val="decimal"/>
      <w:lvlText w:val="%4"/>
      <w:lvlJc w:val="left"/>
      <w:pPr>
        <w:ind w:left="2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14EDCA">
      <w:start w:val="1"/>
      <w:numFmt w:val="lowerLetter"/>
      <w:lvlText w:val="%5"/>
      <w:lvlJc w:val="left"/>
      <w:pPr>
        <w:ind w:left="3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56ABFE">
      <w:start w:val="1"/>
      <w:numFmt w:val="lowerRoman"/>
      <w:lvlText w:val="%6"/>
      <w:lvlJc w:val="left"/>
      <w:pPr>
        <w:ind w:left="4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28577C">
      <w:start w:val="1"/>
      <w:numFmt w:val="decimal"/>
      <w:lvlText w:val="%7"/>
      <w:lvlJc w:val="left"/>
      <w:pPr>
        <w:ind w:left="5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ACB174">
      <w:start w:val="1"/>
      <w:numFmt w:val="lowerLetter"/>
      <w:lvlText w:val="%8"/>
      <w:lvlJc w:val="left"/>
      <w:pPr>
        <w:ind w:left="5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E2E932">
      <w:start w:val="1"/>
      <w:numFmt w:val="lowerRoman"/>
      <w:lvlText w:val="%9"/>
      <w:lvlJc w:val="left"/>
      <w:pPr>
        <w:ind w:left="6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8A761CB"/>
    <w:multiLevelType w:val="hybridMultilevel"/>
    <w:tmpl w:val="C3B211FA"/>
    <w:lvl w:ilvl="0" w:tplc="03DAFE8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BE50A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AA27A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AECE0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72306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58EFB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9A81B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2CD57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8EDD6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B1C3593"/>
    <w:multiLevelType w:val="hybridMultilevel"/>
    <w:tmpl w:val="0D4A3CF4"/>
    <w:lvl w:ilvl="0" w:tplc="E9C4A7C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96ADE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96BFA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C4AF6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909AF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EEEF7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DAE61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6C9E7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287B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B856263"/>
    <w:multiLevelType w:val="hybridMultilevel"/>
    <w:tmpl w:val="8F541DCA"/>
    <w:lvl w:ilvl="0" w:tplc="39805E76">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C2FE94">
      <w:start w:val="1"/>
      <w:numFmt w:val="bullet"/>
      <w:lvlText w:val="o"/>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5C7EDA">
      <w:start w:val="1"/>
      <w:numFmt w:val="bullet"/>
      <w:lvlText w:val="▪"/>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1A4802">
      <w:start w:val="1"/>
      <w:numFmt w:val="bullet"/>
      <w:lvlText w:val="•"/>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661E96">
      <w:start w:val="1"/>
      <w:numFmt w:val="bullet"/>
      <w:lvlText w:val="o"/>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8AFF12">
      <w:start w:val="1"/>
      <w:numFmt w:val="bullet"/>
      <w:lvlText w:val="▪"/>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DCFDFE">
      <w:start w:val="1"/>
      <w:numFmt w:val="bullet"/>
      <w:lvlText w:val="•"/>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E6638E">
      <w:start w:val="1"/>
      <w:numFmt w:val="bullet"/>
      <w:lvlText w:val="o"/>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AEF1A6">
      <w:start w:val="1"/>
      <w:numFmt w:val="bullet"/>
      <w:lvlText w:val="▪"/>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535198354">
    <w:abstractNumId w:val="39"/>
  </w:num>
  <w:num w:numId="2" w16cid:durableId="1323047923">
    <w:abstractNumId w:val="23"/>
  </w:num>
  <w:num w:numId="3" w16cid:durableId="1655258307">
    <w:abstractNumId w:val="26"/>
  </w:num>
  <w:num w:numId="4" w16cid:durableId="200217099">
    <w:abstractNumId w:val="8"/>
  </w:num>
  <w:num w:numId="5" w16cid:durableId="289168355">
    <w:abstractNumId w:val="2"/>
  </w:num>
  <w:num w:numId="6" w16cid:durableId="355615255">
    <w:abstractNumId w:val="32"/>
  </w:num>
  <w:num w:numId="7" w16cid:durableId="2098671382">
    <w:abstractNumId w:val="16"/>
  </w:num>
  <w:num w:numId="8" w16cid:durableId="1380125906">
    <w:abstractNumId w:val="0"/>
  </w:num>
  <w:num w:numId="9" w16cid:durableId="334261599">
    <w:abstractNumId w:val="21"/>
  </w:num>
  <w:num w:numId="10" w16cid:durableId="1571966587">
    <w:abstractNumId w:val="12"/>
  </w:num>
  <w:num w:numId="11" w16cid:durableId="635528121">
    <w:abstractNumId w:val="31"/>
  </w:num>
  <w:num w:numId="12" w16cid:durableId="1219630945">
    <w:abstractNumId w:val="13"/>
  </w:num>
  <w:num w:numId="13" w16cid:durableId="905577036">
    <w:abstractNumId w:val="1"/>
  </w:num>
  <w:num w:numId="14" w16cid:durableId="52504376">
    <w:abstractNumId w:val="4"/>
  </w:num>
  <w:num w:numId="15" w16cid:durableId="2132624706">
    <w:abstractNumId w:val="22"/>
  </w:num>
  <w:num w:numId="16" w16cid:durableId="430198843">
    <w:abstractNumId w:val="29"/>
  </w:num>
  <w:num w:numId="17" w16cid:durableId="329918351">
    <w:abstractNumId w:val="9"/>
  </w:num>
  <w:num w:numId="18" w16cid:durableId="335503974">
    <w:abstractNumId w:val="5"/>
  </w:num>
  <w:num w:numId="19" w16cid:durableId="1295599103">
    <w:abstractNumId w:val="6"/>
  </w:num>
  <w:num w:numId="20" w16cid:durableId="1152255052">
    <w:abstractNumId w:val="35"/>
  </w:num>
  <w:num w:numId="21" w16cid:durableId="1134323746">
    <w:abstractNumId w:val="24"/>
  </w:num>
  <w:num w:numId="22" w16cid:durableId="1765295151">
    <w:abstractNumId w:val="20"/>
  </w:num>
  <w:num w:numId="23" w16cid:durableId="391271246">
    <w:abstractNumId w:val="18"/>
  </w:num>
  <w:num w:numId="24" w16cid:durableId="860701899">
    <w:abstractNumId w:val="19"/>
  </w:num>
  <w:num w:numId="25" w16cid:durableId="1924141859">
    <w:abstractNumId w:val="17"/>
  </w:num>
  <w:num w:numId="26" w16cid:durableId="1978220324">
    <w:abstractNumId w:val="14"/>
  </w:num>
  <w:num w:numId="27" w16cid:durableId="1176068819">
    <w:abstractNumId w:val="10"/>
  </w:num>
  <w:num w:numId="28" w16cid:durableId="895358934">
    <w:abstractNumId w:val="34"/>
  </w:num>
  <w:num w:numId="29" w16cid:durableId="1736509098">
    <w:abstractNumId w:val="37"/>
  </w:num>
  <w:num w:numId="30" w16cid:durableId="2070154382">
    <w:abstractNumId w:val="7"/>
  </w:num>
  <w:num w:numId="31" w16cid:durableId="1867131311">
    <w:abstractNumId w:val="15"/>
  </w:num>
  <w:num w:numId="32" w16cid:durableId="1760759666">
    <w:abstractNumId w:val="33"/>
  </w:num>
  <w:num w:numId="33" w16cid:durableId="148181132">
    <w:abstractNumId w:val="11"/>
  </w:num>
  <w:num w:numId="34" w16cid:durableId="190463532">
    <w:abstractNumId w:val="30"/>
  </w:num>
  <w:num w:numId="35" w16cid:durableId="2136680499">
    <w:abstractNumId w:val="25"/>
  </w:num>
  <w:num w:numId="36" w16cid:durableId="1277324644">
    <w:abstractNumId w:val="38"/>
  </w:num>
  <w:num w:numId="37" w16cid:durableId="1685941313">
    <w:abstractNumId w:val="28"/>
  </w:num>
  <w:num w:numId="38" w16cid:durableId="1339238889">
    <w:abstractNumId w:val="3"/>
  </w:num>
  <w:num w:numId="39" w16cid:durableId="43719465">
    <w:abstractNumId w:val="27"/>
  </w:num>
  <w:num w:numId="40" w16cid:durableId="114925366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hyphenationZone w:val="425"/>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500"/>
    <w:rsid w:val="00075F62"/>
    <w:rsid w:val="00146882"/>
    <w:rsid w:val="001C0A9E"/>
    <w:rsid w:val="002D6760"/>
    <w:rsid w:val="002E0A91"/>
    <w:rsid w:val="003B6F2A"/>
    <w:rsid w:val="00503B4B"/>
    <w:rsid w:val="00562BAC"/>
    <w:rsid w:val="005C50E3"/>
    <w:rsid w:val="005D5291"/>
    <w:rsid w:val="00617F8C"/>
    <w:rsid w:val="007C39C6"/>
    <w:rsid w:val="008A4500"/>
    <w:rsid w:val="009D0582"/>
    <w:rsid w:val="00A162B6"/>
    <w:rsid w:val="00A37A1C"/>
    <w:rsid w:val="00B27950"/>
    <w:rsid w:val="00CA7C65"/>
    <w:rsid w:val="00CB23AC"/>
    <w:rsid w:val="00D139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79C10"/>
  <w15:docId w15:val="{6008DF68-27AC-4820-B92E-C10A8A0D0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3" w:line="268"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10" w:line="271" w:lineRule="auto"/>
      <w:ind w:left="10" w:right="2"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line="259" w:lineRule="auto"/>
      <w:ind w:left="10" w:right="2"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0" w:line="259" w:lineRule="auto"/>
      <w:ind w:left="10" w:right="2" w:hanging="10"/>
      <w:jc w:val="center"/>
      <w:outlineLvl w:val="2"/>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line="287" w:lineRule="auto"/>
      <w:ind w:left="2"/>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CA7C65"/>
    <w:pPr>
      <w:tabs>
        <w:tab w:val="center" w:pos="4513"/>
        <w:tab w:val="right" w:pos="9026"/>
      </w:tabs>
      <w:spacing w:after="0" w:line="240" w:lineRule="auto"/>
    </w:pPr>
  </w:style>
  <w:style w:type="character" w:customStyle="1" w:styleId="a4">
    <w:name w:val="Нижній колонтитул Знак"/>
    <w:basedOn w:val="a0"/>
    <w:link w:val="a3"/>
    <w:uiPriority w:val="99"/>
    <w:rsid w:val="00CA7C65"/>
    <w:rPr>
      <w:rFonts w:ascii="Times New Roman" w:eastAsia="Times New Roman" w:hAnsi="Times New Roman" w:cs="Times New Roman"/>
      <w:color w:val="000000"/>
      <w:sz w:val="28"/>
    </w:rPr>
  </w:style>
  <w:style w:type="character" w:styleId="a5">
    <w:name w:val="Hyperlink"/>
    <w:basedOn w:val="a0"/>
    <w:uiPriority w:val="99"/>
    <w:unhideWhenUsed/>
    <w:rsid w:val="00D1392F"/>
    <w:rPr>
      <w:color w:val="467886" w:themeColor="hyperlink"/>
      <w:u w:val="single"/>
    </w:rPr>
  </w:style>
  <w:style w:type="character" w:styleId="a6">
    <w:name w:val="Unresolved Mention"/>
    <w:basedOn w:val="a0"/>
    <w:uiPriority w:val="99"/>
    <w:semiHidden/>
    <w:unhideWhenUsed/>
    <w:rsid w:val="00D13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earn.ztu.edu.ua/mod/assign/view.php?id=22922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TotalTime>
  <Pages>28</Pages>
  <Words>26054</Words>
  <Characters>14852</Characters>
  <Application>Microsoft Office Word</Application>
  <DocSecurity>0</DocSecurity>
  <Lines>123</Lines>
  <Paragraphs>81</Paragraphs>
  <ScaleCrop>false</ScaleCrop>
  <HeadingPairs>
    <vt:vector size="2" baseType="variant">
      <vt:variant>
        <vt:lpstr>Назва</vt:lpstr>
      </vt:variant>
      <vt:variant>
        <vt:i4>1</vt:i4>
      </vt:variant>
    </vt:vector>
  </HeadingPairs>
  <TitlesOfParts>
    <vt:vector size="1" baseType="lpstr">
      <vt:lpstr>МІНІСТЕРСТВО ОСВІТИ УКРАЇНИ</vt:lpstr>
    </vt:vector>
  </TitlesOfParts>
  <Company/>
  <LinksUpToDate>false</LinksUpToDate>
  <CharactersWithSpaces>40825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cp:lastModifiedBy>Віталій Травін</cp:lastModifiedBy>
  <cp:revision>5</cp:revision>
  <dcterms:created xsi:type="dcterms:W3CDTF">2026-03-04T11:37:00Z</dcterms:created>
  <dcterms:modified xsi:type="dcterms:W3CDTF">2026-08-11T19:25:00Z</dcterms:modified>
</cp:coreProperties>
</file>