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media/image1.webp" ContentType="image/webp"/>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46B488">
      <w:pPr>
        <w:pBdr>
          <w:bottom w:val="single" w:color="1F6FB2" w:sz="16" w:space="6"/>
        </w:pBdr>
        <w:spacing w:after="200"/>
      </w:pPr>
      <w:bookmarkStart w:id="0" w:name="_GoBack"/>
      <w:bookmarkEnd w:id="0"/>
      <w:r>
        <w:rPr>
          <w:b/>
          <w:bCs/>
          <w:color w:val="1A1A1A"/>
          <w:sz w:val="40"/>
          <w:szCs w:val="40"/>
        </w:rPr>
        <w:t>Why We Need to Sleep: Sleep Deprivation</w:t>
      </w:r>
    </w:p>
    <w:p w14:paraId="78B4A409">
      <w:pPr>
        <w:spacing w:after="60"/>
      </w:pPr>
      <w:r>
        <w:rPr>
          <w:i/>
          <w:iCs/>
          <w:color w:val="444444"/>
          <w:sz w:val="23"/>
          <w:szCs w:val="23"/>
        </w:rPr>
        <w:t xml:space="preserve">An interactive reading &amp; discussion lesson </w:t>
      </w:r>
    </w:p>
    <w:p w14:paraId="79561D9C">
      <w:pPr>
        <w:shd w:val="clear" w:fill="1F6FB2"/>
        <w:spacing w:before="320" w:after="140"/>
      </w:pPr>
      <w:r>
        <w:rPr>
          <w:b/>
          <w:bCs/>
          <w:color w:val="FFFFFF"/>
          <w:sz w:val="26"/>
          <w:szCs w:val="26"/>
        </w:rPr>
        <w:t xml:space="preserve">  1  </w:t>
      </w:r>
      <w:r>
        <w:rPr>
          <w:b/>
          <w:bCs/>
          <w:color w:val="FFFFFF"/>
          <w:spacing w:val="20"/>
          <w:sz w:val="26"/>
          <w:szCs w:val="26"/>
        </w:rPr>
        <w:t xml:space="preserve"> LEAD-IN</w:t>
      </w:r>
    </w:p>
    <w:p w14:paraId="643CF22A">
      <w:pPr>
        <w:spacing w:after="120"/>
      </w:pPr>
      <w:r>
        <w:rPr>
          <w:i/>
          <w:iCs/>
          <w:color w:val="555555"/>
          <w:sz w:val="21"/>
          <w:szCs w:val="21"/>
        </w:rPr>
        <w:t>Discuss the questions below.</w:t>
      </w:r>
    </w:p>
    <w:p w14:paraId="5CB85CD1">
      <w:pPr>
        <w:pStyle w:val="18"/>
        <w:numPr>
          <w:ilvl w:val="0"/>
          <w:numId w:val="1"/>
        </w:numPr>
        <w:spacing w:after="80"/>
      </w:pPr>
      <w:r>
        <w:rPr>
          <w:sz w:val="22"/>
          <w:szCs w:val="22"/>
        </w:rPr>
        <w:t>How many hours of sleep do you usually get each night? Do you think it is enough?</w:t>
      </w:r>
    </w:p>
    <w:p w14:paraId="2E502B70">
      <w:pPr>
        <w:pStyle w:val="18"/>
        <w:numPr>
          <w:ilvl w:val="0"/>
          <w:numId w:val="1"/>
        </w:numPr>
        <w:spacing w:after="80"/>
      </w:pPr>
      <w:r>
        <w:rPr>
          <w:sz w:val="22"/>
          <w:szCs w:val="22"/>
        </w:rPr>
        <w:t>Have you ever felt the effects of a bad night's sleep? What happened?</w:t>
      </w:r>
    </w:p>
    <w:p w14:paraId="5976F4D1">
      <w:pPr>
        <w:pStyle w:val="18"/>
        <w:numPr>
          <w:ilvl w:val="0"/>
          <w:numId w:val="1"/>
        </w:numPr>
        <w:spacing w:after="80"/>
      </w:pPr>
      <w:r>
        <w:rPr>
          <w:sz w:val="22"/>
          <w:szCs w:val="22"/>
        </w:rPr>
        <w:t>Do you think sleep is more or less important than diet and exercise? Why?</w:t>
      </w:r>
    </w:p>
    <w:p w14:paraId="5458DCC0">
      <w:pPr>
        <w:pStyle w:val="18"/>
        <w:numPr>
          <w:ilvl w:val="0"/>
          <w:numId w:val="1"/>
        </w:numPr>
        <w:spacing w:after="80"/>
      </w:pPr>
      <w:r>
        <w:rPr>
          <w:sz w:val="22"/>
          <w:szCs w:val="22"/>
        </w:rPr>
        <w:t>Why do you think modern life makes it difficult for people to get enough sleep?</w:t>
      </w:r>
    </w:p>
    <w:p w14:paraId="47BFFA27">
      <w:pPr>
        <w:shd w:val="clear" w:fill="1F6FB2"/>
        <w:spacing w:before="320" w:after="140"/>
      </w:pPr>
      <w:r>
        <w:rPr>
          <w:b/>
          <w:bCs/>
          <w:color w:val="FFFFFF"/>
          <w:sz w:val="26"/>
          <w:szCs w:val="26"/>
        </w:rPr>
        <w:t xml:space="preserve">  2  </w:t>
      </w:r>
      <w:r>
        <w:rPr>
          <w:b/>
          <w:bCs/>
          <w:color w:val="FFFFFF"/>
          <w:spacing w:val="20"/>
          <w:sz w:val="26"/>
          <w:szCs w:val="26"/>
        </w:rPr>
        <w:t xml:space="preserve"> VOCABULARY</w:t>
      </w:r>
    </w:p>
    <w:p w14:paraId="3DB24A58">
      <w:pPr>
        <w:spacing w:after="120"/>
      </w:pPr>
      <w:r>
        <w:rPr>
          <w:i/>
          <w:iCs/>
          <w:color w:val="555555"/>
          <w:sz w:val="21"/>
          <w:szCs w:val="21"/>
        </w:rPr>
        <w:t>Match each word to its definition. Write the correct letter (A–H) next to each word.</w:t>
      </w:r>
    </w:p>
    <w:p w14:paraId="79B86905">
      <w:pPr>
        <w:spacing w:after="100"/>
      </w:pPr>
      <w:r>
        <w:rPr>
          <w:b/>
          <w:bCs/>
          <w:sz w:val="22"/>
          <w:szCs w:val="22"/>
        </w:rPr>
        <w:t xml:space="preserve">Key words:  </w:t>
      </w:r>
      <w:r>
        <w:rPr>
          <w:sz w:val="22"/>
          <w:szCs w:val="22"/>
        </w:rPr>
        <w:t>deprivation · chronic · acute · immunity · metabolism · hormone · insulin resistance · circadian</w:t>
      </w:r>
    </w:p>
    <w:tbl>
      <w:tblPr>
        <w:tblStyle w:val="9"/>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700"/>
        <w:gridCol w:w="2300"/>
        <w:gridCol w:w="900"/>
        <w:gridCol w:w="5126"/>
      </w:tblGrid>
      <w:tr w14:paraId="0FDD8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700" w:type="dxa"/>
            <w:tcBorders>
              <w:top w:val="single" w:color="BFD3E2" w:sz="4" w:space="0"/>
              <w:left w:val="single" w:color="BFD3E2" w:sz="4" w:space="0"/>
              <w:bottom w:val="single" w:color="BFD3E2" w:sz="4" w:space="0"/>
              <w:right w:val="single" w:color="BFD3E2" w:sz="4" w:space="0"/>
            </w:tcBorders>
            <w:shd w:val="clear" w:color="auto" w:fill="1F6FB2"/>
            <w:tcMar>
              <w:top w:w="90" w:type="dxa"/>
              <w:left w:w="140" w:type="dxa"/>
              <w:bottom w:w="90" w:type="dxa"/>
              <w:right w:w="140" w:type="dxa"/>
            </w:tcMar>
            <w:vAlign w:val="center"/>
          </w:tcPr>
          <w:p w14:paraId="0CAF9ECF">
            <w:pPr>
              <w:jc w:val="center"/>
            </w:pPr>
            <w:r>
              <w:rPr>
                <w:b/>
                <w:bCs/>
                <w:color w:val="FFFFFF"/>
                <w:sz w:val="21"/>
                <w:szCs w:val="21"/>
              </w:rPr>
              <w:t>#</w:t>
            </w:r>
          </w:p>
        </w:tc>
        <w:tc>
          <w:tcPr>
            <w:tcW w:w="2300" w:type="dxa"/>
            <w:tcBorders>
              <w:top w:val="single" w:color="BFD3E2" w:sz="4" w:space="0"/>
              <w:left w:val="single" w:color="BFD3E2" w:sz="4" w:space="0"/>
              <w:bottom w:val="single" w:color="BFD3E2" w:sz="4" w:space="0"/>
              <w:right w:val="single" w:color="BFD3E2" w:sz="4" w:space="0"/>
            </w:tcBorders>
            <w:shd w:val="clear" w:color="auto" w:fill="1F6FB2"/>
            <w:tcMar>
              <w:top w:w="90" w:type="dxa"/>
              <w:left w:w="140" w:type="dxa"/>
              <w:bottom w:w="90" w:type="dxa"/>
              <w:right w:w="140" w:type="dxa"/>
            </w:tcMar>
            <w:vAlign w:val="center"/>
          </w:tcPr>
          <w:p w14:paraId="40460E7F">
            <w:pPr>
              <w:jc w:val="left"/>
            </w:pPr>
            <w:r>
              <w:rPr>
                <w:b/>
                <w:bCs/>
                <w:color w:val="FFFFFF"/>
                <w:sz w:val="21"/>
                <w:szCs w:val="21"/>
              </w:rPr>
              <w:t>Word</w:t>
            </w:r>
          </w:p>
        </w:tc>
        <w:tc>
          <w:tcPr>
            <w:tcW w:w="900" w:type="dxa"/>
            <w:tcBorders>
              <w:top w:val="single" w:color="BFD3E2" w:sz="4" w:space="0"/>
              <w:left w:val="single" w:color="BFD3E2" w:sz="4" w:space="0"/>
              <w:bottom w:val="single" w:color="BFD3E2" w:sz="4" w:space="0"/>
              <w:right w:val="single" w:color="BFD3E2" w:sz="4" w:space="0"/>
            </w:tcBorders>
            <w:shd w:val="clear" w:color="auto" w:fill="1F6FB2"/>
            <w:tcMar>
              <w:top w:w="90" w:type="dxa"/>
              <w:left w:w="140" w:type="dxa"/>
              <w:bottom w:w="90" w:type="dxa"/>
              <w:right w:w="140" w:type="dxa"/>
            </w:tcMar>
            <w:vAlign w:val="center"/>
          </w:tcPr>
          <w:p w14:paraId="399CFC3C">
            <w:pPr>
              <w:jc w:val="center"/>
            </w:pPr>
            <w:r>
              <w:rPr>
                <w:b/>
                <w:bCs/>
                <w:color w:val="FFFFFF"/>
                <w:sz w:val="21"/>
                <w:szCs w:val="21"/>
              </w:rPr>
              <w:t>Letter</w:t>
            </w:r>
          </w:p>
        </w:tc>
        <w:tc>
          <w:tcPr>
            <w:tcW w:w="5126" w:type="dxa"/>
            <w:tcBorders>
              <w:top w:val="single" w:color="BFD3E2" w:sz="4" w:space="0"/>
              <w:left w:val="single" w:color="BFD3E2" w:sz="4" w:space="0"/>
              <w:bottom w:val="single" w:color="BFD3E2" w:sz="4" w:space="0"/>
              <w:right w:val="single" w:color="BFD3E2" w:sz="4" w:space="0"/>
            </w:tcBorders>
            <w:shd w:val="clear" w:color="auto" w:fill="1F6FB2"/>
            <w:tcMar>
              <w:top w:w="90" w:type="dxa"/>
              <w:left w:w="140" w:type="dxa"/>
              <w:bottom w:w="90" w:type="dxa"/>
              <w:right w:w="140" w:type="dxa"/>
            </w:tcMar>
            <w:vAlign w:val="center"/>
          </w:tcPr>
          <w:p w14:paraId="43109D26">
            <w:pPr>
              <w:jc w:val="left"/>
            </w:pPr>
            <w:r>
              <w:rPr>
                <w:b/>
                <w:bCs/>
                <w:color w:val="FFFFFF"/>
                <w:sz w:val="21"/>
                <w:szCs w:val="21"/>
              </w:rPr>
              <w:t>Definition</w:t>
            </w:r>
          </w:p>
        </w:tc>
      </w:tr>
      <w:tr w14:paraId="27FFF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00" w:type="dxa"/>
            <w:tcBorders>
              <w:top w:val="single" w:color="BFD3E2" w:sz="4" w:space="0"/>
              <w:left w:val="single" w:color="BFD3E2" w:sz="4" w:space="0"/>
              <w:bottom w:val="single" w:color="BFD3E2" w:sz="4" w:space="0"/>
              <w:right w:val="single" w:color="BFD3E2" w:sz="4" w:space="0"/>
            </w:tcBorders>
            <w:shd w:val="clear" w:color="auto" w:fill="FFFFFF"/>
            <w:tcMar>
              <w:top w:w="90" w:type="dxa"/>
              <w:left w:w="140" w:type="dxa"/>
              <w:bottom w:w="90" w:type="dxa"/>
              <w:right w:w="140" w:type="dxa"/>
            </w:tcMar>
            <w:vAlign w:val="center"/>
          </w:tcPr>
          <w:p w14:paraId="2257D29A">
            <w:pPr>
              <w:jc w:val="center"/>
            </w:pPr>
            <w:r>
              <w:rPr>
                <w:b/>
                <w:bCs/>
                <w:color w:val="16517F"/>
                <w:sz w:val="22"/>
                <w:szCs w:val="22"/>
              </w:rPr>
              <w:t>1</w:t>
            </w:r>
          </w:p>
        </w:tc>
        <w:tc>
          <w:tcPr>
            <w:tcW w:w="2300" w:type="dxa"/>
            <w:tcBorders>
              <w:top w:val="single" w:color="BFD3E2" w:sz="4" w:space="0"/>
              <w:left w:val="single" w:color="BFD3E2" w:sz="4" w:space="0"/>
              <w:bottom w:val="single" w:color="BFD3E2" w:sz="4" w:space="0"/>
              <w:right w:val="single" w:color="BFD3E2" w:sz="4" w:space="0"/>
            </w:tcBorders>
            <w:shd w:val="clear" w:color="auto" w:fill="FFFFFF"/>
            <w:tcMar>
              <w:top w:w="90" w:type="dxa"/>
              <w:left w:w="140" w:type="dxa"/>
              <w:bottom w:w="90" w:type="dxa"/>
              <w:right w:w="140" w:type="dxa"/>
            </w:tcMar>
            <w:vAlign w:val="center"/>
          </w:tcPr>
          <w:p w14:paraId="14637296">
            <w:pPr>
              <w:rPr>
                <w:rFonts w:hint="default"/>
                <w:b/>
                <w:bCs/>
                <w:lang w:val="en-US"/>
              </w:rPr>
            </w:pPr>
            <w:r>
              <w:rPr>
                <w:rFonts w:hint="default"/>
                <w:b/>
                <w:bCs/>
                <w:sz w:val="22"/>
                <w:szCs w:val="22"/>
                <w:lang w:val="en-US"/>
              </w:rPr>
              <w:t>hormone</w:t>
            </w:r>
          </w:p>
        </w:tc>
        <w:tc>
          <w:tcPr>
            <w:tcW w:w="900" w:type="dxa"/>
            <w:tcBorders>
              <w:top w:val="single" w:color="BFD3E2" w:sz="4" w:space="0"/>
              <w:left w:val="single" w:color="BFD3E2" w:sz="4" w:space="0"/>
              <w:bottom w:val="single" w:color="BFD3E2" w:sz="4" w:space="0"/>
              <w:right w:val="single" w:color="BFD3E2" w:sz="4" w:space="0"/>
            </w:tcBorders>
            <w:shd w:val="clear" w:color="auto" w:fill="E8F1F8"/>
            <w:tcMar>
              <w:top w:w="90" w:type="dxa"/>
              <w:left w:w="140" w:type="dxa"/>
              <w:bottom w:w="90" w:type="dxa"/>
              <w:right w:w="140" w:type="dxa"/>
            </w:tcMar>
            <w:vAlign w:val="center"/>
          </w:tcPr>
          <w:p w14:paraId="6E918916">
            <w:pPr>
              <w:jc w:val="center"/>
            </w:pPr>
            <w:r>
              <w:rPr>
                <w:sz w:val="22"/>
                <w:szCs w:val="22"/>
              </w:rPr>
              <w:t>____</w:t>
            </w:r>
          </w:p>
        </w:tc>
        <w:tc>
          <w:tcPr>
            <w:tcW w:w="5126" w:type="dxa"/>
            <w:tcBorders>
              <w:top w:val="single" w:color="BFD3E2" w:sz="4" w:space="0"/>
              <w:left w:val="single" w:color="BFD3E2" w:sz="4" w:space="0"/>
              <w:bottom w:val="single" w:color="BFD3E2" w:sz="4" w:space="0"/>
              <w:right w:val="single" w:color="BFD3E2" w:sz="4" w:space="0"/>
            </w:tcBorders>
            <w:shd w:val="clear" w:color="auto" w:fill="FFFFFF"/>
            <w:tcMar>
              <w:top w:w="90" w:type="dxa"/>
              <w:left w:w="140" w:type="dxa"/>
              <w:bottom w:w="90" w:type="dxa"/>
              <w:right w:w="140" w:type="dxa"/>
            </w:tcMar>
            <w:vAlign w:val="center"/>
          </w:tcPr>
          <w:p w14:paraId="33D2EF19">
            <w:r>
              <w:rPr>
                <w:b/>
                <w:bCs/>
                <w:color w:val="16517F"/>
                <w:sz w:val="22"/>
                <w:szCs w:val="22"/>
              </w:rPr>
              <w:t xml:space="preserve">A.  </w:t>
            </w:r>
            <w:r>
              <w:rPr>
                <w:sz w:val="22"/>
                <w:szCs w:val="22"/>
              </w:rPr>
              <w:t>the state of not having enough of something you need</w:t>
            </w:r>
          </w:p>
        </w:tc>
      </w:tr>
      <w:tr w14:paraId="3D36F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00" w:type="dxa"/>
            <w:tcBorders>
              <w:top w:val="single" w:color="BFD3E2" w:sz="4" w:space="0"/>
              <w:left w:val="single" w:color="BFD3E2" w:sz="4" w:space="0"/>
              <w:bottom w:val="single" w:color="BFD3E2" w:sz="4" w:space="0"/>
              <w:right w:val="single" w:color="BFD3E2" w:sz="4" w:space="0"/>
            </w:tcBorders>
            <w:shd w:val="clear" w:color="auto" w:fill="F2F4F6"/>
            <w:tcMar>
              <w:top w:w="90" w:type="dxa"/>
              <w:left w:w="140" w:type="dxa"/>
              <w:bottom w:w="90" w:type="dxa"/>
              <w:right w:w="140" w:type="dxa"/>
            </w:tcMar>
            <w:vAlign w:val="center"/>
          </w:tcPr>
          <w:p w14:paraId="74125B29">
            <w:pPr>
              <w:jc w:val="center"/>
            </w:pPr>
            <w:r>
              <w:rPr>
                <w:b/>
                <w:bCs/>
                <w:color w:val="16517F"/>
                <w:sz w:val="22"/>
                <w:szCs w:val="22"/>
              </w:rPr>
              <w:t>2</w:t>
            </w:r>
          </w:p>
        </w:tc>
        <w:tc>
          <w:tcPr>
            <w:tcW w:w="2300" w:type="dxa"/>
            <w:tcBorders>
              <w:top w:val="single" w:color="BFD3E2" w:sz="4" w:space="0"/>
              <w:left w:val="single" w:color="BFD3E2" w:sz="4" w:space="0"/>
              <w:bottom w:val="single" w:color="BFD3E2" w:sz="4" w:space="0"/>
              <w:right w:val="single" w:color="BFD3E2" w:sz="4" w:space="0"/>
            </w:tcBorders>
            <w:shd w:val="clear" w:color="auto" w:fill="F2F4F6"/>
            <w:tcMar>
              <w:top w:w="90" w:type="dxa"/>
              <w:left w:w="140" w:type="dxa"/>
              <w:bottom w:w="90" w:type="dxa"/>
              <w:right w:w="140" w:type="dxa"/>
            </w:tcMar>
            <w:vAlign w:val="center"/>
          </w:tcPr>
          <w:p w14:paraId="07344050">
            <w:pPr>
              <w:rPr>
                <w:rFonts w:hint="default"/>
                <w:b/>
                <w:bCs/>
                <w:lang w:val="en-US"/>
              </w:rPr>
            </w:pPr>
            <w:r>
              <w:rPr>
                <w:rFonts w:hint="default"/>
                <w:b/>
                <w:bCs/>
                <w:sz w:val="22"/>
                <w:szCs w:val="22"/>
                <w:lang w:val="en-US"/>
              </w:rPr>
              <w:t xml:space="preserve"> </w:t>
            </w:r>
            <w:r>
              <w:rPr>
                <w:b/>
                <w:bCs/>
                <w:sz w:val="22"/>
                <w:szCs w:val="22"/>
              </w:rPr>
              <w:t>acute</w:t>
            </w:r>
          </w:p>
        </w:tc>
        <w:tc>
          <w:tcPr>
            <w:tcW w:w="900" w:type="dxa"/>
            <w:tcBorders>
              <w:top w:val="single" w:color="BFD3E2" w:sz="4" w:space="0"/>
              <w:left w:val="single" w:color="BFD3E2" w:sz="4" w:space="0"/>
              <w:bottom w:val="single" w:color="BFD3E2" w:sz="4" w:space="0"/>
              <w:right w:val="single" w:color="BFD3E2" w:sz="4" w:space="0"/>
            </w:tcBorders>
            <w:shd w:val="clear" w:color="auto" w:fill="E8F1F8"/>
            <w:tcMar>
              <w:top w:w="90" w:type="dxa"/>
              <w:left w:w="140" w:type="dxa"/>
              <w:bottom w:w="90" w:type="dxa"/>
              <w:right w:w="140" w:type="dxa"/>
            </w:tcMar>
            <w:vAlign w:val="center"/>
          </w:tcPr>
          <w:p w14:paraId="382EF0D9">
            <w:pPr>
              <w:jc w:val="center"/>
            </w:pPr>
            <w:r>
              <w:rPr>
                <w:sz w:val="22"/>
                <w:szCs w:val="22"/>
              </w:rPr>
              <w:t>____</w:t>
            </w:r>
          </w:p>
        </w:tc>
        <w:tc>
          <w:tcPr>
            <w:tcW w:w="5126" w:type="dxa"/>
            <w:tcBorders>
              <w:top w:val="single" w:color="BFD3E2" w:sz="4" w:space="0"/>
              <w:left w:val="single" w:color="BFD3E2" w:sz="4" w:space="0"/>
              <w:bottom w:val="single" w:color="BFD3E2" w:sz="4" w:space="0"/>
              <w:right w:val="single" w:color="BFD3E2" w:sz="4" w:space="0"/>
            </w:tcBorders>
            <w:shd w:val="clear" w:color="auto" w:fill="F2F4F6"/>
            <w:tcMar>
              <w:top w:w="90" w:type="dxa"/>
              <w:left w:w="140" w:type="dxa"/>
              <w:bottom w:w="90" w:type="dxa"/>
              <w:right w:w="140" w:type="dxa"/>
            </w:tcMar>
            <w:vAlign w:val="center"/>
          </w:tcPr>
          <w:p w14:paraId="3EC2B367">
            <w:r>
              <w:rPr>
                <w:b/>
                <w:bCs/>
                <w:color w:val="16517F"/>
                <w:sz w:val="22"/>
                <w:szCs w:val="22"/>
              </w:rPr>
              <w:t xml:space="preserve">B.  </w:t>
            </w:r>
            <w:r>
              <w:rPr>
                <w:sz w:val="22"/>
                <w:szCs w:val="22"/>
              </w:rPr>
              <w:t>lasting a long time or occurring repeatedly</w:t>
            </w:r>
          </w:p>
        </w:tc>
      </w:tr>
      <w:tr w14:paraId="6C0F9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00" w:type="dxa"/>
            <w:tcBorders>
              <w:top w:val="single" w:color="BFD3E2" w:sz="4" w:space="0"/>
              <w:left w:val="single" w:color="BFD3E2" w:sz="4" w:space="0"/>
              <w:bottom w:val="single" w:color="BFD3E2" w:sz="4" w:space="0"/>
              <w:right w:val="single" w:color="BFD3E2" w:sz="4" w:space="0"/>
            </w:tcBorders>
            <w:shd w:val="clear" w:color="auto" w:fill="FFFFFF"/>
            <w:tcMar>
              <w:top w:w="90" w:type="dxa"/>
              <w:left w:w="140" w:type="dxa"/>
              <w:bottom w:w="90" w:type="dxa"/>
              <w:right w:w="140" w:type="dxa"/>
            </w:tcMar>
            <w:vAlign w:val="center"/>
          </w:tcPr>
          <w:p w14:paraId="33F712D3">
            <w:pPr>
              <w:jc w:val="center"/>
            </w:pPr>
            <w:r>
              <w:rPr>
                <w:b/>
                <w:bCs/>
                <w:color w:val="16517F"/>
                <w:sz w:val="22"/>
                <w:szCs w:val="22"/>
              </w:rPr>
              <w:t>3</w:t>
            </w:r>
          </w:p>
        </w:tc>
        <w:tc>
          <w:tcPr>
            <w:tcW w:w="2300" w:type="dxa"/>
            <w:tcBorders>
              <w:top w:val="single" w:color="BFD3E2" w:sz="4" w:space="0"/>
              <w:left w:val="single" w:color="BFD3E2" w:sz="4" w:space="0"/>
              <w:bottom w:val="single" w:color="BFD3E2" w:sz="4" w:space="0"/>
              <w:right w:val="single" w:color="BFD3E2" w:sz="4" w:space="0"/>
            </w:tcBorders>
            <w:shd w:val="clear" w:color="auto" w:fill="FFFFFF"/>
            <w:tcMar>
              <w:top w:w="90" w:type="dxa"/>
              <w:left w:w="140" w:type="dxa"/>
              <w:bottom w:w="90" w:type="dxa"/>
              <w:right w:w="140" w:type="dxa"/>
            </w:tcMar>
            <w:vAlign w:val="center"/>
          </w:tcPr>
          <w:p w14:paraId="2FE0E9D2">
            <w:pPr>
              <w:rPr>
                <w:b/>
                <w:bCs/>
              </w:rPr>
            </w:pPr>
            <w:r>
              <w:rPr>
                <w:rFonts w:hint="default"/>
                <w:b/>
                <w:bCs/>
                <w:sz w:val="22"/>
                <w:szCs w:val="22"/>
                <w:lang w:val="en-US"/>
              </w:rPr>
              <w:t>c</w:t>
            </w:r>
            <w:r>
              <w:rPr>
                <w:b/>
                <w:bCs/>
                <w:sz w:val="22"/>
                <w:szCs w:val="22"/>
              </w:rPr>
              <w:t>hronic</w:t>
            </w:r>
          </w:p>
        </w:tc>
        <w:tc>
          <w:tcPr>
            <w:tcW w:w="900" w:type="dxa"/>
            <w:tcBorders>
              <w:top w:val="single" w:color="BFD3E2" w:sz="4" w:space="0"/>
              <w:left w:val="single" w:color="BFD3E2" w:sz="4" w:space="0"/>
              <w:bottom w:val="single" w:color="BFD3E2" w:sz="4" w:space="0"/>
              <w:right w:val="single" w:color="BFD3E2" w:sz="4" w:space="0"/>
            </w:tcBorders>
            <w:shd w:val="clear" w:color="auto" w:fill="E8F1F8"/>
            <w:tcMar>
              <w:top w:w="90" w:type="dxa"/>
              <w:left w:w="140" w:type="dxa"/>
              <w:bottom w:w="90" w:type="dxa"/>
              <w:right w:w="140" w:type="dxa"/>
            </w:tcMar>
            <w:vAlign w:val="center"/>
          </w:tcPr>
          <w:p w14:paraId="34A8930B">
            <w:pPr>
              <w:jc w:val="center"/>
            </w:pPr>
            <w:r>
              <w:rPr>
                <w:sz w:val="22"/>
                <w:szCs w:val="22"/>
              </w:rPr>
              <w:t>____</w:t>
            </w:r>
          </w:p>
        </w:tc>
        <w:tc>
          <w:tcPr>
            <w:tcW w:w="5126" w:type="dxa"/>
            <w:tcBorders>
              <w:top w:val="single" w:color="BFD3E2" w:sz="4" w:space="0"/>
              <w:left w:val="single" w:color="BFD3E2" w:sz="4" w:space="0"/>
              <w:bottom w:val="single" w:color="BFD3E2" w:sz="4" w:space="0"/>
              <w:right w:val="single" w:color="BFD3E2" w:sz="4" w:space="0"/>
            </w:tcBorders>
            <w:shd w:val="clear" w:color="auto" w:fill="FFFFFF"/>
            <w:tcMar>
              <w:top w:w="90" w:type="dxa"/>
              <w:left w:w="140" w:type="dxa"/>
              <w:bottom w:w="90" w:type="dxa"/>
              <w:right w:w="140" w:type="dxa"/>
            </w:tcMar>
            <w:vAlign w:val="center"/>
          </w:tcPr>
          <w:p w14:paraId="4329B601">
            <w:r>
              <w:rPr>
                <w:b/>
                <w:bCs/>
                <w:color w:val="16517F"/>
                <w:sz w:val="22"/>
                <w:szCs w:val="22"/>
              </w:rPr>
              <w:t xml:space="preserve">C.  </w:t>
            </w:r>
            <w:r>
              <w:rPr>
                <w:sz w:val="22"/>
                <w:szCs w:val="22"/>
              </w:rPr>
              <w:t>short-term and intense (opposite of chronic)</w:t>
            </w:r>
          </w:p>
        </w:tc>
      </w:tr>
      <w:tr w14:paraId="22A54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00" w:type="dxa"/>
            <w:tcBorders>
              <w:top w:val="single" w:color="BFD3E2" w:sz="4" w:space="0"/>
              <w:left w:val="single" w:color="BFD3E2" w:sz="4" w:space="0"/>
              <w:bottom w:val="single" w:color="BFD3E2" w:sz="4" w:space="0"/>
              <w:right w:val="single" w:color="BFD3E2" w:sz="4" w:space="0"/>
            </w:tcBorders>
            <w:shd w:val="clear" w:color="auto" w:fill="F2F4F6"/>
            <w:tcMar>
              <w:top w:w="90" w:type="dxa"/>
              <w:left w:w="140" w:type="dxa"/>
              <w:bottom w:w="90" w:type="dxa"/>
              <w:right w:w="140" w:type="dxa"/>
            </w:tcMar>
            <w:vAlign w:val="center"/>
          </w:tcPr>
          <w:p w14:paraId="691141D6">
            <w:pPr>
              <w:jc w:val="center"/>
            </w:pPr>
            <w:r>
              <w:rPr>
                <w:b/>
                <w:bCs/>
                <w:color w:val="16517F"/>
                <w:sz w:val="22"/>
                <w:szCs w:val="22"/>
              </w:rPr>
              <w:t>4</w:t>
            </w:r>
          </w:p>
        </w:tc>
        <w:tc>
          <w:tcPr>
            <w:tcW w:w="2300" w:type="dxa"/>
            <w:tcBorders>
              <w:top w:val="single" w:color="BFD3E2" w:sz="4" w:space="0"/>
              <w:left w:val="single" w:color="BFD3E2" w:sz="4" w:space="0"/>
              <w:bottom w:val="single" w:color="BFD3E2" w:sz="4" w:space="0"/>
              <w:right w:val="single" w:color="BFD3E2" w:sz="4" w:space="0"/>
            </w:tcBorders>
            <w:shd w:val="clear" w:color="auto" w:fill="F2F4F6"/>
            <w:tcMar>
              <w:top w:w="90" w:type="dxa"/>
              <w:left w:w="140" w:type="dxa"/>
              <w:bottom w:w="90" w:type="dxa"/>
              <w:right w:w="140" w:type="dxa"/>
            </w:tcMar>
            <w:vAlign w:val="center"/>
          </w:tcPr>
          <w:p w14:paraId="3C7F4719">
            <w:pPr>
              <w:rPr>
                <w:rFonts w:hint="default"/>
                <w:b/>
                <w:bCs/>
                <w:lang w:val="en-US"/>
              </w:rPr>
            </w:pPr>
            <w:r>
              <w:rPr>
                <w:b/>
                <w:bCs/>
                <w:sz w:val="22"/>
                <w:szCs w:val="22"/>
              </w:rPr>
              <w:t>metabolism</w:t>
            </w:r>
          </w:p>
        </w:tc>
        <w:tc>
          <w:tcPr>
            <w:tcW w:w="900" w:type="dxa"/>
            <w:tcBorders>
              <w:top w:val="single" w:color="BFD3E2" w:sz="4" w:space="0"/>
              <w:left w:val="single" w:color="BFD3E2" w:sz="4" w:space="0"/>
              <w:bottom w:val="single" w:color="BFD3E2" w:sz="4" w:space="0"/>
              <w:right w:val="single" w:color="BFD3E2" w:sz="4" w:space="0"/>
            </w:tcBorders>
            <w:shd w:val="clear" w:color="auto" w:fill="E8F1F8"/>
            <w:tcMar>
              <w:top w:w="90" w:type="dxa"/>
              <w:left w:w="140" w:type="dxa"/>
              <w:bottom w:w="90" w:type="dxa"/>
              <w:right w:w="140" w:type="dxa"/>
            </w:tcMar>
            <w:vAlign w:val="center"/>
          </w:tcPr>
          <w:p w14:paraId="5092485A">
            <w:pPr>
              <w:jc w:val="center"/>
            </w:pPr>
            <w:r>
              <w:rPr>
                <w:sz w:val="22"/>
                <w:szCs w:val="22"/>
              </w:rPr>
              <w:t>____</w:t>
            </w:r>
          </w:p>
        </w:tc>
        <w:tc>
          <w:tcPr>
            <w:tcW w:w="5126" w:type="dxa"/>
            <w:tcBorders>
              <w:top w:val="single" w:color="BFD3E2" w:sz="4" w:space="0"/>
              <w:left w:val="single" w:color="BFD3E2" w:sz="4" w:space="0"/>
              <w:bottom w:val="single" w:color="BFD3E2" w:sz="4" w:space="0"/>
              <w:right w:val="single" w:color="BFD3E2" w:sz="4" w:space="0"/>
            </w:tcBorders>
            <w:shd w:val="clear" w:color="auto" w:fill="F2F4F6"/>
            <w:tcMar>
              <w:top w:w="90" w:type="dxa"/>
              <w:left w:w="140" w:type="dxa"/>
              <w:bottom w:w="90" w:type="dxa"/>
              <w:right w:w="140" w:type="dxa"/>
            </w:tcMar>
            <w:vAlign w:val="center"/>
          </w:tcPr>
          <w:p w14:paraId="10A67604">
            <w:r>
              <w:rPr>
                <w:b/>
                <w:bCs/>
                <w:color w:val="16517F"/>
                <w:sz w:val="22"/>
                <w:szCs w:val="22"/>
              </w:rPr>
              <w:t xml:space="preserve">D.  </w:t>
            </w:r>
            <w:r>
              <w:rPr>
                <w:sz w:val="22"/>
                <w:szCs w:val="22"/>
              </w:rPr>
              <w:t>the body's ability to fight off illness</w:t>
            </w:r>
          </w:p>
        </w:tc>
      </w:tr>
      <w:tr w14:paraId="6BC9F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00" w:type="dxa"/>
            <w:tcBorders>
              <w:top w:val="single" w:color="BFD3E2" w:sz="4" w:space="0"/>
              <w:left w:val="single" w:color="BFD3E2" w:sz="4" w:space="0"/>
              <w:bottom w:val="single" w:color="BFD3E2" w:sz="4" w:space="0"/>
              <w:right w:val="single" w:color="BFD3E2" w:sz="4" w:space="0"/>
            </w:tcBorders>
            <w:shd w:val="clear" w:color="auto" w:fill="FFFFFF"/>
            <w:tcMar>
              <w:top w:w="90" w:type="dxa"/>
              <w:left w:w="140" w:type="dxa"/>
              <w:bottom w:w="90" w:type="dxa"/>
              <w:right w:w="140" w:type="dxa"/>
            </w:tcMar>
            <w:vAlign w:val="center"/>
          </w:tcPr>
          <w:p w14:paraId="23B3ACCD">
            <w:pPr>
              <w:jc w:val="center"/>
            </w:pPr>
            <w:r>
              <w:rPr>
                <w:b/>
                <w:bCs/>
                <w:color w:val="16517F"/>
                <w:sz w:val="22"/>
                <w:szCs w:val="22"/>
              </w:rPr>
              <w:t>5</w:t>
            </w:r>
          </w:p>
        </w:tc>
        <w:tc>
          <w:tcPr>
            <w:tcW w:w="2300" w:type="dxa"/>
            <w:tcBorders>
              <w:top w:val="single" w:color="BFD3E2" w:sz="4" w:space="0"/>
              <w:left w:val="single" w:color="BFD3E2" w:sz="4" w:space="0"/>
              <w:bottom w:val="single" w:color="BFD3E2" w:sz="4" w:space="0"/>
              <w:right w:val="single" w:color="BFD3E2" w:sz="4" w:space="0"/>
            </w:tcBorders>
            <w:shd w:val="clear" w:color="auto" w:fill="FFFFFF"/>
            <w:tcMar>
              <w:top w:w="90" w:type="dxa"/>
              <w:left w:w="140" w:type="dxa"/>
              <w:bottom w:w="90" w:type="dxa"/>
              <w:right w:w="140" w:type="dxa"/>
            </w:tcMar>
            <w:vAlign w:val="center"/>
          </w:tcPr>
          <w:p w14:paraId="60A9EE1A">
            <w:pPr>
              <w:rPr>
                <w:b/>
                <w:bCs/>
              </w:rPr>
            </w:pPr>
            <w:r>
              <w:rPr>
                <w:rFonts w:hint="default"/>
                <w:b/>
                <w:bCs/>
                <w:sz w:val="22"/>
                <w:szCs w:val="22"/>
                <w:lang w:val="en-US"/>
              </w:rPr>
              <w:t>i</w:t>
            </w:r>
            <w:r>
              <w:rPr>
                <w:b/>
                <w:bCs/>
                <w:sz w:val="22"/>
                <w:szCs w:val="22"/>
              </w:rPr>
              <w:t>mmunity</w:t>
            </w:r>
            <w:r>
              <w:rPr>
                <w:rFonts w:hint="default"/>
                <w:b/>
                <w:bCs/>
                <w:sz w:val="22"/>
                <w:szCs w:val="22"/>
                <w:lang w:val="en-US"/>
              </w:rPr>
              <w:t xml:space="preserve"> </w:t>
            </w:r>
          </w:p>
        </w:tc>
        <w:tc>
          <w:tcPr>
            <w:tcW w:w="900" w:type="dxa"/>
            <w:tcBorders>
              <w:top w:val="single" w:color="BFD3E2" w:sz="4" w:space="0"/>
              <w:left w:val="single" w:color="BFD3E2" w:sz="4" w:space="0"/>
              <w:bottom w:val="single" w:color="BFD3E2" w:sz="4" w:space="0"/>
              <w:right w:val="single" w:color="BFD3E2" w:sz="4" w:space="0"/>
            </w:tcBorders>
            <w:shd w:val="clear" w:color="auto" w:fill="E8F1F8"/>
            <w:tcMar>
              <w:top w:w="90" w:type="dxa"/>
              <w:left w:w="140" w:type="dxa"/>
              <w:bottom w:w="90" w:type="dxa"/>
              <w:right w:w="140" w:type="dxa"/>
            </w:tcMar>
            <w:vAlign w:val="center"/>
          </w:tcPr>
          <w:p w14:paraId="5B596B56">
            <w:pPr>
              <w:jc w:val="center"/>
            </w:pPr>
            <w:r>
              <w:rPr>
                <w:sz w:val="22"/>
                <w:szCs w:val="22"/>
              </w:rPr>
              <w:t>____</w:t>
            </w:r>
          </w:p>
        </w:tc>
        <w:tc>
          <w:tcPr>
            <w:tcW w:w="5126" w:type="dxa"/>
            <w:tcBorders>
              <w:top w:val="single" w:color="BFD3E2" w:sz="4" w:space="0"/>
              <w:left w:val="single" w:color="BFD3E2" w:sz="4" w:space="0"/>
              <w:bottom w:val="single" w:color="BFD3E2" w:sz="4" w:space="0"/>
              <w:right w:val="single" w:color="BFD3E2" w:sz="4" w:space="0"/>
            </w:tcBorders>
            <w:shd w:val="clear" w:color="auto" w:fill="FFFFFF"/>
            <w:tcMar>
              <w:top w:w="90" w:type="dxa"/>
              <w:left w:w="140" w:type="dxa"/>
              <w:bottom w:w="90" w:type="dxa"/>
              <w:right w:w="140" w:type="dxa"/>
            </w:tcMar>
            <w:vAlign w:val="center"/>
          </w:tcPr>
          <w:p w14:paraId="398F908B">
            <w:r>
              <w:rPr>
                <w:b/>
                <w:bCs/>
                <w:color w:val="16517F"/>
                <w:sz w:val="22"/>
                <w:szCs w:val="22"/>
              </w:rPr>
              <w:t xml:space="preserve">E.  </w:t>
            </w:r>
            <w:r>
              <w:rPr>
                <w:sz w:val="22"/>
                <w:szCs w:val="22"/>
              </w:rPr>
              <w:t>chemical processes converting food into energy</w:t>
            </w:r>
          </w:p>
        </w:tc>
      </w:tr>
      <w:tr w14:paraId="48904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00" w:type="dxa"/>
            <w:tcBorders>
              <w:top w:val="single" w:color="BFD3E2" w:sz="4" w:space="0"/>
              <w:left w:val="single" w:color="BFD3E2" w:sz="4" w:space="0"/>
              <w:bottom w:val="single" w:color="BFD3E2" w:sz="4" w:space="0"/>
              <w:right w:val="single" w:color="BFD3E2" w:sz="4" w:space="0"/>
            </w:tcBorders>
            <w:shd w:val="clear" w:color="auto" w:fill="F2F4F6"/>
            <w:tcMar>
              <w:top w:w="90" w:type="dxa"/>
              <w:left w:w="140" w:type="dxa"/>
              <w:bottom w:w="90" w:type="dxa"/>
              <w:right w:w="140" w:type="dxa"/>
            </w:tcMar>
            <w:vAlign w:val="center"/>
          </w:tcPr>
          <w:p w14:paraId="1FDDCE54">
            <w:pPr>
              <w:jc w:val="center"/>
            </w:pPr>
            <w:r>
              <w:rPr>
                <w:b/>
                <w:bCs/>
                <w:color w:val="16517F"/>
                <w:sz w:val="22"/>
                <w:szCs w:val="22"/>
              </w:rPr>
              <w:t>6</w:t>
            </w:r>
          </w:p>
        </w:tc>
        <w:tc>
          <w:tcPr>
            <w:tcW w:w="2300" w:type="dxa"/>
            <w:tcBorders>
              <w:top w:val="single" w:color="BFD3E2" w:sz="4" w:space="0"/>
              <w:left w:val="single" w:color="BFD3E2" w:sz="4" w:space="0"/>
              <w:bottom w:val="single" w:color="BFD3E2" w:sz="4" w:space="0"/>
              <w:right w:val="single" w:color="BFD3E2" w:sz="4" w:space="0"/>
            </w:tcBorders>
            <w:shd w:val="clear" w:color="auto" w:fill="F2F4F6"/>
            <w:tcMar>
              <w:top w:w="90" w:type="dxa"/>
              <w:left w:w="140" w:type="dxa"/>
              <w:bottom w:w="90" w:type="dxa"/>
              <w:right w:w="140" w:type="dxa"/>
            </w:tcMar>
            <w:vAlign w:val="center"/>
          </w:tcPr>
          <w:p w14:paraId="445C6AE8">
            <w:pPr>
              <w:rPr>
                <w:rFonts w:hint="default"/>
                <w:b/>
                <w:bCs/>
                <w:lang w:val="en-US"/>
              </w:rPr>
            </w:pPr>
            <w:r>
              <w:rPr>
                <w:rFonts w:hint="default"/>
                <w:b/>
                <w:bCs/>
                <w:lang w:val="en-US"/>
              </w:rPr>
              <w:t>deprivaion</w:t>
            </w:r>
          </w:p>
        </w:tc>
        <w:tc>
          <w:tcPr>
            <w:tcW w:w="900" w:type="dxa"/>
            <w:tcBorders>
              <w:top w:val="single" w:color="BFD3E2" w:sz="4" w:space="0"/>
              <w:left w:val="single" w:color="BFD3E2" w:sz="4" w:space="0"/>
              <w:bottom w:val="single" w:color="BFD3E2" w:sz="4" w:space="0"/>
              <w:right w:val="single" w:color="BFD3E2" w:sz="4" w:space="0"/>
            </w:tcBorders>
            <w:shd w:val="clear" w:color="auto" w:fill="E8F1F8"/>
            <w:tcMar>
              <w:top w:w="90" w:type="dxa"/>
              <w:left w:w="140" w:type="dxa"/>
              <w:bottom w:w="90" w:type="dxa"/>
              <w:right w:w="140" w:type="dxa"/>
            </w:tcMar>
            <w:vAlign w:val="center"/>
          </w:tcPr>
          <w:p w14:paraId="293950FF">
            <w:pPr>
              <w:jc w:val="center"/>
            </w:pPr>
            <w:r>
              <w:rPr>
                <w:sz w:val="22"/>
                <w:szCs w:val="22"/>
              </w:rPr>
              <w:t>____</w:t>
            </w:r>
          </w:p>
        </w:tc>
        <w:tc>
          <w:tcPr>
            <w:tcW w:w="5126" w:type="dxa"/>
            <w:tcBorders>
              <w:top w:val="single" w:color="BFD3E2" w:sz="4" w:space="0"/>
              <w:left w:val="single" w:color="BFD3E2" w:sz="4" w:space="0"/>
              <w:bottom w:val="single" w:color="BFD3E2" w:sz="4" w:space="0"/>
              <w:right w:val="single" w:color="BFD3E2" w:sz="4" w:space="0"/>
            </w:tcBorders>
            <w:shd w:val="clear" w:color="auto" w:fill="F2F4F6"/>
            <w:tcMar>
              <w:top w:w="90" w:type="dxa"/>
              <w:left w:w="140" w:type="dxa"/>
              <w:bottom w:w="90" w:type="dxa"/>
              <w:right w:w="140" w:type="dxa"/>
            </w:tcMar>
            <w:vAlign w:val="center"/>
          </w:tcPr>
          <w:p w14:paraId="659969A8">
            <w:r>
              <w:rPr>
                <w:b/>
                <w:bCs/>
                <w:color w:val="16517F"/>
                <w:sz w:val="22"/>
                <w:szCs w:val="22"/>
              </w:rPr>
              <w:t xml:space="preserve">F.  </w:t>
            </w:r>
            <w:r>
              <w:rPr>
                <w:sz w:val="22"/>
                <w:szCs w:val="22"/>
              </w:rPr>
              <w:t>a chemical messenger controlling body functions</w:t>
            </w:r>
          </w:p>
        </w:tc>
      </w:tr>
      <w:tr w14:paraId="4D108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00" w:type="dxa"/>
            <w:tcBorders>
              <w:top w:val="single" w:color="BFD3E2" w:sz="4" w:space="0"/>
              <w:left w:val="single" w:color="BFD3E2" w:sz="4" w:space="0"/>
              <w:bottom w:val="single" w:color="BFD3E2" w:sz="4" w:space="0"/>
              <w:right w:val="single" w:color="BFD3E2" w:sz="4" w:space="0"/>
            </w:tcBorders>
            <w:shd w:val="clear" w:color="auto" w:fill="FFFFFF"/>
            <w:tcMar>
              <w:top w:w="90" w:type="dxa"/>
              <w:left w:w="140" w:type="dxa"/>
              <w:bottom w:w="90" w:type="dxa"/>
              <w:right w:w="140" w:type="dxa"/>
            </w:tcMar>
            <w:vAlign w:val="center"/>
          </w:tcPr>
          <w:p w14:paraId="344EA867">
            <w:pPr>
              <w:jc w:val="center"/>
            </w:pPr>
            <w:r>
              <w:rPr>
                <w:b/>
                <w:bCs/>
                <w:color w:val="16517F"/>
                <w:sz w:val="22"/>
                <w:szCs w:val="22"/>
              </w:rPr>
              <w:t>7</w:t>
            </w:r>
          </w:p>
        </w:tc>
        <w:tc>
          <w:tcPr>
            <w:tcW w:w="2300" w:type="dxa"/>
            <w:tcBorders>
              <w:top w:val="single" w:color="BFD3E2" w:sz="4" w:space="0"/>
              <w:left w:val="single" w:color="BFD3E2" w:sz="4" w:space="0"/>
              <w:bottom w:val="single" w:color="BFD3E2" w:sz="4" w:space="0"/>
              <w:right w:val="single" w:color="BFD3E2" w:sz="4" w:space="0"/>
            </w:tcBorders>
            <w:shd w:val="clear" w:color="auto" w:fill="FFFFFF"/>
            <w:tcMar>
              <w:top w:w="90" w:type="dxa"/>
              <w:left w:w="140" w:type="dxa"/>
              <w:bottom w:w="90" w:type="dxa"/>
              <w:right w:w="140" w:type="dxa"/>
            </w:tcMar>
            <w:vAlign w:val="center"/>
          </w:tcPr>
          <w:p w14:paraId="616941BA">
            <w:pPr>
              <w:rPr>
                <w:b/>
                <w:bCs/>
              </w:rPr>
            </w:pPr>
            <w:r>
              <w:rPr>
                <w:b/>
                <w:bCs/>
                <w:sz w:val="22"/>
                <w:szCs w:val="22"/>
              </w:rPr>
              <w:t>insulin resistance</w:t>
            </w:r>
          </w:p>
        </w:tc>
        <w:tc>
          <w:tcPr>
            <w:tcW w:w="900" w:type="dxa"/>
            <w:tcBorders>
              <w:top w:val="single" w:color="BFD3E2" w:sz="4" w:space="0"/>
              <w:left w:val="single" w:color="BFD3E2" w:sz="4" w:space="0"/>
              <w:bottom w:val="single" w:color="BFD3E2" w:sz="4" w:space="0"/>
              <w:right w:val="single" w:color="BFD3E2" w:sz="4" w:space="0"/>
            </w:tcBorders>
            <w:shd w:val="clear" w:color="auto" w:fill="E8F1F8"/>
            <w:tcMar>
              <w:top w:w="90" w:type="dxa"/>
              <w:left w:w="140" w:type="dxa"/>
              <w:bottom w:w="90" w:type="dxa"/>
              <w:right w:w="140" w:type="dxa"/>
            </w:tcMar>
            <w:vAlign w:val="center"/>
          </w:tcPr>
          <w:p w14:paraId="695CEDF7">
            <w:pPr>
              <w:jc w:val="center"/>
            </w:pPr>
            <w:r>
              <w:rPr>
                <w:sz w:val="22"/>
                <w:szCs w:val="22"/>
              </w:rPr>
              <w:t>____</w:t>
            </w:r>
          </w:p>
        </w:tc>
        <w:tc>
          <w:tcPr>
            <w:tcW w:w="5126" w:type="dxa"/>
            <w:tcBorders>
              <w:top w:val="single" w:color="BFD3E2" w:sz="4" w:space="0"/>
              <w:left w:val="single" w:color="BFD3E2" w:sz="4" w:space="0"/>
              <w:bottom w:val="single" w:color="BFD3E2" w:sz="4" w:space="0"/>
              <w:right w:val="single" w:color="BFD3E2" w:sz="4" w:space="0"/>
            </w:tcBorders>
            <w:shd w:val="clear" w:color="auto" w:fill="FFFFFF"/>
            <w:tcMar>
              <w:top w:w="90" w:type="dxa"/>
              <w:left w:w="140" w:type="dxa"/>
              <w:bottom w:w="90" w:type="dxa"/>
              <w:right w:w="140" w:type="dxa"/>
            </w:tcMar>
            <w:vAlign w:val="center"/>
          </w:tcPr>
          <w:p w14:paraId="3B14F35B">
            <w:r>
              <w:rPr>
                <w:b/>
                <w:bCs/>
                <w:color w:val="16517F"/>
                <w:sz w:val="22"/>
                <w:szCs w:val="22"/>
              </w:rPr>
              <w:t xml:space="preserve">G.  </w:t>
            </w:r>
            <w:r>
              <w:rPr>
                <w:sz w:val="22"/>
                <w:szCs w:val="22"/>
              </w:rPr>
              <w:t>condition where cells respond poorly to insulin</w:t>
            </w:r>
          </w:p>
        </w:tc>
      </w:tr>
      <w:tr w14:paraId="4FC0B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00" w:type="dxa"/>
            <w:tcBorders>
              <w:top w:val="single" w:color="BFD3E2" w:sz="4" w:space="0"/>
              <w:left w:val="single" w:color="BFD3E2" w:sz="4" w:space="0"/>
              <w:bottom w:val="single" w:color="BFD3E2" w:sz="4" w:space="0"/>
              <w:right w:val="single" w:color="BFD3E2" w:sz="4" w:space="0"/>
            </w:tcBorders>
            <w:shd w:val="clear" w:color="auto" w:fill="F2F4F6"/>
            <w:tcMar>
              <w:top w:w="90" w:type="dxa"/>
              <w:left w:w="140" w:type="dxa"/>
              <w:bottom w:w="90" w:type="dxa"/>
              <w:right w:w="140" w:type="dxa"/>
            </w:tcMar>
            <w:vAlign w:val="center"/>
          </w:tcPr>
          <w:p w14:paraId="787E3C2C">
            <w:pPr>
              <w:jc w:val="center"/>
            </w:pPr>
            <w:r>
              <w:rPr>
                <w:b/>
                <w:bCs/>
                <w:color w:val="16517F"/>
                <w:sz w:val="22"/>
                <w:szCs w:val="22"/>
              </w:rPr>
              <w:t>8</w:t>
            </w:r>
          </w:p>
        </w:tc>
        <w:tc>
          <w:tcPr>
            <w:tcW w:w="2300" w:type="dxa"/>
            <w:tcBorders>
              <w:top w:val="single" w:color="BFD3E2" w:sz="4" w:space="0"/>
              <w:left w:val="single" w:color="BFD3E2" w:sz="4" w:space="0"/>
              <w:bottom w:val="single" w:color="BFD3E2" w:sz="4" w:space="0"/>
              <w:right w:val="single" w:color="BFD3E2" w:sz="4" w:space="0"/>
            </w:tcBorders>
            <w:shd w:val="clear" w:color="auto" w:fill="F2F4F6"/>
            <w:tcMar>
              <w:top w:w="90" w:type="dxa"/>
              <w:left w:w="140" w:type="dxa"/>
              <w:bottom w:w="90" w:type="dxa"/>
              <w:right w:w="140" w:type="dxa"/>
            </w:tcMar>
            <w:vAlign w:val="center"/>
          </w:tcPr>
          <w:p w14:paraId="2E11EB79">
            <w:pPr>
              <w:rPr>
                <w:b/>
                <w:bCs/>
              </w:rPr>
            </w:pPr>
            <w:r>
              <w:rPr>
                <w:b/>
                <w:bCs/>
                <w:sz w:val="22"/>
                <w:szCs w:val="22"/>
              </w:rPr>
              <w:t>circadian</w:t>
            </w:r>
          </w:p>
        </w:tc>
        <w:tc>
          <w:tcPr>
            <w:tcW w:w="900" w:type="dxa"/>
            <w:tcBorders>
              <w:top w:val="single" w:color="BFD3E2" w:sz="4" w:space="0"/>
              <w:left w:val="single" w:color="BFD3E2" w:sz="4" w:space="0"/>
              <w:bottom w:val="single" w:color="BFD3E2" w:sz="4" w:space="0"/>
              <w:right w:val="single" w:color="BFD3E2" w:sz="4" w:space="0"/>
            </w:tcBorders>
            <w:shd w:val="clear" w:color="auto" w:fill="E8F1F8"/>
            <w:tcMar>
              <w:top w:w="90" w:type="dxa"/>
              <w:left w:w="140" w:type="dxa"/>
              <w:bottom w:w="90" w:type="dxa"/>
              <w:right w:w="140" w:type="dxa"/>
            </w:tcMar>
            <w:vAlign w:val="center"/>
          </w:tcPr>
          <w:p w14:paraId="48F7CE21">
            <w:pPr>
              <w:jc w:val="center"/>
            </w:pPr>
            <w:r>
              <w:rPr>
                <w:sz w:val="22"/>
                <w:szCs w:val="22"/>
              </w:rPr>
              <w:t>____</w:t>
            </w:r>
          </w:p>
        </w:tc>
        <w:tc>
          <w:tcPr>
            <w:tcW w:w="5126" w:type="dxa"/>
            <w:tcBorders>
              <w:top w:val="single" w:color="BFD3E2" w:sz="4" w:space="0"/>
              <w:left w:val="single" w:color="BFD3E2" w:sz="4" w:space="0"/>
              <w:bottom w:val="single" w:color="BFD3E2" w:sz="4" w:space="0"/>
              <w:right w:val="single" w:color="BFD3E2" w:sz="4" w:space="0"/>
            </w:tcBorders>
            <w:shd w:val="clear" w:color="auto" w:fill="F2F4F6"/>
            <w:tcMar>
              <w:top w:w="90" w:type="dxa"/>
              <w:left w:w="140" w:type="dxa"/>
              <w:bottom w:w="90" w:type="dxa"/>
              <w:right w:w="140" w:type="dxa"/>
            </w:tcMar>
            <w:vAlign w:val="center"/>
          </w:tcPr>
          <w:p w14:paraId="297F61EF">
            <w:r>
              <w:rPr>
                <w:b/>
                <w:bCs/>
                <w:color w:val="16517F"/>
                <w:sz w:val="22"/>
                <w:szCs w:val="22"/>
              </w:rPr>
              <w:t xml:space="preserve">H.  </w:t>
            </w:r>
            <w:r>
              <w:rPr>
                <w:sz w:val="22"/>
                <w:szCs w:val="22"/>
              </w:rPr>
              <w:t>relating to the body's natural 24-hour clock</w:t>
            </w:r>
          </w:p>
        </w:tc>
      </w:tr>
    </w:tbl>
    <w:p w14:paraId="786FF6B8">
      <w:pPr>
        <w:shd w:val="clear" w:fill="1F6FB2"/>
        <w:spacing w:before="320" w:after="140"/>
      </w:pPr>
      <w:r>
        <w:rPr>
          <w:b/>
          <w:bCs/>
          <w:color w:val="FFFFFF"/>
          <w:sz w:val="26"/>
          <w:szCs w:val="26"/>
        </w:rPr>
        <w:t xml:space="preserve">  3  </w:t>
      </w:r>
      <w:r>
        <w:rPr>
          <w:b/>
          <w:bCs/>
          <w:color w:val="FFFFFF"/>
          <w:spacing w:val="20"/>
          <w:sz w:val="26"/>
          <w:szCs w:val="26"/>
        </w:rPr>
        <w:t xml:space="preserve"> READING</w:t>
      </w:r>
    </w:p>
    <w:p w14:paraId="37062399">
      <w:pPr>
        <w:spacing w:after="120"/>
      </w:pPr>
      <w:r>
        <w:rPr>
          <w:i/>
          <w:iCs/>
          <w:color w:val="555555"/>
          <w:sz w:val="21"/>
          <w:szCs w:val="21"/>
        </w:rPr>
        <w:t>Read the article. Then decide whether the statements are True (T) or False (F). Circle T or F for each statement.</w:t>
      </w:r>
    </w:p>
    <w:tbl>
      <w:tblPr>
        <w:tblStyle w:val="9"/>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9306"/>
      </w:tblGrid>
      <w:tr w14:paraId="7F623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026" w:type="dxa"/>
            <w:tcBorders>
              <w:top w:val="single" w:color="BFD3E2" w:sz="4" w:space="0"/>
              <w:left w:val="single" w:color="BFD3E2" w:sz="4" w:space="0"/>
              <w:bottom w:val="single" w:color="BFD3E2" w:sz="4" w:space="0"/>
              <w:right w:val="single" w:color="BFD3E2" w:sz="4" w:space="0"/>
            </w:tcBorders>
            <w:shd w:val="clear" w:color="auto" w:fill="F2F4F6"/>
            <w:tcMar>
              <w:top w:w="90" w:type="dxa"/>
              <w:left w:w="140" w:type="dxa"/>
              <w:bottom w:w="90" w:type="dxa"/>
              <w:right w:w="140" w:type="dxa"/>
            </w:tcMar>
          </w:tcPr>
          <w:p w14:paraId="2351D57C">
            <w:r>
              <w:rPr>
                <w:i/>
                <w:iCs/>
                <w:color w:val="777777"/>
                <w:sz w:val="21"/>
                <w:szCs w:val="21"/>
              </w:rPr>
              <w:t>[</w:t>
            </w:r>
            <w:r>
              <w:rPr>
                <w:i/>
                <w:iCs/>
                <w:color w:val="777777"/>
                <w:sz w:val="21"/>
                <w:szCs w:val="21"/>
              </w:rPr>
              <w:fldChar w:fldCharType="begin"/>
            </w:r>
            <w:r>
              <w:rPr>
                <w:i/>
                <w:iCs/>
                <w:color w:val="777777"/>
                <w:sz w:val="21"/>
                <w:szCs w:val="21"/>
              </w:rPr>
              <w:instrText xml:space="preserve"> HYPERLINK "https://www.verywellhealth.com/what-are-the-physical-effects-of-sleep-deprivation-3015079" \l ":~:text=Sleep%20deprivation%20can%20harm%20your%20health%2C%20causing%20issues,and%20may%20cause%20seizures%20in%20people%20with%20epilepsy." </w:instrText>
            </w:r>
            <w:r>
              <w:rPr>
                <w:i/>
                <w:iCs/>
                <w:color w:val="777777"/>
                <w:sz w:val="21"/>
                <w:szCs w:val="21"/>
              </w:rPr>
              <w:fldChar w:fldCharType="separate"/>
            </w:r>
            <w:r>
              <w:rPr>
                <w:rStyle w:val="14"/>
                <w:i/>
                <w:iCs/>
                <w:sz w:val="21"/>
                <w:szCs w:val="21"/>
              </w:rPr>
              <w:t>https://www.verywellhealth.com/what-are-the-physical-effects-of-sleep-deprivation-3015079#:~:text=Sleep%20deprivation%20can%20harm%20your%20health%2C%20causing%20issues,and%20may%20cause%20seizures%20in%20people%20with%20epilepsy.</w:t>
            </w:r>
            <w:r>
              <w:rPr>
                <w:i/>
                <w:iCs/>
                <w:color w:val="777777"/>
                <w:sz w:val="21"/>
                <w:szCs w:val="21"/>
              </w:rPr>
              <w:fldChar w:fldCharType="end"/>
            </w:r>
            <w:r>
              <w:rPr>
                <w:i/>
                <w:iCs/>
                <w:color w:val="777777"/>
                <w:sz w:val="21"/>
                <w:szCs w:val="21"/>
              </w:rPr>
              <w:t xml:space="preserve"> ]</w:t>
            </w:r>
          </w:p>
        </w:tc>
      </w:tr>
    </w:tbl>
    <w:p w14:paraId="64DB29E9">
      <w:pPr>
        <w:spacing w:before="80" w:after="100"/>
      </w:pPr>
    </w:p>
    <w:p w14:paraId="5B200575">
      <w:pPr>
        <w:tabs>
          <w:tab w:val="right" w:pos="9026"/>
        </w:tabs>
        <w:spacing w:after="110"/>
      </w:pPr>
      <w:r>
        <w:rPr>
          <w:b/>
          <w:bCs/>
          <w:sz w:val="22"/>
          <w:szCs w:val="22"/>
        </w:rPr>
        <w:t xml:space="preserve">1.  </w:t>
      </w:r>
      <w:r>
        <w:rPr>
          <w:sz w:val="22"/>
          <w:szCs w:val="22"/>
        </w:rPr>
        <w:t>Most adults need seven to nine hours of sleep per night.</w:t>
      </w:r>
      <w:r>
        <w:rPr>
          <w:sz w:val="22"/>
          <w:szCs w:val="22"/>
        </w:rPr>
        <w:tab/>
      </w:r>
      <w:r>
        <w:rPr>
          <w:b/>
          <w:bCs/>
          <w:color w:val="16517F"/>
          <w:sz w:val="22"/>
          <w:szCs w:val="22"/>
        </w:rPr>
        <w:t>T</w:t>
      </w:r>
      <w:r>
        <w:rPr>
          <w:sz w:val="22"/>
          <w:szCs w:val="22"/>
        </w:rPr>
        <w:t xml:space="preserve">      </w:t>
      </w:r>
      <w:r>
        <w:rPr>
          <w:b/>
          <w:bCs/>
          <w:color w:val="16517F"/>
          <w:sz w:val="22"/>
          <w:szCs w:val="22"/>
        </w:rPr>
        <w:t>F</w:t>
      </w:r>
    </w:p>
    <w:p w14:paraId="72AEE79F">
      <w:pPr>
        <w:tabs>
          <w:tab w:val="right" w:pos="9026"/>
        </w:tabs>
        <w:spacing w:after="110"/>
      </w:pPr>
      <w:r>
        <w:rPr>
          <w:b/>
          <w:bCs/>
          <w:sz w:val="22"/>
          <w:szCs w:val="22"/>
        </w:rPr>
        <w:t xml:space="preserve">2.  </w:t>
      </w:r>
      <w:r>
        <w:rPr>
          <w:sz w:val="22"/>
          <w:szCs w:val="22"/>
        </w:rPr>
        <w:t>Driving when sleep-deprived is less dangerous than driving drunk.</w:t>
      </w:r>
      <w:r>
        <w:rPr>
          <w:sz w:val="22"/>
          <w:szCs w:val="22"/>
        </w:rPr>
        <w:tab/>
      </w:r>
      <w:r>
        <w:rPr>
          <w:b/>
          <w:bCs/>
          <w:color w:val="16517F"/>
          <w:sz w:val="22"/>
          <w:szCs w:val="22"/>
        </w:rPr>
        <w:t>T</w:t>
      </w:r>
      <w:r>
        <w:rPr>
          <w:sz w:val="22"/>
          <w:szCs w:val="22"/>
        </w:rPr>
        <w:t xml:space="preserve">      </w:t>
      </w:r>
      <w:r>
        <w:rPr>
          <w:b/>
          <w:bCs/>
          <w:color w:val="16517F"/>
          <w:sz w:val="22"/>
          <w:szCs w:val="22"/>
        </w:rPr>
        <w:t>F</w:t>
      </w:r>
    </w:p>
    <w:p w14:paraId="38E8CC10">
      <w:pPr>
        <w:tabs>
          <w:tab w:val="right" w:pos="9026"/>
        </w:tabs>
        <w:spacing w:after="110"/>
      </w:pPr>
      <w:r>
        <w:rPr>
          <w:b/>
          <w:bCs/>
          <w:sz w:val="22"/>
          <w:szCs w:val="22"/>
        </w:rPr>
        <w:t xml:space="preserve">3.  </w:t>
      </w:r>
      <w:r>
        <w:rPr>
          <w:sz w:val="22"/>
          <w:szCs w:val="22"/>
        </w:rPr>
        <w:t>Sleep deprivation can increase sensitivity to pain.</w:t>
      </w:r>
      <w:r>
        <w:rPr>
          <w:sz w:val="22"/>
          <w:szCs w:val="22"/>
        </w:rPr>
        <w:tab/>
      </w:r>
      <w:r>
        <w:rPr>
          <w:b/>
          <w:bCs/>
          <w:color w:val="16517F"/>
          <w:sz w:val="22"/>
          <w:szCs w:val="22"/>
        </w:rPr>
        <w:t>T</w:t>
      </w:r>
      <w:r>
        <w:rPr>
          <w:sz w:val="22"/>
          <w:szCs w:val="22"/>
        </w:rPr>
        <w:t xml:space="preserve">      </w:t>
      </w:r>
      <w:r>
        <w:rPr>
          <w:b/>
          <w:bCs/>
          <w:color w:val="16517F"/>
          <w:sz w:val="22"/>
          <w:szCs w:val="22"/>
        </w:rPr>
        <w:t>F</w:t>
      </w:r>
    </w:p>
    <w:p w14:paraId="17F00ACA">
      <w:pPr>
        <w:tabs>
          <w:tab w:val="right" w:pos="9026"/>
        </w:tabs>
        <w:spacing w:after="110"/>
      </w:pPr>
      <w:r>
        <w:rPr>
          <w:b/>
          <w:bCs/>
          <w:sz w:val="22"/>
          <w:szCs w:val="22"/>
        </w:rPr>
        <w:t xml:space="preserve">4.  </w:t>
      </w:r>
      <w:r>
        <w:rPr>
          <w:sz w:val="22"/>
          <w:szCs w:val="22"/>
        </w:rPr>
        <w:t>Children who don't sleep enough may not reach their full height.</w:t>
      </w:r>
      <w:r>
        <w:rPr>
          <w:sz w:val="22"/>
          <w:szCs w:val="22"/>
        </w:rPr>
        <w:tab/>
      </w:r>
      <w:r>
        <w:rPr>
          <w:b/>
          <w:bCs/>
          <w:color w:val="16517F"/>
          <w:sz w:val="22"/>
          <w:szCs w:val="22"/>
        </w:rPr>
        <w:t>T</w:t>
      </w:r>
      <w:r>
        <w:rPr>
          <w:sz w:val="22"/>
          <w:szCs w:val="22"/>
        </w:rPr>
        <w:t xml:space="preserve">      </w:t>
      </w:r>
      <w:r>
        <w:rPr>
          <w:b/>
          <w:bCs/>
          <w:color w:val="16517F"/>
          <w:sz w:val="22"/>
          <w:szCs w:val="22"/>
        </w:rPr>
        <w:t>F</w:t>
      </w:r>
    </w:p>
    <w:p w14:paraId="4637037E">
      <w:pPr>
        <w:tabs>
          <w:tab w:val="right" w:pos="9026"/>
        </w:tabs>
        <w:spacing w:after="110"/>
      </w:pPr>
      <w:r>
        <w:rPr>
          <w:b/>
          <w:bCs/>
          <w:sz w:val="22"/>
          <w:szCs w:val="22"/>
        </w:rPr>
        <w:t xml:space="preserve">5.  </w:t>
      </w:r>
      <w:r>
        <w:rPr>
          <w:sz w:val="22"/>
          <w:szCs w:val="22"/>
        </w:rPr>
        <w:t>Sleep deprivation directly causes death in most people.</w:t>
      </w:r>
      <w:r>
        <w:rPr>
          <w:sz w:val="22"/>
          <w:szCs w:val="22"/>
        </w:rPr>
        <w:tab/>
      </w:r>
      <w:r>
        <w:rPr>
          <w:b/>
          <w:bCs/>
          <w:color w:val="16517F"/>
          <w:sz w:val="22"/>
          <w:szCs w:val="22"/>
        </w:rPr>
        <w:t>T</w:t>
      </w:r>
      <w:r>
        <w:rPr>
          <w:sz w:val="22"/>
          <w:szCs w:val="22"/>
        </w:rPr>
        <w:t xml:space="preserve">      </w:t>
      </w:r>
      <w:r>
        <w:rPr>
          <w:b/>
          <w:bCs/>
          <w:color w:val="16517F"/>
          <w:sz w:val="22"/>
          <w:szCs w:val="22"/>
        </w:rPr>
        <w:t>F</w:t>
      </w:r>
    </w:p>
    <w:p w14:paraId="5C4744C7">
      <w:pPr>
        <w:tabs>
          <w:tab w:val="right" w:pos="9026"/>
        </w:tabs>
        <w:spacing w:after="110"/>
      </w:pPr>
      <w:r>
        <w:rPr>
          <w:b/>
          <w:bCs/>
          <w:sz w:val="22"/>
          <w:szCs w:val="22"/>
        </w:rPr>
        <w:t xml:space="preserve">6.  </w:t>
      </w:r>
      <w:r>
        <w:rPr>
          <w:sz w:val="22"/>
          <w:szCs w:val="22"/>
        </w:rPr>
        <w:t>Poor sleep raises the risk of type 2 diabetes by nearly 3 times.</w:t>
      </w:r>
      <w:r>
        <w:rPr>
          <w:sz w:val="22"/>
          <w:szCs w:val="22"/>
        </w:rPr>
        <w:tab/>
      </w:r>
      <w:r>
        <w:rPr>
          <w:b/>
          <w:bCs/>
          <w:color w:val="16517F"/>
          <w:sz w:val="22"/>
          <w:szCs w:val="22"/>
        </w:rPr>
        <w:t>T</w:t>
      </w:r>
      <w:r>
        <w:rPr>
          <w:sz w:val="22"/>
          <w:szCs w:val="22"/>
        </w:rPr>
        <w:t xml:space="preserve">      </w:t>
      </w:r>
      <w:r>
        <w:rPr>
          <w:b/>
          <w:bCs/>
          <w:color w:val="16517F"/>
          <w:sz w:val="22"/>
          <w:szCs w:val="22"/>
        </w:rPr>
        <w:t>F</w:t>
      </w:r>
    </w:p>
    <w:p w14:paraId="7985D7C0">
      <w:pPr>
        <w:tabs>
          <w:tab w:val="right" w:pos="9026"/>
        </w:tabs>
        <w:spacing w:after="110"/>
      </w:pPr>
      <w:r>
        <w:rPr>
          <w:b/>
          <w:bCs/>
          <w:sz w:val="22"/>
          <w:szCs w:val="22"/>
        </w:rPr>
        <w:t xml:space="preserve">7.  </w:t>
      </w:r>
      <w:r>
        <w:rPr>
          <w:sz w:val="22"/>
          <w:szCs w:val="22"/>
        </w:rPr>
        <w:t>Sleep has no effect on the appearance of the skin.</w:t>
      </w:r>
      <w:r>
        <w:rPr>
          <w:sz w:val="22"/>
          <w:szCs w:val="22"/>
        </w:rPr>
        <w:tab/>
      </w:r>
      <w:r>
        <w:rPr>
          <w:b/>
          <w:bCs/>
          <w:color w:val="16517F"/>
          <w:sz w:val="22"/>
          <w:szCs w:val="22"/>
        </w:rPr>
        <w:t>T</w:t>
      </w:r>
      <w:r>
        <w:rPr>
          <w:sz w:val="22"/>
          <w:szCs w:val="22"/>
        </w:rPr>
        <w:t xml:space="preserve">      </w:t>
      </w:r>
      <w:r>
        <w:rPr>
          <w:b/>
          <w:bCs/>
          <w:color w:val="16517F"/>
          <w:sz w:val="22"/>
          <w:szCs w:val="22"/>
        </w:rPr>
        <w:t>F</w:t>
      </w:r>
    </w:p>
    <w:p w14:paraId="2C71040A">
      <w:pPr>
        <w:tabs>
          <w:tab w:val="right" w:pos="9026"/>
        </w:tabs>
        <w:spacing w:after="110"/>
      </w:pPr>
      <w:r>
        <w:rPr>
          <w:b/>
          <w:bCs/>
          <w:sz w:val="22"/>
          <w:szCs w:val="22"/>
        </w:rPr>
        <w:t xml:space="preserve">8.  </w:t>
      </w:r>
      <w:r>
        <w:rPr>
          <w:sz w:val="22"/>
          <w:szCs w:val="22"/>
        </w:rPr>
        <w:t>Risk of dementia is especially linked to poor sleep in middle age.</w:t>
      </w:r>
      <w:r>
        <w:rPr>
          <w:sz w:val="22"/>
          <w:szCs w:val="22"/>
        </w:rPr>
        <w:tab/>
      </w:r>
      <w:r>
        <w:rPr>
          <w:b/>
          <w:bCs/>
          <w:color w:val="16517F"/>
          <w:sz w:val="22"/>
          <w:szCs w:val="22"/>
        </w:rPr>
        <w:t>T</w:t>
      </w:r>
      <w:r>
        <w:rPr>
          <w:sz w:val="22"/>
          <w:szCs w:val="22"/>
        </w:rPr>
        <w:t xml:space="preserve">      </w:t>
      </w:r>
      <w:r>
        <w:rPr>
          <w:b/>
          <w:bCs/>
          <w:color w:val="16517F"/>
          <w:sz w:val="22"/>
          <w:szCs w:val="22"/>
        </w:rPr>
        <w:t>F</w:t>
      </w:r>
    </w:p>
    <w:p w14:paraId="79EA3A0A">
      <w:pPr>
        <w:shd w:val="clear" w:fill="1F6FB2"/>
        <w:spacing w:before="320" w:after="140"/>
      </w:pPr>
      <w:r>
        <w:rPr>
          <w:b/>
          <w:bCs/>
          <w:color w:val="FFFFFF"/>
          <w:sz w:val="26"/>
          <w:szCs w:val="26"/>
        </w:rPr>
        <w:t xml:space="preserve">  4  </w:t>
      </w:r>
      <w:r>
        <w:rPr>
          <w:b/>
          <w:bCs/>
          <w:color w:val="FFFFFF"/>
          <w:spacing w:val="20"/>
          <w:sz w:val="26"/>
          <w:szCs w:val="26"/>
        </w:rPr>
        <w:t xml:space="preserve"> SPEAKING</w:t>
      </w:r>
    </w:p>
    <w:p w14:paraId="0DEE302E">
      <w:pPr>
        <w:spacing w:after="120"/>
      </w:pPr>
      <w:r>
        <w:rPr>
          <w:i/>
          <w:iCs/>
          <w:color w:val="555555"/>
          <w:sz w:val="21"/>
          <w:szCs w:val="21"/>
        </w:rPr>
        <w:t>Sleep deprivation – Brain effects vs. Body effects. Write each effect in the correct column, then discuss with a partner.</w:t>
      </w:r>
    </w:p>
    <w:p w14:paraId="5101FB53">
      <w:pPr>
        <w:spacing w:after="120"/>
      </w:pPr>
      <w:r>
        <w:rPr>
          <w:b/>
          <w:bCs/>
          <w:sz w:val="22"/>
          <w:szCs w:val="22"/>
        </w:rPr>
        <w:t xml:space="preserve">Effects to sort:  </w:t>
      </w:r>
      <w:r>
        <w:rPr>
          <w:sz w:val="22"/>
          <w:szCs w:val="22"/>
        </w:rPr>
        <w:t>Memory problems  ·  Weight gain  ·  Hallucinations  ·  Weakened immune system</w:t>
      </w:r>
    </w:p>
    <w:tbl>
      <w:tblPr>
        <w:tblStyle w:val="9"/>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513"/>
        <w:gridCol w:w="4513"/>
      </w:tblGrid>
      <w:tr w14:paraId="3A4D1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4513" w:type="dxa"/>
            <w:tcBorders>
              <w:top w:val="single" w:color="BFD3E2" w:sz="4" w:space="0"/>
              <w:left w:val="single" w:color="BFD3E2" w:sz="4" w:space="0"/>
              <w:bottom w:val="single" w:color="BFD3E2" w:sz="4" w:space="0"/>
              <w:right w:val="single" w:color="BFD3E2" w:sz="4" w:space="0"/>
            </w:tcBorders>
            <w:shd w:val="clear" w:color="auto" w:fill="1F6FB2"/>
            <w:tcMar>
              <w:top w:w="90" w:type="dxa"/>
              <w:left w:w="140" w:type="dxa"/>
              <w:bottom w:w="90" w:type="dxa"/>
              <w:right w:w="140" w:type="dxa"/>
            </w:tcMar>
          </w:tcPr>
          <w:p w14:paraId="5B361BB3">
            <w:pPr>
              <w:jc w:val="center"/>
            </w:pPr>
            <w:r>
              <w:rPr>
                <w:b/>
                <w:bCs/>
                <w:color w:val="FFFFFF"/>
                <w:sz w:val="22"/>
                <w:szCs w:val="22"/>
              </w:rPr>
              <w:t>Brain &amp; Mental Effects</w:t>
            </w:r>
          </w:p>
        </w:tc>
        <w:tc>
          <w:tcPr>
            <w:tcW w:w="4513" w:type="dxa"/>
            <w:tcBorders>
              <w:top w:val="single" w:color="BFD3E2" w:sz="4" w:space="0"/>
              <w:left w:val="single" w:color="BFD3E2" w:sz="4" w:space="0"/>
              <w:bottom w:val="single" w:color="BFD3E2" w:sz="4" w:space="0"/>
              <w:right w:val="single" w:color="BFD3E2" w:sz="4" w:space="0"/>
            </w:tcBorders>
            <w:shd w:val="clear" w:color="auto" w:fill="16517F"/>
            <w:tcMar>
              <w:top w:w="90" w:type="dxa"/>
              <w:left w:w="140" w:type="dxa"/>
              <w:bottom w:w="90" w:type="dxa"/>
              <w:right w:w="140" w:type="dxa"/>
            </w:tcMar>
          </w:tcPr>
          <w:p w14:paraId="3070D4AD">
            <w:pPr>
              <w:jc w:val="center"/>
            </w:pPr>
            <w:r>
              <w:rPr>
                <w:b/>
                <w:bCs/>
                <w:color w:val="FFFFFF"/>
                <w:sz w:val="22"/>
                <w:szCs w:val="22"/>
              </w:rPr>
              <w:t>Body &amp; Physical Effects</w:t>
            </w:r>
          </w:p>
        </w:tc>
      </w:tr>
      <w:tr w14:paraId="1EE46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513" w:type="dxa"/>
            <w:tcBorders>
              <w:top w:val="single" w:color="BFD3E2" w:sz="4" w:space="0"/>
              <w:left w:val="single" w:color="BFD3E2" w:sz="4" w:space="0"/>
              <w:bottom w:val="single" w:color="BFD3E2" w:sz="4" w:space="0"/>
              <w:right w:val="single" w:color="BFD3E2" w:sz="4" w:space="0"/>
            </w:tcBorders>
            <w:tcMar>
              <w:top w:w="90" w:type="dxa"/>
              <w:left w:w="140" w:type="dxa"/>
              <w:bottom w:w="90" w:type="dxa"/>
              <w:right w:w="140" w:type="dxa"/>
            </w:tcMar>
          </w:tcPr>
          <w:p w14:paraId="3676B154"/>
          <w:p w14:paraId="3D4E8F93"/>
          <w:p w14:paraId="3A513934"/>
          <w:p w14:paraId="3D212147"/>
          <w:p w14:paraId="44276D76"/>
        </w:tc>
        <w:tc>
          <w:tcPr>
            <w:tcW w:w="4513" w:type="dxa"/>
            <w:tcBorders>
              <w:top w:val="single" w:color="BFD3E2" w:sz="4" w:space="0"/>
              <w:left w:val="single" w:color="BFD3E2" w:sz="4" w:space="0"/>
              <w:bottom w:val="single" w:color="BFD3E2" w:sz="4" w:space="0"/>
              <w:right w:val="single" w:color="BFD3E2" w:sz="4" w:space="0"/>
            </w:tcBorders>
            <w:tcMar>
              <w:top w:w="90" w:type="dxa"/>
              <w:left w:w="140" w:type="dxa"/>
              <w:bottom w:w="90" w:type="dxa"/>
              <w:right w:w="140" w:type="dxa"/>
            </w:tcMar>
          </w:tcPr>
          <w:p w14:paraId="0210EED2"/>
          <w:p w14:paraId="3864607C"/>
          <w:p w14:paraId="38F33BC3"/>
          <w:p w14:paraId="08823B31"/>
          <w:p w14:paraId="285687FC"/>
        </w:tc>
      </w:tr>
    </w:tbl>
    <w:p w14:paraId="0CE606D2">
      <w:pPr>
        <w:shd w:val="clear" w:fill="1F6FB2"/>
        <w:spacing w:before="320" w:after="140"/>
      </w:pPr>
      <w:r>
        <w:rPr>
          <w:b/>
          <w:bCs/>
          <w:color w:val="FFFFFF"/>
          <w:sz w:val="26"/>
          <w:szCs w:val="26"/>
        </w:rPr>
        <w:t xml:space="preserve">  5  </w:t>
      </w:r>
      <w:r>
        <w:rPr>
          <w:b/>
          <w:bCs/>
          <w:color w:val="FFFFFF"/>
          <w:spacing w:val="20"/>
          <w:sz w:val="26"/>
          <w:szCs w:val="26"/>
        </w:rPr>
        <w:t xml:space="preserve"> GRAMMAR &amp; SPEAKING</w:t>
      </w:r>
    </w:p>
    <w:p w14:paraId="4C1994D7">
      <w:pPr>
        <w:spacing w:after="120"/>
      </w:pPr>
      <w:r>
        <w:rPr>
          <w:i/>
          <w:iCs/>
          <w:color w:val="555555"/>
          <w:sz w:val="21"/>
          <w:szCs w:val="21"/>
        </w:rPr>
        <w:t>Using conditionals to talk about causes and effects. Study the examples, then write 3 of your own sentences.</w:t>
      </w:r>
    </w:p>
    <w:p w14:paraId="694EB8BA">
      <w:pPr>
        <w:shd w:val="clear" w:fill="E8F1F8"/>
        <w:spacing w:after="70"/>
      </w:pPr>
      <w:r>
        <w:rPr>
          <w:sz w:val="22"/>
          <w:szCs w:val="22"/>
        </w:rPr>
        <w:t>If you don't get enough sleep, you may have trouble concentrating at work or school.</w:t>
      </w:r>
    </w:p>
    <w:p w14:paraId="1BD76E84">
      <w:pPr>
        <w:shd w:val="clear" w:fill="E8F1F8"/>
        <w:spacing w:after="70"/>
      </w:pPr>
      <w:r>
        <w:rPr>
          <w:sz w:val="22"/>
          <w:szCs w:val="22"/>
        </w:rPr>
        <w:t>If a child doesn't sleep properly, growth hormone release is disrupted.</w:t>
      </w:r>
    </w:p>
    <w:p w14:paraId="2A8999EF">
      <w:pPr>
        <w:shd w:val="clear" w:fill="E8F1F8"/>
        <w:spacing w:after="140"/>
      </w:pPr>
      <w:r>
        <w:rPr>
          <w:sz w:val="22"/>
          <w:szCs w:val="22"/>
        </w:rPr>
        <w:t>If sleep deprivation continues long-term, the risk of heart disease significantly rises.</w:t>
      </w:r>
    </w:p>
    <w:p w14:paraId="16F01EE9">
      <w:pPr>
        <w:spacing w:after="120"/>
      </w:pPr>
      <w:r>
        <w:rPr>
          <w:b/>
          <w:bCs/>
          <w:sz w:val="22"/>
          <w:szCs w:val="22"/>
        </w:rPr>
        <w:t>Write your own conditional sentences:</w:t>
      </w:r>
    </w:p>
    <w:p w14:paraId="6E3911C8">
      <w:pPr>
        <w:pBdr>
          <w:bottom w:val="single" w:color="AAAAAA" w:sz="4" w:space="4"/>
        </w:pBdr>
        <w:tabs>
          <w:tab w:val="right" w:pos="9026"/>
        </w:tabs>
        <w:spacing w:after="160"/>
      </w:pPr>
      <w:r>
        <w:rPr>
          <w:sz w:val="22"/>
          <w:szCs w:val="22"/>
        </w:rPr>
        <w:t xml:space="preserve">1.  If you </w:t>
      </w:r>
      <w:r>
        <w:rPr>
          <w:sz w:val="22"/>
          <w:szCs w:val="22"/>
        </w:rPr>
        <w:tab/>
      </w:r>
    </w:p>
    <w:p w14:paraId="609424B3">
      <w:pPr>
        <w:pBdr>
          <w:bottom w:val="single" w:color="AAAAAA" w:sz="4" w:space="4"/>
        </w:pBdr>
        <w:tabs>
          <w:tab w:val="right" w:pos="9026"/>
        </w:tabs>
        <w:spacing w:after="160"/>
      </w:pPr>
      <w:r>
        <w:rPr>
          <w:sz w:val="22"/>
          <w:szCs w:val="22"/>
        </w:rPr>
        <w:t xml:space="preserve">2.  If you </w:t>
      </w:r>
      <w:r>
        <w:rPr>
          <w:sz w:val="22"/>
          <w:szCs w:val="22"/>
        </w:rPr>
        <w:tab/>
      </w:r>
    </w:p>
    <w:p w14:paraId="7F03E934">
      <w:pPr>
        <w:pBdr>
          <w:bottom w:val="single" w:color="AAAAAA" w:sz="4" w:space="4"/>
        </w:pBdr>
        <w:tabs>
          <w:tab w:val="right" w:pos="9026"/>
        </w:tabs>
        <w:spacing w:after="160"/>
      </w:pPr>
      <w:r>
        <w:rPr>
          <w:sz w:val="22"/>
          <w:szCs w:val="22"/>
        </w:rPr>
        <w:t xml:space="preserve">3.  If you </w:t>
      </w:r>
      <w:r>
        <w:rPr>
          <w:sz w:val="22"/>
          <w:szCs w:val="22"/>
        </w:rPr>
        <w:tab/>
      </w:r>
    </w:p>
    <w:p w14:paraId="03BD6270">
      <w:pPr>
        <w:shd w:val="clear" w:fill="1F6FB2"/>
        <w:spacing w:before="320" w:after="140"/>
      </w:pPr>
      <w:r>
        <w:rPr>
          <w:b/>
          <w:bCs/>
          <w:color w:val="FFFFFF"/>
          <w:sz w:val="26"/>
          <w:szCs w:val="26"/>
        </w:rPr>
        <w:t xml:space="preserve">  6  </w:t>
      </w:r>
      <w:r>
        <w:rPr>
          <w:b/>
          <w:bCs/>
          <w:color w:val="FFFFFF"/>
          <w:spacing w:val="20"/>
          <w:sz w:val="26"/>
          <w:szCs w:val="26"/>
        </w:rPr>
        <w:t xml:space="preserve"> SPEAKING</w:t>
      </w:r>
    </w:p>
    <w:p w14:paraId="1E6C4657">
      <w:pPr>
        <w:spacing w:after="120"/>
      </w:pPr>
      <w:r>
        <w:rPr>
          <w:i/>
          <w:iCs/>
          <w:color w:val="555555"/>
          <w:sz w:val="21"/>
          <w:szCs w:val="21"/>
        </w:rPr>
        <w:t>Post-reading discussion. Work in pairs or small groups. Discuss the following questions.</w:t>
      </w:r>
    </w:p>
    <w:p w14:paraId="45FB1963">
      <w:pPr>
        <w:spacing w:after="60"/>
      </w:pPr>
      <w:r>
        <w:rPr>
          <w:b/>
          <w:bCs/>
          <w:color w:val="16517F"/>
          <w:sz w:val="22"/>
          <w:szCs w:val="22"/>
        </w:rPr>
        <w:t>Your opinion</w:t>
      </w:r>
    </w:p>
    <w:p w14:paraId="07BB16FE">
      <w:pPr>
        <w:pStyle w:val="18"/>
        <w:numPr>
          <w:ilvl w:val="0"/>
          <w:numId w:val="2"/>
        </w:numPr>
        <w:spacing w:after="80"/>
      </w:pPr>
      <w:r>
        <w:rPr>
          <w:sz w:val="22"/>
          <w:szCs w:val="22"/>
        </w:rPr>
        <w:t>Which effect surprised you most? Why?</w:t>
      </w:r>
    </w:p>
    <w:p w14:paraId="6C326805">
      <w:pPr>
        <w:pStyle w:val="18"/>
        <w:numPr>
          <w:ilvl w:val="0"/>
          <w:numId w:val="2"/>
        </w:numPr>
        <w:spacing w:after="120"/>
      </w:pPr>
      <w:r>
        <w:rPr>
          <w:sz w:val="22"/>
          <w:szCs w:val="22"/>
        </w:rPr>
        <w:t>Does society take sleep seriously enough?</w:t>
      </w:r>
    </w:p>
    <w:p w14:paraId="1293A3DB">
      <w:pPr>
        <w:spacing w:after="60"/>
      </w:pPr>
      <w:r>
        <w:rPr>
          <w:b/>
          <w:bCs/>
          <w:color w:val="16517F"/>
          <w:sz w:val="22"/>
          <w:szCs w:val="22"/>
        </w:rPr>
        <w:t>Wider world</w:t>
      </w:r>
    </w:p>
    <w:p w14:paraId="34437C59">
      <w:pPr>
        <w:pStyle w:val="18"/>
        <w:numPr>
          <w:ilvl w:val="0"/>
          <w:numId w:val="2"/>
        </w:numPr>
        <w:spacing w:after="80"/>
      </w:pPr>
      <w:r>
        <w:rPr>
          <w:sz w:val="22"/>
          <w:szCs w:val="22"/>
        </w:rPr>
        <w:t>Why might shift workers or students be at higher risk?</w:t>
      </w:r>
    </w:p>
    <w:p w14:paraId="0EDE926D">
      <w:pPr>
        <w:pStyle w:val="18"/>
        <w:numPr>
          <w:ilvl w:val="0"/>
          <w:numId w:val="2"/>
        </w:numPr>
        <w:spacing w:after="120"/>
      </w:pPr>
      <w:r>
        <w:rPr>
          <w:sz w:val="22"/>
          <w:szCs w:val="22"/>
        </w:rPr>
        <w:t>What could schools or employers change?</w:t>
      </w:r>
    </w:p>
    <w:p w14:paraId="4BD31678">
      <w:pPr>
        <w:spacing w:after="60"/>
      </w:pPr>
      <w:r>
        <w:rPr>
          <w:b/>
          <w:bCs/>
          <w:color w:val="16517F"/>
          <w:sz w:val="22"/>
          <w:szCs w:val="22"/>
        </w:rPr>
        <w:t>Solutions</w:t>
      </w:r>
    </w:p>
    <w:p w14:paraId="670AFE69">
      <w:pPr>
        <w:pStyle w:val="18"/>
        <w:numPr>
          <w:ilvl w:val="0"/>
          <w:numId w:val="2"/>
        </w:numPr>
        <w:spacing w:after="80"/>
      </w:pPr>
      <w:r>
        <w:rPr>
          <w:sz w:val="22"/>
          <w:szCs w:val="22"/>
        </w:rPr>
        <w:t>What habits help people sleep better?</w:t>
      </w:r>
    </w:p>
    <w:p w14:paraId="4ED4E412">
      <w:pPr>
        <w:pStyle w:val="18"/>
        <w:numPr>
          <w:ilvl w:val="0"/>
          <w:numId w:val="2"/>
        </w:numPr>
        <w:spacing w:after="120"/>
      </w:pPr>
      <w:r>
        <w:rPr>
          <w:sz w:val="22"/>
          <w:szCs w:val="22"/>
        </w:rPr>
        <w:t>Should governments run sleep health campaigns?</w:t>
      </w:r>
    </w:p>
    <w:p w14:paraId="6F3DD1F9">
      <w:pPr>
        <w:spacing w:after="60"/>
      </w:pPr>
      <w:r>
        <w:rPr>
          <w:b/>
          <w:bCs/>
          <w:color w:val="16517F"/>
          <w:sz w:val="22"/>
          <w:szCs w:val="22"/>
        </w:rPr>
        <w:t>Statistics</w:t>
      </w:r>
    </w:p>
    <w:p w14:paraId="5C0C6032">
      <w:pPr>
        <w:pStyle w:val="18"/>
        <w:numPr>
          <w:ilvl w:val="0"/>
          <w:numId w:val="2"/>
        </w:numPr>
        <w:spacing w:after="80"/>
      </w:pPr>
      <w:r>
        <w:rPr>
          <w:sz w:val="22"/>
          <w:szCs w:val="22"/>
        </w:rPr>
        <w:t>The article says lack of sleep raises obesity risk – by how much?</w:t>
      </w:r>
    </w:p>
    <w:p w14:paraId="42B8E048">
      <w:pPr>
        <w:pStyle w:val="18"/>
        <w:numPr>
          <w:ilvl w:val="0"/>
          <w:numId w:val="2"/>
        </w:numPr>
        <w:spacing w:after="120"/>
      </w:pPr>
      <w:r>
        <w:rPr>
          <w:sz w:val="22"/>
          <w:szCs w:val="22"/>
        </w:rPr>
        <w:t>Which statistic is most alarming?</w:t>
      </w:r>
    </w:p>
    <w:p w14:paraId="33D4649E">
      <w:pPr>
        <w:shd w:val="clear" w:fill="1F6FB2"/>
        <w:spacing w:before="320" w:after="140"/>
      </w:pPr>
      <w:r>
        <w:rPr>
          <w:b/>
          <w:bCs/>
          <w:color w:val="FFFFFF"/>
          <w:sz w:val="26"/>
          <w:szCs w:val="26"/>
        </w:rPr>
        <w:t xml:space="preserve">  7  </w:t>
      </w:r>
      <w:r>
        <w:rPr>
          <w:b/>
          <w:bCs/>
          <w:color w:val="FFFFFF"/>
          <w:spacing w:val="20"/>
          <w:sz w:val="26"/>
          <w:szCs w:val="26"/>
        </w:rPr>
        <w:t xml:space="preserve"> REFLECTION &amp; FEEDBACK</w:t>
      </w:r>
    </w:p>
    <w:p w14:paraId="5998191A">
      <w:pPr>
        <w:spacing w:after="120"/>
      </w:pPr>
      <w:r>
        <w:rPr>
          <w:i/>
          <w:iCs/>
          <w:color w:val="555555"/>
          <w:sz w:val="21"/>
          <w:szCs w:val="21"/>
        </w:rPr>
        <w:t>What would you like to take from this lesson? Complete the table below. Your teacher will give you feedback afterwards.</w:t>
      </w:r>
    </w:p>
    <w:tbl>
      <w:tblPr>
        <w:tblStyle w:val="9"/>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000"/>
        <w:gridCol w:w="6026"/>
      </w:tblGrid>
      <w:tr w14:paraId="7EB04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000" w:type="dxa"/>
            <w:tcBorders>
              <w:top w:val="single" w:color="BFD3E2" w:sz="4" w:space="0"/>
              <w:left w:val="single" w:color="BFD3E2" w:sz="4" w:space="0"/>
              <w:bottom w:val="single" w:color="BFD3E2" w:sz="4" w:space="0"/>
              <w:right w:val="single" w:color="BFD3E2" w:sz="4" w:space="0"/>
            </w:tcBorders>
            <w:shd w:val="clear" w:color="auto" w:fill="E8F1F8"/>
            <w:tcMar>
              <w:top w:w="90" w:type="dxa"/>
              <w:left w:w="140" w:type="dxa"/>
              <w:bottom w:w="90" w:type="dxa"/>
              <w:right w:w="140" w:type="dxa"/>
            </w:tcMar>
            <w:vAlign w:val="top"/>
          </w:tcPr>
          <w:p w14:paraId="7D12E447">
            <w:pPr>
              <w:spacing w:after="40"/>
            </w:pPr>
            <w:r>
              <w:rPr>
                <w:b/>
                <w:bCs/>
                <w:color w:val="16517F"/>
                <w:sz w:val="22"/>
                <w:szCs w:val="22"/>
              </w:rPr>
              <w:t>A)  New vocabulary</w:t>
            </w:r>
          </w:p>
          <w:p w14:paraId="1A44AD81">
            <w:r>
              <w:rPr>
                <w:i/>
                <w:iCs/>
                <w:color w:val="555555"/>
                <w:sz w:val="20"/>
                <w:szCs w:val="20"/>
              </w:rPr>
              <w:t>Write 5+ words or expressions you want to remember.</w:t>
            </w:r>
          </w:p>
        </w:tc>
        <w:tc>
          <w:tcPr>
            <w:tcW w:w="6026" w:type="dxa"/>
            <w:tcBorders>
              <w:top w:val="single" w:color="BFD3E2" w:sz="4" w:space="0"/>
              <w:left w:val="single" w:color="BFD3E2" w:sz="4" w:space="0"/>
              <w:bottom w:val="single" w:color="BFD3E2" w:sz="4" w:space="0"/>
              <w:right w:val="single" w:color="BFD3E2" w:sz="4" w:space="0"/>
            </w:tcBorders>
            <w:tcMar>
              <w:top w:w="90" w:type="dxa"/>
              <w:left w:w="140" w:type="dxa"/>
              <w:bottom w:w="90" w:type="dxa"/>
              <w:right w:w="140" w:type="dxa"/>
            </w:tcMar>
          </w:tcPr>
          <w:p w14:paraId="0B8E7F21"/>
          <w:p w14:paraId="0F1C5EB2"/>
          <w:p w14:paraId="2D436845"/>
        </w:tc>
      </w:tr>
      <w:tr w14:paraId="2FC52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000" w:type="dxa"/>
            <w:tcBorders>
              <w:top w:val="single" w:color="BFD3E2" w:sz="4" w:space="0"/>
              <w:left w:val="single" w:color="BFD3E2" w:sz="4" w:space="0"/>
              <w:bottom w:val="single" w:color="BFD3E2" w:sz="4" w:space="0"/>
              <w:right w:val="single" w:color="BFD3E2" w:sz="4" w:space="0"/>
            </w:tcBorders>
            <w:shd w:val="clear" w:color="auto" w:fill="E8F1F8"/>
            <w:tcMar>
              <w:top w:w="90" w:type="dxa"/>
              <w:left w:w="140" w:type="dxa"/>
              <w:bottom w:w="90" w:type="dxa"/>
              <w:right w:w="140" w:type="dxa"/>
            </w:tcMar>
            <w:vAlign w:val="top"/>
          </w:tcPr>
          <w:p w14:paraId="53C244E4">
            <w:pPr>
              <w:spacing w:after="40"/>
            </w:pPr>
            <w:r>
              <w:rPr>
                <w:b/>
                <w:bCs/>
                <w:color w:val="16517F"/>
                <w:sz w:val="22"/>
                <w:szCs w:val="22"/>
              </w:rPr>
              <w:t>B)  Pronunciation</w:t>
            </w:r>
          </w:p>
          <w:p w14:paraId="0BB3E8D4">
            <w:r>
              <w:rPr>
                <w:i/>
                <w:iCs/>
                <w:color w:val="555555"/>
                <w:sz w:val="20"/>
                <w:szCs w:val="20"/>
              </w:rPr>
              <w:t>Write words you find difficult to pronounce.</w:t>
            </w:r>
          </w:p>
        </w:tc>
        <w:tc>
          <w:tcPr>
            <w:tcW w:w="6026" w:type="dxa"/>
            <w:tcBorders>
              <w:top w:val="single" w:color="BFD3E2" w:sz="4" w:space="0"/>
              <w:left w:val="single" w:color="BFD3E2" w:sz="4" w:space="0"/>
              <w:bottom w:val="single" w:color="BFD3E2" w:sz="4" w:space="0"/>
              <w:right w:val="single" w:color="BFD3E2" w:sz="4" w:space="0"/>
            </w:tcBorders>
            <w:tcMar>
              <w:top w:w="90" w:type="dxa"/>
              <w:left w:w="140" w:type="dxa"/>
              <w:bottom w:w="90" w:type="dxa"/>
              <w:right w:w="140" w:type="dxa"/>
            </w:tcMar>
          </w:tcPr>
          <w:p w14:paraId="16E5853F"/>
          <w:p w14:paraId="373061BE"/>
          <w:p w14:paraId="60405F7A"/>
        </w:tc>
      </w:tr>
      <w:tr w14:paraId="1B4BE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000" w:type="dxa"/>
            <w:tcBorders>
              <w:top w:val="single" w:color="BFD3E2" w:sz="4" w:space="0"/>
              <w:left w:val="single" w:color="BFD3E2" w:sz="4" w:space="0"/>
              <w:bottom w:val="single" w:color="BFD3E2" w:sz="4" w:space="0"/>
              <w:right w:val="single" w:color="BFD3E2" w:sz="4" w:space="0"/>
            </w:tcBorders>
            <w:shd w:val="clear" w:color="auto" w:fill="E8F1F8"/>
            <w:tcMar>
              <w:top w:w="90" w:type="dxa"/>
              <w:left w:w="140" w:type="dxa"/>
              <w:bottom w:w="90" w:type="dxa"/>
              <w:right w:w="140" w:type="dxa"/>
            </w:tcMar>
            <w:vAlign w:val="top"/>
          </w:tcPr>
          <w:p w14:paraId="13D97C49">
            <w:pPr>
              <w:spacing w:after="40"/>
            </w:pPr>
            <w:r>
              <w:rPr>
                <w:b/>
                <w:bCs/>
                <w:color w:val="16517F"/>
                <w:sz w:val="22"/>
                <w:szCs w:val="22"/>
              </w:rPr>
              <w:t>C)  Error correction</w:t>
            </w:r>
          </w:p>
          <w:p w14:paraId="4171EEDF">
            <w:r>
              <w:rPr>
                <w:i/>
                <w:iCs/>
                <w:color w:val="555555"/>
                <w:sz w:val="20"/>
                <w:szCs w:val="20"/>
              </w:rPr>
              <w:t>Write mistakes your teacher corrected.</w:t>
            </w:r>
          </w:p>
        </w:tc>
        <w:tc>
          <w:tcPr>
            <w:tcW w:w="6026" w:type="dxa"/>
            <w:tcBorders>
              <w:top w:val="single" w:color="BFD3E2" w:sz="4" w:space="0"/>
              <w:left w:val="single" w:color="BFD3E2" w:sz="4" w:space="0"/>
              <w:bottom w:val="single" w:color="BFD3E2" w:sz="4" w:space="0"/>
              <w:right w:val="single" w:color="BFD3E2" w:sz="4" w:space="0"/>
            </w:tcBorders>
            <w:tcMar>
              <w:top w:w="90" w:type="dxa"/>
              <w:left w:w="140" w:type="dxa"/>
              <w:bottom w:w="90" w:type="dxa"/>
              <w:right w:w="140" w:type="dxa"/>
            </w:tcMar>
          </w:tcPr>
          <w:p w14:paraId="7FC8F3A7"/>
          <w:p w14:paraId="28E3545D"/>
          <w:p w14:paraId="06F37031"/>
        </w:tc>
      </w:tr>
    </w:tbl>
    <w:p w14:paraId="36633A66">
      <w:pPr>
        <w:shd w:val="clear" w:fill="1F6FB2"/>
        <w:spacing w:before="320" w:after="140"/>
      </w:pPr>
      <w:r>
        <w:rPr>
          <w:b/>
          <w:bCs/>
          <w:color w:val="FFFFFF"/>
          <w:sz w:val="26"/>
          <w:szCs w:val="26"/>
        </w:rPr>
        <w:t xml:space="preserve">  8  </w:t>
      </w:r>
      <w:r>
        <w:rPr>
          <w:b/>
          <w:bCs/>
          <w:color w:val="FFFFFF"/>
          <w:spacing w:val="20"/>
          <w:sz w:val="26"/>
          <w:szCs w:val="26"/>
        </w:rPr>
        <w:t xml:space="preserve"> HOMEWORK</w:t>
      </w:r>
    </w:p>
    <w:p w14:paraId="46D7289E">
      <w:pPr>
        <w:spacing w:after="120"/>
      </w:pPr>
      <w:r>
        <w:rPr>
          <w:i/>
          <w:iCs/>
          <w:color w:val="555555"/>
          <w:sz w:val="21"/>
          <w:szCs w:val="21"/>
        </w:rPr>
        <w:t>Research one topic below. Report your findings to your teacher next class.</w:t>
      </w:r>
    </w:p>
    <w:p w14:paraId="61E017C0">
      <w:pPr>
        <w:pStyle w:val="18"/>
        <w:numPr>
          <w:ilvl w:val="0"/>
          <w:numId w:val="3"/>
        </w:numPr>
        <w:spacing w:after="80"/>
      </w:pPr>
      <w:r>
        <w:rPr>
          <w:sz w:val="22"/>
          <w:szCs w:val="22"/>
        </w:rPr>
        <w:t xml:space="preserve">  Top 10 tips for better sleep hygiene – what do experts recommend?</w:t>
      </w:r>
    </w:p>
    <w:p w14:paraId="1375E237">
      <w:pPr>
        <w:pStyle w:val="18"/>
        <w:numPr>
          <w:ilvl w:val="0"/>
          <w:numId w:val="3"/>
        </w:numPr>
        <w:spacing w:after="80"/>
      </w:pPr>
      <w:r>
        <w:rPr>
          <w:sz w:val="22"/>
          <w:szCs w:val="22"/>
        </w:rPr>
        <w:t xml:space="preserve">  Sleep and performance – how does sleep affect athletes, students, or professionals?</w:t>
      </w:r>
    </w:p>
    <w:p w14:paraId="4EAFAC79">
      <w:pPr>
        <w:pStyle w:val="18"/>
        <w:numPr>
          <w:ilvl w:val="0"/>
          <w:numId w:val="3"/>
        </w:numPr>
        <w:spacing w:after="80"/>
      </w:pPr>
      <w:r>
        <w:rPr>
          <w:sz w:val="22"/>
          <w:szCs w:val="22"/>
        </w:rPr>
        <w:t xml:space="preserve">  Is there a “sleep deprivation crisis” in your country? Find data and statistics.</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9242"/>
      </w:tblGrid>
      <w:tr w14:paraId="4AC16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242" w:type="dxa"/>
          </w:tcPr>
          <w:p w14:paraId="1779ADC9">
            <w:pPr>
              <w:pStyle w:val="18"/>
              <w:numPr>
                <w:numId w:val="0"/>
              </w:numPr>
              <w:spacing w:after="80"/>
              <w:rPr>
                <w:vertAlign w:val="baseline"/>
              </w:rPr>
            </w:pPr>
          </w:p>
        </w:tc>
      </w:tr>
      <w:tr w14:paraId="26BD0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242" w:type="dxa"/>
          </w:tcPr>
          <w:p w14:paraId="5A3B0EBB">
            <w:pPr>
              <w:pStyle w:val="18"/>
              <w:numPr>
                <w:numId w:val="0"/>
              </w:numPr>
              <w:spacing w:after="80"/>
              <w:rPr>
                <w:vertAlign w:val="baseline"/>
              </w:rPr>
            </w:pPr>
          </w:p>
        </w:tc>
      </w:tr>
      <w:tr w14:paraId="0CE64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242" w:type="dxa"/>
          </w:tcPr>
          <w:p w14:paraId="639646F2">
            <w:pPr>
              <w:pStyle w:val="18"/>
              <w:numPr>
                <w:numId w:val="0"/>
              </w:numPr>
              <w:spacing w:after="80"/>
              <w:rPr>
                <w:vertAlign w:val="baseline"/>
              </w:rPr>
            </w:pPr>
          </w:p>
        </w:tc>
      </w:tr>
    </w:tbl>
    <w:p w14:paraId="55718AF3">
      <w:pPr>
        <w:pStyle w:val="18"/>
        <w:numPr>
          <w:numId w:val="0"/>
        </w:numPr>
        <w:spacing w:after="80"/>
        <w:ind w:left="180" w:leftChars="0"/>
        <w:rPr>
          <w:b/>
          <w:bCs/>
        </w:rPr>
      </w:pPr>
    </w:p>
    <w:p w14:paraId="340900CE">
      <w:pPr>
        <w:pStyle w:val="18"/>
        <w:numPr>
          <w:numId w:val="0"/>
        </w:numPr>
        <w:spacing w:after="80"/>
        <w:ind w:left="180" w:leftChars="0"/>
        <w:rPr>
          <w:b/>
          <w:bCs/>
        </w:rPr>
      </w:pPr>
    </w:p>
    <w:p w14:paraId="7A9F17A9">
      <w:pPr>
        <w:pStyle w:val="18"/>
        <w:numPr>
          <w:numId w:val="0"/>
        </w:numPr>
        <w:spacing w:after="80"/>
        <w:ind w:left="180" w:leftChars="0"/>
        <w:rPr>
          <w:b/>
          <w:bCs/>
        </w:rPr>
      </w:pPr>
    </w:p>
    <w:p w14:paraId="5DFF7D11">
      <w:pPr>
        <w:pStyle w:val="18"/>
        <w:numPr>
          <w:numId w:val="0"/>
        </w:numPr>
        <w:spacing w:after="80"/>
        <w:ind w:left="180" w:leftChars="0"/>
        <w:rPr>
          <w:b/>
          <w:bCs/>
        </w:rPr>
      </w:pPr>
    </w:p>
    <w:p w14:paraId="0E03EB21">
      <w:pPr>
        <w:pStyle w:val="18"/>
        <w:numPr>
          <w:numId w:val="0"/>
        </w:numPr>
        <w:spacing w:after="80"/>
        <w:ind w:left="180" w:leftChars="0"/>
        <w:rPr>
          <w:b/>
          <w:bCs/>
        </w:rPr>
      </w:pPr>
    </w:p>
    <w:p w14:paraId="52B0E10C">
      <w:pPr>
        <w:pStyle w:val="18"/>
        <w:numPr>
          <w:numId w:val="0"/>
        </w:numPr>
        <w:spacing w:after="80"/>
        <w:ind w:left="180" w:leftChars="0"/>
        <w:rPr>
          <w:b/>
          <w:bCs/>
        </w:rPr>
      </w:pPr>
    </w:p>
    <w:p w14:paraId="3A8E4447">
      <w:pPr>
        <w:pStyle w:val="18"/>
        <w:numPr>
          <w:numId w:val="0"/>
        </w:numPr>
        <w:spacing w:after="80"/>
        <w:ind w:left="180" w:leftChars="0"/>
        <w:rPr>
          <w:b/>
          <w:bCs/>
        </w:rPr>
      </w:pPr>
    </w:p>
    <w:p w14:paraId="1C751069">
      <w:pPr>
        <w:pStyle w:val="18"/>
        <w:numPr>
          <w:numId w:val="0"/>
        </w:numPr>
        <w:spacing w:after="80"/>
        <w:ind w:left="180" w:leftChars="0"/>
        <w:rPr>
          <w:b/>
          <w:bCs/>
        </w:rPr>
      </w:pPr>
    </w:p>
    <w:p w14:paraId="057EBCC7">
      <w:pPr>
        <w:pStyle w:val="18"/>
        <w:numPr>
          <w:numId w:val="0"/>
        </w:numPr>
        <w:spacing w:after="80"/>
        <w:ind w:left="180" w:leftChars="0"/>
        <w:rPr>
          <w:b/>
          <w:bCs/>
        </w:rPr>
      </w:pPr>
    </w:p>
    <w:p w14:paraId="524315FD">
      <w:pPr>
        <w:pStyle w:val="18"/>
        <w:numPr>
          <w:numId w:val="0"/>
        </w:numPr>
        <w:spacing w:after="80"/>
        <w:ind w:left="180" w:leftChars="0"/>
        <w:rPr>
          <w:b/>
          <w:bCs/>
        </w:rPr>
      </w:pPr>
    </w:p>
    <w:p w14:paraId="68120633">
      <w:pPr>
        <w:pStyle w:val="18"/>
        <w:numPr>
          <w:numId w:val="0"/>
        </w:numPr>
        <w:spacing w:after="80"/>
        <w:ind w:left="180" w:leftChars="0"/>
        <w:rPr>
          <w:b/>
          <w:bCs/>
        </w:rPr>
      </w:pPr>
    </w:p>
    <w:p w14:paraId="58E22399">
      <w:pPr>
        <w:pStyle w:val="18"/>
        <w:numPr>
          <w:numId w:val="0"/>
        </w:numPr>
        <w:spacing w:after="80"/>
        <w:ind w:left="180" w:leftChars="0"/>
        <w:rPr>
          <w:b/>
          <w:bCs/>
        </w:rPr>
      </w:pPr>
    </w:p>
    <w:p w14:paraId="47A0CF71">
      <w:pPr>
        <w:pStyle w:val="18"/>
        <w:numPr>
          <w:numId w:val="0"/>
        </w:numPr>
        <w:spacing w:after="80"/>
        <w:ind w:left="180" w:leftChars="0"/>
        <w:rPr>
          <w:b/>
          <w:bCs/>
        </w:rPr>
      </w:pPr>
    </w:p>
    <w:p w14:paraId="14DA5A12">
      <w:pPr>
        <w:pStyle w:val="18"/>
        <w:numPr>
          <w:numId w:val="0"/>
        </w:numPr>
        <w:spacing w:after="80"/>
        <w:ind w:left="180" w:leftChars="0"/>
        <w:rPr>
          <w:b/>
          <w:bCs/>
        </w:rPr>
      </w:pPr>
    </w:p>
    <w:p w14:paraId="2BD51762">
      <w:pPr>
        <w:pStyle w:val="18"/>
        <w:numPr>
          <w:numId w:val="0"/>
        </w:numPr>
        <w:spacing w:after="80"/>
        <w:ind w:left="180" w:leftChars="0"/>
        <w:rPr>
          <w:b/>
          <w:bCs/>
        </w:rPr>
      </w:pPr>
    </w:p>
    <w:p w14:paraId="18A6F55E">
      <w:pPr>
        <w:pStyle w:val="18"/>
        <w:numPr>
          <w:numId w:val="0"/>
        </w:numPr>
        <w:spacing w:after="80"/>
        <w:ind w:left="180" w:leftChars="0"/>
        <w:rPr>
          <w:b/>
          <w:bCs/>
        </w:rPr>
      </w:pPr>
    </w:p>
    <w:p w14:paraId="35ECCEFA">
      <w:pPr>
        <w:pStyle w:val="18"/>
        <w:numPr>
          <w:numId w:val="0"/>
        </w:numPr>
        <w:spacing w:after="80"/>
        <w:ind w:left="180" w:leftChars="0"/>
        <w:rPr>
          <w:b/>
          <w:bCs/>
        </w:rPr>
      </w:pPr>
    </w:p>
    <w:p w14:paraId="0BCD3222">
      <w:pPr>
        <w:pStyle w:val="18"/>
        <w:numPr>
          <w:numId w:val="0"/>
        </w:numPr>
        <w:spacing w:after="80"/>
        <w:ind w:left="180" w:leftChars="0"/>
        <w:rPr>
          <w:b/>
          <w:bCs/>
        </w:rPr>
      </w:pPr>
    </w:p>
    <w:p w14:paraId="4027C2A2">
      <w:pPr>
        <w:shd w:val="clear" w:fill="F2F4F6"/>
        <w:spacing w:after="60"/>
        <w:rPr>
          <w:rFonts w:hint="default"/>
          <w:b/>
          <w:bCs/>
          <w:sz w:val="21"/>
          <w:szCs w:val="21"/>
          <w:lang w:val="en-US"/>
        </w:rPr>
      </w:pPr>
      <w:r>
        <w:rPr>
          <w:rFonts w:hint="default"/>
          <w:b/>
          <w:bCs/>
          <w:sz w:val="21"/>
          <w:szCs w:val="21"/>
          <w:lang w:val="en-US"/>
        </w:rPr>
        <w:t>APPENDIX</w:t>
      </w:r>
    </w:p>
    <w:p w14:paraId="5B0BA6FA">
      <w:pPr>
        <w:shd w:val="clear" w:fill="F2F4F6"/>
        <w:spacing w:after="60"/>
        <w:rPr>
          <w:rFonts w:hint="default"/>
          <w:sz w:val="21"/>
          <w:szCs w:val="21"/>
          <w:lang w:val="en-US"/>
        </w:rPr>
      </w:pPr>
      <w:r>
        <w:rPr>
          <w:rFonts w:hint="default"/>
          <w:sz w:val="21"/>
          <w:szCs w:val="21"/>
          <w:lang w:val="en-US"/>
        </w:rPr>
        <w:t xml:space="preserve">The article taken from </w:t>
      </w:r>
      <w:r>
        <w:rPr>
          <w:rFonts w:hint="default"/>
          <w:sz w:val="21"/>
          <w:szCs w:val="21"/>
          <w:lang w:val="en-US"/>
        </w:rPr>
        <w:fldChar w:fldCharType="begin"/>
      </w:r>
      <w:r>
        <w:rPr>
          <w:rFonts w:hint="default"/>
          <w:sz w:val="21"/>
          <w:szCs w:val="21"/>
          <w:lang w:val="en-US"/>
        </w:rPr>
        <w:instrText xml:space="preserve"> HYPERLINK "https://www.verywellhealth.com/what-are-the-physical-effects-of-sleep-deprivation-3015079" \l ":~:text=Sleep%20deprivation%20can%20harm%20your%20health%2C%20causing%20issues,and%20may%20cause%20seizures%20in%20people%20with%20epilepsy." </w:instrText>
      </w:r>
      <w:r>
        <w:rPr>
          <w:rFonts w:hint="default"/>
          <w:sz w:val="21"/>
          <w:szCs w:val="21"/>
          <w:lang w:val="en-US"/>
        </w:rPr>
        <w:fldChar w:fldCharType="separate"/>
      </w:r>
      <w:r>
        <w:rPr>
          <w:rStyle w:val="14"/>
          <w:rFonts w:hint="default"/>
          <w:sz w:val="21"/>
          <w:szCs w:val="21"/>
          <w:lang w:val="en-US"/>
        </w:rPr>
        <w:t>https://www.verywellhealth.com/what-are-the-physical-effects-of-sleep-deprivation-3015079#:~:text=Sleep%20deprivation%20can%20harm%20your%20health%2C%20causing%20issues,and%20may%20cause%20seizures%20in%20people%20with%20epilepsy.</w:t>
      </w:r>
      <w:r>
        <w:rPr>
          <w:rFonts w:hint="default"/>
          <w:sz w:val="21"/>
          <w:szCs w:val="21"/>
          <w:lang w:val="en-US"/>
        </w:rPr>
        <w:fldChar w:fldCharType="end"/>
      </w:r>
    </w:p>
    <w:p w14:paraId="0A0F1083">
      <w:pPr>
        <w:shd w:val="clear" w:fill="F2F4F6"/>
        <w:spacing w:after="60"/>
        <w:rPr>
          <w:rFonts w:hint="default"/>
          <w:sz w:val="21"/>
          <w:szCs w:val="21"/>
          <w:lang w:val="en-US"/>
        </w:rPr>
      </w:pPr>
    </w:p>
    <w:p w14:paraId="7B6B8417">
      <w:pPr>
        <w:shd w:val="clear" w:fill="F2F4F6"/>
        <w:spacing w:after="60"/>
        <w:rPr>
          <w:rFonts w:hint="default"/>
          <w:sz w:val="21"/>
          <w:szCs w:val="21"/>
          <w:lang w:val="en-US"/>
        </w:rPr>
      </w:pPr>
      <w:r>
        <w:rPr>
          <w:rFonts w:hint="default"/>
          <w:sz w:val="21"/>
          <w:szCs w:val="21"/>
          <w:lang w:val="en-US"/>
        </w:rPr>
        <w:t>Sleep deprivation can significantly disrupt hormones, increase pain sensitivity, and weaken immunity, leading to severe health issues like heart disease and depression. Getting the recommended seven to nine hours of sleep each night is crucial to maintaining overall health and preventing these potential consequences.</w:t>
      </w:r>
    </w:p>
    <w:p w14:paraId="0629E641">
      <w:pPr>
        <w:shd w:val="clear" w:fill="F2F4F6"/>
        <w:spacing w:after="60"/>
        <w:rPr>
          <w:rFonts w:hint="default"/>
          <w:sz w:val="21"/>
          <w:szCs w:val="21"/>
          <w:lang w:val="en-US"/>
        </w:rPr>
      </w:pPr>
      <w:r>
        <w:rPr>
          <w:rFonts w:hint="default"/>
          <w:sz w:val="21"/>
          <w:szCs w:val="21"/>
          <w:lang w:val="en-US" w:eastAsia="zh-CN"/>
        </w:rPr>
        <w:drawing>
          <wp:inline distT="0" distB="0" distL="114300" distR="114300">
            <wp:extent cx="5730240" cy="3818890"/>
            <wp:effectExtent l="0" t="0" r="3810" b="10160"/>
            <wp:docPr id="2"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G_256"/>
                    <pic:cNvPicPr>
                      <a:picLocks noChangeAspect="1"/>
                    </pic:cNvPicPr>
                  </pic:nvPicPr>
                  <pic:blipFill>
                    <a:blip r:embed="rId5"/>
                    <a:stretch>
                      <a:fillRect/>
                    </a:stretch>
                  </pic:blipFill>
                  <pic:spPr>
                    <a:xfrm>
                      <a:off x="0" y="0"/>
                      <a:ext cx="5730240" cy="3818890"/>
                    </a:xfrm>
                    <a:prstGeom prst="rect">
                      <a:avLst/>
                    </a:prstGeom>
                    <a:noFill/>
                    <a:ln w="9525">
                      <a:noFill/>
                    </a:ln>
                  </pic:spPr>
                </pic:pic>
              </a:graphicData>
            </a:graphic>
          </wp:inline>
        </w:drawing>
      </w:r>
    </w:p>
    <w:p w14:paraId="0744B481">
      <w:pPr>
        <w:shd w:val="clear" w:fill="F2F4F6"/>
        <w:spacing w:after="60"/>
        <w:rPr>
          <w:rFonts w:hint="default"/>
          <w:sz w:val="20"/>
          <w:szCs w:val="20"/>
          <w:lang w:val="en-US" w:eastAsia="zh-CN"/>
        </w:rPr>
      </w:pPr>
      <w:r>
        <w:rPr>
          <w:rFonts w:hint="default"/>
          <w:sz w:val="20"/>
          <w:szCs w:val="20"/>
          <w:lang w:val="en-US" w:eastAsia="zh-CN"/>
        </w:rPr>
        <w:t>Getty Images</w:t>
      </w:r>
    </w:p>
    <w:p w14:paraId="594FFBCB">
      <w:pPr>
        <w:shd w:val="clear" w:fill="F2F4F6"/>
        <w:spacing w:after="60"/>
        <w:rPr>
          <w:rFonts w:hint="default"/>
          <w:sz w:val="21"/>
          <w:szCs w:val="21"/>
          <w:lang w:val="en-US" w:eastAsia="zh-CN"/>
        </w:rPr>
      </w:pPr>
    </w:p>
    <w:p w14:paraId="1D9D1166">
      <w:pPr>
        <w:shd w:val="clear" w:fill="F2F4F6"/>
        <w:spacing w:after="60"/>
        <w:rPr>
          <w:rFonts w:hint="default"/>
          <w:b/>
          <w:bCs/>
          <w:sz w:val="21"/>
          <w:szCs w:val="21"/>
          <w:lang w:val="en-US"/>
        </w:rPr>
      </w:pPr>
      <w:r>
        <w:rPr>
          <w:rFonts w:hint="default"/>
          <w:b/>
          <w:bCs/>
          <w:sz w:val="21"/>
          <w:szCs w:val="21"/>
          <w:lang w:val="en-US"/>
        </w:rPr>
        <w:t>How Sleep Deprivation Happens</w:t>
      </w:r>
    </w:p>
    <w:p w14:paraId="16467BEC">
      <w:pPr>
        <w:shd w:val="clear" w:fill="F2F4F6"/>
        <w:spacing w:after="60"/>
        <w:rPr>
          <w:rFonts w:hint="default"/>
          <w:sz w:val="21"/>
          <w:szCs w:val="21"/>
          <w:lang w:val="en-US"/>
        </w:rPr>
      </w:pPr>
      <w:r>
        <w:rPr>
          <w:rFonts w:hint="default"/>
          <w:sz w:val="21"/>
          <w:szCs w:val="21"/>
          <w:lang w:val="en-US"/>
        </w:rPr>
        <w:t>Sleep deprivation happens when you don’t get the sleep your body needs to function well. It can be short-term, like the day after a bad night's sleep (</w:t>
      </w:r>
      <w:r>
        <w:rPr>
          <w:rFonts w:hint="default"/>
          <w:sz w:val="21"/>
          <w:szCs w:val="21"/>
          <w:lang w:val="en-US"/>
        </w:rPr>
        <w:fldChar w:fldCharType="begin"/>
      </w:r>
      <w:r>
        <w:rPr>
          <w:rFonts w:hint="default"/>
          <w:sz w:val="21"/>
          <w:szCs w:val="21"/>
          <w:lang w:val="en-US"/>
        </w:rPr>
        <w:instrText xml:space="preserve"> HYPERLINK "https://www.verywellhealth.com/acute-and-subacute-2615141" </w:instrText>
      </w:r>
      <w:r>
        <w:rPr>
          <w:rFonts w:hint="default"/>
          <w:sz w:val="21"/>
          <w:szCs w:val="21"/>
          <w:lang w:val="en-US"/>
        </w:rPr>
        <w:fldChar w:fldCharType="separate"/>
      </w:r>
      <w:r>
        <w:rPr>
          <w:rFonts w:hint="default"/>
          <w:sz w:val="21"/>
          <w:szCs w:val="21"/>
          <w:lang w:val="en-US"/>
        </w:rPr>
        <w:t>acute</w:t>
      </w:r>
      <w:r>
        <w:rPr>
          <w:rFonts w:hint="default"/>
          <w:sz w:val="21"/>
          <w:szCs w:val="21"/>
          <w:lang w:val="en-US"/>
        </w:rPr>
        <w:fldChar w:fldCharType="end"/>
      </w:r>
      <w:r>
        <w:rPr>
          <w:rFonts w:hint="default"/>
          <w:sz w:val="21"/>
          <w:szCs w:val="21"/>
          <w:lang w:val="en-US"/>
        </w:rPr>
        <w:t>), or long-term (</w:t>
      </w:r>
      <w:r>
        <w:rPr>
          <w:rFonts w:hint="default"/>
          <w:sz w:val="21"/>
          <w:szCs w:val="21"/>
          <w:lang w:val="en-US"/>
        </w:rPr>
        <w:fldChar w:fldCharType="begin"/>
      </w:r>
      <w:r>
        <w:rPr>
          <w:rFonts w:hint="default"/>
          <w:sz w:val="21"/>
          <w:szCs w:val="21"/>
          <w:lang w:val="en-US"/>
        </w:rPr>
        <w:instrText xml:space="preserve"> HYPERLINK "https://www.verywellhealth.com/acute-and-subacute-2615141" </w:instrText>
      </w:r>
      <w:r>
        <w:rPr>
          <w:rFonts w:hint="default"/>
          <w:sz w:val="21"/>
          <w:szCs w:val="21"/>
          <w:lang w:val="en-US"/>
        </w:rPr>
        <w:fldChar w:fldCharType="separate"/>
      </w:r>
      <w:r>
        <w:rPr>
          <w:rFonts w:hint="default"/>
          <w:sz w:val="21"/>
          <w:szCs w:val="21"/>
          <w:lang w:val="en-US"/>
        </w:rPr>
        <w:t>chronic</w:t>
      </w:r>
      <w:r>
        <w:rPr>
          <w:rFonts w:hint="default"/>
          <w:sz w:val="21"/>
          <w:szCs w:val="21"/>
          <w:lang w:val="en-US"/>
        </w:rPr>
        <w:fldChar w:fldCharType="end"/>
      </w:r>
      <w:r>
        <w:rPr>
          <w:rFonts w:hint="default"/>
          <w:sz w:val="21"/>
          <w:szCs w:val="21"/>
          <w:lang w:val="en-US"/>
        </w:rPr>
        <w:t>) if you're consistently not getting enough rest.</w:t>
      </w:r>
    </w:p>
    <w:p w14:paraId="33B127E2">
      <w:pPr>
        <w:shd w:val="clear" w:fill="F2F4F6"/>
        <w:spacing w:after="60"/>
        <w:rPr>
          <w:rFonts w:hint="default"/>
          <w:sz w:val="21"/>
          <w:szCs w:val="21"/>
          <w:lang w:val="en-US"/>
        </w:rPr>
      </w:pPr>
      <w:r>
        <w:rPr>
          <w:rFonts w:hint="default"/>
          <w:sz w:val="21"/>
          <w:szCs w:val="21"/>
          <w:lang w:val="en-US"/>
        </w:rPr>
        <w:t>Sleep deprivation can occur over a single night or extend across weeks, months, or even years.</w:t>
      </w:r>
    </w:p>
    <w:p w14:paraId="1975D013">
      <w:pPr>
        <w:shd w:val="clear" w:fill="F2F4F6"/>
        <w:spacing w:after="60"/>
        <w:rPr>
          <w:rFonts w:hint="default"/>
          <w:b/>
          <w:bCs/>
          <w:sz w:val="21"/>
          <w:szCs w:val="21"/>
          <w:lang w:val="en-US"/>
        </w:rPr>
      </w:pPr>
      <w:r>
        <w:rPr>
          <w:rFonts w:hint="default"/>
          <w:b/>
          <w:bCs/>
          <w:sz w:val="21"/>
          <w:szCs w:val="21"/>
          <w:lang w:val="en-US"/>
        </w:rPr>
        <w:t>How Much Sleep Do I Need?</w:t>
      </w:r>
    </w:p>
    <w:p w14:paraId="033A93DF">
      <w:pPr>
        <w:shd w:val="clear" w:fill="F2F4F6"/>
        <w:spacing w:after="60"/>
        <w:rPr>
          <w:rFonts w:hint="default"/>
          <w:sz w:val="21"/>
          <w:szCs w:val="21"/>
          <w:lang w:val="en-US"/>
        </w:rPr>
      </w:pPr>
      <w:r>
        <w:rPr>
          <w:rFonts w:hint="default"/>
          <w:sz w:val="21"/>
          <w:szCs w:val="21"/>
          <w:lang w:val="en-US"/>
        </w:rPr>
        <w:t>The Centers for Disease Control and Prevention suggest that most adults need seven to nine hours of sleep per night to feel rested. Older adults (65 and up) may need only seven to eight hours each night.</w:t>
      </w:r>
    </w:p>
    <w:p w14:paraId="3C1A5B29">
      <w:pPr>
        <w:shd w:val="clear" w:fill="F2F4F6"/>
        <w:spacing w:after="60"/>
        <w:rPr>
          <w:rFonts w:hint="default"/>
          <w:sz w:val="21"/>
          <w:szCs w:val="21"/>
          <w:lang w:val="en-US"/>
        </w:rPr>
      </w:pPr>
      <w:r>
        <w:rPr>
          <w:rFonts w:hint="default"/>
          <w:sz w:val="21"/>
          <w:szCs w:val="21"/>
          <w:lang w:val="en-US"/>
        </w:rPr>
        <w:t>Not getting the sleep you need negatively affects your physical and mental health in several ways. You'll feel some of these effects right away, but others may not show up for years.</w:t>
      </w:r>
    </w:p>
    <w:p w14:paraId="5B44844B">
      <w:pPr>
        <w:shd w:val="clear" w:fill="F2F4F6"/>
        <w:spacing w:after="60"/>
        <w:rPr>
          <w:rFonts w:hint="default"/>
          <w:b/>
          <w:bCs/>
          <w:sz w:val="21"/>
          <w:szCs w:val="21"/>
          <w:lang w:val="en-US"/>
        </w:rPr>
      </w:pPr>
      <w:r>
        <w:rPr>
          <w:rFonts w:hint="default"/>
          <w:b/>
          <w:bCs/>
          <w:sz w:val="21"/>
          <w:szCs w:val="21"/>
          <w:lang w:val="en-US"/>
        </w:rPr>
        <w:t>What Is Sleep Debt?</w:t>
      </w:r>
    </w:p>
    <w:p w14:paraId="55F9D93F">
      <w:pPr>
        <w:shd w:val="clear" w:fill="F2F4F6"/>
        <w:spacing w:after="60"/>
        <w:rPr>
          <w:rFonts w:hint="default"/>
          <w:sz w:val="21"/>
          <w:szCs w:val="21"/>
          <w:lang w:val="en-US"/>
        </w:rPr>
      </w:pPr>
      <w:r>
        <w:rPr>
          <w:rFonts w:hint="default"/>
          <w:sz w:val="21"/>
          <w:szCs w:val="21"/>
          <w:lang w:val="en-US"/>
        </w:rPr>
        <w:t>Sleep debt is the amount of sleep lost from insufficient sleep, regardless of the cause. For example, if you need eight hours of sleep to feel fully rested but only clock six hours, you have a two-hour sleep deficit for that night. This may have important health consequences as the debt builds.</w:t>
      </w:r>
    </w:p>
    <w:p w14:paraId="06250759">
      <w:pPr>
        <w:shd w:val="clear" w:fill="F2F4F6"/>
        <w:spacing w:after="60"/>
        <w:rPr>
          <w:rFonts w:hint="default"/>
          <w:b/>
          <w:bCs/>
          <w:sz w:val="21"/>
          <w:szCs w:val="21"/>
          <w:lang w:val="en-US"/>
        </w:rPr>
      </w:pPr>
      <w:r>
        <w:rPr>
          <w:rFonts w:hint="default"/>
          <w:b/>
          <w:bCs/>
          <w:sz w:val="21"/>
          <w:szCs w:val="21"/>
          <w:lang w:val="en-US"/>
        </w:rPr>
        <w:t>Brain and Nervous System</w:t>
      </w:r>
    </w:p>
    <w:p w14:paraId="07A3C919">
      <w:pPr>
        <w:shd w:val="clear" w:fill="F2F4F6"/>
        <w:spacing w:after="60"/>
        <w:rPr>
          <w:rFonts w:hint="default"/>
          <w:sz w:val="21"/>
          <w:szCs w:val="21"/>
          <w:lang w:val="en-US"/>
        </w:rPr>
      </w:pPr>
      <w:r>
        <w:rPr>
          <w:rFonts w:hint="default"/>
          <w:sz w:val="21"/>
          <w:szCs w:val="21"/>
          <w:lang w:val="en-US"/>
        </w:rPr>
        <w:t>The effects of sleep deprivation on the brain can be similar to the effects of alcohol on the brain. Research has shown that driving when sleep-deprived can be as dangerous as driving while intoxicated.</w:t>
      </w:r>
    </w:p>
    <w:p w14:paraId="65625581">
      <w:pPr>
        <w:shd w:val="clear" w:fill="F2F4F6"/>
        <w:spacing w:after="60"/>
        <w:rPr>
          <w:rFonts w:hint="default"/>
          <w:sz w:val="21"/>
          <w:szCs w:val="21"/>
          <w:lang w:val="en-US"/>
        </w:rPr>
      </w:pPr>
      <w:r>
        <w:rPr>
          <w:rFonts w:hint="default"/>
          <w:sz w:val="21"/>
          <w:szCs w:val="21"/>
          <w:lang w:val="en-US"/>
        </w:rPr>
        <w:t>If sleep-deprived, you may notice:</w:t>
      </w:r>
    </w:p>
    <w:p w14:paraId="6F664408">
      <w:pPr>
        <w:shd w:val="clear" w:fill="F2F4F6"/>
        <w:spacing w:after="60"/>
        <w:rPr>
          <w:rFonts w:hint="default"/>
          <w:sz w:val="21"/>
          <w:szCs w:val="21"/>
          <w:lang w:val="en-US"/>
        </w:rPr>
      </w:pPr>
      <w:r>
        <w:rPr>
          <w:rFonts w:hint="default"/>
          <w:sz w:val="21"/>
          <w:szCs w:val="21"/>
          <w:lang w:val="en-US"/>
        </w:rPr>
        <w:t>Daytime drowsiness</w:t>
      </w:r>
    </w:p>
    <w:p w14:paraId="007C8B1B">
      <w:pPr>
        <w:shd w:val="clear" w:fill="F2F4F6"/>
        <w:spacing w:after="60"/>
        <w:rPr>
          <w:rFonts w:hint="default"/>
          <w:sz w:val="21"/>
          <w:szCs w:val="21"/>
          <w:lang w:val="en-US"/>
        </w:rPr>
      </w:pPr>
      <w:r>
        <w:rPr>
          <w:rFonts w:hint="default"/>
          <w:sz w:val="21"/>
          <w:szCs w:val="21"/>
          <w:lang w:val="en-US"/>
        </w:rPr>
        <w:t>Inability to concentrate</w:t>
      </w:r>
    </w:p>
    <w:p w14:paraId="12373A0D">
      <w:pPr>
        <w:shd w:val="clear" w:fill="F2F4F6"/>
        <w:spacing w:after="60"/>
        <w:rPr>
          <w:rFonts w:hint="default"/>
          <w:sz w:val="21"/>
          <w:szCs w:val="21"/>
          <w:lang w:val="en-US"/>
        </w:rPr>
      </w:pPr>
      <w:r>
        <w:rPr>
          <w:rFonts w:hint="default"/>
          <w:sz w:val="21"/>
          <w:szCs w:val="21"/>
          <w:lang w:val="en-US"/>
        </w:rPr>
        <w:t>Memory problems</w:t>
      </w:r>
    </w:p>
    <w:p w14:paraId="5C823108">
      <w:pPr>
        <w:shd w:val="clear" w:fill="F2F4F6"/>
        <w:spacing w:after="60"/>
        <w:rPr>
          <w:rFonts w:hint="default"/>
          <w:sz w:val="21"/>
          <w:szCs w:val="21"/>
          <w:lang w:val="en-US"/>
        </w:rPr>
      </w:pPr>
      <w:r>
        <w:rPr>
          <w:rFonts w:hint="default"/>
          <w:sz w:val="21"/>
          <w:szCs w:val="21"/>
          <w:lang w:val="en-US"/>
        </w:rPr>
        <w:t>Less physical strength</w:t>
      </w:r>
    </w:p>
    <w:p w14:paraId="4829593F">
      <w:pPr>
        <w:shd w:val="clear" w:fill="F2F4F6"/>
        <w:spacing w:after="60"/>
        <w:rPr>
          <w:rFonts w:hint="default"/>
          <w:sz w:val="21"/>
          <w:szCs w:val="21"/>
          <w:lang w:val="en-US"/>
        </w:rPr>
      </w:pPr>
      <w:r>
        <w:rPr>
          <w:rFonts w:hint="default"/>
          <w:sz w:val="21"/>
          <w:szCs w:val="21"/>
          <w:lang w:val="en-US"/>
        </w:rPr>
        <w:t>Less ability to fight off infections</w:t>
      </w:r>
    </w:p>
    <w:p w14:paraId="0EB877B4">
      <w:pPr>
        <w:shd w:val="clear" w:fill="F2F4F6"/>
        <w:spacing w:after="60"/>
        <w:rPr>
          <w:rFonts w:hint="default"/>
          <w:sz w:val="21"/>
          <w:szCs w:val="21"/>
          <w:lang w:val="en-US"/>
        </w:rPr>
      </w:pPr>
      <w:r>
        <w:rPr>
          <w:rFonts w:hint="default"/>
          <w:sz w:val="21"/>
          <w:szCs w:val="21"/>
          <w:lang w:val="en-US"/>
        </w:rPr>
        <w:t>Longer periods of sleep loss may increase the risk of:</w:t>
      </w:r>
    </w:p>
    <w:p w14:paraId="71FCCD31">
      <w:pPr>
        <w:shd w:val="clear" w:fill="F2F4F6"/>
        <w:spacing w:after="60"/>
        <w:rPr>
          <w:rFonts w:hint="default"/>
          <w:sz w:val="21"/>
          <w:szCs w:val="21"/>
          <w:lang w:val="en-US"/>
        </w:rPr>
      </w:pPr>
      <w:r>
        <w:rPr>
          <w:rFonts w:hint="default"/>
          <w:sz w:val="21"/>
          <w:szCs w:val="21"/>
          <w:lang w:val="en-US"/>
        </w:rPr>
        <w:t>Depression and mental illness</w:t>
      </w:r>
    </w:p>
    <w:p w14:paraId="13889915">
      <w:pPr>
        <w:shd w:val="clear" w:fill="F2F4F6"/>
        <w:spacing w:after="60"/>
        <w:rPr>
          <w:rFonts w:hint="default"/>
          <w:sz w:val="21"/>
          <w:szCs w:val="21"/>
          <w:lang w:val="en-US"/>
        </w:rPr>
      </w:pPr>
      <w:r>
        <w:rPr>
          <w:rFonts w:hint="default"/>
          <w:sz w:val="21"/>
          <w:szCs w:val="21"/>
          <w:lang w:val="en-US"/>
        </w:rPr>
        <w:t>Stroke and asthma attack</w:t>
      </w:r>
    </w:p>
    <w:p w14:paraId="57EE2635">
      <w:pPr>
        <w:shd w:val="clear" w:fill="F2F4F6"/>
        <w:spacing w:after="60"/>
        <w:rPr>
          <w:rFonts w:hint="default"/>
          <w:sz w:val="21"/>
          <w:szCs w:val="21"/>
          <w:lang w:val="en-US"/>
        </w:rPr>
      </w:pPr>
      <w:r>
        <w:rPr>
          <w:rFonts w:hint="default"/>
          <w:sz w:val="21"/>
          <w:szCs w:val="21"/>
          <w:lang w:val="en-US"/>
        </w:rPr>
        <w:t>Potentially life-threatening concerns (i.e., car accidents, sleep apnea, and narcolepsy)</w:t>
      </w:r>
    </w:p>
    <w:p w14:paraId="2EAFBC97">
      <w:pPr>
        <w:shd w:val="clear" w:fill="F2F4F6"/>
        <w:spacing w:after="60"/>
        <w:rPr>
          <w:rFonts w:hint="default"/>
          <w:sz w:val="21"/>
          <w:szCs w:val="21"/>
          <w:lang w:val="en-US"/>
        </w:rPr>
      </w:pPr>
      <w:r>
        <w:rPr>
          <w:rFonts w:hint="default"/>
          <w:sz w:val="21"/>
          <w:szCs w:val="21"/>
          <w:lang w:val="en-US"/>
        </w:rPr>
        <w:t>Hallucinations</w:t>
      </w:r>
    </w:p>
    <w:p w14:paraId="5DDCF043">
      <w:pPr>
        <w:shd w:val="clear" w:fill="F2F4F6"/>
        <w:spacing w:after="60"/>
        <w:rPr>
          <w:rFonts w:hint="default"/>
          <w:sz w:val="21"/>
          <w:szCs w:val="21"/>
          <w:lang w:val="en-US"/>
        </w:rPr>
      </w:pPr>
      <w:r>
        <w:rPr>
          <w:rFonts w:hint="default"/>
          <w:sz w:val="21"/>
          <w:szCs w:val="21"/>
          <w:lang w:val="en-US"/>
        </w:rPr>
        <w:t>Severe mood swings</w:t>
      </w:r>
    </w:p>
    <w:p w14:paraId="43C68274">
      <w:pPr>
        <w:shd w:val="clear" w:fill="F2F4F6"/>
        <w:spacing w:after="60"/>
        <w:rPr>
          <w:rFonts w:hint="default"/>
          <w:b/>
          <w:bCs/>
          <w:sz w:val="21"/>
          <w:szCs w:val="21"/>
          <w:lang w:val="en-US"/>
        </w:rPr>
      </w:pPr>
      <w:r>
        <w:rPr>
          <w:rFonts w:hint="default"/>
          <w:b/>
          <w:bCs/>
          <w:sz w:val="21"/>
          <w:szCs w:val="21"/>
          <w:lang w:val="en-US"/>
        </w:rPr>
        <w:t>Abnormal Reflexes</w:t>
      </w:r>
    </w:p>
    <w:p w14:paraId="3B60A021">
      <w:pPr>
        <w:shd w:val="clear" w:fill="F2F4F6"/>
        <w:spacing w:after="60"/>
        <w:rPr>
          <w:rFonts w:hint="default"/>
          <w:sz w:val="21"/>
          <w:szCs w:val="21"/>
          <w:lang w:val="en-US"/>
        </w:rPr>
      </w:pPr>
      <w:r>
        <w:rPr>
          <w:rFonts w:hint="default"/>
          <w:sz w:val="21"/>
          <w:szCs w:val="21"/>
          <w:lang w:val="en-US"/>
        </w:rPr>
        <w:t>Other neurological reflexes are also affected by sleep deprivation. You may not have any symptoms related to these changes, but if your healthcare provider were to </w:t>
      </w:r>
      <w:r>
        <w:rPr>
          <w:rFonts w:hint="default"/>
          <w:sz w:val="21"/>
          <w:szCs w:val="21"/>
          <w:lang w:val="en-US"/>
        </w:rPr>
        <w:fldChar w:fldCharType="begin"/>
      </w:r>
      <w:r>
        <w:rPr>
          <w:rFonts w:hint="default"/>
          <w:sz w:val="21"/>
          <w:szCs w:val="21"/>
          <w:lang w:val="en-US"/>
        </w:rPr>
        <w:instrText xml:space="preserve"> HYPERLINK "https://www.verywellhealth.com/nih-stroke-scale-evaluation-3146092" </w:instrText>
      </w:r>
      <w:r>
        <w:rPr>
          <w:rFonts w:hint="default"/>
          <w:sz w:val="21"/>
          <w:szCs w:val="21"/>
          <w:lang w:val="en-US"/>
        </w:rPr>
        <w:fldChar w:fldCharType="separate"/>
      </w:r>
      <w:r>
        <w:rPr>
          <w:rFonts w:hint="default"/>
          <w:sz w:val="21"/>
          <w:szCs w:val="21"/>
          <w:lang w:val="en-US"/>
        </w:rPr>
        <w:t>test your reflexes</w:t>
      </w:r>
      <w:r>
        <w:rPr>
          <w:rFonts w:hint="default"/>
          <w:sz w:val="21"/>
          <w:szCs w:val="21"/>
          <w:lang w:val="en-US"/>
        </w:rPr>
        <w:fldChar w:fldCharType="end"/>
      </w:r>
      <w:r>
        <w:rPr>
          <w:rFonts w:hint="default"/>
          <w:sz w:val="21"/>
          <w:szCs w:val="21"/>
          <w:lang w:val="en-US"/>
        </w:rPr>
        <w:t>, they would be abnormal.</w:t>
      </w:r>
    </w:p>
    <w:p w14:paraId="49C95C33">
      <w:pPr>
        <w:shd w:val="clear" w:fill="F2F4F6"/>
        <w:spacing w:after="60"/>
        <w:rPr>
          <w:rFonts w:hint="default"/>
          <w:sz w:val="21"/>
          <w:szCs w:val="21"/>
          <w:lang w:val="en-US"/>
        </w:rPr>
      </w:pPr>
      <w:r>
        <w:rPr>
          <w:rFonts w:hint="default"/>
          <w:sz w:val="21"/>
          <w:szCs w:val="21"/>
          <w:lang w:val="en-US"/>
        </w:rPr>
        <w:t>For example, you may have:</w:t>
      </w:r>
    </w:p>
    <w:p w14:paraId="2CED36CB">
      <w:pPr>
        <w:shd w:val="clear" w:fill="F2F4F6"/>
        <w:spacing w:after="60"/>
        <w:rPr>
          <w:rFonts w:hint="default"/>
          <w:sz w:val="21"/>
          <w:szCs w:val="21"/>
          <w:lang w:val="en-US"/>
        </w:rPr>
      </w:pPr>
      <w:r>
        <w:rPr>
          <w:rFonts w:hint="default"/>
          <w:sz w:val="21"/>
          <w:szCs w:val="21"/>
          <w:lang w:val="en-US"/>
        </w:rPr>
        <w:t>Slow (sluggish) </w:t>
      </w:r>
      <w:r>
        <w:rPr>
          <w:rFonts w:hint="default"/>
          <w:sz w:val="21"/>
          <w:szCs w:val="21"/>
          <w:lang w:val="en-US"/>
        </w:rPr>
        <w:fldChar w:fldCharType="begin"/>
      </w:r>
      <w:r>
        <w:rPr>
          <w:rFonts w:hint="default"/>
          <w:sz w:val="21"/>
          <w:szCs w:val="21"/>
          <w:lang w:val="en-US"/>
        </w:rPr>
        <w:instrText xml:space="preserve"> HYPERLINK "https://www.verywellhealth.com/corneal-reflex-5270891" </w:instrText>
      </w:r>
      <w:r>
        <w:rPr>
          <w:rFonts w:hint="default"/>
          <w:sz w:val="21"/>
          <w:szCs w:val="21"/>
          <w:lang w:val="en-US"/>
        </w:rPr>
        <w:fldChar w:fldCharType="separate"/>
      </w:r>
      <w:r>
        <w:rPr>
          <w:rFonts w:hint="default"/>
          <w:sz w:val="21"/>
          <w:szCs w:val="21"/>
          <w:lang w:val="en-US"/>
        </w:rPr>
        <w:t>corneal reflexes</w:t>
      </w:r>
      <w:r>
        <w:rPr>
          <w:rFonts w:hint="default"/>
          <w:sz w:val="21"/>
          <w:szCs w:val="21"/>
          <w:lang w:val="en-US"/>
        </w:rPr>
        <w:fldChar w:fldCharType="end"/>
      </w:r>
    </w:p>
    <w:p w14:paraId="25487142">
      <w:pPr>
        <w:shd w:val="clear" w:fill="F2F4F6"/>
        <w:spacing w:after="60"/>
        <w:rPr>
          <w:rFonts w:hint="default"/>
          <w:sz w:val="21"/>
          <w:szCs w:val="21"/>
          <w:lang w:val="en-US"/>
        </w:rPr>
      </w:pPr>
      <w:r>
        <w:rPr>
          <w:rFonts w:hint="default"/>
          <w:sz w:val="21"/>
          <w:szCs w:val="21"/>
          <w:lang w:val="en-US"/>
        </w:rPr>
        <w:t>Oversensitive (hyperactive) gag reflex</w:t>
      </w:r>
    </w:p>
    <w:p w14:paraId="5BE1009E">
      <w:pPr>
        <w:shd w:val="clear" w:fill="F2F4F6"/>
        <w:spacing w:after="60"/>
        <w:rPr>
          <w:rFonts w:hint="default"/>
          <w:sz w:val="21"/>
          <w:szCs w:val="21"/>
          <w:lang w:val="en-US"/>
        </w:rPr>
      </w:pPr>
      <w:r>
        <w:rPr>
          <w:rFonts w:hint="default"/>
          <w:sz w:val="21"/>
          <w:szCs w:val="21"/>
          <w:lang w:val="en-US"/>
        </w:rPr>
        <w:t>Oversensitive (hyperactive) deep tendon reflexes</w:t>
      </w:r>
    </w:p>
    <w:p w14:paraId="5DA3ED29">
      <w:pPr>
        <w:shd w:val="clear" w:fill="F2F4F6"/>
        <w:spacing w:after="60"/>
        <w:rPr>
          <w:rFonts w:hint="default"/>
          <w:b/>
          <w:bCs/>
          <w:sz w:val="21"/>
          <w:szCs w:val="21"/>
          <w:lang w:val="en-US"/>
        </w:rPr>
      </w:pPr>
      <w:r>
        <w:rPr>
          <w:rFonts w:hint="default"/>
          <w:b/>
          <w:bCs/>
          <w:sz w:val="21"/>
          <w:szCs w:val="21"/>
          <w:lang w:val="en-US"/>
        </w:rPr>
        <w:t>Seizures</w:t>
      </w:r>
    </w:p>
    <w:p w14:paraId="2E89C978">
      <w:pPr>
        <w:shd w:val="clear" w:fill="F2F4F6"/>
        <w:spacing w:after="60"/>
        <w:rPr>
          <w:rFonts w:hint="default"/>
          <w:sz w:val="21"/>
          <w:szCs w:val="21"/>
          <w:lang w:val="en-US"/>
        </w:rPr>
      </w:pPr>
      <w:r>
        <w:rPr>
          <w:rFonts w:hint="default"/>
          <w:sz w:val="21"/>
          <w:szCs w:val="21"/>
          <w:lang w:val="en-US"/>
        </w:rPr>
        <w:t>One of the most serious consequences of not getting enough sleep is that it can make you more likely to have a </w:t>
      </w:r>
      <w:r>
        <w:rPr>
          <w:rFonts w:hint="default"/>
          <w:sz w:val="21"/>
          <w:szCs w:val="21"/>
          <w:lang w:val="en-US"/>
        </w:rPr>
        <w:fldChar w:fldCharType="begin"/>
      </w:r>
      <w:r>
        <w:rPr>
          <w:rFonts w:hint="default"/>
          <w:sz w:val="21"/>
          <w:szCs w:val="21"/>
          <w:lang w:val="en-US"/>
        </w:rPr>
        <w:instrText xml:space="preserve"> HYPERLINK "https://www.verywellhealth.com/what-does-a-seizure-look-like-8661321" </w:instrText>
      </w:r>
      <w:r>
        <w:rPr>
          <w:rFonts w:hint="default"/>
          <w:sz w:val="21"/>
          <w:szCs w:val="21"/>
          <w:lang w:val="en-US"/>
        </w:rPr>
        <w:fldChar w:fldCharType="separate"/>
      </w:r>
      <w:r>
        <w:rPr>
          <w:rFonts w:hint="default"/>
          <w:sz w:val="21"/>
          <w:szCs w:val="21"/>
          <w:lang w:val="en-US"/>
        </w:rPr>
        <w:t>seizure</w:t>
      </w:r>
      <w:r>
        <w:rPr>
          <w:rFonts w:hint="default"/>
          <w:sz w:val="21"/>
          <w:szCs w:val="21"/>
          <w:lang w:val="en-US"/>
        </w:rPr>
        <w:fldChar w:fldCharType="end"/>
      </w:r>
      <w:r>
        <w:rPr>
          <w:rFonts w:hint="default"/>
          <w:sz w:val="21"/>
          <w:szCs w:val="21"/>
          <w:lang w:val="en-US"/>
        </w:rPr>
        <w:t>. In addition, people who have </w:t>
      </w:r>
      <w:r>
        <w:rPr>
          <w:rFonts w:hint="default"/>
          <w:sz w:val="21"/>
          <w:szCs w:val="21"/>
          <w:lang w:val="en-US"/>
        </w:rPr>
        <w:fldChar w:fldCharType="begin"/>
      </w:r>
      <w:r>
        <w:rPr>
          <w:rFonts w:hint="default"/>
          <w:sz w:val="21"/>
          <w:szCs w:val="21"/>
          <w:lang w:val="en-US"/>
        </w:rPr>
        <w:instrText xml:space="preserve"> HYPERLINK "https://www.verywellhealth.com/can-stress-cause-seizures-11697805" </w:instrText>
      </w:r>
      <w:r>
        <w:rPr>
          <w:rFonts w:hint="default"/>
          <w:sz w:val="21"/>
          <w:szCs w:val="21"/>
          <w:lang w:val="en-US"/>
        </w:rPr>
        <w:fldChar w:fldCharType="separate"/>
      </w:r>
      <w:r>
        <w:rPr>
          <w:rFonts w:hint="default"/>
          <w:sz w:val="21"/>
          <w:szCs w:val="21"/>
          <w:lang w:val="en-US"/>
        </w:rPr>
        <w:t>epilepsy</w:t>
      </w:r>
      <w:r>
        <w:rPr>
          <w:rFonts w:hint="default"/>
          <w:sz w:val="21"/>
          <w:szCs w:val="21"/>
          <w:lang w:val="en-US"/>
        </w:rPr>
        <w:fldChar w:fldCharType="end"/>
      </w:r>
      <w:r>
        <w:rPr>
          <w:rFonts w:hint="default"/>
          <w:sz w:val="21"/>
          <w:szCs w:val="21"/>
          <w:lang w:val="en-US"/>
        </w:rPr>
        <w:t> are at a higher risk for seizures when they are sleep-deprived.</w:t>
      </w:r>
    </w:p>
    <w:p w14:paraId="5AC701D8">
      <w:pPr>
        <w:shd w:val="clear" w:fill="F2F4F6"/>
        <w:spacing w:after="60"/>
        <w:rPr>
          <w:rFonts w:hint="default"/>
          <w:b/>
          <w:bCs/>
          <w:sz w:val="21"/>
          <w:szCs w:val="21"/>
          <w:lang w:val="en-US"/>
        </w:rPr>
      </w:pPr>
      <w:r>
        <w:rPr>
          <w:rFonts w:hint="default"/>
          <w:b/>
          <w:bCs/>
          <w:sz w:val="21"/>
          <w:szCs w:val="21"/>
          <w:lang w:val="en-US"/>
        </w:rPr>
        <w:t>Pain</w:t>
      </w:r>
    </w:p>
    <w:p w14:paraId="4DA13EE9">
      <w:pPr>
        <w:shd w:val="clear" w:fill="F2F4F6"/>
        <w:spacing w:after="60"/>
        <w:rPr>
          <w:rFonts w:hint="default"/>
          <w:sz w:val="21"/>
          <w:szCs w:val="21"/>
          <w:lang w:val="en-US"/>
        </w:rPr>
      </w:pPr>
      <w:r>
        <w:rPr>
          <w:rFonts w:hint="default"/>
          <w:sz w:val="21"/>
          <w:szCs w:val="21"/>
          <w:lang w:val="en-US"/>
        </w:rPr>
        <w:t>You might be more likely to feel pain when you're sleep-deprived. Research has shown that sensitivity to heat and pressure pain is higher in people who have not had enough sleep.</w:t>
      </w:r>
    </w:p>
    <w:p w14:paraId="2588AF12">
      <w:pPr>
        <w:shd w:val="clear" w:fill="F2F4F6"/>
        <w:spacing w:after="60"/>
        <w:rPr>
          <w:rFonts w:hint="default"/>
          <w:sz w:val="21"/>
          <w:szCs w:val="21"/>
          <w:lang w:val="en-US"/>
        </w:rPr>
      </w:pPr>
      <w:r>
        <w:rPr>
          <w:rFonts w:hint="default"/>
          <w:sz w:val="21"/>
          <w:szCs w:val="21"/>
          <w:lang w:val="en-US"/>
        </w:rPr>
        <w:t>Other studies have found that sleep-deprived people can be more sensitive to pain in their esophagus. That might be one reason why people get heartburn or gastroesophageal reflux disease (GERD) at night.</w:t>
      </w:r>
    </w:p>
    <w:p w14:paraId="68B9124A">
      <w:pPr>
        <w:shd w:val="clear" w:fill="F2F4F6"/>
        <w:spacing w:after="60"/>
        <w:rPr>
          <w:rFonts w:hint="default"/>
          <w:sz w:val="21"/>
          <w:szCs w:val="21"/>
          <w:lang w:val="en-US"/>
        </w:rPr>
      </w:pPr>
      <w:r>
        <w:rPr>
          <w:rFonts w:hint="default"/>
          <w:sz w:val="21"/>
          <w:szCs w:val="21"/>
          <w:lang w:val="en-US"/>
        </w:rPr>
        <w:t>Sometimes, people with ongoing pain that stems from sleep deprivation are diagnosed with fibromyalgia or other chronic pain conditions.</w:t>
      </w:r>
    </w:p>
    <w:p w14:paraId="151B88C2">
      <w:pPr>
        <w:shd w:val="clear" w:fill="F2F4F6"/>
        <w:spacing w:after="60"/>
        <w:rPr>
          <w:rFonts w:hint="default"/>
          <w:sz w:val="21"/>
          <w:szCs w:val="21"/>
          <w:lang w:val="en-US"/>
        </w:rPr>
      </w:pPr>
      <w:r>
        <w:rPr>
          <w:rFonts w:hint="default"/>
          <w:sz w:val="21"/>
          <w:szCs w:val="21"/>
          <w:lang w:val="en-US"/>
        </w:rPr>
        <w:t>Hormones</w:t>
      </w:r>
    </w:p>
    <w:p w14:paraId="21A8B15C">
      <w:pPr>
        <w:shd w:val="clear" w:fill="F2F4F6"/>
        <w:spacing w:after="60"/>
        <w:rPr>
          <w:rFonts w:hint="default"/>
          <w:sz w:val="21"/>
          <w:szCs w:val="21"/>
          <w:lang w:val="en-US"/>
        </w:rPr>
      </w:pPr>
      <w:r>
        <w:rPr>
          <w:rFonts w:hint="default"/>
          <w:sz w:val="21"/>
          <w:szCs w:val="21"/>
          <w:lang w:val="en-US"/>
        </w:rPr>
        <w:t>Sleep deprivation can change how hormones are released by the </w:t>
      </w:r>
      <w:r>
        <w:rPr>
          <w:rFonts w:hint="default"/>
          <w:sz w:val="21"/>
          <w:szCs w:val="21"/>
          <w:lang w:val="en-US"/>
        </w:rPr>
        <w:fldChar w:fldCharType="begin"/>
      </w:r>
      <w:r>
        <w:rPr>
          <w:rFonts w:hint="default"/>
          <w:sz w:val="21"/>
          <w:szCs w:val="21"/>
          <w:lang w:val="en-US"/>
        </w:rPr>
        <w:instrText xml:space="preserve"> HYPERLINK "https://www.verywellhealth.com/what-do-hormones-do-8753246" </w:instrText>
      </w:r>
      <w:r>
        <w:rPr>
          <w:rFonts w:hint="default"/>
          <w:sz w:val="21"/>
          <w:szCs w:val="21"/>
          <w:lang w:val="en-US"/>
        </w:rPr>
        <w:fldChar w:fldCharType="separate"/>
      </w:r>
      <w:r>
        <w:rPr>
          <w:rFonts w:hint="default"/>
          <w:sz w:val="21"/>
          <w:szCs w:val="21"/>
          <w:lang w:val="en-US"/>
        </w:rPr>
        <w:t>endocrine glands</w:t>
      </w:r>
      <w:r>
        <w:rPr>
          <w:rFonts w:hint="default"/>
          <w:sz w:val="21"/>
          <w:szCs w:val="21"/>
          <w:lang w:val="en-US"/>
        </w:rPr>
        <w:fldChar w:fldCharType="end"/>
      </w:r>
      <w:r>
        <w:rPr>
          <w:rFonts w:hint="default"/>
          <w:sz w:val="21"/>
          <w:szCs w:val="21"/>
          <w:lang w:val="en-US"/>
        </w:rPr>
        <w:t>. Hormones that follow a </w:t>
      </w:r>
      <w:r>
        <w:rPr>
          <w:rFonts w:hint="default"/>
          <w:sz w:val="21"/>
          <w:szCs w:val="21"/>
          <w:lang w:val="en-US"/>
        </w:rPr>
        <w:fldChar w:fldCharType="begin"/>
      </w:r>
      <w:r>
        <w:rPr>
          <w:rFonts w:hint="default"/>
          <w:sz w:val="21"/>
          <w:szCs w:val="21"/>
          <w:lang w:val="en-US"/>
        </w:rPr>
        <w:instrText xml:space="preserve"> HYPERLINK "https://www.verywellhealth.com/why-do-you-wake-up-at-the-same-time-every-night-4137952" </w:instrText>
      </w:r>
      <w:r>
        <w:rPr>
          <w:rFonts w:hint="default"/>
          <w:sz w:val="21"/>
          <w:szCs w:val="21"/>
          <w:lang w:val="en-US"/>
        </w:rPr>
        <w:fldChar w:fldCharType="separate"/>
      </w:r>
      <w:r>
        <w:rPr>
          <w:rFonts w:hint="default"/>
          <w:sz w:val="21"/>
          <w:szCs w:val="21"/>
          <w:lang w:val="en-US"/>
        </w:rPr>
        <w:t>circadian pattern</w:t>
      </w:r>
      <w:r>
        <w:rPr>
          <w:rFonts w:hint="default"/>
          <w:sz w:val="21"/>
          <w:szCs w:val="21"/>
          <w:lang w:val="en-US"/>
        </w:rPr>
        <w:fldChar w:fldCharType="end"/>
      </w:r>
      <w:r>
        <w:rPr>
          <w:rFonts w:hint="default"/>
          <w:sz w:val="21"/>
          <w:szCs w:val="21"/>
          <w:lang w:val="en-US"/>
        </w:rPr>
        <w:t> are the most likely to be affected by sleep.</w:t>
      </w:r>
    </w:p>
    <w:p w14:paraId="6E653226">
      <w:pPr>
        <w:shd w:val="clear" w:fill="F2F4F6"/>
        <w:spacing w:after="60"/>
        <w:rPr>
          <w:rFonts w:hint="default"/>
          <w:sz w:val="21"/>
          <w:szCs w:val="21"/>
          <w:lang w:val="en-US"/>
        </w:rPr>
      </w:pPr>
      <w:r>
        <w:rPr>
          <w:rFonts w:hint="default"/>
          <w:sz w:val="21"/>
          <w:szCs w:val="21"/>
          <w:lang w:val="en-US"/>
        </w:rPr>
        <w:t>Growth in Childhood</w:t>
      </w:r>
    </w:p>
    <w:p w14:paraId="5EDF21FE">
      <w:pPr>
        <w:shd w:val="clear" w:fill="F2F4F6"/>
        <w:spacing w:after="60"/>
        <w:rPr>
          <w:rFonts w:hint="default"/>
          <w:sz w:val="21"/>
          <w:szCs w:val="21"/>
          <w:lang w:val="en-US"/>
        </w:rPr>
      </w:pPr>
      <w:r>
        <w:rPr>
          <w:rFonts w:hint="default"/>
          <w:sz w:val="21"/>
          <w:szCs w:val="21"/>
          <w:lang w:val="en-US"/>
        </w:rPr>
        <w:t>The effects of sleep loss or disruption in children can be a very big deal. For example, kids who don't get enough sleep may have problems with their growth.</w:t>
      </w:r>
    </w:p>
    <w:p w14:paraId="46655A0F">
      <w:pPr>
        <w:shd w:val="clear" w:fill="F2F4F6"/>
        <w:spacing w:after="60"/>
        <w:rPr>
          <w:rFonts w:hint="default"/>
          <w:sz w:val="21"/>
          <w:szCs w:val="21"/>
          <w:lang w:val="en-US"/>
        </w:rPr>
      </w:pPr>
      <w:r>
        <w:rPr>
          <w:rFonts w:hint="default"/>
          <w:sz w:val="21"/>
          <w:szCs w:val="21"/>
          <w:lang w:val="en-US"/>
        </w:rPr>
        <w:t>Growth hormone is secreted during </w:t>
      </w:r>
      <w:r>
        <w:rPr>
          <w:rFonts w:hint="default"/>
          <w:sz w:val="21"/>
          <w:szCs w:val="21"/>
          <w:lang w:val="en-US"/>
        </w:rPr>
        <w:fldChar w:fldCharType="begin"/>
      </w:r>
      <w:r>
        <w:rPr>
          <w:rFonts w:hint="default"/>
          <w:sz w:val="21"/>
          <w:szCs w:val="21"/>
          <w:lang w:val="en-US"/>
        </w:rPr>
        <w:instrText xml:space="preserve"> HYPERLINK "https://www.verywellhealth.com/dream-deprivation-how-loss-of-rem-sleep-impacts-health-4159540" </w:instrText>
      </w:r>
      <w:r>
        <w:rPr>
          <w:rFonts w:hint="default"/>
          <w:sz w:val="21"/>
          <w:szCs w:val="21"/>
          <w:lang w:val="en-US"/>
        </w:rPr>
        <w:fldChar w:fldCharType="separate"/>
      </w:r>
      <w:r>
        <w:rPr>
          <w:rFonts w:hint="default"/>
          <w:sz w:val="21"/>
          <w:szCs w:val="21"/>
          <w:lang w:val="en-US"/>
        </w:rPr>
        <w:t>slow-wave sleep</w:t>
      </w:r>
      <w:r>
        <w:rPr>
          <w:rFonts w:hint="default"/>
          <w:sz w:val="21"/>
          <w:szCs w:val="21"/>
          <w:lang w:val="en-US"/>
        </w:rPr>
        <w:fldChar w:fldCharType="end"/>
      </w:r>
      <w:r>
        <w:rPr>
          <w:rFonts w:hint="default"/>
          <w:sz w:val="21"/>
          <w:szCs w:val="21"/>
          <w:lang w:val="en-US"/>
        </w:rPr>
        <w:t>. In children, this kind of sleep is common in the early part of the night.</w:t>
      </w:r>
    </w:p>
    <w:p w14:paraId="63FB7CBC">
      <w:pPr>
        <w:shd w:val="clear" w:fill="F2F4F6"/>
        <w:spacing w:after="60"/>
        <w:rPr>
          <w:rFonts w:hint="default"/>
          <w:sz w:val="21"/>
          <w:szCs w:val="21"/>
          <w:lang w:val="en-US"/>
        </w:rPr>
      </w:pPr>
      <w:r>
        <w:rPr>
          <w:rFonts w:hint="default"/>
          <w:sz w:val="21"/>
          <w:szCs w:val="21"/>
          <w:lang w:val="en-US"/>
        </w:rPr>
        <w:t>However, if this period of sleep is disrupted—either because a child isn't getting enough sleep or they have a condition like </w:t>
      </w:r>
      <w:r>
        <w:rPr>
          <w:rFonts w:hint="default"/>
          <w:sz w:val="21"/>
          <w:szCs w:val="21"/>
          <w:lang w:val="en-US"/>
        </w:rPr>
        <w:fldChar w:fldCharType="begin"/>
      </w:r>
      <w:r>
        <w:rPr>
          <w:rFonts w:hint="default"/>
          <w:sz w:val="21"/>
          <w:szCs w:val="21"/>
          <w:lang w:val="en-US"/>
        </w:rPr>
        <w:instrText xml:space="preserve"> HYPERLINK "https://www.verywellhealth.com/sleep-apnea-overview-3014774" </w:instrText>
      </w:r>
      <w:r>
        <w:rPr>
          <w:rFonts w:hint="default"/>
          <w:sz w:val="21"/>
          <w:szCs w:val="21"/>
          <w:lang w:val="en-US"/>
        </w:rPr>
        <w:fldChar w:fldCharType="separate"/>
      </w:r>
      <w:r>
        <w:rPr>
          <w:rFonts w:hint="default"/>
          <w:sz w:val="21"/>
          <w:szCs w:val="21"/>
          <w:lang w:val="en-US"/>
        </w:rPr>
        <w:t>sleep apnea</w:t>
      </w:r>
      <w:r>
        <w:rPr>
          <w:rFonts w:hint="default"/>
          <w:sz w:val="21"/>
          <w:szCs w:val="21"/>
          <w:lang w:val="en-US"/>
        </w:rPr>
        <w:fldChar w:fldCharType="end"/>
      </w:r>
      <w:r>
        <w:rPr>
          <w:rFonts w:hint="default"/>
          <w:sz w:val="21"/>
          <w:szCs w:val="21"/>
          <w:lang w:val="en-US"/>
        </w:rPr>
        <w:t>—it affects how much growth hormone gets released.</w:t>
      </w:r>
    </w:p>
    <w:p w14:paraId="035E397C">
      <w:pPr>
        <w:shd w:val="clear" w:fill="F2F4F6"/>
        <w:spacing w:after="60"/>
        <w:rPr>
          <w:rFonts w:hint="default"/>
          <w:sz w:val="21"/>
          <w:szCs w:val="21"/>
          <w:lang w:val="en-US"/>
        </w:rPr>
      </w:pPr>
      <w:r>
        <w:rPr>
          <w:rFonts w:hint="default"/>
          <w:sz w:val="21"/>
          <w:szCs w:val="21"/>
          <w:lang w:val="en-US"/>
        </w:rPr>
        <w:t>As a result, children may not reach their full growth potential. They might be shorter than they would have been if they had gotten enough growth hormone.</w:t>
      </w:r>
    </w:p>
    <w:p w14:paraId="0B96DCC2">
      <w:pPr>
        <w:shd w:val="clear" w:fill="F2F4F6"/>
        <w:spacing w:after="60"/>
        <w:rPr>
          <w:rFonts w:hint="default"/>
          <w:sz w:val="21"/>
          <w:szCs w:val="21"/>
          <w:lang w:val="en-US"/>
        </w:rPr>
      </w:pPr>
      <w:r>
        <w:rPr>
          <w:rFonts w:hint="default"/>
          <w:sz w:val="21"/>
          <w:szCs w:val="21"/>
          <w:lang w:val="en-US"/>
        </w:rPr>
        <w:t>Thyroid Function</w:t>
      </w:r>
    </w:p>
    <w:p w14:paraId="5681EFD5">
      <w:pPr>
        <w:shd w:val="clear" w:fill="F2F4F6"/>
        <w:spacing w:after="60"/>
        <w:rPr>
          <w:rFonts w:hint="default"/>
          <w:sz w:val="21"/>
          <w:szCs w:val="21"/>
          <w:lang w:val="en-US"/>
        </w:rPr>
      </w:pPr>
      <w:r>
        <w:rPr>
          <w:rFonts w:hint="default"/>
          <w:sz w:val="21"/>
          <w:szCs w:val="21"/>
          <w:lang w:val="en-US"/>
        </w:rPr>
        <w:t>Sleep deprivation can also change how the </w:t>
      </w:r>
      <w:r>
        <w:rPr>
          <w:rFonts w:hint="default"/>
          <w:sz w:val="21"/>
          <w:szCs w:val="21"/>
          <w:lang w:val="en-US"/>
        </w:rPr>
        <w:fldChar w:fldCharType="begin"/>
      </w:r>
      <w:r>
        <w:rPr>
          <w:rFonts w:hint="default"/>
          <w:sz w:val="21"/>
          <w:szCs w:val="21"/>
          <w:lang w:val="en-US"/>
        </w:rPr>
        <w:instrText xml:space="preserve"> HYPERLINK "https://www.verywellhealth.com/thyroid-gland-anatomy-4799991" </w:instrText>
      </w:r>
      <w:r>
        <w:rPr>
          <w:rFonts w:hint="default"/>
          <w:sz w:val="21"/>
          <w:szCs w:val="21"/>
          <w:lang w:val="en-US"/>
        </w:rPr>
        <w:fldChar w:fldCharType="separate"/>
      </w:r>
      <w:r>
        <w:rPr>
          <w:rFonts w:hint="default"/>
          <w:sz w:val="21"/>
          <w:szCs w:val="21"/>
          <w:lang w:val="en-US"/>
        </w:rPr>
        <w:t>thyroid gland</w:t>
      </w:r>
      <w:r>
        <w:rPr>
          <w:rFonts w:hint="default"/>
          <w:sz w:val="21"/>
          <w:szCs w:val="21"/>
          <w:lang w:val="en-US"/>
        </w:rPr>
        <w:fldChar w:fldCharType="end"/>
      </w:r>
      <w:r>
        <w:rPr>
          <w:rFonts w:hint="default"/>
          <w:sz w:val="21"/>
          <w:szCs w:val="21"/>
          <w:lang w:val="en-US"/>
        </w:rPr>
        <w:t> works. Staying awake for a long time increases your energy needs. In turn, your thyroid has to work harder to keep up.</w:t>
      </w:r>
    </w:p>
    <w:p w14:paraId="4305E86B">
      <w:pPr>
        <w:shd w:val="clear" w:fill="F2F4F6"/>
        <w:spacing w:after="60"/>
        <w:rPr>
          <w:rFonts w:hint="default"/>
          <w:sz w:val="21"/>
          <w:szCs w:val="21"/>
          <w:lang w:val="en-US"/>
        </w:rPr>
      </w:pPr>
      <w:r>
        <w:rPr>
          <w:rFonts w:hint="default"/>
          <w:sz w:val="21"/>
          <w:szCs w:val="21"/>
          <w:lang w:val="en-US"/>
        </w:rPr>
        <w:t>Sleep problems can also be a </w:t>
      </w:r>
      <w:r>
        <w:rPr>
          <w:rFonts w:hint="default"/>
          <w:sz w:val="21"/>
          <w:szCs w:val="21"/>
          <w:lang w:val="en-US"/>
        </w:rPr>
        <w:fldChar w:fldCharType="begin"/>
      </w:r>
      <w:r>
        <w:rPr>
          <w:rFonts w:hint="default"/>
          <w:sz w:val="21"/>
          <w:szCs w:val="21"/>
          <w:lang w:val="en-US"/>
        </w:rPr>
        <w:instrText xml:space="preserve"> HYPERLINK "https://www.verywellhealth.com/thyroid-disease-symptoms-3233221" </w:instrText>
      </w:r>
      <w:r>
        <w:rPr>
          <w:rFonts w:hint="default"/>
          <w:sz w:val="21"/>
          <w:szCs w:val="21"/>
          <w:lang w:val="en-US"/>
        </w:rPr>
        <w:fldChar w:fldCharType="separate"/>
      </w:r>
      <w:r>
        <w:rPr>
          <w:rFonts w:hint="default"/>
          <w:sz w:val="21"/>
          <w:szCs w:val="21"/>
          <w:lang w:val="en-US"/>
        </w:rPr>
        <w:t>symptom of thyroid disorders</w:t>
      </w:r>
      <w:r>
        <w:rPr>
          <w:rFonts w:hint="default"/>
          <w:sz w:val="21"/>
          <w:szCs w:val="21"/>
          <w:lang w:val="en-US"/>
        </w:rPr>
        <w:fldChar w:fldCharType="end"/>
      </w:r>
      <w:r>
        <w:rPr>
          <w:rFonts w:hint="default"/>
          <w:sz w:val="21"/>
          <w:szCs w:val="21"/>
          <w:lang w:val="en-US"/>
        </w:rPr>
        <w:t>.</w:t>
      </w:r>
    </w:p>
    <w:p w14:paraId="09EB5A20">
      <w:pPr>
        <w:shd w:val="clear" w:fill="F2F4F6"/>
        <w:spacing w:after="60"/>
        <w:rPr>
          <w:rFonts w:hint="default"/>
          <w:sz w:val="21"/>
          <w:szCs w:val="21"/>
          <w:lang w:val="en-US"/>
        </w:rPr>
      </w:pPr>
      <w:r>
        <w:rPr>
          <w:rFonts w:hint="default"/>
          <w:sz w:val="21"/>
          <w:szCs w:val="21"/>
          <w:lang w:val="en-US"/>
        </w:rPr>
        <w:t>Skin</w:t>
      </w:r>
    </w:p>
    <w:p w14:paraId="294E7895">
      <w:pPr>
        <w:shd w:val="clear" w:fill="F2F4F6"/>
        <w:spacing w:after="60"/>
        <w:rPr>
          <w:rFonts w:hint="default"/>
          <w:sz w:val="21"/>
          <w:szCs w:val="21"/>
          <w:lang w:val="en-US"/>
        </w:rPr>
      </w:pPr>
      <w:r>
        <w:rPr>
          <w:rFonts w:hint="default"/>
          <w:sz w:val="21"/>
          <w:szCs w:val="21"/>
          <w:lang w:val="en-US"/>
        </w:rPr>
        <w:t>Sleep is a vital component for skin repair and refinement. Getting adequate sleep affects skin surface pH, transepidermal water loss, blood flow, and skin temperature.</w:t>
      </w:r>
    </w:p>
    <w:p w14:paraId="50EC5711">
      <w:pPr>
        <w:shd w:val="clear" w:fill="F2F4F6"/>
        <w:spacing w:after="60"/>
        <w:rPr>
          <w:rFonts w:hint="default"/>
          <w:sz w:val="21"/>
          <w:szCs w:val="21"/>
          <w:lang w:val="en-US"/>
        </w:rPr>
      </w:pPr>
      <w:r>
        <w:rPr>
          <w:rFonts w:hint="default"/>
          <w:sz w:val="21"/>
          <w:szCs w:val="21"/>
          <w:lang w:val="en-US"/>
        </w:rPr>
        <w:t>Skin needs hormonal support to rebuild and stay </w:t>
      </w:r>
      <w:r>
        <w:rPr>
          <w:rFonts w:hint="default"/>
          <w:sz w:val="21"/>
          <w:szCs w:val="21"/>
          <w:lang w:val="en-US"/>
        </w:rPr>
        <w:fldChar w:fldCharType="begin"/>
      </w:r>
      <w:r>
        <w:rPr>
          <w:rFonts w:hint="default"/>
          <w:sz w:val="21"/>
          <w:szCs w:val="21"/>
          <w:lang w:val="en-US"/>
        </w:rPr>
        <w:instrText xml:space="preserve"> HYPERLINK "https://www.verywellhealth.com/skin-elasticity-overview-5104962" </w:instrText>
      </w:r>
      <w:r>
        <w:rPr>
          <w:rFonts w:hint="default"/>
          <w:sz w:val="21"/>
          <w:szCs w:val="21"/>
          <w:lang w:val="en-US"/>
        </w:rPr>
        <w:fldChar w:fldCharType="separate"/>
      </w:r>
      <w:r>
        <w:rPr>
          <w:rFonts w:hint="default"/>
          <w:sz w:val="21"/>
          <w:szCs w:val="21"/>
          <w:lang w:val="en-US"/>
        </w:rPr>
        <w:t>elastic</w:t>
      </w:r>
      <w:r>
        <w:rPr>
          <w:rFonts w:hint="default"/>
          <w:sz w:val="21"/>
          <w:szCs w:val="21"/>
          <w:lang w:val="en-US"/>
        </w:rPr>
        <w:fldChar w:fldCharType="end"/>
      </w:r>
      <w:r>
        <w:rPr>
          <w:rFonts w:hint="default"/>
          <w:sz w:val="21"/>
          <w:szCs w:val="21"/>
          <w:lang w:val="en-US"/>
        </w:rPr>
        <w:t>. When hormones aren't working optimally coupled with poor circulation to your tissues, dullness and a sallow appearance can result. Under-eye bags, dark circles, and wrinkles may also appear more pronounced.</w:t>
      </w:r>
    </w:p>
    <w:p w14:paraId="7FCBAFD5">
      <w:pPr>
        <w:shd w:val="clear" w:fill="F2F4F6"/>
        <w:spacing w:after="60"/>
        <w:rPr>
          <w:rFonts w:hint="default"/>
          <w:sz w:val="21"/>
          <w:szCs w:val="21"/>
          <w:lang w:val="en-US"/>
        </w:rPr>
      </w:pPr>
      <w:r>
        <w:rPr>
          <w:rFonts w:hint="default"/>
          <w:sz w:val="21"/>
          <w:szCs w:val="21"/>
          <w:lang w:val="en-US"/>
        </w:rPr>
        <w:t>Other Hormones</w:t>
      </w:r>
    </w:p>
    <w:p w14:paraId="1C095636">
      <w:pPr>
        <w:shd w:val="clear" w:fill="F2F4F6"/>
        <w:spacing w:after="60"/>
        <w:rPr>
          <w:rFonts w:hint="default"/>
          <w:sz w:val="21"/>
          <w:szCs w:val="21"/>
          <w:lang w:val="en-US"/>
        </w:rPr>
      </w:pPr>
      <w:r>
        <w:rPr>
          <w:rFonts w:hint="default"/>
          <w:sz w:val="21"/>
          <w:szCs w:val="21"/>
          <w:lang w:val="en-US"/>
        </w:rPr>
        <w:t>Some hormones are not just affected by sleep deprivation but may contribute to it.10 Aside from thyroid and growth hormones, other hormones that are involved in sleep include:</w:t>
      </w:r>
    </w:p>
    <w:p w14:paraId="2698C425">
      <w:pPr>
        <w:shd w:val="clear" w:fill="F2F4F6"/>
        <w:spacing w:after="60"/>
        <w:rPr>
          <w:rFonts w:hint="default"/>
          <w:sz w:val="21"/>
          <w:szCs w:val="21"/>
          <w:lang w:val="en-US"/>
        </w:rPr>
      </w:pPr>
      <w:r>
        <w:rPr>
          <w:rFonts w:hint="default"/>
          <w:sz w:val="21"/>
          <w:szCs w:val="21"/>
          <w:lang w:val="en-US"/>
        </w:rPr>
        <w:fldChar w:fldCharType="begin"/>
      </w:r>
      <w:r>
        <w:rPr>
          <w:rFonts w:hint="default"/>
          <w:sz w:val="21"/>
          <w:szCs w:val="21"/>
          <w:lang w:val="en-US"/>
        </w:rPr>
        <w:instrText xml:space="preserve"> HYPERLINK "https://www.verywellhealth.com/cortisol-what-it-is-its-functions-associated-conditions-5208916" </w:instrText>
      </w:r>
      <w:r>
        <w:rPr>
          <w:rFonts w:hint="default"/>
          <w:sz w:val="21"/>
          <w:szCs w:val="21"/>
          <w:lang w:val="en-US"/>
        </w:rPr>
        <w:fldChar w:fldCharType="separate"/>
      </w:r>
      <w:r>
        <w:rPr>
          <w:rFonts w:hint="default"/>
          <w:sz w:val="21"/>
          <w:szCs w:val="21"/>
          <w:lang w:val="en-US"/>
        </w:rPr>
        <w:t>Cortisol</w:t>
      </w:r>
      <w:r>
        <w:rPr>
          <w:rFonts w:hint="default"/>
          <w:sz w:val="21"/>
          <w:szCs w:val="21"/>
          <w:lang w:val="en-US"/>
        </w:rPr>
        <w:fldChar w:fldCharType="end"/>
      </w:r>
    </w:p>
    <w:p w14:paraId="10959356">
      <w:pPr>
        <w:shd w:val="clear" w:fill="F2F4F6"/>
        <w:spacing w:after="60"/>
        <w:rPr>
          <w:rFonts w:hint="default"/>
          <w:sz w:val="21"/>
          <w:szCs w:val="21"/>
          <w:lang w:val="en-US"/>
        </w:rPr>
      </w:pPr>
      <w:r>
        <w:rPr>
          <w:rFonts w:hint="default"/>
          <w:sz w:val="21"/>
          <w:szCs w:val="21"/>
          <w:lang w:val="en-US"/>
        </w:rPr>
        <w:t>Adrenaline</w:t>
      </w:r>
    </w:p>
    <w:p w14:paraId="3963AABE">
      <w:pPr>
        <w:shd w:val="clear" w:fill="F2F4F6"/>
        <w:spacing w:after="60"/>
        <w:rPr>
          <w:rFonts w:hint="default"/>
          <w:sz w:val="21"/>
          <w:szCs w:val="21"/>
          <w:lang w:val="en-US"/>
        </w:rPr>
      </w:pPr>
      <w:r>
        <w:rPr>
          <w:rFonts w:hint="default"/>
          <w:sz w:val="21"/>
          <w:szCs w:val="21"/>
          <w:lang w:val="en-US"/>
        </w:rPr>
        <w:fldChar w:fldCharType="begin"/>
      </w:r>
      <w:r>
        <w:rPr>
          <w:rFonts w:hint="default"/>
          <w:sz w:val="21"/>
          <w:szCs w:val="21"/>
          <w:lang w:val="en-US"/>
        </w:rPr>
        <w:instrText xml:space="preserve"> HYPERLINK "https://www.verywellhealth.com/catecholamines-8685190" </w:instrText>
      </w:r>
      <w:r>
        <w:rPr>
          <w:rFonts w:hint="default"/>
          <w:sz w:val="21"/>
          <w:szCs w:val="21"/>
          <w:lang w:val="en-US"/>
        </w:rPr>
        <w:fldChar w:fldCharType="separate"/>
      </w:r>
      <w:r>
        <w:rPr>
          <w:rFonts w:hint="default"/>
          <w:sz w:val="21"/>
          <w:szCs w:val="21"/>
          <w:lang w:val="en-US"/>
        </w:rPr>
        <w:t>Catecholamine</w:t>
      </w:r>
      <w:r>
        <w:rPr>
          <w:rFonts w:hint="default"/>
          <w:sz w:val="21"/>
          <w:szCs w:val="21"/>
          <w:lang w:val="en-US"/>
        </w:rPr>
        <w:fldChar w:fldCharType="end"/>
      </w:r>
    </w:p>
    <w:p w14:paraId="359BBE4C">
      <w:pPr>
        <w:shd w:val="clear" w:fill="F2F4F6"/>
        <w:spacing w:after="60"/>
        <w:rPr>
          <w:rFonts w:hint="default"/>
          <w:sz w:val="21"/>
          <w:szCs w:val="21"/>
          <w:lang w:val="en-US"/>
        </w:rPr>
      </w:pPr>
      <w:r>
        <w:rPr>
          <w:rFonts w:hint="default"/>
          <w:sz w:val="21"/>
          <w:szCs w:val="21"/>
          <w:lang w:val="en-US"/>
        </w:rPr>
        <w:t>Luteinizing hormone</w:t>
      </w:r>
    </w:p>
    <w:p w14:paraId="57B9D036">
      <w:pPr>
        <w:shd w:val="clear" w:fill="F2F4F6"/>
        <w:spacing w:after="60"/>
        <w:rPr>
          <w:rFonts w:hint="default"/>
          <w:sz w:val="21"/>
          <w:szCs w:val="21"/>
          <w:lang w:val="en-US"/>
        </w:rPr>
      </w:pPr>
      <w:r>
        <w:rPr>
          <w:rFonts w:hint="default"/>
          <w:sz w:val="21"/>
          <w:szCs w:val="21"/>
          <w:lang w:val="en-US"/>
        </w:rPr>
        <w:fldChar w:fldCharType="begin"/>
      </w:r>
      <w:r>
        <w:rPr>
          <w:rFonts w:hint="default"/>
          <w:sz w:val="21"/>
          <w:szCs w:val="21"/>
          <w:lang w:val="en-US"/>
        </w:rPr>
        <w:instrText xml:space="preserve"> HYPERLINK "https://www.verywellhealth.com/fsh-levels-5218679" </w:instrText>
      </w:r>
      <w:r>
        <w:rPr>
          <w:rFonts w:hint="default"/>
          <w:sz w:val="21"/>
          <w:szCs w:val="21"/>
          <w:lang w:val="en-US"/>
        </w:rPr>
        <w:fldChar w:fldCharType="separate"/>
      </w:r>
      <w:r>
        <w:rPr>
          <w:rFonts w:hint="default"/>
          <w:sz w:val="21"/>
          <w:szCs w:val="21"/>
          <w:lang w:val="en-US"/>
        </w:rPr>
        <w:t>Follicle-stimulating hormone</w:t>
      </w:r>
      <w:r>
        <w:rPr>
          <w:rFonts w:hint="default"/>
          <w:sz w:val="21"/>
          <w:szCs w:val="21"/>
          <w:lang w:val="en-US"/>
        </w:rPr>
        <w:fldChar w:fldCharType="end"/>
      </w:r>
    </w:p>
    <w:p w14:paraId="057CA24E">
      <w:pPr>
        <w:shd w:val="clear" w:fill="F2F4F6"/>
        <w:spacing w:after="60"/>
        <w:rPr>
          <w:rFonts w:hint="default"/>
          <w:sz w:val="21"/>
          <w:szCs w:val="21"/>
          <w:lang w:val="en-US"/>
        </w:rPr>
      </w:pPr>
      <w:r>
        <w:rPr>
          <w:rFonts w:hint="default"/>
          <w:sz w:val="21"/>
          <w:szCs w:val="21"/>
          <w:lang w:val="en-US"/>
        </w:rPr>
        <w:fldChar w:fldCharType="begin"/>
      </w:r>
      <w:r>
        <w:rPr>
          <w:rFonts w:hint="default"/>
          <w:sz w:val="21"/>
          <w:szCs w:val="21"/>
          <w:lang w:val="en-US"/>
        </w:rPr>
        <w:instrText xml:space="preserve"> HYPERLINK "https://www.verywellhealth.com/how-low-testosterone-affects-sleep-5217724" </w:instrText>
      </w:r>
      <w:r>
        <w:rPr>
          <w:rFonts w:hint="default"/>
          <w:sz w:val="21"/>
          <w:szCs w:val="21"/>
          <w:lang w:val="en-US"/>
        </w:rPr>
        <w:fldChar w:fldCharType="separate"/>
      </w:r>
      <w:r>
        <w:rPr>
          <w:rFonts w:hint="default"/>
          <w:sz w:val="21"/>
          <w:szCs w:val="21"/>
          <w:lang w:val="en-US"/>
        </w:rPr>
        <w:t>Testosterone</w:t>
      </w:r>
      <w:r>
        <w:rPr>
          <w:rFonts w:hint="default"/>
          <w:sz w:val="21"/>
          <w:szCs w:val="21"/>
          <w:lang w:val="en-US"/>
        </w:rPr>
        <w:fldChar w:fldCharType="end"/>
      </w:r>
    </w:p>
    <w:p w14:paraId="08833B5E">
      <w:pPr>
        <w:shd w:val="clear" w:fill="F2F4F6"/>
        <w:spacing w:after="60"/>
        <w:rPr>
          <w:rFonts w:hint="default"/>
          <w:sz w:val="21"/>
          <w:szCs w:val="21"/>
          <w:lang w:val="en-US"/>
        </w:rPr>
      </w:pPr>
      <w:r>
        <w:rPr>
          <w:rFonts w:hint="default"/>
          <w:sz w:val="21"/>
          <w:szCs w:val="21"/>
          <w:lang w:val="en-US"/>
        </w:rPr>
        <w:fldChar w:fldCharType="begin"/>
      </w:r>
      <w:r>
        <w:rPr>
          <w:rFonts w:hint="default"/>
          <w:sz w:val="21"/>
          <w:szCs w:val="21"/>
          <w:lang w:val="en-US"/>
        </w:rPr>
        <w:instrText xml:space="preserve"> HYPERLINK "https://www.verywellhealth.com/progesterone-understanding-the-other-female-sex-hormone-4142780" </w:instrText>
      </w:r>
      <w:r>
        <w:rPr>
          <w:rFonts w:hint="default"/>
          <w:sz w:val="21"/>
          <w:szCs w:val="21"/>
          <w:lang w:val="en-US"/>
        </w:rPr>
        <w:fldChar w:fldCharType="separate"/>
      </w:r>
      <w:r>
        <w:rPr>
          <w:rFonts w:hint="default"/>
          <w:sz w:val="21"/>
          <w:szCs w:val="21"/>
          <w:lang w:val="en-US"/>
        </w:rPr>
        <w:t>Progesterone</w:t>
      </w:r>
      <w:r>
        <w:rPr>
          <w:rFonts w:hint="default"/>
          <w:sz w:val="21"/>
          <w:szCs w:val="21"/>
          <w:lang w:val="en-US"/>
        </w:rPr>
        <w:fldChar w:fldCharType="end"/>
      </w:r>
    </w:p>
    <w:p w14:paraId="27DA514A">
      <w:pPr>
        <w:shd w:val="clear" w:fill="F2F4F6"/>
        <w:spacing w:after="60"/>
        <w:rPr>
          <w:rFonts w:hint="default"/>
          <w:sz w:val="21"/>
          <w:szCs w:val="21"/>
          <w:lang w:val="en-US"/>
        </w:rPr>
      </w:pPr>
      <w:r>
        <w:rPr>
          <w:rFonts w:hint="default"/>
          <w:sz w:val="21"/>
          <w:szCs w:val="21"/>
          <w:lang w:val="en-US"/>
        </w:rPr>
        <w:fldChar w:fldCharType="begin"/>
      </w:r>
      <w:r>
        <w:rPr>
          <w:rFonts w:hint="default"/>
          <w:sz w:val="21"/>
          <w:szCs w:val="21"/>
          <w:lang w:val="en-US"/>
        </w:rPr>
        <w:instrText xml:space="preserve"> HYPERLINK "https://www.verywellhealth.com/hormone-fluctuations-5190566" </w:instrText>
      </w:r>
      <w:r>
        <w:rPr>
          <w:rFonts w:hint="default"/>
          <w:sz w:val="21"/>
          <w:szCs w:val="21"/>
          <w:lang w:val="en-US"/>
        </w:rPr>
        <w:fldChar w:fldCharType="separate"/>
      </w:r>
      <w:r>
        <w:rPr>
          <w:rFonts w:hint="default"/>
          <w:sz w:val="21"/>
          <w:szCs w:val="21"/>
          <w:lang w:val="en-US"/>
        </w:rPr>
        <w:t>Imbalances in hormones</w:t>
      </w:r>
      <w:r>
        <w:rPr>
          <w:rFonts w:hint="default"/>
          <w:sz w:val="21"/>
          <w:szCs w:val="21"/>
          <w:lang w:val="en-US"/>
        </w:rPr>
        <w:fldChar w:fldCharType="end"/>
      </w:r>
      <w:r>
        <w:rPr>
          <w:rFonts w:hint="default"/>
          <w:sz w:val="21"/>
          <w:szCs w:val="21"/>
          <w:lang w:val="en-US"/>
        </w:rPr>
        <w:t> are most often linked to reproductive health problems, like changes to the menstrual cycle and infertility. However, you can also have symptoms related to other body systems that rely on hormones to function.</w:t>
      </w:r>
    </w:p>
    <w:p w14:paraId="0B137083">
      <w:pPr>
        <w:shd w:val="clear" w:fill="F2F4F6"/>
        <w:spacing w:after="60"/>
        <w:rPr>
          <w:rFonts w:hint="default"/>
          <w:sz w:val="21"/>
          <w:szCs w:val="21"/>
          <w:lang w:val="en-US"/>
        </w:rPr>
      </w:pPr>
      <w:r>
        <w:rPr>
          <w:rFonts w:hint="default"/>
          <w:sz w:val="21"/>
          <w:szCs w:val="21"/>
          <w:lang w:val="en-US"/>
        </w:rPr>
        <w:t>If your sleep is affecting your hormone levels, you may have symptoms throughout your body. Many of these symptoms are common in people who are going through </w:t>
      </w:r>
      <w:r>
        <w:rPr>
          <w:rFonts w:hint="default"/>
          <w:sz w:val="21"/>
          <w:szCs w:val="21"/>
          <w:lang w:val="en-US"/>
        </w:rPr>
        <w:fldChar w:fldCharType="begin"/>
      </w:r>
      <w:r>
        <w:rPr>
          <w:rFonts w:hint="default"/>
          <w:sz w:val="21"/>
          <w:szCs w:val="21"/>
          <w:lang w:val="en-US"/>
        </w:rPr>
        <w:instrText xml:space="preserve"> HYPERLINK "https://www.verywellhealth.com/side-effects-of-menopause-5217701" </w:instrText>
      </w:r>
      <w:r>
        <w:rPr>
          <w:rFonts w:hint="default"/>
          <w:sz w:val="21"/>
          <w:szCs w:val="21"/>
          <w:lang w:val="en-US"/>
        </w:rPr>
        <w:fldChar w:fldCharType="separate"/>
      </w:r>
      <w:r>
        <w:rPr>
          <w:rFonts w:hint="default"/>
          <w:sz w:val="21"/>
          <w:szCs w:val="21"/>
          <w:lang w:val="en-US"/>
        </w:rPr>
        <w:t>menopause</w:t>
      </w:r>
      <w:r>
        <w:rPr>
          <w:rFonts w:hint="default"/>
          <w:sz w:val="21"/>
          <w:szCs w:val="21"/>
          <w:lang w:val="en-US"/>
        </w:rPr>
        <w:fldChar w:fldCharType="end"/>
      </w:r>
      <w:r>
        <w:rPr>
          <w:rFonts w:hint="default"/>
          <w:sz w:val="21"/>
          <w:szCs w:val="21"/>
          <w:lang w:val="en-US"/>
        </w:rPr>
        <w:t>.</w:t>
      </w:r>
    </w:p>
    <w:p w14:paraId="11A23E5E">
      <w:pPr>
        <w:shd w:val="clear" w:fill="F2F4F6"/>
        <w:spacing w:after="60"/>
        <w:rPr>
          <w:rFonts w:hint="default"/>
          <w:sz w:val="21"/>
          <w:szCs w:val="21"/>
          <w:lang w:val="en-US"/>
        </w:rPr>
      </w:pPr>
      <w:r>
        <w:rPr>
          <w:rFonts w:hint="default"/>
          <w:sz w:val="21"/>
          <w:szCs w:val="21"/>
          <w:lang w:val="en-US"/>
        </w:rPr>
        <w:t>Hormone-related symptoms you might experience include:15</w:t>
      </w:r>
    </w:p>
    <w:p w14:paraId="1CBC075D">
      <w:pPr>
        <w:shd w:val="clear" w:fill="F2F4F6"/>
        <w:spacing w:after="60"/>
        <w:rPr>
          <w:rFonts w:hint="default"/>
          <w:sz w:val="21"/>
          <w:szCs w:val="21"/>
          <w:lang w:val="en-US"/>
        </w:rPr>
      </w:pPr>
      <w:r>
        <w:rPr>
          <w:rFonts w:hint="default"/>
          <w:sz w:val="21"/>
          <w:szCs w:val="21"/>
          <w:lang w:val="en-US"/>
        </w:rPr>
        <w:t>Hair thinning and hair loss</w:t>
      </w:r>
    </w:p>
    <w:p w14:paraId="152655E9">
      <w:pPr>
        <w:shd w:val="clear" w:fill="F2F4F6"/>
        <w:spacing w:after="60"/>
        <w:rPr>
          <w:rFonts w:hint="default"/>
          <w:sz w:val="21"/>
          <w:szCs w:val="21"/>
          <w:lang w:val="en-US"/>
        </w:rPr>
      </w:pPr>
      <w:r>
        <w:rPr>
          <w:rFonts w:hint="default"/>
          <w:sz w:val="21"/>
          <w:szCs w:val="21"/>
          <w:lang w:val="en-US"/>
        </w:rPr>
        <w:t>Hot flashes, sweating, night sweats</w:t>
      </w:r>
    </w:p>
    <w:p w14:paraId="14C1D5D8">
      <w:pPr>
        <w:shd w:val="clear" w:fill="F2F4F6"/>
        <w:spacing w:after="60"/>
        <w:rPr>
          <w:rFonts w:hint="default"/>
          <w:sz w:val="21"/>
          <w:szCs w:val="21"/>
          <w:lang w:val="en-US"/>
        </w:rPr>
      </w:pPr>
      <w:r>
        <w:rPr>
          <w:rFonts w:hint="default"/>
          <w:sz w:val="21"/>
          <w:szCs w:val="21"/>
          <w:lang w:val="en-US"/>
        </w:rPr>
        <w:t>Cold hands and feet</w:t>
      </w:r>
    </w:p>
    <w:p w14:paraId="42B0511B">
      <w:pPr>
        <w:shd w:val="clear" w:fill="F2F4F6"/>
        <w:spacing w:after="60"/>
        <w:rPr>
          <w:rFonts w:hint="default"/>
          <w:sz w:val="21"/>
          <w:szCs w:val="21"/>
          <w:lang w:val="en-US"/>
        </w:rPr>
      </w:pPr>
      <w:r>
        <w:rPr>
          <w:rFonts w:hint="default"/>
          <w:sz w:val="21"/>
          <w:szCs w:val="21"/>
          <w:lang w:val="en-US"/>
        </w:rPr>
        <w:t>Feeling more or less hungry/thirsty than usual</w:t>
      </w:r>
    </w:p>
    <w:p w14:paraId="05435D23">
      <w:pPr>
        <w:shd w:val="clear" w:fill="F2F4F6"/>
        <w:spacing w:after="60"/>
        <w:rPr>
          <w:rFonts w:hint="default"/>
          <w:sz w:val="21"/>
          <w:szCs w:val="21"/>
          <w:lang w:val="en-US"/>
        </w:rPr>
      </w:pPr>
      <w:r>
        <w:rPr>
          <w:rFonts w:hint="default"/>
          <w:sz w:val="21"/>
          <w:szCs w:val="21"/>
          <w:lang w:val="en-US"/>
        </w:rPr>
        <w:t>Nausea, constipation, and/or diarrhea</w:t>
      </w:r>
    </w:p>
    <w:p w14:paraId="56E7F233">
      <w:pPr>
        <w:shd w:val="clear" w:fill="F2F4F6"/>
        <w:spacing w:after="60"/>
        <w:rPr>
          <w:rFonts w:hint="default"/>
          <w:sz w:val="21"/>
          <w:szCs w:val="21"/>
          <w:lang w:val="en-US"/>
        </w:rPr>
      </w:pPr>
      <w:r>
        <w:rPr>
          <w:rFonts w:hint="default"/>
          <w:sz w:val="21"/>
          <w:szCs w:val="21"/>
          <w:lang w:val="en-US"/>
        </w:rPr>
        <w:t>Headaches</w:t>
      </w:r>
    </w:p>
    <w:p w14:paraId="1F21B38F">
      <w:pPr>
        <w:shd w:val="clear" w:fill="F2F4F6"/>
        <w:spacing w:after="60"/>
        <w:rPr>
          <w:rFonts w:hint="default"/>
          <w:sz w:val="21"/>
          <w:szCs w:val="21"/>
          <w:lang w:val="en-US"/>
        </w:rPr>
      </w:pPr>
      <w:r>
        <w:rPr>
          <w:rFonts w:hint="default"/>
          <w:sz w:val="21"/>
          <w:szCs w:val="21"/>
          <w:lang w:val="en-US"/>
        </w:rPr>
        <w:fldChar w:fldCharType="begin"/>
      </w:r>
      <w:r>
        <w:rPr>
          <w:rFonts w:hint="default"/>
          <w:sz w:val="21"/>
          <w:szCs w:val="21"/>
          <w:lang w:val="en-US"/>
        </w:rPr>
        <w:instrText xml:space="preserve"> HYPERLINK "https://www.verywellhealth.com/menopause-brain-fog-5217511" </w:instrText>
      </w:r>
      <w:r>
        <w:rPr>
          <w:rFonts w:hint="default"/>
          <w:sz w:val="21"/>
          <w:szCs w:val="21"/>
          <w:lang w:val="en-US"/>
        </w:rPr>
        <w:fldChar w:fldCharType="separate"/>
      </w:r>
      <w:r>
        <w:rPr>
          <w:rFonts w:hint="default"/>
          <w:sz w:val="21"/>
          <w:szCs w:val="21"/>
          <w:lang w:val="en-US"/>
        </w:rPr>
        <w:t>Brain fog</w:t>
      </w:r>
      <w:r>
        <w:rPr>
          <w:rFonts w:hint="default"/>
          <w:sz w:val="21"/>
          <w:szCs w:val="21"/>
          <w:lang w:val="en-US"/>
        </w:rPr>
        <w:fldChar w:fldCharType="end"/>
      </w:r>
      <w:r>
        <w:rPr>
          <w:rFonts w:hint="default"/>
          <w:sz w:val="21"/>
          <w:szCs w:val="21"/>
          <w:lang w:val="en-US"/>
        </w:rPr>
        <w:t>, depression, and anxiety</w:t>
      </w:r>
    </w:p>
    <w:p w14:paraId="41C77444">
      <w:pPr>
        <w:shd w:val="clear" w:fill="F2F4F6"/>
        <w:spacing w:after="60"/>
        <w:rPr>
          <w:rFonts w:hint="default"/>
          <w:b/>
          <w:bCs/>
          <w:sz w:val="21"/>
          <w:szCs w:val="21"/>
          <w:lang w:val="en-US"/>
        </w:rPr>
      </w:pPr>
      <w:r>
        <w:rPr>
          <w:rFonts w:hint="default"/>
          <w:b/>
          <w:bCs/>
          <w:sz w:val="21"/>
          <w:szCs w:val="21"/>
          <w:lang w:val="en-US"/>
        </w:rPr>
        <w:t>Long-Term Health Risks</w:t>
      </w:r>
    </w:p>
    <w:p w14:paraId="13F3300A">
      <w:pPr>
        <w:shd w:val="clear" w:fill="F2F4F6"/>
        <w:spacing w:after="60"/>
        <w:rPr>
          <w:rFonts w:hint="default"/>
          <w:sz w:val="21"/>
          <w:szCs w:val="21"/>
          <w:lang w:val="en-US"/>
        </w:rPr>
      </w:pPr>
      <w:r>
        <w:rPr>
          <w:rFonts w:hint="default"/>
          <w:sz w:val="21"/>
          <w:szCs w:val="21"/>
          <w:lang w:val="en-US"/>
        </w:rPr>
        <w:t>Sleep deprivation can negatively affect health in both the short and long term. It can even increase the risk of dying.</w:t>
      </w:r>
    </w:p>
    <w:p w14:paraId="45A7BDC6">
      <w:pPr>
        <w:shd w:val="clear" w:fill="F2F4F6"/>
        <w:spacing w:after="60"/>
        <w:rPr>
          <w:rFonts w:hint="default"/>
          <w:sz w:val="21"/>
          <w:szCs w:val="21"/>
          <w:lang w:val="en-US"/>
        </w:rPr>
      </w:pPr>
      <w:r>
        <w:rPr>
          <w:rFonts w:hint="default"/>
          <w:sz w:val="21"/>
          <w:szCs w:val="21"/>
          <w:lang w:val="en-US"/>
        </w:rPr>
        <w:t>The Surprising Risks of Sleep Deprevation</w:t>
      </w:r>
    </w:p>
    <w:p w14:paraId="7FBE223B">
      <w:pPr>
        <w:shd w:val="clear" w:fill="F2F4F6"/>
        <w:spacing w:after="60"/>
        <w:rPr>
          <w:rFonts w:hint="default"/>
          <w:sz w:val="21"/>
          <w:szCs w:val="21"/>
          <w:lang w:val="en-US"/>
        </w:rPr>
      </w:pPr>
      <w:r>
        <w:rPr>
          <w:rFonts w:hint="default"/>
          <w:sz w:val="21"/>
          <w:szCs w:val="21"/>
          <w:lang w:val="en-US"/>
        </w:rPr>
        <w:t>Risks of certain health issues can increase remarkably in correlation to lack of sleep. Sleep deprivation can cause:</w:t>
      </w:r>
    </w:p>
    <w:p w14:paraId="0EE0D06A">
      <w:pPr>
        <w:shd w:val="clear" w:fill="F2F4F6"/>
        <w:spacing w:after="60"/>
        <w:rPr>
          <w:rFonts w:hint="default"/>
          <w:sz w:val="21"/>
          <w:szCs w:val="21"/>
          <w:lang w:val="en-US"/>
        </w:rPr>
      </w:pPr>
      <w:r>
        <w:rPr>
          <w:rFonts w:hint="default"/>
          <w:sz w:val="21"/>
          <w:szCs w:val="21"/>
          <w:lang w:val="en-US"/>
        </w:rPr>
        <w:t>A 36% greater risk for colorectal cancer</w:t>
      </w:r>
    </w:p>
    <w:p w14:paraId="35C9246C">
      <w:pPr>
        <w:shd w:val="clear" w:fill="F2F4F6"/>
        <w:spacing w:after="60"/>
        <w:rPr>
          <w:rFonts w:hint="default"/>
          <w:sz w:val="21"/>
          <w:szCs w:val="21"/>
          <w:lang w:val="en-US"/>
        </w:rPr>
      </w:pPr>
      <w:r>
        <w:rPr>
          <w:rFonts w:hint="default"/>
          <w:sz w:val="21"/>
          <w:szCs w:val="21"/>
          <w:lang w:val="en-US"/>
        </w:rPr>
        <w:t>A 33% greater dementia risk</w:t>
      </w:r>
    </w:p>
    <w:p w14:paraId="6DCD2595">
      <w:pPr>
        <w:shd w:val="clear" w:fill="F2F4F6"/>
        <w:spacing w:after="60"/>
        <w:rPr>
          <w:rFonts w:hint="default"/>
          <w:sz w:val="21"/>
          <w:szCs w:val="21"/>
          <w:lang w:val="en-US"/>
        </w:rPr>
      </w:pPr>
      <w:r>
        <w:rPr>
          <w:rFonts w:hint="default"/>
          <w:sz w:val="21"/>
          <w:szCs w:val="21"/>
          <w:lang w:val="en-US"/>
        </w:rPr>
        <w:t>A 48% greater risk of developing heart disease</w:t>
      </w:r>
    </w:p>
    <w:p w14:paraId="2A4FD523">
      <w:pPr>
        <w:shd w:val="clear" w:fill="F2F4F6"/>
        <w:spacing w:after="60"/>
        <w:rPr>
          <w:rFonts w:hint="default"/>
          <w:sz w:val="21"/>
          <w:szCs w:val="21"/>
          <w:lang w:val="en-US"/>
        </w:rPr>
      </w:pPr>
      <w:r>
        <w:rPr>
          <w:rFonts w:hint="default"/>
          <w:sz w:val="21"/>
          <w:szCs w:val="21"/>
          <w:lang w:val="en-US"/>
        </w:rPr>
        <w:t>Nearly a 3X greater risk of developing type 2 diabetes</w:t>
      </w:r>
    </w:p>
    <w:p w14:paraId="3521EA53">
      <w:pPr>
        <w:shd w:val="clear" w:fill="F2F4F6"/>
        <w:spacing w:after="60"/>
        <w:rPr>
          <w:rFonts w:hint="default"/>
          <w:sz w:val="21"/>
          <w:szCs w:val="21"/>
          <w:lang w:val="en-US"/>
        </w:rPr>
      </w:pPr>
      <w:r>
        <w:rPr>
          <w:rFonts w:hint="default"/>
          <w:sz w:val="21"/>
          <w:szCs w:val="21"/>
          <w:lang w:val="en-US"/>
        </w:rPr>
        <w:t>A 50% higher risk of developing obesity</w:t>
      </w:r>
    </w:p>
    <w:p w14:paraId="037B5510">
      <w:pPr>
        <w:shd w:val="clear" w:fill="F2F4F6"/>
        <w:spacing w:after="60"/>
        <w:rPr>
          <w:rFonts w:hint="default"/>
          <w:sz w:val="21"/>
          <w:szCs w:val="21"/>
          <w:lang w:val="en-US"/>
        </w:rPr>
      </w:pPr>
      <w:r>
        <w:rPr>
          <w:rFonts w:hint="default"/>
          <w:sz w:val="21"/>
          <w:szCs w:val="21"/>
          <w:lang w:val="en-US"/>
        </w:rPr>
        <w:t>A 3X greater likelihood of catching a cold</w:t>
      </w:r>
    </w:p>
    <w:p w14:paraId="6A52FB09">
      <w:pPr>
        <w:shd w:val="clear" w:fill="F2F4F6"/>
        <w:spacing w:after="60"/>
        <w:rPr>
          <w:rFonts w:hint="default"/>
          <w:b/>
          <w:bCs/>
          <w:sz w:val="21"/>
          <w:szCs w:val="21"/>
          <w:lang w:val="en-US"/>
        </w:rPr>
      </w:pPr>
      <w:r>
        <w:rPr>
          <w:rFonts w:hint="default"/>
          <w:b/>
          <w:bCs/>
          <w:sz w:val="21"/>
          <w:szCs w:val="21"/>
          <w:lang w:val="en-US"/>
        </w:rPr>
        <w:t>Metabolism</w:t>
      </w:r>
    </w:p>
    <w:p w14:paraId="4C1D0022">
      <w:pPr>
        <w:shd w:val="clear" w:fill="F2F4F6"/>
        <w:spacing w:after="60"/>
        <w:rPr>
          <w:rFonts w:hint="default"/>
          <w:sz w:val="21"/>
          <w:szCs w:val="21"/>
          <w:lang w:val="en-US"/>
        </w:rPr>
      </w:pPr>
      <w:r>
        <w:rPr>
          <w:rFonts w:hint="default"/>
          <w:sz w:val="21"/>
          <w:szCs w:val="21"/>
          <w:lang w:val="en-US"/>
        </w:rPr>
        <w:t>Not getting enough sleep can affect metabolism, which can lead to </w:t>
      </w:r>
      <w:r>
        <w:rPr>
          <w:rFonts w:hint="default"/>
          <w:sz w:val="21"/>
          <w:szCs w:val="21"/>
          <w:lang w:val="en-US"/>
        </w:rPr>
        <w:fldChar w:fldCharType="begin"/>
      </w:r>
      <w:r>
        <w:rPr>
          <w:rFonts w:hint="default"/>
          <w:sz w:val="21"/>
          <w:szCs w:val="21"/>
          <w:lang w:val="en-US"/>
        </w:rPr>
        <w:instrText xml:space="preserve"> HYPERLINK "https://www.verywellhealth.com/glucose-intolerance-symptoms-5116562" </w:instrText>
      </w:r>
      <w:r>
        <w:rPr>
          <w:rFonts w:hint="default"/>
          <w:sz w:val="21"/>
          <w:szCs w:val="21"/>
          <w:lang w:val="en-US"/>
        </w:rPr>
        <w:fldChar w:fldCharType="separate"/>
      </w:r>
      <w:r>
        <w:rPr>
          <w:rFonts w:hint="default"/>
          <w:sz w:val="21"/>
          <w:szCs w:val="21"/>
          <w:lang w:val="en-US"/>
        </w:rPr>
        <w:t>glucose intolerance</w:t>
      </w:r>
      <w:r>
        <w:rPr>
          <w:rFonts w:hint="default"/>
          <w:sz w:val="21"/>
          <w:szCs w:val="21"/>
          <w:lang w:val="en-US"/>
        </w:rPr>
        <w:fldChar w:fldCharType="end"/>
      </w:r>
      <w:r>
        <w:rPr>
          <w:rFonts w:hint="default"/>
          <w:sz w:val="21"/>
          <w:szCs w:val="21"/>
          <w:lang w:val="en-US"/>
        </w:rPr>
        <w:t> and weight gain. Being overtired also makes it less likely that you'll want to take part in regular physical exercise.</w:t>
      </w:r>
    </w:p>
    <w:p w14:paraId="03ABB8A3">
      <w:pPr>
        <w:shd w:val="clear" w:fill="F2F4F6"/>
        <w:spacing w:after="60"/>
        <w:rPr>
          <w:rFonts w:hint="default"/>
          <w:sz w:val="21"/>
          <w:szCs w:val="21"/>
          <w:lang w:val="en-US"/>
        </w:rPr>
      </w:pPr>
      <w:r>
        <w:rPr>
          <w:rFonts w:hint="default"/>
          <w:sz w:val="21"/>
          <w:szCs w:val="21"/>
          <w:lang w:val="en-US"/>
        </w:rPr>
        <w:t>High blood sugar (</w:t>
      </w:r>
      <w:r>
        <w:rPr>
          <w:rFonts w:hint="default"/>
          <w:sz w:val="21"/>
          <w:szCs w:val="21"/>
          <w:lang w:val="en-US"/>
        </w:rPr>
        <w:fldChar w:fldCharType="begin"/>
      </w:r>
      <w:r>
        <w:rPr>
          <w:rFonts w:hint="default"/>
          <w:sz w:val="21"/>
          <w:szCs w:val="21"/>
          <w:lang w:val="en-US"/>
        </w:rPr>
        <w:instrText xml:space="preserve"> HYPERLINK "https://www.verywellhealth.com/hyperglycemia-8604180" </w:instrText>
      </w:r>
      <w:r>
        <w:rPr>
          <w:rFonts w:hint="default"/>
          <w:sz w:val="21"/>
          <w:szCs w:val="21"/>
          <w:lang w:val="en-US"/>
        </w:rPr>
        <w:fldChar w:fldCharType="separate"/>
      </w:r>
      <w:r>
        <w:rPr>
          <w:rFonts w:hint="default"/>
          <w:sz w:val="21"/>
          <w:szCs w:val="21"/>
          <w:lang w:val="en-US"/>
        </w:rPr>
        <w:t>hyperglycemia</w:t>
      </w:r>
      <w:r>
        <w:rPr>
          <w:rFonts w:hint="default"/>
          <w:sz w:val="21"/>
          <w:szCs w:val="21"/>
          <w:lang w:val="en-US"/>
        </w:rPr>
        <w:fldChar w:fldCharType="end"/>
      </w:r>
      <w:r>
        <w:rPr>
          <w:rFonts w:hint="default"/>
          <w:sz w:val="21"/>
          <w:szCs w:val="21"/>
          <w:lang w:val="en-US"/>
        </w:rPr>
        <w:t>), a common complication of diabetes, can also occur due to lack of adequate sleep over time.</w:t>
      </w:r>
    </w:p>
    <w:p w14:paraId="79C314A7">
      <w:pPr>
        <w:shd w:val="clear" w:fill="F2F4F6"/>
        <w:spacing w:after="60"/>
        <w:rPr>
          <w:rFonts w:hint="default"/>
          <w:sz w:val="21"/>
          <w:szCs w:val="21"/>
          <w:lang w:val="en-US"/>
        </w:rPr>
      </w:pPr>
      <w:r>
        <w:rPr>
          <w:rFonts w:hint="default"/>
          <w:sz w:val="21"/>
          <w:szCs w:val="21"/>
          <w:lang w:val="en-US"/>
        </w:rPr>
        <w:t>Sleep deprivation can lead to</w:t>
      </w:r>
      <w:r>
        <w:rPr>
          <w:rFonts w:hint="default"/>
          <w:sz w:val="21"/>
          <w:szCs w:val="21"/>
          <w:lang w:val="en-US"/>
        </w:rPr>
        <w:fldChar w:fldCharType="begin"/>
      </w:r>
      <w:r>
        <w:rPr>
          <w:rFonts w:hint="default"/>
          <w:sz w:val="21"/>
          <w:szCs w:val="21"/>
          <w:lang w:val="en-US"/>
        </w:rPr>
        <w:instrText xml:space="preserve"> HYPERLINK "https://www.verywellhealth.com/insulin-resistance-8421034" </w:instrText>
      </w:r>
      <w:r>
        <w:rPr>
          <w:rFonts w:hint="default"/>
          <w:sz w:val="21"/>
          <w:szCs w:val="21"/>
          <w:lang w:val="en-US"/>
        </w:rPr>
        <w:fldChar w:fldCharType="separate"/>
      </w:r>
      <w:r>
        <w:rPr>
          <w:rFonts w:hint="default"/>
          <w:sz w:val="21"/>
          <w:szCs w:val="21"/>
          <w:lang w:val="en-US"/>
        </w:rPr>
        <w:t> insulin resistance</w:t>
      </w:r>
      <w:r>
        <w:rPr>
          <w:rFonts w:hint="default"/>
          <w:sz w:val="21"/>
          <w:szCs w:val="21"/>
          <w:lang w:val="en-US"/>
        </w:rPr>
        <w:fldChar w:fldCharType="end"/>
      </w:r>
      <w:r>
        <w:rPr>
          <w:rFonts w:hint="default"/>
          <w:sz w:val="21"/>
          <w:szCs w:val="21"/>
          <w:lang w:val="en-US"/>
        </w:rPr>
        <w:t>, which is a condition where the body's cells are less responsive to insulin. Insulin resistance can lead to prediabetes and eventually type 2 diabetes if not successfully treated.</w:t>
      </w:r>
    </w:p>
    <w:p w14:paraId="50945E25">
      <w:pPr>
        <w:shd w:val="clear" w:fill="F2F4F6"/>
        <w:spacing w:after="60"/>
        <w:rPr>
          <w:rFonts w:hint="default"/>
          <w:sz w:val="21"/>
          <w:szCs w:val="21"/>
          <w:lang w:val="en-US"/>
        </w:rPr>
      </w:pPr>
      <w:r>
        <w:rPr>
          <w:rFonts w:hint="default"/>
          <w:sz w:val="21"/>
          <w:szCs w:val="21"/>
          <w:lang w:val="en-US"/>
        </w:rPr>
        <w:t>A recent systematic review concluded that adequate sleep is necessary for maintaining proper metabolic health to prevent long-term complications such as type 2 diabetes. Inflammatory markers such as CRP and SAA have been implicated in the relationship between sleep loss and glucose intolerance. Other metabolic markers such as GLP-1 and NEFA metabolism may also play a part.</w:t>
      </w:r>
    </w:p>
    <w:p w14:paraId="542A407C">
      <w:pPr>
        <w:shd w:val="clear" w:fill="F2F4F6"/>
        <w:spacing w:after="60"/>
        <w:rPr>
          <w:rFonts w:hint="default"/>
          <w:sz w:val="21"/>
          <w:szCs w:val="21"/>
          <w:lang w:val="en-US"/>
        </w:rPr>
      </w:pPr>
      <w:r>
        <w:rPr>
          <w:rFonts w:hint="default"/>
          <w:sz w:val="21"/>
          <w:szCs w:val="21"/>
          <w:lang w:val="en-US"/>
        </w:rPr>
        <w:t>At the same time, changes in the hormones that make you feel hungry and full can happen when you haven't gotten enough sleep. Eating more and moving less can also lead to weight gain over time. These factors all increase your risk for chronic health conditions like diabetes.</w:t>
      </w:r>
    </w:p>
    <w:p w14:paraId="0A53C5C6">
      <w:pPr>
        <w:shd w:val="clear" w:fill="F2F4F6"/>
        <w:spacing w:after="60"/>
        <w:rPr>
          <w:rFonts w:hint="default"/>
          <w:b/>
          <w:bCs/>
          <w:sz w:val="21"/>
          <w:szCs w:val="21"/>
          <w:lang w:val="en-US"/>
        </w:rPr>
      </w:pPr>
      <w:r>
        <w:rPr>
          <w:rFonts w:hint="default"/>
          <w:b/>
          <w:bCs/>
          <w:sz w:val="21"/>
          <w:szCs w:val="21"/>
          <w:lang w:val="en-US"/>
        </w:rPr>
        <w:t>Cardiovascular System</w:t>
      </w:r>
    </w:p>
    <w:p w14:paraId="2A375C3F">
      <w:pPr>
        <w:shd w:val="clear" w:fill="F2F4F6"/>
        <w:spacing w:after="60"/>
        <w:rPr>
          <w:rFonts w:hint="default"/>
          <w:sz w:val="21"/>
          <w:szCs w:val="21"/>
          <w:lang w:val="en-US"/>
        </w:rPr>
      </w:pPr>
      <w:r>
        <w:rPr>
          <w:rFonts w:hint="default"/>
          <w:sz w:val="21"/>
          <w:szCs w:val="21"/>
          <w:lang w:val="en-US"/>
        </w:rPr>
        <w:t>The amount of sleep you get can affect your body’s ability to heal and repair your heart and blood vessels. Those who don't experience adequate rest have an increased risk of </w:t>
      </w:r>
      <w:r>
        <w:rPr>
          <w:rFonts w:hint="default"/>
          <w:sz w:val="21"/>
          <w:szCs w:val="21"/>
          <w:lang w:val="en-US"/>
        </w:rPr>
        <w:fldChar w:fldCharType="begin"/>
      </w:r>
      <w:r>
        <w:rPr>
          <w:rFonts w:hint="default"/>
          <w:sz w:val="21"/>
          <w:szCs w:val="21"/>
          <w:lang w:val="en-US"/>
        </w:rPr>
        <w:instrText xml:space="preserve"> HYPERLINK "https://www.verywellhealth.com/lack-of-sleep-and-high-blood-pressure-11811227" </w:instrText>
      </w:r>
      <w:r>
        <w:rPr>
          <w:rFonts w:hint="default"/>
          <w:sz w:val="21"/>
          <w:szCs w:val="21"/>
          <w:lang w:val="en-US"/>
        </w:rPr>
        <w:fldChar w:fldCharType="separate"/>
      </w:r>
      <w:r>
        <w:rPr>
          <w:rFonts w:hint="default"/>
          <w:sz w:val="21"/>
          <w:szCs w:val="21"/>
          <w:lang w:val="en-US"/>
        </w:rPr>
        <w:t>high blood pressure</w:t>
      </w:r>
      <w:r>
        <w:rPr>
          <w:rFonts w:hint="default"/>
          <w:sz w:val="21"/>
          <w:szCs w:val="21"/>
          <w:lang w:val="en-US"/>
        </w:rPr>
        <w:fldChar w:fldCharType="end"/>
      </w:r>
      <w:r>
        <w:rPr>
          <w:rFonts w:hint="default"/>
          <w:sz w:val="21"/>
          <w:szCs w:val="21"/>
          <w:lang w:val="en-US"/>
        </w:rPr>
        <w:t>, cardiovascular disease, heart attack, and stroke.</w:t>
      </w:r>
    </w:p>
    <w:p w14:paraId="07982751">
      <w:pPr>
        <w:shd w:val="clear" w:fill="F2F4F6"/>
        <w:spacing w:after="60"/>
        <w:rPr>
          <w:rFonts w:hint="default"/>
          <w:b/>
          <w:bCs/>
          <w:sz w:val="21"/>
          <w:szCs w:val="21"/>
          <w:lang w:val="en-US"/>
        </w:rPr>
      </w:pPr>
      <w:r>
        <w:rPr>
          <w:rFonts w:hint="default"/>
          <w:b/>
          <w:bCs/>
          <w:sz w:val="21"/>
          <w:szCs w:val="21"/>
          <w:lang w:val="en-US"/>
        </w:rPr>
        <w:t>Cancer</w:t>
      </w:r>
    </w:p>
    <w:p w14:paraId="61086542">
      <w:pPr>
        <w:shd w:val="clear" w:fill="F2F4F6"/>
        <w:spacing w:after="60"/>
        <w:rPr>
          <w:rFonts w:hint="default"/>
          <w:sz w:val="21"/>
          <w:szCs w:val="21"/>
          <w:lang w:val="en-US"/>
        </w:rPr>
      </w:pPr>
      <w:r>
        <w:rPr>
          <w:rFonts w:hint="default"/>
          <w:sz w:val="21"/>
          <w:szCs w:val="21"/>
          <w:lang w:val="en-US"/>
        </w:rPr>
        <w:t>Researchers have started to look at whether chronic sleep deprivation may contribute to the risk of cancer.However, more research is needed to prove that there is an important link.</w:t>
      </w:r>
    </w:p>
    <w:p w14:paraId="40B6D30D">
      <w:pPr>
        <w:shd w:val="clear" w:fill="F2F4F6"/>
        <w:spacing w:after="60"/>
        <w:rPr>
          <w:rFonts w:hint="default"/>
          <w:b/>
          <w:bCs/>
          <w:sz w:val="21"/>
          <w:szCs w:val="21"/>
          <w:lang w:val="en-US"/>
        </w:rPr>
      </w:pPr>
      <w:r>
        <w:rPr>
          <w:rFonts w:hint="default"/>
          <w:b/>
          <w:bCs/>
          <w:sz w:val="21"/>
          <w:szCs w:val="21"/>
          <w:lang w:val="en-US"/>
        </w:rPr>
        <w:t>Dementia</w:t>
      </w:r>
    </w:p>
    <w:p w14:paraId="0BC6F05F">
      <w:pPr>
        <w:shd w:val="clear" w:fill="F2F4F6"/>
        <w:spacing w:after="60"/>
        <w:rPr>
          <w:rFonts w:hint="default"/>
          <w:sz w:val="21"/>
          <w:szCs w:val="21"/>
          <w:lang w:val="en-US"/>
        </w:rPr>
      </w:pPr>
      <w:r>
        <w:rPr>
          <w:rFonts w:hint="default"/>
          <w:sz w:val="21"/>
          <w:szCs w:val="21"/>
          <w:lang w:val="en-US"/>
        </w:rPr>
        <w:t>Not getting enough sleep affects your brain. Over time, you might be more likely to develop memory problems and conditions like </w:t>
      </w:r>
      <w:r>
        <w:rPr>
          <w:rFonts w:hint="default"/>
          <w:sz w:val="21"/>
          <w:szCs w:val="21"/>
          <w:lang w:val="en-US"/>
        </w:rPr>
        <w:fldChar w:fldCharType="begin"/>
      </w:r>
      <w:r>
        <w:rPr>
          <w:rFonts w:hint="default"/>
          <w:sz w:val="21"/>
          <w:szCs w:val="21"/>
          <w:lang w:val="en-US"/>
        </w:rPr>
        <w:instrText xml:space="preserve"> HYPERLINK "https://www.verywellhealth.com/alzheimers-and-montreal-cognitive-assessment-moca-98617" </w:instrText>
      </w:r>
      <w:r>
        <w:rPr>
          <w:rFonts w:hint="default"/>
          <w:sz w:val="21"/>
          <w:szCs w:val="21"/>
          <w:lang w:val="en-US"/>
        </w:rPr>
        <w:fldChar w:fldCharType="separate"/>
      </w:r>
      <w:r>
        <w:rPr>
          <w:rFonts w:hint="default"/>
          <w:sz w:val="21"/>
          <w:szCs w:val="21"/>
          <w:lang w:val="en-US"/>
        </w:rPr>
        <w:t>dementia</w:t>
      </w:r>
      <w:r>
        <w:rPr>
          <w:rFonts w:hint="default"/>
          <w:sz w:val="21"/>
          <w:szCs w:val="21"/>
          <w:lang w:val="en-US"/>
        </w:rPr>
        <w:fldChar w:fldCharType="end"/>
      </w:r>
      <w:r>
        <w:rPr>
          <w:rFonts w:hint="default"/>
          <w:sz w:val="21"/>
          <w:szCs w:val="21"/>
          <w:lang w:val="en-US"/>
        </w:rPr>
        <w:t>. Research has suggested that the risk for dementia is especially linked to not getting enough sleep in middle age.</w:t>
      </w:r>
    </w:p>
    <w:p w14:paraId="569194B3">
      <w:pPr>
        <w:shd w:val="clear" w:fill="F2F4F6"/>
        <w:spacing w:after="60"/>
        <w:rPr>
          <w:rFonts w:hint="default"/>
          <w:sz w:val="21"/>
          <w:szCs w:val="21"/>
          <w:lang w:val="en-US"/>
        </w:rPr>
      </w:pPr>
      <w:r>
        <w:rPr>
          <w:rFonts w:hint="default"/>
          <w:sz w:val="21"/>
          <w:szCs w:val="21"/>
          <w:lang w:val="en-US"/>
        </w:rPr>
        <w:t>Immunity</w:t>
      </w:r>
    </w:p>
    <w:p w14:paraId="6BFF632E">
      <w:pPr>
        <w:shd w:val="clear" w:fill="F2F4F6"/>
        <w:spacing w:after="60"/>
        <w:rPr>
          <w:rFonts w:hint="default"/>
          <w:sz w:val="21"/>
          <w:szCs w:val="21"/>
          <w:lang w:val="en-US"/>
        </w:rPr>
      </w:pPr>
      <w:r>
        <w:rPr>
          <w:rFonts w:hint="default"/>
          <w:sz w:val="21"/>
          <w:szCs w:val="21"/>
          <w:lang w:val="en-US"/>
        </w:rPr>
        <w:t>There is some evidence that sleep deprivation harms immune function. A lowered immune function makes illness more likely and frequent and lengthens recovery times.</w:t>
      </w:r>
    </w:p>
    <w:p w14:paraId="24A77287">
      <w:pPr>
        <w:shd w:val="clear" w:fill="F2F4F6"/>
        <w:spacing w:after="60"/>
        <w:rPr>
          <w:rFonts w:hint="default"/>
          <w:b/>
          <w:bCs/>
          <w:sz w:val="21"/>
          <w:szCs w:val="21"/>
          <w:lang w:val="en-US"/>
        </w:rPr>
      </w:pPr>
      <w:r>
        <w:rPr>
          <w:rFonts w:hint="default"/>
          <w:b/>
          <w:bCs/>
          <w:sz w:val="21"/>
          <w:szCs w:val="21"/>
          <w:lang w:val="en-US"/>
        </w:rPr>
        <w:t>Can You Die From Sleep Deprivation?</w:t>
      </w:r>
    </w:p>
    <w:p w14:paraId="0F084D56">
      <w:pPr>
        <w:shd w:val="clear" w:fill="F2F4F6"/>
        <w:spacing w:after="60"/>
        <w:rPr>
          <w:rFonts w:hint="default"/>
          <w:sz w:val="21"/>
          <w:szCs w:val="21"/>
          <w:lang w:val="en-US"/>
        </w:rPr>
      </w:pPr>
      <w:r>
        <w:rPr>
          <w:rFonts w:hint="default"/>
          <w:sz w:val="21"/>
          <w:szCs w:val="21"/>
          <w:lang w:val="en-US"/>
        </w:rPr>
        <w:t>There have been cases of people who died from being completely deprived of sleep, but most of them had a </w:t>
      </w:r>
      <w:r>
        <w:rPr>
          <w:rFonts w:hint="default"/>
          <w:sz w:val="21"/>
          <w:szCs w:val="21"/>
          <w:lang w:val="en-US"/>
        </w:rPr>
        <w:fldChar w:fldCharType="begin"/>
      </w:r>
      <w:r>
        <w:rPr>
          <w:rFonts w:hint="default"/>
          <w:sz w:val="21"/>
          <w:szCs w:val="21"/>
          <w:lang w:val="en-US"/>
        </w:rPr>
        <w:instrText xml:space="preserve"> HYPERLINK "https://www.verywellhealth.com/fatal-familial-insomnia-overview-4588665" </w:instrText>
      </w:r>
      <w:r>
        <w:rPr>
          <w:rFonts w:hint="default"/>
          <w:sz w:val="21"/>
          <w:szCs w:val="21"/>
          <w:lang w:val="en-US"/>
        </w:rPr>
        <w:fldChar w:fldCharType="separate"/>
      </w:r>
      <w:r>
        <w:rPr>
          <w:rFonts w:hint="default"/>
          <w:sz w:val="21"/>
          <w:szCs w:val="21"/>
          <w:lang w:val="en-US"/>
        </w:rPr>
        <w:t>rare condition that causes severe insomnia</w:t>
      </w:r>
      <w:r>
        <w:rPr>
          <w:rFonts w:hint="default"/>
          <w:sz w:val="21"/>
          <w:szCs w:val="21"/>
          <w:lang w:val="en-US"/>
        </w:rPr>
        <w:fldChar w:fldCharType="end"/>
      </w:r>
      <w:r>
        <w:rPr>
          <w:rFonts w:hint="default"/>
          <w:sz w:val="21"/>
          <w:szCs w:val="21"/>
          <w:lang w:val="en-US"/>
        </w:rPr>
        <w:t>.</w:t>
      </w:r>
    </w:p>
    <w:p w14:paraId="1A599FFC">
      <w:pPr>
        <w:shd w:val="clear" w:fill="F2F4F6"/>
        <w:spacing w:after="60"/>
        <w:rPr>
          <w:rFonts w:hint="default"/>
          <w:sz w:val="21"/>
          <w:szCs w:val="21"/>
          <w:lang w:val="en-US"/>
        </w:rPr>
      </w:pPr>
      <w:r>
        <w:rPr>
          <w:rFonts w:hint="default"/>
          <w:sz w:val="21"/>
          <w:szCs w:val="21"/>
          <w:lang w:val="en-US"/>
        </w:rPr>
        <w:t>Not getting enough sleep is unlikely to cause death directly. However, it can increase your risk of dying from other causes.</w:t>
      </w:r>
    </w:p>
    <w:p w14:paraId="7DDCA368">
      <w:pPr>
        <w:shd w:val="clear" w:fill="F2F4F6"/>
        <w:spacing w:after="60"/>
        <w:rPr>
          <w:rFonts w:hint="default"/>
          <w:sz w:val="21"/>
          <w:szCs w:val="21"/>
          <w:lang w:val="en-US"/>
        </w:rPr>
      </w:pPr>
      <w:r>
        <w:rPr>
          <w:rFonts w:hint="default"/>
          <w:sz w:val="21"/>
          <w:szCs w:val="21"/>
          <w:lang w:val="en-US"/>
        </w:rPr>
        <w:t>Being sleep-deprived can make you more likely to be injured while working, exercising, or even just going about your daily routine.</w:t>
      </w:r>
    </w:p>
    <w:p w14:paraId="726A0F71">
      <w:pPr>
        <w:shd w:val="clear" w:fill="F2F4F6"/>
        <w:spacing w:after="60"/>
        <w:rPr>
          <w:rFonts w:hint="default"/>
          <w:sz w:val="21"/>
          <w:szCs w:val="21"/>
          <w:lang w:val="en-US"/>
        </w:rPr>
      </w:pPr>
    </w:p>
    <w:p w14:paraId="72DC5D80">
      <w:pPr>
        <w:shd w:val="clear" w:fill="F2F4F6"/>
        <w:spacing w:after="60"/>
        <w:rPr>
          <w:rFonts w:hint="default"/>
          <w:sz w:val="21"/>
          <w:szCs w:val="21"/>
          <w:lang w:val="en-US"/>
        </w:rPr>
      </w:pPr>
    </w:p>
    <w:sectPr>
      <w:footerReference r:id="rId3" w:type="default"/>
      <w:pgSz w:w="11906" w:h="16838"/>
      <w:pgMar w:top="1440" w:right="1440" w:bottom="126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86"/>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ymbol">
    <w:panose1 w:val="05050102010706020507"/>
    <w:charset w:val="00"/>
    <w:family w:val="auto"/>
    <w:pitch w:val="default"/>
    <w:sig w:usb0="00000000" w:usb1="00000000" w:usb2="00000000" w:usb3="00000000" w:csb0="80000000" w:csb1="00000000"/>
  </w:font>
  <w:font w:name="Verdana">
    <w:panose1 w:val="020B0604030504040204"/>
    <w:charset w:val="00"/>
    <w:family w:val="auto"/>
    <w:pitch w:val="default"/>
    <w:sig w:usb0="A00006FF" w:usb1="4000205B" w:usb2="00000010" w:usb3="00000000" w:csb0="2000019F" w:csb1="00000000"/>
  </w:font>
  <w:font w:name="helvetica">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8E483">
    <w:pPr>
      <w:pBdr>
        <w:top w:val="single" w:color="BFD3E2" w:sz="4" w:space="6"/>
      </w:pBdr>
      <w:tabs>
        <w:tab w:val="right" w:pos="9026"/>
      </w:tabs>
    </w:pPr>
    <w:r>
      <w:rPr>
        <w:color w:val="888888"/>
        <w:sz w:val="18"/>
        <w:szCs w:val="18"/>
      </w:rPr>
      <w:t>The English Flows  |  Sleep Deprivation  |  Year 2 EFL</w:t>
    </w:r>
    <w:r>
      <w:rPr>
        <w:sz w:val="18"/>
        <w:szCs w:val="18"/>
      </w:rPr>
      <w:tab/>
    </w:r>
    <w:r>
      <w:rPr>
        <w:color w:val="888888"/>
        <w:sz w:val="18"/>
        <w:szCs w:val="18"/>
      </w:rPr>
      <w:t xml:space="preserve">Page </w:t>
    </w:r>
    <w:r>
      <w:rPr>
        <w:color w:val="888888"/>
        <w:sz w:val="18"/>
        <w:szCs w:val="18"/>
      </w:rPr>
      <w:fldChar w:fldCharType="begin"/>
    </w:r>
    <w:r>
      <w:rPr>
        <w:color w:val="888888"/>
        <w:sz w:val="18"/>
        <w:szCs w:val="18"/>
      </w:rPr>
      <w:instrText xml:space="preserve">PAGE</w:instrText>
    </w:r>
    <w:r>
      <w:rPr>
        <w:color w:val="888888"/>
        <w:sz w:val="18"/>
        <w:szCs w:val="18"/>
      </w:rPr>
      <w:fldChar w:fldCharType="separate"/>
    </w:r>
    <w:r>
      <w:rPr>
        <w:color w:val="888888"/>
        <w:sz w:val="18"/>
        <w:szCs w:val="1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singleLevel"/>
    <w:tmpl w:val="B5E306ED"/>
    <w:lvl w:ilvl="0" w:tentative="0">
      <w:start w:val="1"/>
      <w:numFmt w:val="decimal"/>
      <w:lvlText w:val="%1"/>
      <w:lvlJc w:val="left"/>
      <w:pPr>
        <w:ind w:left="540" w:hanging="360"/>
      </w:pPr>
    </w:lvl>
  </w:abstractNum>
  <w:abstractNum w:abstractNumId="1">
    <w:nsid w:val="0053208E"/>
    <w:multiLevelType w:val="singleLevel"/>
    <w:tmpl w:val="0053208E"/>
    <w:lvl w:ilvl="0" w:tentative="0">
      <w:start w:val="1"/>
      <w:numFmt w:val="decimal"/>
      <w:lvlText w:val="%1."/>
      <w:lvlJc w:val="left"/>
      <w:pPr>
        <w:ind w:left="540" w:hanging="360"/>
      </w:pPr>
    </w:lvl>
  </w:abstractNum>
  <w:abstractNum w:abstractNumId="2">
    <w:nsid w:val="59ADCABA"/>
    <w:multiLevelType w:val="singleLevel"/>
    <w:tmpl w:val="59ADCABA"/>
    <w:lvl w:ilvl="0" w:tentative="0">
      <w:start w:val="1"/>
      <w:numFmt w:val="bullet"/>
      <w:lvlText w:val="•"/>
      <w:lvlJc w:val="left"/>
      <w:pPr>
        <w:ind w:left="540" w:hanging="280"/>
      </w:pPr>
    </w:lvl>
  </w:abstractNum>
  <w:num w:numId="1">
    <w:abstractNumId w:val="1"/>
    <w:lvlOverride w:ilvl="0">
      <w:startOverride w:val="1"/>
    </w:lvlOverride>
  </w:num>
  <w:num w:numId="2">
    <w:abstractNumId w:val="2"/>
    <w:lvlOverride w:ilvl="0">
      <w:startOverride w:val="1"/>
    </w:lvlOverride>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compatSetting w:name="compatibilityMode" w:uri="http://schemas.microsoft.com/office/word" w:val="15"/>
  </w:compat>
  <w:rsids>
    <w:rsidRoot w:val="00000000"/>
    <w:rsid w:val="2FD77AB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Arial" w:hAnsi="Arial" w:eastAsia="Arial" w:cs="Arial"/>
      <w:sz w:val="22"/>
      <w:szCs w:val="22"/>
    </w:rPr>
  </w:style>
  <w:style w:type="paragraph" w:styleId="2">
    <w:name w:val="heading 1"/>
    <w:next w:val="1"/>
    <w:qFormat/>
    <w:uiPriority w:val="0"/>
    <w:rPr>
      <w:rFonts w:ascii="Arial" w:hAnsi="Arial" w:eastAsia="Arial" w:cs="Arial"/>
      <w:color w:val="2E74B5"/>
      <w:sz w:val="32"/>
      <w:szCs w:val="32"/>
    </w:rPr>
  </w:style>
  <w:style w:type="paragraph" w:styleId="3">
    <w:name w:val="heading 2"/>
    <w:next w:val="1"/>
    <w:qFormat/>
    <w:uiPriority w:val="0"/>
    <w:rPr>
      <w:rFonts w:ascii="Arial" w:hAnsi="Arial" w:eastAsia="Arial" w:cs="Arial"/>
      <w:color w:val="2E74B5"/>
      <w:sz w:val="26"/>
      <w:szCs w:val="26"/>
    </w:rPr>
  </w:style>
  <w:style w:type="paragraph" w:styleId="4">
    <w:name w:val="heading 3"/>
    <w:next w:val="1"/>
    <w:qFormat/>
    <w:uiPriority w:val="0"/>
    <w:rPr>
      <w:rFonts w:ascii="Arial" w:hAnsi="Arial" w:eastAsia="Arial" w:cs="Arial"/>
      <w:color w:val="1F4D78"/>
      <w:sz w:val="24"/>
      <w:szCs w:val="24"/>
    </w:rPr>
  </w:style>
  <w:style w:type="paragraph" w:styleId="5">
    <w:name w:val="heading 4"/>
    <w:next w:val="1"/>
    <w:qFormat/>
    <w:uiPriority w:val="0"/>
    <w:rPr>
      <w:rFonts w:ascii="Arial" w:hAnsi="Arial" w:eastAsia="Arial" w:cs="Arial"/>
      <w:i/>
      <w:iCs/>
      <w:color w:val="2E74B5"/>
      <w:sz w:val="22"/>
      <w:szCs w:val="22"/>
    </w:rPr>
  </w:style>
  <w:style w:type="paragraph" w:styleId="6">
    <w:name w:val="heading 5"/>
    <w:next w:val="1"/>
    <w:qFormat/>
    <w:uiPriority w:val="0"/>
    <w:rPr>
      <w:rFonts w:ascii="Arial" w:hAnsi="Arial" w:eastAsia="Arial" w:cs="Arial"/>
      <w:color w:val="2E74B5"/>
      <w:sz w:val="22"/>
      <w:szCs w:val="22"/>
    </w:rPr>
  </w:style>
  <w:style w:type="paragraph" w:styleId="7">
    <w:name w:val="heading 6"/>
    <w:next w:val="1"/>
    <w:qFormat/>
    <w:uiPriority w:val="0"/>
    <w:rPr>
      <w:rFonts w:ascii="Arial" w:hAnsi="Arial" w:eastAsia="Arial" w:cs="Arial"/>
      <w:color w:val="1F4D78"/>
      <w:sz w:val="22"/>
      <w:szCs w:val="22"/>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character" w:styleId="10">
    <w:name w:val="endnote reference"/>
    <w:semiHidden/>
    <w:unhideWhenUsed/>
    <w:qFormat/>
    <w:uiPriority w:val="99"/>
    <w:rPr>
      <w:vertAlign w:val="superscript"/>
    </w:rPr>
  </w:style>
  <w:style w:type="paragraph" w:styleId="11">
    <w:name w:val="endnote text"/>
    <w:link w:val="20"/>
    <w:semiHidden/>
    <w:unhideWhenUsed/>
    <w:qFormat/>
    <w:uiPriority w:val="99"/>
    <w:pPr>
      <w:spacing w:after="0" w:line="240" w:lineRule="auto"/>
    </w:pPr>
    <w:rPr>
      <w:rFonts w:ascii="Arial" w:hAnsi="Arial" w:eastAsia="Arial" w:cs="Arial"/>
      <w:sz w:val="20"/>
      <w:szCs w:val="20"/>
    </w:rPr>
  </w:style>
  <w:style w:type="character" w:styleId="12">
    <w:name w:val="footnote reference"/>
    <w:semiHidden/>
    <w:unhideWhenUsed/>
    <w:qFormat/>
    <w:uiPriority w:val="99"/>
    <w:rPr>
      <w:vertAlign w:val="superscript"/>
    </w:rPr>
  </w:style>
  <w:style w:type="paragraph" w:styleId="13">
    <w:name w:val="footnote text"/>
    <w:link w:val="19"/>
    <w:semiHidden/>
    <w:unhideWhenUsed/>
    <w:qFormat/>
    <w:uiPriority w:val="99"/>
    <w:pPr>
      <w:spacing w:after="0" w:line="240" w:lineRule="auto"/>
    </w:pPr>
    <w:rPr>
      <w:rFonts w:ascii="Arial" w:hAnsi="Arial" w:eastAsia="Arial" w:cs="Arial"/>
      <w:sz w:val="20"/>
      <w:szCs w:val="20"/>
    </w:rPr>
  </w:style>
  <w:style w:type="character" w:styleId="14">
    <w:name w:val="Hyperlink"/>
    <w:unhideWhenUsed/>
    <w:qFormat/>
    <w:uiPriority w:val="99"/>
    <w:rPr>
      <w:color w:val="0563C1"/>
      <w:u w:val="single"/>
    </w:rPr>
  </w:style>
  <w:style w:type="paragraph" w:styleId="15">
    <w:name w:val="Normal (Web)"/>
    <w:uiPriority w:val="0"/>
    <w:pPr>
      <w:spacing w:before="0" w:beforeAutospacing="1" w:after="0" w:afterAutospacing="1"/>
      <w:ind w:left="0" w:right="0"/>
      <w:jc w:val="left"/>
    </w:pPr>
    <w:rPr>
      <w:kern w:val="0"/>
      <w:sz w:val="24"/>
      <w:szCs w:val="24"/>
      <w:lang w:val="en-US" w:eastAsia="zh-CN" w:bidi="ar"/>
    </w:rPr>
  </w:style>
  <w:style w:type="table" w:styleId="16">
    <w:name w:val="Table Grid"/>
    <w:basedOn w:val="9"/>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7">
    <w:name w:val="Title"/>
    <w:qFormat/>
    <w:uiPriority w:val="0"/>
    <w:rPr>
      <w:rFonts w:ascii="Arial" w:hAnsi="Arial" w:eastAsia="Arial" w:cs="Arial"/>
      <w:sz w:val="56"/>
      <w:szCs w:val="56"/>
    </w:rPr>
  </w:style>
  <w:style w:type="paragraph" w:styleId="18">
    <w:name w:val="List Paragraph"/>
    <w:qFormat/>
    <w:uiPriority w:val="0"/>
    <w:rPr>
      <w:rFonts w:ascii="Arial" w:hAnsi="Arial" w:eastAsia="Arial" w:cs="Arial"/>
      <w:sz w:val="22"/>
      <w:szCs w:val="22"/>
    </w:rPr>
  </w:style>
  <w:style w:type="character" w:customStyle="1" w:styleId="19">
    <w:name w:val="Footnote Text Char"/>
    <w:link w:val="13"/>
    <w:semiHidden/>
    <w:unhideWhenUsed/>
    <w:qFormat/>
    <w:uiPriority w:val="99"/>
    <w:rPr>
      <w:sz w:val="20"/>
      <w:szCs w:val="20"/>
    </w:rPr>
  </w:style>
  <w:style w:type="character" w:customStyle="1" w:styleId="20">
    <w:name w:val="Endnote Text Char"/>
    <w:link w:val="11"/>
    <w:semiHidden/>
    <w:unhideWhenUsed/>
    <w:qFormat/>
    <w:uiPriority w:val="99"/>
    <w:rPr>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webp"/><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TotalTime>14</TotalTime>
  <ScaleCrop>false</ScaleCrop>
  <LinksUpToDate>false</LinksUpToDate>
  <Application>WPS Office_12.2.0.22222_F1E327BC-269C-435d-A152-05C5408002CA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2026-06-27T06:36:00Z</dcterms:created>
  <dc:creator>The English Flows</dc:creator>
  <cp:lastModifiedBy>Nataliya Pankovyk</cp:lastModifiedBy>
  <dcterms:modified xsi:type="dcterms:W3CDTF">2026-06-27T06:58:02Z</dcterms:modified>
  <dc:title>Why We Need to Sleep: Sleep Deprivation</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1033-12.2.0.22222</vt:lpwstr>
  </property>
  <property fmtid="{D5CDD505-2E9C-101B-9397-08002B2CF9AE}" pid="3" name="ICV">
    <vt:lpwstr>6B3B8CFB64A34FA7BB7A9442C573E8A3_13</vt:lpwstr>
  </property>
</Properties>
</file>