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A0"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b/>
          <w:sz w:val="24"/>
          <w:szCs w:val="24"/>
          <w:lang w:val="uk-UA"/>
        </w:rPr>
        <w:t>«</w:t>
      </w:r>
      <w:r w:rsidR="003202D1">
        <w:rPr>
          <w:rFonts w:ascii="Times New Roman" w:hAnsi="Times New Roman" w:cs="Times New Roman"/>
          <w:b/>
          <w:lang w:val="uk-UA"/>
        </w:rPr>
        <w:t>Муфти</w:t>
      </w:r>
      <w:r>
        <w:rPr>
          <w:rFonts w:ascii="Times New Roman" w:hAnsi="Times New Roman" w:cs="Times New Roman"/>
          <w:b/>
          <w:sz w:val="24"/>
          <w:szCs w:val="24"/>
          <w:lang w:val="uk-UA"/>
        </w:rPr>
        <w:t>»</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План лекції:</w:t>
      </w:r>
    </w:p>
    <w:p w:rsidR="005A7CA0" w:rsidRDefault="00F3276C" w:rsidP="005A7CA0">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Загальні поняття</w:t>
      </w:r>
      <w:r w:rsidR="005A7CA0">
        <w:rPr>
          <w:rFonts w:ascii="Times New Roman" w:hAnsi="Times New Roman" w:cs="Times New Roman"/>
          <w:sz w:val="24"/>
          <w:szCs w:val="24"/>
          <w:lang w:val="uk-UA"/>
        </w:rPr>
        <w:t>.</w:t>
      </w:r>
    </w:p>
    <w:p w:rsidR="005A7CA0" w:rsidRPr="003202D1" w:rsidRDefault="003202D1"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3202D1">
        <w:rPr>
          <w:rFonts w:ascii="Times New Roman" w:hAnsi="Times New Roman" w:cs="Times New Roman"/>
          <w:lang w:val="uk-UA"/>
        </w:rPr>
        <w:t>Некеровані</w:t>
      </w:r>
      <w:r w:rsidRPr="003202D1">
        <w:rPr>
          <w:rFonts w:ascii="Times New Roman" w:hAnsi="Times New Roman" w:cs="Times New Roman"/>
          <w:spacing w:val="20"/>
          <w:lang w:val="uk-UA"/>
        </w:rPr>
        <w:t xml:space="preserve"> </w:t>
      </w:r>
      <w:r w:rsidRPr="003202D1">
        <w:rPr>
          <w:rFonts w:ascii="Times New Roman" w:hAnsi="Times New Roman" w:cs="Times New Roman"/>
          <w:lang w:val="uk-UA"/>
        </w:rPr>
        <w:t>муфти</w:t>
      </w:r>
      <w:r w:rsidR="005A7CA0" w:rsidRPr="00F3276C">
        <w:rPr>
          <w:rFonts w:ascii="Times New Roman" w:hAnsi="Times New Roman" w:cs="Times New Roman"/>
          <w:bCs/>
          <w:lang w:val="uk-UA"/>
        </w:rPr>
        <w:t>.</w:t>
      </w:r>
    </w:p>
    <w:p w:rsidR="003202D1" w:rsidRPr="003202D1" w:rsidRDefault="003202D1"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3202D1">
        <w:rPr>
          <w:rFonts w:ascii="Times New Roman" w:hAnsi="Times New Roman" w:cs="Times New Roman"/>
          <w:lang w:val="uk-UA"/>
        </w:rPr>
        <w:t>Керовані, або муфти зчеплення</w:t>
      </w:r>
    </w:p>
    <w:p w:rsidR="005A7CA0" w:rsidRPr="00B44255" w:rsidRDefault="005A7CA0" w:rsidP="00B44255">
      <w:pPr>
        <w:spacing w:after="120" w:line="240" w:lineRule="atLeast"/>
        <w:rPr>
          <w:rFonts w:ascii="Times New Roman" w:hAnsi="Times New Roman" w:cs="Times New Roman"/>
          <w:sz w:val="24"/>
          <w:szCs w:val="24"/>
          <w:lang w:val="uk-UA"/>
        </w:rPr>
      </w:pPr>
    </w:p>
    <w:p w:rsidR="00E541CC" w:rsidRPr="005A7CA0" w:rsidRDefault="005A7CA0" w:rsidP="005A7CA0">
      <w:pPr>
        <w:spacing w:after="120"/>
        <w:jc w:val="center"/>
        <w:rPr>
          <w:rFonts w:ascii="Times New Roman" w:hAnsi="Times New Roman" w:cs="Times New Roman"/>
          <w:b/>
          <w:sz w:val="28"/>
          <w:szCs w:val="28"/>
          <w:lang w:val="uk-UA"/>
        </w:rPr>
      </w:pPr>
      <w:r w:rsidRPr="005A7CA0">
        <w:rPr>
          <w:rFonts w:ascii="Times New Roman" w:hAnsi="Times New Roman" w:cs="Times New Roman"/>
          <w:b/>
          <w:sz w:val="28"/>
          <w:szCs w:val="28"/>
          <w:lang w:val="uk-UA"/>
        </w:rPr>
        <w:t>1</w:t>
      </w:r>
    </w:p>
    <w:p w:rsidR="003202D1" w:rsidRPr="00EC1C18" w:rsidRDefault="003202D1" w:rsidP="003202D1">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Призначення муфт – з’єднання окремих валів, які є продовженням один одного, і передача при цьому крутних моментів. Такі муфти називають </w:t>
      </w:r>
      <w:r w:rsidRPr="00EC1C18">
        <w:rPr>
          <w:rFonts w:ascii="Times New Roman" w:hAnsi="Times New Roman" w:cs="Times New Roman"/>
          <w:i/>
          <w:spacing w:val="20"/>
          <w:lang w:val="uk-UA"/>
        </w:rPr>
        <w:t>привідними.</w:t>
      </w:r>
      <w:r w:rsidRPr="00EC1C18">
        <w:rPr>
          <w:rFonts w:ascii="Times New Roman" w:hAnsi="Times New Roman" w:cs="Times New Roman"/>
          <w:lang w:val="uk-UA"/>
        </w:rPr>
        <w:t xml:space="preserve"> Крім них в машинобудуванні існують муфти для з’єднання труб, тяг та інших деталей (вони в </w:t>
      </w:r>
      <w:r w:rsidR="0056456C">
        <w:rPr>
          <w:rFonts w:ascii="Times New Roman" w:hAnsi="Times New Roman" w:cs="Times New Roman"/>
          <w:lang w:val="uk-UA"/>
        </w:rPr>
        <w:t>цій лекції</w:t>
      </w:r>
      <w:r w:rsidRPr="00EC1C18">
        <w:rPr>
          <w:rFonts w:ascii="Times New Roman" w:hAnsi="Times New Roman" w:cs="Times New Roman"/>
          <w:lang w:val="uk-UA"/>
        </w:rPr>
        <w:t xml:space="preserve"> не розглядаються).</w:t>
      </w:r>
    </w:p>
    <w:p w:rsidR="00F3276C" w:rsidRPr="00F3276C" w:rsidRDefault="00F3276C" w:rsidP="00F3276C">
      <w:pPr>
        <w:spacing w:after="120"/>
        <w:jc w:val="center"/>
        <w:rPr>
          <w:rFonts w:ascii="Times New Roman" w:hAnsi="Times New Roman" w:cs="Times New Roman"/>
          <w:b/>
          <w:sz w:val="28"/>
          <w:szCs w:val="28"/>
          <w:lang w:val="uk-UA"/>
        </w:rPr>
      </w:pPr>
      <w:r w:rsidRPr="00F3276C">
        <w:rPr>
          <w:rFonts w:ascii="Times New Roman" w:hAnsi="Times New Roman" w:cs="Times New Roman"/>
          <w:b/>
          <w:sz w:val="28"/>
          <w:szCs w:val="28"/>
          <w:lang w:val="uk-UA"/>
        </w:rPr>
        <w:t>2</w:t>
      </w:r>
    </w:p>
    <w:p w:rsidR="003202D1" w:rsidRPr="00EC1C18" w:rsidRDefault="003202D1" w:rsidP="003202D1">
      <w:pPr>
        <w:spacing w:after="120"/>
        <w:ind w:firstLine="284"/>
        <w:jc w:val="both"/>
        <w:rPr>
          <w:rFonts w:ascii="Times New Roman" w:hAnsi="Times New Roman" w:cs="Times New Roman"/>
          <w:lang w:val="uk-UA"/>
        </w:rPr>
      </w:pPr>
      <w:r w:rsidRPr="00EC1C18">
        <w:rPr>
          <w:rFonts w:ascii="Times New Roman" w:hAnsi="Times New Roman" w:cs="Times New Roman"/>
          <w:b/>
          <w:spacing w:val="20"/>
          <w:lang w:val="uk-UA"/>
        </w:rPr>
        <w:t xml:space="preserve">Некеровані </w:t>
      </w:r>
      <w:r w:rsidRPr="00EC1C18">
        <w:rPr>
          <w:rFonts w:ascii="Times New Roman" w:hAnsi="Times New Roman" w:cs="Times New Roman"/>
          <w:lang w:val="uk-UA"/>
        </w:rPr>
        <w:t>муфти використовують у випадках</w:t>
      </w:r>
      <w:r w:rsidRPr="00EC1C18">
        <w:rPr>
          <w:rFonts w:ascii="Times New Roman" w:hAnsi="Times New Roman" w:cs="Times New Roman"/>
          <w:b/>
          <w:spacing w:val="20"/>
          <w:lang w:val="uk-UA"/>
        </w:rPr>
        <w:t xml:space="preserve">, </w:t>
      </w:r>
      <w:r w:rsidRPr="00EC1C18">
        <w:rPr>
          <w:rFonts w:ascii="Times New Roman" w:hAnsi="Times New Roman" w:cs="Times New Roman"/>
          <w:lang w:val="uk-UA"/>
        </w:rPr>
        <w:t xml:space="preserve">коли, виходячи з умов технології виготовлення і складання приходиться виготовляти збірними, причому збірний вал повинен працювати як цілий. До цієї категорії відносяться: </w:t>
      </w:r>
      <w:r w:rsidRPr="00EC1C18">
        <w:rPr>
          <w:rFonts w:ascii="Times New Roman" w:hAnsi="Times New Roman" w:cs="Times New Roman"/>
          <w:i/>
          <w:lang w:val="uk-UA"/>
        </w:rPr>
        <w:t>а)</w:t>
      </w:r>
      <w:r w:rsidRPr="00EC1C18">
        <w:rPr>
          <w:rFonts w:ascii="Times New Roman" w:hAnsi="Times New Roman" w:cs="Times New Roman"/>
          <w:lang w:val="uk-UA"/>
        </w:rPr>
        <w:t xml:space="preserve"> </w:t>
      </w:r>
      <w:r w:rsidRPr="00EC1C18">
        <w:rPr>
          <w:rFonts w:ascii="Times New Roman" w:hAnsi="Times New Roman" w:cs="Times New Roman"/>
          <w:i/>
          <w:spacing w:val="20"/>
          <w:lang w:val="uk-UA"/>
        </w:rPr>
        <w:t>глухі муфти 1</w:t>
      </w:r>
      <w:r w:rsidRPr="00EC1C18">
        <w:rPr>
          <w:rFonts w:ascii="Times New Roman" w:hAnsi="Times New Roman" w:cs="Times New Roman"/>
          <w:lang w:val="uk-UA"/>
        </w:rPr>
        <w:t xml:space="preserve"> (рис. 3.35), які з’єднують співвісні вали 2 і 3; </w:t>
      </w:r>
      <w:r w:rsidRPr="00EC1C18">
        <w:rPr>
          <w:rFonts w:ascii="Times New Roman" w:hAnsi="Times New Roman" w:cs="Times New Roman"/>
          <w:i/>
          <w:lang w:val="uk-UA"/>
        </w:rPr>
        <w:t>б)</w:t>
      </w:r>
      <w:r w:rsidRPr="00EC1C18">
        <w:rPr>
          <w:rFonts w:ascii="Times New Roman" w:hAnsi="Times New Roman" w:cs="Times New Roman"/>
          <w:lang w:val="uk-UA"/>
        </w:rPr>
        <w:t xml:space="preserve"> </w:t>
      </w:r>
      <w:r w:rsidRPr="00EC1C18">
        <w:rPr>
          <w:rFonts w:ascii="Times New Roman" w:hAnsi="Times New Roman" w:cs="Times New Roman"/>
          <w:i/>
          <w:spacing w:val="20"/>
          <w:lang w:val="uk-UA"/>
        </w:rPr>
        <w:t>пружні муфти</w:t>
      </w:r>
      <w:r w:rsidRPr="00EC1C18">
        <w:rPr>
          <w:rFonts w:ascii="Times New Roman" w:hAnsi="Times New Roman" w:cs="Times New Roman"/>
          <w:lang w:val="uk-UA"/>
        </w:rPr>
        <w:t xml:space="preserve">, призначення яких – </w:t>
      </w:r>
      <w:proofErr w:type="spellStart"/>
      <w:r w:rsidRPr="00EC1C18">
        <w:rPr>
          <w:rFonts w:ascii="Times New Roman" w:hAnsi="Times New Roman" w:cs="Times New Roman"/>
          <w:lang w:val="uk-UA"/>
        </w:rPr>
        <w:t>пом’ягчувати</w:t>
      </w:r>
      <w:proofErr w:type="spellEnd"/>
      <w:r w:rsidRPr="00EC1C18">
        <w:rPr>
          <w:rFonts w:ascii="Times New Roman" w:hAnsi="Times New Roman" w:cs="Times New Roman"/>
          <w:lang w:val="uk-UA"/>
        </w:rPr>
        <w:t xml:space="preserve"> ударні навантаження, а також компенсувати деяку неточність взаємного розташування валів. Прикладом пружної муфти є </w:t>
      </w:r>
      <w:proofErr w:type="spellStart"/>
      <w:r w:rsidRPr="00EC1C18">
        <w:rPr>
          <w:rFonts w:ascii="Times New Roman" w:hAnsi="Times New Roman" w:cs="Times New Roman"/>
          <w:lang w:val="uk-UA"/>
        </w:rPr>
        <w:t>сильфонна</w:t>
      </w:r>
      <w:proofErr w:type="spellEnd"/>
      <w:r w:rsidRPr="00EC1C18">
        <w:rPr>
          <w:rFonts w:ascii="Times New Roman" w:hAnsi="Times New Roman" w:cs="Times New Roman"/>
          <w:lang w:val="uk-UA"/>
        </w:rPr>
        <w:t xml:space="preserve"> муфта 2 (рис. 3.36), яку використовують для з’єднання валу високомоментного електродвигуна 3 верстату з ЧПУ моделі ІР 500 Ф4 з ходовим гвинтом кочення1; вона компенсує деякі перекоси і не співвісність осей валу електродвигуна і опори кулькового гвинта. В той же час можливість збільшення жорсткості з’єднання вал двигуна – ходовий гвинт виключає навіть невеликий відносний поворот валів, що з’єднуються і вони працюють як єдине ціле; в) компенсуючі муфти призначені для з’єднання валів з неточно з’єднаними осями; ці муфти повинні компенсувати радіальні і кутові зміщення валів.</w:t>
      </w:r>
    </w:p>
    <w:p w:rsidR="003202D1" w:rsidRPr="00EC1C18" w:rsidRDefault="003202D1" w:rsidP="003202D1">
      <w:pPr>
        <w:spacing w:after="0"/>
        <w:jc w:val="center"/>
        <w:rPr>
          <w:rFonts w:ascii="Times New Roman" w:hAnsi="Times New Roman" w:cs="Times New Roman"/>
          <w:lang w:val="uk-UA"/>
        </w:rPr>
      </w:pPr>
      <w:r w:rsidRPr="00EC1C18">
        <w:rPr>
          <w:rFonts w:ascii="Times New Roman" w:hAnsi="Times New Roman" w:cs="Times New Roman"/>
          <w:noProof/>
          <w:lang w:eastAsia="ru-RU"/>
        </w:rPr>
        <w:drawing>
          <wp:inline distT="0" distB="0" distL="0" distR="0" wp14:anchorId="1DFD6D61" wp14:editId="1E59EDB2">
            <wp:extent cx="2791707" cy="1133475"/>
            <wp:effectExtent l="0" t="0" r="889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8784" cy="1136348"/>
                    </a:xfrm>
                    <a:prstGeom prst="rect">
                      <a:avLst/>
                    </a:prstGeom>
                    <a:noFill/>
                    <a:ln>
                      <a:noFill/>
                    </a:ln>
                  </pic:spPr>
                </pic:pic>
              </a:graphicData>
            </a:graphic>
          </wp:inline>
        </w:drawing>
      </w:r>
    </w:p>
    <w:p w:rsidR="003202D1" w:rsidRPr="00EC1C18" w:rsidRDefault="003202D1" w:rsidP="003202D1">
      <w:pPr>
        <w:spacing w:after="0"/>
        <w:jc w:val="center"/>
        <w:rPr>
          <w:rFonts w:ascii="Times New Roman" w:hAnsi="Times New Roman" w:cs="Times New Roman"/>
          <w:lang w:val="uk-UA"/>
        </w:rPr>
      </w:pPr>
      <w:r w:rsidRPr="00EC1C18">
        <w:rPr>
          <w:rFonts w:ascii="Times New Roman" w:hAnsi="Times New Roman" w:cs="Times New Roman"/>
          <w:lang w:val="uk-UA"/>
        </w:rPr>
        <w:t>Рис. 3.35</w:t>
      </w:r>
    </w:p>
    <w:p w:rsidR="00F3276C" w:rsidRPr="003202D1" w:rsidRDefault="003202D1" w:rsidP="003202D1">
      <w:pPr>
        <w:spacing w:after="120"/>
        <w:jc w:val="center"/>
        <w:rPr>
          <w:rFonts w:ascii="Times New Roman" w:hAnsi="Times New Roman" w:cs="Times New Roman"/>
          <w:b/>
          <w:sz w:val="28"/>
          <w:szCs w:val="28"/>
          <w:lang w:val="uk-UA"/>
        </w:rPr>
      </w:pPr>
      <w:r w:rsidRPr="003202D1">
        <w:rPr>
          <w:rFonts w:ascii="Times New Roman" w:hAnsi="Times New Roman" w:cs="Times New Roman"/>
          <w:b/>
          <w:sz w:val="28"/>
          <w:szCs w:val="28"/>
          <w:lang w:val="uk-UA"/>
        </w:rPr>
        <w:t>3</w:t>
      </w:r>
    </w:p>
    <w:p w:rsidR="003202D1" w:rsidRPr="00EC1C18" w:rsidRDefault="003202D1" w:rsidP="003202D1">
      <w:pPr>
        <w:ind w:firstLine="284"/>
        <w:jc w:val="both"/>
        <w:rPr>
          <w:rFonts w:ascii="Times New Roman" w:eastAsia="Calibri" w:hAnsi="Times New Roman" w:cs="Times New Roman"/>
          <w:lang w:val="uk-UA"/>
        </w:rPr>
      </w:pPr>
      <w:r w:rsidRPr="00EC1C18">
        <w:rPr>
          <w:rFonts w:ascii="Times New Roman" w:hAnsi="Times New Roman" w:cs="Times New Roman"/>
          <w:b/>
          <w:spacing w:val="20"/>
          <w:lang w:val="uk-UA"/>
        </w:rPr>
        <w:t>Керовані, або муфти зчеплення</w:t>
      </w:r>
      <w:r w:rsidRPr="00EC1C18">
        <w:rPr>
          <w:rFonts w:ascii="Times New Roman" w:hAnsi="Times New Roman" w:cs="Times New Roman"/>
          <w:lang w:val="uk-UA"/>
        </w:rPr>
        <w:t xml:space="preserve">, використовують в машинах або їх окремих вузлах, в яких необхідно здійснювати часті зупинки та пуски, наприклад в металорізальних верстатах і автомобілях. Муфти зчеплення можуть бути механічними, електричними, гідравлічними і </w:t>
      </w:r>
      <w:r w:rsidRPr="00EC1C18">
        <w:rPr>
          <w:rFonts w:ascii="Times New Roman" w:eastAsia="Calibri" w:hAnsi="Times New Roman" w:cs="Times New Roman"/>
          <w:lang w:val="uk-UA"/>
        </w:rPr>
        <w:t>пневматичними. До механічних муфт зчеплення відносяться кулачкові (або зубчасті) і фрикційні. На рис 3.36 показано кулачкову муфту зчеплення, яка складається із двох напівмуфт 1 і 2 з торцевими кулачками, що заходять у впадини між кулачками напівмуфти, що спрягається. Напівмуфта 2 може переміщуватись по шліцах вздовж валу, а напівмуфта 1 жорстко з’єднана з валом.</w:t>
      </w:r>
    </w:p>
    <w:p w:rsidR="003202D1" w:rsidRPr="00EC1C18" w:rsidRDefault="003202D1" w:rsidP="003202D1">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eastAsia="ru-RU"/>
        </w:rPr>
        <w:lastRenderedPageBreak/>
        <w:drawing>
          <wp:inline distT="0" distB="0" distL="0" distR="0" wp14:anchorId="2B2D54FB" wp14:editId="0521DC28">
            <wp:extent cx="2701702" cy="2028825"/>
            <wp:effectExtent l="0" t="0" r="381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8306" cy="2041293"/>
                    </a:xfrm>
                    <a:prstGeom prst="rect">
                      <a:avLst/>
                    </a:prstGeom>
                    <a:noFill/>
                    <a:ln>
                      <a:noFill/>
                    </a:ln>
                  </pic:spPr>
                </pic:pic>
              </a:graphicData>
            </a:graphic>
          </wp:inline>
        </w:drawing>
      </w:r>
    </w:p>
    <w:p w:rsidR="003202D1" w:rsidRPr="00EC1C18" w:rsidRDefault="003202D1" w:rsidP="003202D1">
      <w:pPr>
        <w:spacing w:after="24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3.36</w:t>
      </w:r>
    </w:p>
    <w:p w:rsidR="003202D1" w:rsidRPr="00EC1C18" w:rsidRDefault="003202D1" w:rsidP="003202D1">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З метою зменшенням зношення механізмів включення, напівмуфту, що переміщується, розміщують на веденому валу. Якщо з’єднувати два вали, то кулачкові муфти потребують точного центрування, яке може досягатись кільце, що центрується. Зазвичай ці муфти застосовуються для з’єднання валу і шестерні, що сидить на цьому валу (як показано на рис. 3.37) і центрування деталей, що з’єднуються, забезпечено. Дуже часто напівмуфту 2 замінюють кулачками на торці шестерні чи іншої деталі, що з’єднується з валом. Для кулачкових муфт є характерним відсутність проковзування та малі габаритні розміри. До недоліків відносять – неможливість включення на швидкому ходу. Включення відбувається з ударом навіть при включенні на тихому ходу зі швидкостями меншими за 1 м/с.</w:t>
      </w:r>
    </w:p>
    <w:p w:rsidR="003202D1" w:rsidRPr="00EC1C18" w:rsidRDefault="003202D1" w:rsidP="003202D1">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Фрикційні муфти зчеплення передають крутний момент за рахунок сил тертя, забезпечуючи плавне з’єднання ведучого і веденого валів. Це дозволяє уникнути динамічних навантажень та шуму при запуску, а в транспортних машинах, неприємних для людини, великих прискорень.</w:t>
      </w:r>
    </w:p>
    <w:p w:rsidR="003202D1" w:rsidRPr="00EC1C18" w:rsidRDefault="003202D1" w:rsidP="003202D1">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eastAsia="ru-RU"/>
        </w:rPr>
        <w:drawing>
          <wp:inline distT="0" distB="0" distL="0" distR="0" wp14:anchorId="7F079C21" wp14:editId="61FDA7A1">
            <wp:extent cx="2457097" cy="1333500"/>
            <wp:effectExtent l="0" t="0" r="63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3022" cy="1342143"/>
                    </a:xfrm>
                    <a:prstGeom prst="rect">
                      <a:avLst/>
                    </a:prstGeom>
                    <a:noFill/>
                    <a:ln>
                      <a:noFill/>
                    </a:ln>
                  </pic:spPr>
                </pic:pic>
              </a:graphicData>
            </a:graphic>
          </wp:inline>
        </w:drawing>
      </w:r>
    </w:p>
    <w:p w:rsidR="003202D1" w:rsidRPr="00EC1C18" w:rsidRDefault="003202D1" w:rsidP="003202D1">
      <w:pPr>
        <w:spacing w:after="100" w:afterAutospacing="1"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3.37</w:t>
      </w:r>
    </w:p>
    <w:p w:rsidR="003202D1" w:rsidRPr="00EC1C18" w:rsidRDefault="003202D1" w:rsidP="003202D1">
      <w:pPr>
        <w:spacing w:after="160" w:line="259" w:lineRule="auto"/>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Крім цього, фрикційні муфти служать запобіжним пристроєм. За формою робочих поверхонь фрикційні муфти поділяють на </w:t>
      </w:r>
      <w:r w:rsidRPr="00EC1C18">
        <w:rPr>
          <w:rFonts w:ascii="Times New Roman" w:eastAsia="Calibri" w:hAnsi="Times New Roman" w:cs="Times New Roman"/>
          <w:i/>
          <w:spacing w:val="20"/>
          <w:lang w:val="uk-UA"/>
        </w:rPr>
        <w:t>дискові, конусні і циліндричні</w:t>
      </w:r>
      <w:r w:rsidRPr="00EC1C18">
        <w:rPr>
          <w:rFonts w:ascii="Times New Roman" w:eastAsia="Calibri" w:hAnsi="Times New Roman" w:cs="Times New Roman"/>
          <w:lang w:val="uk-UA"/>
        </w:rPr>
        <w:t xml:space="preserve"> (з колодками, що розсуваються). </w:t>
      </w:r>
    </w:p>
    <w:p w:rsidR="003202D1" w:rsidRPr="00EC1C18" w:rsidRDefault="003202D1" w:rsidP="003202D1">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t xml:space="preserve">Муфти зчеплення </w:t>
      </w:r>
      <w:r w:rsidRPr="00EC1C18">
        <w:rPr>
          <w:rFonts w:ascii="Times New Roman" w:eastAsia="Calibri" w:hAnsi="Times New Roman" w:cs="Times New Roman"/>
          <w:i/>
          <w:spacing w:val="20"/>
          <w:lang w:val="uk-UA"/>
        </w:rPr>
        <w:t>електричні, гідравлічні і пневматичні</w:t>
      </w:r>
      <w:r w:rsidRPr="00EC1C18">
        <w:rPr>
          <w:rFonts w:ascii="Times New Roman" w:eastAsia="Calibri" w:hAnsi="Times New Roman" w:cs="Times New Roman"/>
          <w:lang w:val="uk-UA"/>
        </w:rPr>
        <w:t xml:space="preserve"> – є також фрикційними муфтами, але керовані не механічно (через систему важелів), а за допомогою електричної енергії, гідравліки або пневматики. </w:t>
      </w:r>
    </w:p>
    <w:p w:rsidR="003202D1" w:rsidRPr="00EC1C18" w:rsidRDefault="003202D1" w:rsidP="003202D1">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eastAsia="ru-RU"/>
        </w:rPr>
        <w:drawing>
          <wp:inline distT="0" distB="0" distL="0" distR="0" wp14:anchorId="5B14BF40" wp14:editId="45F9EC71">
            <wp:extent cx="1860884" cy="2209800"/>
            <wp:effectExtent l="0" t="0" r="635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936" cy="2247861"/>
                    </a:xfrm>
                    <a:prstGeom prst="rect">
                      <a:avLst/>
                    </a:prstGeom>
                    <a:noFill/>
                    <a:ln>
                      <a:noFill/>
                    </a:ln>
                  </pic:spPr>
                </pic:pic>
              </a:graphicData>
            </a:graphic>
          </wp:inline>
        </w:drawing>
      </w:r>
    </w:p>
    <w:p w:rsidR="003202D1" w:rsidRPr="00EC1C18" w:rsidRDefault="003202D1" w:rsidP="003202D1">
      <w:pPr>
        <w:spacing w:after="100" w:afterAutospacing="1"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3.38</w:t>
      </w:r>
    </w:p>
    <w:p w:rsidR="003202D1" w:rsidRPr="00EC1C18" w:rsidRDefault="003202D1" w:rsidP="003202D1">
      <w:pPr>
        <w:spacing w:after="16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lang w:val="uk-UA"/>
        </w:rPr>
        <w:lastRenderedPageBreak/>
        <w:t xml:space="preserve">На рис. 3.38 зображена електрична керована муфта. Але у цієї муфти інше функціональне призначення – не передавати крутний момент, а, навпаки, зупиняти обертовий рух, тобто вона виконує роль гальма. При включенні електричного струму нерухомий пакет </w:t>
      </w:r>
      <w:proofErr w:type="spellStart"/>
      <w:r w:rsidRPr="00EC1C18">
        <w:rPr>
          <w:rFonts w:ascii="Times New Roman" w:eastAsia="Calibri" w:hAnsi="Times New Roman" w:cs="Times New Roman"/>
          <w:lang w:val="uk-UA"/>
        </w:rPr>
        <w:t>магнітопровідних</w:t>
      </w:r>
      <w:proofErr w:type="spellEnd"/>
      <w:r w:rsidRPr="00EC1C18">
        <w:rPr>
          <w:rFonts w:ascii="Times New Roman" w:eastAsia="Calibri" w:hAnsi="Times New Roman" w:cs="Times New Roman"/>
          <w:lang w:val="uk-UA"/>
        </w:rPr>
        <w:t xml:space="preserve"> дисків 3 пригальмовує пакет 2, що кріпиться до зубчастого колеса 1, і воно зупиняється.</w:t>
      </w:r>
    </w:p>
    <w:p w:rsidR="003202D1" w:rsidRPr="00EC1C18" w:rsidRDefault="003202D1" w:rsidP="003202D1">
      <w:pPr>
        <w:spacing w:after="160" w:line="259" w:lineRule="auto"/>
        <w:ind w:firstLine="426"/>
        <w:jc w:val="both"/>
        <w:rPr>
          <w:rFonts w:ascii="Times New Roman" w:eastAsia="Calibri" w:hAnsi="Times New Roman" w:cs="Times New Roman"/>
          <w:i/>
          <w:spacing w:val="20"/>
          <w:lang w:val="uk-UA"/>
        </w:rPr>
      </w:pPr>
      <w:r w:rsidRPr="00EC1C18">
        <w:rPr>
          <w:rFonts w:ascii="Times New Roman" w:eastAsia="Calibri" w:hAnsi="Times New Roman" w:cs="Times New Roman"/>
          <w:lang w:val="uk-UA"/>
        </w:rPr>
        <w:t xml:space="preserve">Автоматичні (самодіючі) муфти спрацьовують у визначених умовах без втручання оператора. До них відносяться: а) </w:t>
      </w:r>
      <w:r w:rsidRPr="00EC1C18">
        <w:rPr>
          <w:rFonts w:ascii="Times New Roman" w:eastAsia="Calibri" w:hAnsi="Times New Roman" w:cs="Times New Roman"/>
          <w:i/>
          <w:spacing w:val="20"/>
          <w:lang w:val="uk-UA"/>
        </w:rPr>
        <w:t>обгінні муфти</w:t>
      </w:r>
      <w:r w:rsidRPr="00EC1C18">
        <w:rPr>
          <w:rFonts w:ascii="Times New Roman" w:eastAsia="Calibri" w:hAnsi="Times New Roman" w:cs="Times New Roman"/>
          <w:lang w:val="uk-UA"/>
        </w:rPr>
        <w:t xml:space="preserve">, які передають момент в одному напрямку і допускають вільне відносне обертання в протилежному. Тому їх називають муфтами вільного ходу. Термін «обгінна муфта» виник в зв’язку з тим, що вони допускають обгін ведучого валу веденим, якщо останній отримує прискорення від іншого кінематичного ланцюга; б) </w:t>
      </w:r>
      <w:r w:rsidRPr="00EC1C18">
        <w:rPr>
          <w:rFonts w:ascii="Times New Roman" w:eastAsia="Calibri" w:hAnsi="Times New Roman" w:cs="Times New Roman"/>
          <w:i/>
          <w:spacing w:val="20"/>
          <w:lang w:val="uk-UA"/>
        </w:rPr>
        <w:t>відцентрові муфти</w:t>
      </w:r>
      <w:r w:rsidRPr="00EC1C18">
        <w:rPr>
          <w:rFonts w:ascii="Times New Roman" w:eastAsia="Calibri" w:hAnsi="Times New Roman" w:cs="Times New Roman"/>
          <w:lang w:val="uk-UA"/>
        </w:rPr>
        <w:t xml:space="preserve"> служать для автоматичного з’єднання (чи роз’єднання) валів при досягненні ведучим валом заданої частоти обертання. Ці муфти є самокерованими по швидкості; в) запобіжні муфти, які виконують функцію запобіжної ланки при перевантажені машини чи окремих її механізмів. За принципом роботи запобіжні муфти поділяють на муфти з </w:t>
      </w:r>
      <w:r w:rsidRPr="00EC1C18">
        <w:rPr>
          <w:rFonts w:ascii="Times New Roman" w:eastAsia="Calibri" w:hAnsi="Times New Roman" w:cs="Times New Roman"/>
          <w:i/>
          <w:spacing w:val="20"/>
          <w:lang w:val="uk-UA"/>
        </w:rPr>
        <w:t xml:space="preserve">елементом, що руйнується, пружно-кулачкові, фрикційні. </w:t>
      </w:r>
    </w:p>
    <w:p w:rsidR="003202D1" w:rsidRPr="00EC1C18" w:rsidRDefault="003202D1" w:rsidP="003202D1">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noProof/>
          <w:lang w:eastAsia="ru-RU"/>
        </w:rPr>
        <w:drawing>
          <wp:inline distT="0" distB="0" distL="0" distR="0" wp14:anchorId="1FF07E00" wp14:editId="681E7C65">
            <wp:extent cx="3623917" cy="19716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428" cy="1980114"/>
                    </a:xfrm>
                    <a:prstGeom prst="rect">
                      <a:avLst/>
                    </a:prstGeom>
                    <a:noFill/>
                    <a:ln>
                      <a:noFill/>
                    </a:ln>
                  </pic:spPr>
                </pic:pic>
              </a:graphicData>
            </a:graphic>
          </wp:inline>
        </w:drawing>
      </w:r>
    </w:p>
    <w:p w:rsidR="003202D1" w:rsidRPr="00EC1C18" w:rsidRDefault="003202D1" w:rsidP="003202D1">
      <w:pPr>
        <w:spacing w:after="0" w:line="259" w:lineRule="auto"/>
        <w:jc w:val="center"/>
        <w:rPr>
          <w:rFonts w:ascii="Times New Roman" w:eastAsia="Calibri" w:hAnsi="Times New Roman" w:cs="Times New Roman"/>
          <w:lang w:val="uk-UA"/>
        </w:rPr>
      </w:pPr>
      <w:r w:rsidRPr="00EC1C18">
        <w:rPr>
          <w:rFonts w:ascii="Times New Roman" w:eastAsia="Calibri" w:hAnsi="Times New Roman" w:cs="Times New Roman"/>
          <w:lang w:val="uk-UA"/>
        </w:rPr>
        <w:t>Рис. 3.39</w:t>
      </w:r>
    </w:p>
    <w:p w:rsidR="003202D1" w:rsidRPr="00EC1C18" w:rsidRDefault="003202D1" w:rsidP="003202D1">
      <w:pPr>
        <w:spacing w:after="120" w:line="259" w:lineRule="auto"/>
        <w:ind w:firstLine="426"/>
        <w:jc w:val="both"/>
        <w:rPr>
          <w:rFonts w:ascii="Times New Roman" w:eastAsia="Calibri" w:hAnsi="Times New Roman" w:cs="Times New Roman"/>
          <w:lang w:val="uk-UA"/>
        </w:rPr>
      </w:pPr>
      <w:r w:rsidRPr="00EC1C18">
        <w:rPr>
          <w:rFonts w:ascii="Times New Roman" w:eastAsia="Calibri" w:hAnsi="Times New Roman" w:cs="Times New Roman"/>
          <w:i/>
          <w:spacing w:val="26"/>
          <w:lang w:val="uk-UA"/>
        </w:rPr>
        <w:t>Запобіжні муфти з елементом, що руйнується</w:t>
      </w:r>
      <w:r w:rsidRPr="00EC1C18">
        <w:rPr>
          <w:rFonts w:ascii="Times New Roman" w:eastAsia="Calibri" w:hAnsi="Times New Roman" w:cs="Times New Roman"/>
          <w:lang w:val="uk-UA"/>
        </w:rPr>
        <w:t>. Їх застосовують при різких перевантаженнях. Недолік – необхідність заміни запобіжного елементу. Із муфт цього типу в основному застосовують муфти із штифтами, що зрізуються 1 (рис. 3.39).</w:t>
      </w:r>
    </w:p>
    <w:p w:rsidR="003202D1" w:rsidRPr="00EC1C18" w:rsidRDefault="003202D1" w:rsidP="003202D1">
      <w:pPr>
        <w:spacing w:after="120"/>
        <w:ind w:firstLine="426"/>
        <w:jc w:val="both"/>
        <w:rPr>
          <w:rFonts w:ascii="Times New Roman" w:hAnsi="Times New Roman" w:cs="Times New Roman"/>
          <w:lang w:val="uk-UA"/>
        </w:rPr>
      </w:pPr>
      <w:r w:rsidRPr="00EC1C18">
        <w:rPr>
          <w:rFonts w:ascii="Times New Roman" w:eastAsia="Calibri" w:hAnsi="Times New Roman" w:cs="Times New Roman"/>
          <w:lang w:val="uk-UA"/>
        </w:rPr>
        <w:t xml:space="preserve">Штифти зазвичай виготовляють із середньовуглецевих сталей (покращених чи загартованих). В уявних місцях руйнування на штифтах виконується проточка, яка підвищує точність спрацювання, забезпечує виймання штифтів після їх руйнування, а також зменшує небезпеку пошкодження торцевої поверхні муфт. Штифти необхідно встановлювати у втулки, що загартовані до високої твердості, для </w:t>
      </w:r>
      <w:r w:rsidRPr="00EC1C18">
        <w:rPr>
          <w:rFonts w:ascii="Times New Roman" w:hAnsi="Times New Roman" w:cs="Times New Roman"/>
          <w:lang w:val="uk-UA"/>
        </w:rPr>
        <w:t xml:space="preserve">запобіганню пошкодження їх поверхонь. Розташовують штифти в зручних, для їх заміни, місцях.  </w:t>
      </w:r>
    </w:p>
    <w:p w:rsidR="003202D1" w:rsidRPr="00EC1C18" w:rsidRDefault="003202D1" w:rsidP="003202D1">
      <w:pPr>
        <w:spacing w:after="0"/>
        <w:jc w:val="center"/>
        <w:rPr>
          <w:rFonts w:ascii="Times New Roman" w:hAnsi="Times New Roman" w:cs="Times New Roman"/>
          <w:lang w:val="uk-UA"/>
        </w:rPr>
      </w:pPr>
      <w:r w:rsidRPr="00EC1C18">
        <w:rPr>
          <w:rFonts w:ascii="Times New Roman" w:hAnsi="Times New Roman" w:cs="Times New Roman"/>
          <w:noProof/>
          <w:lang w:eastAsia="ru-RU"/>
        </w:rPr>
        <w:drawing>
          <wp:inline distT="0" distB="0" distL="0" distR="0" wp14:anchorId="749729F2" wp14:editId="66312166">
            <wp:extent cx="2881148" cy="16383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6572" cy="1652757"/>
                    </a:xfrm>
                    <a:prstGeom prst="rect">
                      <a:avLst/>
                    </a:prstGeom>
                    <a:noFill/>
                    <a:ln>
                      <a:noFill/>
                    </a:ln>
                  </pic:spPr>
                </pic:pic>
              </a:graphicData>
            </a:graphic>
          </wp:inline>
        </w:drawing>
      </w:r>
    </w:p>
    <w:p w:rsidR="003202D1" w:rsidRPr="00EC1C18" w:rsidRDefault="003202D1" w:rsidP="003202D1">
      <w:pPr>
        <w:jc w:val="center"/>
        <w:rPr>
          <w:rFonts w:ascii="Times New Roman" w:hAnsi="Times New Roman" w:cs="Times New Roman"/>
          <w:lang w:val="uk-UA"/>
        </w:rPr>
      </w:pPr>
      <w:r w:rsidRPr="00EC1C18">
        <w:rPr>
          <w:rFonts w:ascii="Times New Roman" w:hAnsi="Times New Roman" w:cs="Times New Roman"/>
          <w:lang w:val="uk-UA"/>
        </w:rPr>
        <w:t>Рис. 3.40</w:t>
      </w:r>
    </w:p>
    <w:p w:rsidR="003202D1" w:rsidRPr="00EC1C18" w:rsidRDefault="003202D1" w:rsidP="003202D1">
      <w:pPr>
        <w:ind w:firstLine="426"/>
        <w:jc w:val="both"/>
        <w:rPr>
          <w:rFonts w:ascii="Times New Roman" w:hAnsi="Times New Roman" w:cs="Times New Roman"/>
          <w:lang w:val="uk-UA"/>
        </w:rPr>
      </w:pPr>
      <w:r w:rsidRPr="00EC1C18">
        <w:rPr>
          <w:rFonts w:ascii="Times New Roman" w:hAnsi="Times New Roman" w:cs="Times New Roman"/>
          <w:i/>
          <w:spacing w:val="20"/>
          <w:lang w:val="uk-UA"/>
        </w:rPr>
        <w:t>Пружинно-кулачкові запобіжні муфти</w:t>
      </w:r>
      <w:r w:rsidRPr="00EC1C18">
        <w:rPr>
          <w:rFonts w:ascii="Times New Roman" w:hAnsi="Times New Roman" w:cs="Times New Roman"/>
          <w:lang w:val="uk-UA"/>
        </w:rPr>
        <w:t xml:space="preserve"> широко застосовуються при невеликих швидкостях та моментах, що застосовуються. Вони забезпечують високу точність спрацювання, оскільки пружні властивості пружин досить стабільні. При високих швидкостях ці муфти не застосовують. В пружно-кулачкових муфтах кулачки можуть бути заміненими кульками 1 (рис.3.40). такі пружно-кулькові муфти мають переваги: вони є більш технологічними, мають менше зношення і на кожну кульку в конструкції можна поставити окрему пружину 2, що підвищує рівномірність навантажень. Такі муфти отримали широке застосування серед пружно- кулачкових муфт.</w:t>
      </w:r>
    </w:p>
    <w:p w:rsidR="003202D1" w:rsidRPr="00EC1C18" w:rsidRDefault="003202D1" w:rsidP="003202D1">
      <w:pPr>
        <w:ind w:firstLine="426"/>
        <w:jc w:val="both"/>
        <w:rPr>
          <w:rFonts w:ascii="Times New Roman" w:hAnsi="Times New Roman" w:cs="Times New Roman"/>
          <w:lang w:val="uk-UA"/>
        </w:rPr>
      </w:pPr>
      <w:r w:rsidRPr="00EC1C18">
        <w:rPr>
          <w:rFonts w:ascii="Times New Roman" w:hAnsi="Times New Roman" w:cs="Times New Roman"/>
          <w:i/>
          <w:spacing w:val="20"/>
          <w:lang w:val="uk-UA"/>
        </w:rPr>
        <w:lastRenderedPageBreak/>
        <w:t>Фрикційні запобіжні муфти</w:t>
      </w:r>
      <w:r w:rsidRPr="00EC1C18">
        <w:rPr>
          <w:rFonts w:ascii="Times New Roman" w:hAnsi="Times New Roman" w:cs="Times New Roman"/>
          <w:lang w:val="uk-UA"/>
        </w:rPr>
        <w:t xml:space="preserve"> використовують при частих короткочасних навантаженнях в основному ударного типу. Їх виготовляють дисковими чи конусними; за конструкцією вони є аналогічними фрикційним муфтам, відрізняються лише відсутністю механізму керування.</w:t>
      </w:r>
    </w:p>
    <w:p w:rsidR="003202D1" w:rsidRDefault="003202D1" w:rsidP="005A7CA0">
      <w:pPr>
        <w:spacing w:after="120"/>
        <w:ind w:firstLine="567"/>
        <w:jc w:val="both"/>
        <w:rPr>
          <w:rFonts w:ascii="Times New Roman" w:hAnsi="Times New Roman" w:cs="Times New Roman"/>
          <w:sz w:val="24"/>
          <w:szCs w:val="24"/>
          <w:lang w:val="uk-UA"/>
        </w:rPr>
      </w:pPr>
    </w:p>
    <w:p w:rsidR="003202D1" w:rsidRDefault="003202D1" w:rsidP="005A7CA0">
      <w:pPr>
        <w:spacing w:after="120"/>
        <w:ind w:firstLine="567"/>
        <w:jc w:val="both"/>
        <w:rPr>
          <w:rFonts w:ascii="Times New Roman" w:hAnsi="Times New Roman" w:cs="Times New Roman"/>
          <w:sz w:val="24"/>
          <w:szCs w:val="24"/>
          <w:lang w:val="uk-UA"/>
        </w:rPr>
      </w:pPr>
    </w:p>
    <w:p w:rsidR="006537C9" w:rsidRPr="004C7B03" w:rsidRDefault="004C7B03" w:rsidP="004C7B03">
      <w:pPr>
        <w:spacing w:after="120"/>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Контрольні запитання</w:t>
      </w:r>
    </w:p>
    <w:p w:rsidR="006537C9"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Для чого призначені муфти?</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В яких випадках використовуються некеровані муфти?</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Будова глухих муфт.</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Пружні муфти та їх призначення.</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компенсуючих муфт.</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Для чого використовують керовані муфти?</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Які муфти відносяться до механічних муфт зчеплення? Поясніть їх принцип дії.</w:t>
      </w:r>
    </w:p>
    <w:p w:rsidR="00472E0A" w:rsidRDefault="00472E0A"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Фрикційні муфти зчеплення. Їх принцип дії.</w:t>
      </w:r>
    </w:p>
    <w:p w:rsidR="00505744" w:rsidRDefault="00505744"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Які муфти відносять до автоматичних?</w:t>
      </w:r>
    </w:p>
    <w:p w:rsidR="00505744" w:rsidRDefault="00505744"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таке запобіжні муфти? Їх будова та принцип дії.</w:t>
      </w:r>
    </w:p>
    <w:p w:rsidR="006537C9" w:rsidRDefault="00FA73D0" w:rsidP="00204F48">
      <w:pPr>
        <w:spacing w:after="12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Літературні джерела:</w:t>
      </w:r>
    </w:p>
    <w:p w:rsidR="00FA73D0" w:rsidRDefault="00FA73D0" w:rsidP="00204F48">
      <w:pPr>
        <w:spacing w:after="120"/>
        <w:ind w:firstLine="567"/>
        <w:jc w:val="both"/>
        <w:rPr>
          <w:rFonts w:ascii="Times New Roman" w:hAnsi="Times New Roman" w:cs="Times New Roman"/>
          <w:sz w:val="24"/>
          <w:szCs w:val="24"/>
          <w:lang w:val="uk-UA"/>
        </w:rPr>
      </w:pPr>
      <w:r w:rsidRPr="00FA73D0">
        <w:rPr>
          <w:rFonts w:ascii="Times New Roman" w:hAnsi="Times New Roman" w:cs="Times New Roman"/>
          <w:sz w:val="24"/>
          <w:szCs w:val="24"/>
          <w:lang w:val="uk-UA"/>
        </w:rPr>
        <w:t>М74 Технічна механіка :</w:t>
      </w:r>
      <w:bookmarkStart w:id="0" w:name="_GoBack"/>
      <w:bookmarkEnd w:id="0"/>
      <w:r w:rsidRPr="00FA73D0">
        <w:rPr>
          <w:rFonts w:ascii="Times New Roman" w:hAnsi="Times New Roman" w:cs="Times New Roman"/>
          <w:sz w:val="24"/>
          <w:szCs w:val="24"/>
          <w:lang w:val="uk-UA"/>
        </w:rPr>
        <w:t xml:space="preserve"> підручник / М.М. </w:t>
      </w:r>
      <w:proofErr w:type="spellStart"/>
      <w:r w:rsidRPr="00FA73D0">
        <w:rPr>
          <w:rFonts w:ascii="Times New Roman" w:hAnsi="Times New Roman" w:cs="Times New Roman"/>
          <w:sz w:val="24"/>
          <w:szCs w:val="24"/>
          <w:lang w:val="uk-UA"/>
        </w:rPr>
        <w:t>Можаровський</w:t>
      </w:r>
      <w:proofErr w:type="spellEnd"/>
      <w:r w:rsidRPr="00FA73D0">
        <w:rPr>
          <w:rFonts w:ascii="Times New Roman" w:hAnsi="Times New Roman" w:cs="Times New Roman"/>
          <w:sz w:val="24"/>
          <w:szCs w:val="24"/>
          <w:lang w:val="uk-UA"/>
        </w:rPr>
        <w:t xml:space="preserve">, В.П. </w:t>
      </w:r>
      <w:proofErr w:type="spellStart"/>
      <w:r w:rsidRPr="00FA73D0">
        <w:rPr>
          <w:rFonts w:ascii="Times New Roman" w:hAnsi="Times New Roman" w:cs="Times New Roman"/>
          <w:sz w:val="24"/>
          <w:szCs w:val="24"/>
          <w:lang w:val="uk-UA"/>
        </w:rPr>
        <w:t>Шумляківський</w:t>
      </w:r>
      <w:proofErr w:type="spellEnd"/>
      <w:r w:rsidRPr="00FA73D0">
        <w:rPr>
          <w:rFonts w:ascii="Times New Roman" w:hAnsi="Times New Roman" w:cs="Times New Roman"/>
          <w:sz w:val="24"/>
          <w:szCs w:val="24"/>
          <w:lang w:val="uk-UA"/>
        </w:rPr>
        <w:t xml:space="preserve">, Р.В. </w:t>
      </w:r>
      <w:proofErr w:type="spellStart"/>
      <w:r w:rsidRPr="00FA73D0">
        <w:rPr>
          <w:rFonts w:ascii="Times New Roman" w:hAnsi="Times New Roman" w:cs="Times New Roman"/>
          <w:sz w:val="24"/>
          <w:szCs w:val="24"/>
          <w:lang w:val="uk-UA"/>
        </w:rPr>
        <w:t>Колодницька</w:t>
      </w:r>
      <w:proofErr w:type="spellEnd"/>
      <w:r w:rsidRPr="00FA73D0">
        <w:rPr>
          <w:rFonts w:ascii="Times New Roman" w:hAnsi="Times New Roman" w:cs="Times New Roman"/>
          <w:sz w:val="24"/>
          <w:szCs w:val="24"/>
          <w:lang w:val="uk-UA"/>
        </w:rPr>
        <w:t xml:space="preserve">. - Електронні дані. – Житомир : Державний університет «Житомирська політехніка». </w:t>
      </w:r>
      <w:r w:rsidRPr="00FA73D0">
        <w:rPr>
          <w:rFonts w:ascii="Times New Roman" w:hAnsi="Times New Roman" w:cs="Times New Roman"/>
          <w:sz w:val="24"/>
          <w:szCs w:val="24"/>
        </w:rPr>
        <w:t>2023. – 243 с.</w:t>
      </w:r>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sectPr w:rsidR="006537C9" w:rsidSect="005A7C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144"/>
    <w:multiLevelType w:val="hybridMultilevel"/>
    <w:tmpl w:val="FF76DE10"/>
    <w:lvl w:ilvl="0" w:tplc="55564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42A41B5"/>
    <w:multiLevelType w:val="multilevel"/>
    <w:tmpl w:val="6C184C9E"/>
    <w:lvl w:ilvl="0">
      <w:start w:val="1"/>
      <w:numFmt w:val="decimal"/>
      <w:lvlText w:val="%1."/>
      <w:lvlJc w:val="left"/>
      <w:pPr>
        <w:ind w:left="927"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23BB668E"/>
    <w:multiLevelType w:val="hybridMultilevel"/>
    <w:tmpl w:val="66F2E2AC"/>
    <w:lvl w:ilvl="0" w:tplc="0419000D">
      <w:start w:val="1"/>
      <w:numFmt w:val="bullet"/>
      <w:lvlText w:val=""/>
      <w:lvlJc w:val="left"/>
      <w:pPr>
        <w:ind w:left="1240" w:hanging="360"/>
      </w:pPr>
      <w:rPr>
        <w:rFonts w:ascii="Wingdings" w:hAnsi="Wingdings"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3">
    <w:nsid w:val="3903718A"/>
    <w:multiLevelType w:val="hybridMultilevel"/>
    <w:tmpl w:val="20E41C2E"/>
    <w:lvl w:ilvl="0" w:tplc="47002E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F6B0333"/>
    <w:multiLevelType w:val="hybridMultilevel"/>
    <w:tmpl w:val="5E3A5232"/>
    <w:lvl w:ilvl="0" w:tplc="CBCCCC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50E5287"/>
    <w:multiLevelType w:val="hybridMultilevel"/>
    <w:tmpl w:val="0570DDBC"/>
    <w:lvl w:ilvl="0" w:tplc="613804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64D0449E"/>
    <w:multiLevelType w:val="hybridMultilevel"/>
    <w:tmpl w:val="8A3494A2"/>
    <w:lvl w:ilvl="0" w:tplc="0419000D">
      <w:start w:val="1"/>
      <w:numFmt w:val="bullet"/>
      <w:lvlText w:val=""/>
      <w:lvlJc w:val="left"/>
      <w:pPr>
        <w:ind w:left="1181" w:hanging="360"/>
      </w:pPr>
      <w:rPr>
        <w:rFonts w:ascii="Wingdings" w:hAnsi="Wingdings"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A0"/>
    <w:rsid w:val="00204F48"/>
    <w:rsid w:val="003202D1"/>
    <w:rsid w:val="003336C7"/>
    <w:rsid w:val="00472E0A"/>
    <w:rsid w:val="004C7B03"/>
    <w:rsid w:val="00505744"/>
    <w:rsid w:val="0056456C"/>
    <w:rsid w:val="005A7CA0"/>
    <w:rsid w:val="006537C9"/>
    <w:rsid w:val="006815DD"/>
    <w:rsid w:val="0082209B"/>
    <w:rsid w:val="009F3BF3"/>
    <w:rsid w:val="00B44255"/>
    <w:rsid w:val="00BC27D6"/>
    <w:rsid w:val="00D93BE0"/>
    <w:rsid w:val="00E541CC"/>
    <w:rsid w:val="00F3276C"/>
    <w:rsid w:val="00FA73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A0"/>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CA0"/>
    <w:pPr>
      <w:ind w:left="720"/>
      <w:contextualSpacing/>
    </w:pPr>
  </w:style>
  <w:style w:type="paragraph" w:styleId="a4">
    <w:name w:val="Balloon Text"/>
    <w:basedOn w:val="a"/>
    <w:link w:val="a5"/>
    <w:uiPriority w:val="99"/>
    <w:semiHidden/>
    <w:unhideWhenUsed/>
    <w:rsid w:val="008220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209B"/>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A0"/>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CA0"/>
    <w:pPr>
      <w:ind w:left="720"/>
      <w:contextualSpacing/>
    </w:pPr>
  </w:style>
  <w:style w:type="paragraph" w:styleId="a4">
    <w:name w:val="Balloon Text"/>
    <w:basedOn w:val="a"/>
    <w:link w:val="a5"/>
    <w:uiPriority w:val="99"/>
    <w:semiHidden/>
    <w:unhideWhenUsed/>
    <w:rsid w:val="008220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209B"/>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1027</Words>
  <Characters>5854</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w-7</cp:lastModifiedBy>
  <cp:revision>4</cp:revision>
  <dcterms:created xsi:type="dcterms:W3CDTF">2026-05-08T10:41:00Z</dcterms:created>
  <dcterms:modified xsi:type="dcterms:W3CDTF">2026-05-10T10:22:00Z</dcterms:modified>
</cp:coreProperties>
</file>