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DA66B" w14:textId="77777777" w:rsidR="00FA5E4F" w:rsidRDefault="00FA5E4F" w:rsidP="00FA5E4F">
      <w:pPr>
        <w:spacing w:after="0" w:line="240" w:lineRule="auto"/>
        <w:ind w:firstLine="567"/>
        <w:jc w:val="center"/>
        <w:rPr>
          <w:b/>
          <w:bCs/>
        </w:rPr>
      </w:pPr>
      <w:r w:rsidRPr="00FA5E4F">
        <w:rPr>
          <w:b/>
          <w:bCs/>
        </w:rPr>
        <w:t>Критерії оцінювання презентації</w:t>
      </w:r>
    </w:p>
    <w:p w14:paraId="38DCC8AD" w14:textId="77777777" w:rsidR="00FA5E4F" w:rsidRPr="00FA5E4F" w:rsidRDefault="00FA5E4F" w:rsidP="00FA5E4F">
      <w:pPr>
        <w:spacing w:after="0" w:line="240" w:lineRule="auto"/>
        <w:ind w:firstLine="567"/>
        <w:jc w:val="center"/>
        <w:rPr>
          <w:b/>
          <w:bCs/>
        </w:rPr>
      </w:pPr>
    </w:p>
    <w:p w14:paraId="2CC60DA5" w14:textId="77777777" w:rsidR="00FA5E4F" w:rsidRPr="00FA5E4F" w:rsidRDefault="00FA5E4F" w:rsidP="00FA5E4F">
      <w:pPr>
        <w:spacing w:after="0" w:line="240" w:lineRule="auto"/>
        <w:ind w:firstLine="567"/>
        <w:rPr>
          <w:b/>
          <w:bCs/>
        </w:rPr>
      </w:pPr>
      <w:r w:rsidRPr="00FA5E4F">
        <w:rPr>
          <w:b/>
          <w:bCs/>
        </w:rPr>
        <w:t>1. Логіка та структура виступу (20 балів)</w:t>
      </w:r>
    </w:p>
    <w:p w14:paraId="45064450" w14:textId="77777777" w:rsidR="00FA5E4F" w:rsidRPr="00FA5E4F" w:rsidRDefault="00FA5E4F" w:rsidP="00FA5E4F">
      <w:pPr>
        <w:numPr>
          <w:ilvl w:val="0"/>
          <w:numId w:val="1"/>
        </w:numPr>
        <w:spacing w:after="0" w:line="240" w:lineRule="auto"/>
        <w:ind w:left="0" w:firstLine="567"/>
      </w:pPr>
      <w:r w:rsidRPr="00FA5E4F">
        <w:t xml:space="preserve">послідовність викладу (є зв’язок: проблема → ціль → рішення); </w:t>
      </w:r>
    </w:p>
    <w:p w14:paraId="1C7794F2" w14:textId="77777777" w:rsidR="00FA5E4F" w:rsidRPr="00FA5E4F" w:rsidRDefault="00FA5E4F" w:rsidP="00FA5E4F">
      <w:pPr>
        <w:numPr>
          <w:ilvl w:val="0"/>
          <w:numId w:val="1"/>
        </w:numPr>
        <w:spacing w:after="0" w:line="240" w:lineRule="auto"/>
        <w:ind w:left="0" w:firstLine="567"/>
      </w:pPr>
      <w:r w:rsidRPr="00FA5E4F">
        <w:t xml:space="preserve">відсутність «стрибків» між частинами; </w:t>
      </w:r>
    </w:p>
    <w:p w14:paraId="3299C043" w14:textId="77777777" w:rsidR="00FA5E4F" w:rsidRPr="00FA5E4F" w:rsidRDefault="00FA5E4F" w:rsidP="00FA5E4F">
      <w:pPr>
        <w:numPr>
          <w:ilvl w:val="0"/>
          <w:numId w:val="1"/>
        </w:numPr>
        <w:spacing w:after="0" w:line="240" w:lineRule="auto"/>
        <w:ind w:left="0" w:firstLine="567"/>
      </w:pPr>
      <w:r w:rsidRPr="00FA5E4F">
        <w:t xml:space="preserve">зрозуміла загальна ідея роботи. </w:t>
      </w:r>
    </w:p>
    <w:p w14:paraId="4F719498" w14:textId="731C7012" w:rsidR="00FA5E4F" w:rsidRPr="00FA5E4F" w:rsidRDefault="00FA5E4F" w:rsidP="00FA5E4F">
      <w:pPr>
        <w:spacing w:after="0" w:line="240" w:lineRule="auto"/>
        <w:ind w:firstLine="567"/>
      </w:pPr>
    </w:p>
    <w:p w14:paraId="535E6548" w14:textId="77777777" w:rsidR="00FA5E4F" w:rsidRPr="00FA5E4F" w:rsidRDefault="00FA5E4F" w:rsidP="00FA5E4F">
      <w:pPr>
        <w:spacing w:after="0" w:line="240" w:lineRule="auto"/>
        <w:ind w:firstLine="567"/>
        <w:rPr>
          <w:b/>
          <w:bCs/>
        </w:rPr>
      </w:pPr>
      <w:r w:rsidRPr="00FA5E4F">
        <w:rPr>
          <w:b/>
          <w:bCs/>
        </w:rPr>
        <w:t>2. Відбір змісту (20 балів)</w:t>
      </w:r>
    </w:p>
    <w:p w14:paraId="676061BB" w14:textId="77777777" w:rsidR="00FA5E4F" w:rsidRPr="00FA5E4F" w:rsidRDefault="00FA5E4F" w:rsidP="00FA5E4F">
      <w:pPr>
        <w:numPr>
          <w:ilvl w:val="0"/>
          <w:numId w:val="2"/>
        </w:numPr>
        <w:spacing w:after="0" w:line="240" w:lineRule="auto"/>
        <w:ind w:left="0" w:firstLine="567"/>
      </w:pPr>
      <w:r w:rsidRPr="00FA5E4F">
        <w:t xml:space="preserve">представлено ключові результати, а не весь матеріал; </w:t>
      </w:r>
    </w:p>
    <w:p w14:paraId="77923652" w14:textId="77777777" w:rsidR="00FA5E4F" w:rsidRPr="00FA5E4F" w:rsidRDefault="00FA5E4F" w:rsidP="00FA5E4F">
      <w:pPr>
        <w:numPr>
          <w:ilvl w:val="0"/>
          <w:numId w:val="2"/>
        </w:numPr>
        <w:spacing w:after="0" w:line="240" w:lineRule="auto"/>
        <w:ind w:left="0" w:firstLine="567"/>
      </w:pPr>
      <w:r w:rsidRPr="00FA5E4F">
        <w:t xml:space="preserve">відсутня зайва або другорядна інформація; </w:t>
      </w:r>
    </w:p>
    <w:p w14:paraId="3F3ADD80" w14:textId="77777777" w:rsidR="00FA5E4F" w:rsidRPr="00FA5E4F" w:rsidRDefault="00FA5E4F" w:rsidP="00FA5E4F">
      <w:pPr>
        <w:numPr>
          <w:ilvl w:val="0"/>
          <w:numId w:val="2"/>
        </w:numPr>
        <w:spacing w:after="0" w:line="240" w:lineRule="auto"/>
        <w:ind w:left="0" w:firstLine="567"/>
      </w:pPr>
      <w:r w:rsidRPr="00FA5E4F">
        <w:t xml:space="preserve">акцент зроблено на проблемах, ризиках і рішеннях. </w:t>
      </w:r>
    </w:p>
    <w:p w14:paraId="50505F20" w14:textId="25045F4C" w:rsidR="00FA5E4F" w:rsidRPr="00FA5E4F" w:rsidRDefault="00FA5E4F" w:rsidP="00FA5E4F">
      <w:pPr>
        <w:spacing w:after="0" w:line="240" w:lineRule="auto"/>
        <w:ind w:firstLine="567"/>
      </w:pPr>
    </w:p>
    <w:p w14:paraId="365E307B" w14:textId="77777777" w:rsidR="00FA5E4F" w:rsidRPr="00FA5E4F" w:rsidRDefault="00FA5E4F" w:rsidP="00FA5E4F">
      <w:pPr>
        <w:spacing w:after="0" w:line="240" w:lineRule="auto"/>
        <w:ind w:firstLine="567"/>
        <w:rPr>
          <w:b/>
          <w:bCs/>
        </w:rPr>
      </w:pPr>
      <w:r w:rsidRPr="00FA5E4F">
        <w:rPr>
          <w:b/>
          <w:bCs/>
        </w:rPr>
        <w:t>3. Якість пояснення (20 балів)</w:t>
      </w:r>
    </w:p>
    <w:p w14:paraId="5676C110" w14:textId="77777777" w:rsidR="00FA5E4F" w:rsidRPr="00FA5E4F" w:rsidRDefault="00FA5E4F" w:rsidP="00FA5E4F">
      <w:pPr>
        <w:numPr>
          <w:ilvl w:val="0"/>
          <w:numId w:val="3"/>
        </w:numPr>
        <w:spacing w:after="0" w:line="240" w:lineRule="auto"/>
        <w:ind w:left="0" w:firstLine="567"/>
      </w:pPr>
      <w:r w:rsidRPr="00FA5E4F">
        <w:t xml:space="preserve">студент розуміє, що презентує; </w:t>
      </w:r>
    </w:p>
    <w:p w14:paraId="24D96F9C" w14:textId="77777777" w:rsidR="00FA5E4F" w:rsidRPr="00FA5E4F" w:rsidRDefault="00FA5E4F" w:rsidP="00FA5E4F">
      <w:pPr>
        <w:numPr>
          <w:ilvl w:val="0"/>
          <w:numId w:val="3"/>
        </w:numPr>
        <w:spacing w:after="0" w:line="240" w:lineRule="auto"/>
        <w:ind w:left="0" w:firstLine="567"/>
      </w:pPr>
      <w:r w:rsidRPr="00FA5E4F">
        <w:t xml:space="preserve">може пояснити зв’язок між елементами (чому саме такі проблеми, ризики, заходи); </w:t>
      </w:r>
    </w:p>
    <w:p w14:paraId="449B839F" w14:textId="77777777" w:rsidR="00FA5E4F" w:rsidRPr="00FA5E4F" w:rsidRDefault="00FA5E4F" w:rsidP="00FA5E4F">
      <w:pPr>
        <w:numPr>
          <w:ilvl w:val="0"/>
          <w:numId w:val="3"/>
        </w:numPr>
        <w:spacing w:after="0" w:line="240" w:lineRule="auto"/>
        <w:ind w:left="0" w:firstLine="567"/>
      </w:pPr>
      <w:r w:rsidRPr="00FA5E4F">
        <w:t xml:space="preserve">не читає текст зі слайдів без пояснення. </w:t>
      </w:r>
    </w:p>
    <w:p w14:paraId="1D153D56" w14:textId="33C8AAB8" w:rsidR="00FA5E4F" w:rsidRPr="00FA5E4F" w:rsidRDefault="00FA5E4F" w:rsidP="00FA5E4F">
      <w:pPr>
        <w:spacing w:after="0" w:line="240" w:lineRule="auto"/>
        <w:ind w:firstLine="567"/>
      </w:pPr>
    </w:p>
    <w:p w14:paraId="52DEC629" w14:textId="77777777" w:rsidR="00FA5E4F" w:rsidRPr="00FA5E4F" w:rsidRDefault="00FA5E4F" w:rsidP="00FA5E4F">
      <w:pPr>
        <w:spacing w:after="0" w:line="240" w:lineRule="auto"/>
        <w:ind w:firstLine="567"/>
        <w:rPr>
          <w:b/>
          <w:bCs/>
        </w:rPr>
      </w:pPr>
      <w:r w:rsidRPr="00FA5E4F">
        <w:rPr>
          <w:b/>
          <w:bCs/>
        </w:rPr>
        <w:t>4. Обґрунтованість рішень (20 балів)</w:t>
      </w:r>
    </w:p>
    <w:p w14:paraId="4764FC65" w14:textId="77777777" w:rsidR="00FA5E4F" w:rsidRPr="00FA5E4F" w:rsidRDefault="00FA5E4F" w:rsidP="00FA5E4F">
      <w:pPr>
        <w:numPr>
          <w:ilvl w:val="0"/>
          <w:numId w:val="4"/>
        </w:numPr>
        <w:spacing w:after="0" w:line="240" w:lineRule="auto"/>
        <w:ind w:left="0" w:firstLine="567"/>
      </w:pPr>
      <w:r w:rsidRPr="00FA5E4F">
        <w:t xml:space="preserve">заходи </w:t>
      </w:r>
      <w:proofErr w:type="spellStart"/>
      <w:r w:rsidRPr="00FA5E4F">
        <w:t>логічно</w:t>
      </w:r>
      <w:proofErr w:type="spellEnd"/>
      <w:r w:rsidRPr="00FA5E4F">
        <w:t xml:space="preserve"> випливають із проблем і ризиків; </w:t>
      </w:r>
    </w:p>
    <w:p w14:paraId="08337EF1" w14:textId="77777777" w:rsidR="00FA5E4F" w:rsidRPr="00FA5E4F" w:rsidRDefault="00FA5E4F" w:rsidP="00FA5E4F">
      <w:pPr>
        <w:numPr>
          <w:ilvl w:val="0"/>
          <w:numId w:val="4"/>
        </w:numPr>
        <w:spacing w:after="0" w:line="240" w:lineRule="auto"/>
        <w:ind w:left="0" w:firstLine="567"/>
      </w:pPr>
      <w:r w:rsidRPr="00FA5E4F">
        <w:t xml:space="preserve">є пояснення, як саме запропоновані дії впливають на ситуацію; </w:t>
      </w:r>
    </w:p>
    <w:p w14:paraId="3A99ABA2" w14:textId="77777777" w:rsidR="00FA5E4F" w:rsidRPr="00FA5E4F" w:rsidRDefault="00FA5E4F" w:rsidP="00FA5E4F">
      <w:pPr>
        <w:numPr>
          <w:ilvl w:val="0"/>
          <w:numId w:val="4"/>
        </w:numPr>
        <w:spacing w:after="0" w:line="240" w:lineRule="auto"/>
        <w:ind w:left="0" w:firstLine="567"/>
      </w:pPr>
      <w:r w:rsidRPr="00FA5E4F">
        <w:t xml:space="preserve">рішення виглядають реалістичними. </w:t>
      </w:r>
    </w:p>
    <w:p w14:paraId="345A35A7" w14:textId="344A32F4" w:rsidR="00FA5E4F" w:rsidRPr="00FA5E4F" w:rsidRDefault="00FA5E4F" w:rsidP="00FA5E4F">
      <w:pPr>
        <w:spacing w:after="0" w:line="240" w:lineRule="auto"/>
        <w:ind w:firstLine="567"/>
      </w:pPr>
    </w:p>
    <w:p w14:paraId="03C90C4E" w14:textId="77777777" w:rsidR="00FA5E4F" w:rsidRPr="00FA5E4F" w:rsidRDefault="00FA5E4F" w:rsidP="00FA5E4F">
      <w:pPr>
        <w:spacing w:after="0" w:line="240" w:lineRule="auto"/>
        <w:ind w:firstLine="567"/>
        <w:rPr>
          <w:b/>
          <w:bCs/>
        </w:rPr>
      </w:pPr>
      <w:r w:rsidRPr="00FA5E4F">
        <w:rPr>
          <w:b/>
          <w:bCs/>
        </w:rPr>
        <w:t>5. Стислість і чіткість (10 балів)</w:t>
      </w:r>
    </w:p>
    <w:p w14:paraId="52E9CE7F" w14:textId="77777777" w:rsidR="00FA5E4F" w:rsidRPr="00FA5E4F" w:rsidRDefault="00FA5E4F" w:rsidP="00FA5E4F">
      <w:pPr>
        <w:numPr>
          <w:ilvl w:val="0"/>
          <w:numId w:val="5"/>
        </w:numPr>
        <w:spacing w:after="0" w:line="240" w:lineRule="auto"/>
        <w:ind w:left="0" w:firstLine="567"/>
      </w:pPr>
      <w:r w:rsidRPr="00FA5E4F">
        <w:t xml:space="preserve">дотримано регламенту 5–7 хвилин; </w:t>
      </w:r>
    </w:p>
    <w:p w14:paraId="6EA3C6E2" w14:textId="77777777" w:rsidR="00FA5E4F" w:rsidRPr="00FA5E4F" w:rsidRDefault="00FA5E4F" w:rsidP="00FA5E4F">
      <w:pPr>
        <w:numPr>
          <w:ilvl w:val="0"/>
          <w:numId w:val="5"/>
        </w:numPr>
        <w:spacing w:after="0" w:line="240" w:lineRule="auto"/>
        <w:ind w:left="0" w:firstLine="567"/>
      </w:pPr>
      <w:r w:rsidRPr="00FA5E4F">
        <w:t xml:space="preserve">інформація подана без перевантаження; </w:t>
      </w:r>
    </w:p>
    <w:p w14:paraId="1C11C9C2" w14:textId="77777777" w:rsidR="00FA5E4F" w:rsidRPr="00FA5E4F" w:rsidRDefault="00FA5E4F" w:rsidP="00FA5E4F">
      <w:pPr>
        <w:numPr>
          <w:ilvl w:val="0"/>
          <w:numId w:val="5"/>
        </w:numPr>
        <w:spacing w:after="0" w:line="240" w:lineRule="auto"/>
        <w:ind w:left="0" w:firstLine="567"/>
      </w:pPr>
      <w:r w:rsidRPr="00FA5E4F">
        <w:t xml:space="preserve">формулювання короткі та зрозумілі. </w:t>
      </w:r>
    </w:p>
    <w:p w14:paraId="7175E27A" w14:textId="1D9199E0" w:rsidR="00FA5E4F" w:rsidRPr="00FA5E4F" w:rsidRDefault="00FA5E4F" w:rsidP="00FA5E4F">
      <w:pPr>
        <w:spacing w:after="0" w:line="240" w:lineRule="auto"/>
        <w:ind w:firstLine="567"/>
      </w:pPr>
    </w:p>
    <w:p w14:paraId="527E5BB4" w14:textId="77777777" w:rsidR="00FA5E4F" w:rsidRPr="00FA5E4F" w:rsidRDefault="00FA5E4F" w:rsidP="00FA5E4F">
      <w:pPr>
        <w:spacing w:after="0" w:line="240" w:lineRule="auto"/>
        <w:ind w:firstLine="567"/>
        <w:rPr>
          <w:b/>
          <w:bCs/>
        </w:rPr>
      </w:pPr>
      <w:r w:rsidRPr="00FA5E4F">
        <w:rPr>
          <w:b/>
          <w:bCs/>
        </w:rPr>
        <w:t>6. Якість відповідей на запитання (10 балів)</w:t>
      </w:r>
    </w:p>
    <w:p w14:paraId="5490EC1F" w14:textId="77777777" w:rsidR="00FA5E4F" w:rsidRPr="00FA5E4F" w:rsidRDefault="00FA5E4F" w:rsidP="00FA5E4F">
      <w:pPr>
        <w:numPr>
          <w:ilvl w:val="0"/>
          <w:numId w:val="6"/>
        </w:numPr>
        <w:spacing w:after="0" w:line="240" w:lineRule="auto"/>
        <w:ind w:left="0" w:firstLine="567"/>
      </w:pPr>
      <w:r w:rsidRPr="00FA5E4F">
        <w:t xml:space="preserve">здатність аргументувати свої рішення; </w:t>
      </w:r>
    </w:p>
    <w:p w14:paraId="56BF3209" w14:textId="77777777" w:rsidR="00FA5E4F" w:rsidRPr="00FA5E4F" w:rsidRDefault="00FA5E4F" w:rsidP="00FA5E4F">
      <w:pPr>
        <w:numPr>
          <w:ilvl w:val="0"/>
          <w:numId w:val="6"/>
        </w:numPr>
        <w:spacing w:after="0" w:line="240" w:lineRule="auto"/>
        <w:ind w:left="0" w:firstLine="567"/>
      </w:pPr>
      <w:r w:rsidRPr="00FA5E4F">
        <w:t xml:space="preserve">розуміння теми; </w:t>
      </w:r>
    </w:p>
    <w:p w14:paraId="7FEF55C3" w14:textId="77777777" w:rsidR="00FA5E4F" w:rsidRPr="00FA5E4F" w:rsidRDefault="00FA5E4F" w:rsidP="00FA5E4F">
      <w:pPr>
        <w:numPr>
          <w:ilvl w:val="0"/>
          <w:numId w:val="6"/>
        </w:numPr>
        <w:spacing w:after="0" w:line="240" w:lineRule="auto"/>
        <w:ind w:left="0" w:firstLine="567"/>
      </w:pPr>
      <w:r w:rsidRPr="00FA5E4F">
        <w:t xml:space="preserve">відсутність суперечностей у відповідях. </w:t>
      </w:r>
    </w:p>
    <w:p w14:paraId="1BBA1985" w14:textId="75C8FB0A" w:rsidR="00FA5E4F" w:rsidRPr="00FA5E4F" w:rsidRDefault="00FA5E4F" w:rsidP="00FA5E4F">
      <w:pPr>
        <w:spacing w:after="0" w:line="240" w:lineRule="auto"/>
        <w:ind w:firstLine="567"/>
      </w:pPr>
    </w:p>
    <w:p w14:paraId="4D71CA93" w14:textId="77777777" w:rsidR="00FA5E4F" w:rsidRPr="00FA5E4F" w:rsidRDefault="00FA5E4F" w:rsidP="00FA5E4F">
      <w:pPr>
        <w:spacing w:after="0" w:line="240" w:lineRule="auto"/>
        <w:ind w:firstLine="567"/>
        <w:rPr>
          <w:b/>
          <w:bCs/>
        </w:rPr>
      </w:pPr>
      <w:r w:rsidRPr="00FA5E4F">
        <w:rPr>
          <w:b/>
          <w:bCs/>
        </w:rPr>
        <w:t>ЩО ЗНИЖУЄ БАЛИ</w:t>
      </w:r>
    </w:p>
    <w:p w14:paraId="21753947" w14:textId="77777777" w:rsidR="00FA5E4F" w:rsidRPr="00FA5E4F" w:rsidRDefault="00FA5E4F" w:rsidP="00FA5E4F">
      <w:pPr>
        <w:numPr>
          <w:ilvl w:val="0"/>
          <w:numId w:val="7"/>
        </w:numPr>
        <w:spacing w:after="0" w:line="240" w:lineRule="auto"/>
        <w:ind w:left="0" w:firstLine="567"/>
      </w:pPr>
      <w:r w:rsidRPr="00FA5E4F">
        <w:t xml:space="preserve">читання тексту зі слайдів без пояснення; </w:t>
      </w:r>
    </w:p>
    <w:p w14:paraId="29232466" w14:textId="77777777" w:rsidR="00FA5E4F" w:rsidRPr="00FA5E4F" w:rsidRDefault="00FA5E4F" w:rsidP="00FA5E4F">
      <w:pPr>
        <w:numPr>
          <w:ilvl w:val="0"/>
          <w:numId w:val="7"/>
        </w:numPr>
        <w:spacing w:after="0" w:line="240" w:lineRule="auto"/>
        <w:ind w:left="0" w:firstLine="567"/>
      </w:pPr>
      <w:r w:rsidRPr="00FA5E4F">
        <w:t xml:space="preserve">відсутність логіки між проблемами, цілями і заходами; </w:t>
      </w:r>
    </w:p>
    <w:p w14:paraId="44381B18" w14:textId="77777777" w:rsidR="00FA5E4F" w:rsidRPr="00FA5E4F" w:rsidRDefault="00FA5E4F" w:rsidP="00FA5E4F">
      <w:pPr>
        <w:numPr>
          <w:ilvl w:val="0"/>
          <w:numId w:val="7"/>
        </w:numPr>
        <w:spacing w:after="0" w:line="240" w:lineRule="auto"/>
        <w:ind w:left="0" w:firstLine="567"/>
      </w:pPr>
      <w:r w:rsidRPr="00FA5E4F">
        <w:t xml:space="preserve">надмірна кількість тексту на слайдах; </w:t>
      </w:r>
    </w:p>
    <w:p w14:paraId="377450D8" w14:textId="77777777" w:rsidR="00FA5E4F" w:rsidRPr="00FA5E4F" w:rsidRDefault="00FA5E4F" w:rsidP="00FA5E4F">
      <w:pPr>
        <w:numPr>
          <w:ilvl w:val="0"/>
          <w:numId w:val="7"/>
        </w:numPr>
        <w:spacing w:after="0" w:line="240" w:lineRule="auto"/>
        <w:ind w:left="0" w:firstLine="567"/>
      </w:pPr>
      <w:r w:rsidRPr="00FA5E4F">
        <w:t xml:space="preserve">переказ всієї роботи замість відбору головного; </w:t>
      </w:r>
    </w:p>
    <w:p w14:paraId="044E423E" w14:textId="77777777" w:rsidR="00FA5E4F" w:rsidRPr="00FA5E4F" w:rsidRDefault="00FA5E4F" w:rsidP="00FA5E4F">
      <w:pPr>
        <w:numPr>
          <w:ilvl w:val="0"/>
          <w:numId w:val="7"/>
        </w:numPr>
        <w:spacing w:after="0" w:line="240" w:lineRule="auto"/>
        <w:ind w:left="0" w:firstLine="567"/>
      </w:pPr>
      <w:r w:rsidRPr="00FA5E4F">
        <w:t xml:space="preserve">нечітко сформульовані ризики або цілі; </w:t>
      </w:r>
    </w:p>
    <w:p w14:paraId="494FFAD9" w14:textId="77777777" w:rsidR="00FA5E4F" w:rsidRPr="00FA5E4F" w:rsidRDefault="00FA5E4F" w:rsidP="00FA5E4F">
      <w:pPr>
        <w:numPr>
          <w:ilvl w:val="0"/>
          <w:numId w:val="7"/>
        </w:numPr>
        <w:spacing w:after="0" w:line="240" w:lineRule="auto"/>
        <w:ind w:left="0" w:firstLine="567"/>
      </w:pPr>
      <w:r w:rsidRPr="00FA5E4F">
        <w:t xml:space="preserve">заходи без пояснення їх ефективності; </w:t>
      </w:r>
    </w:p>
    <w:p w14:paraId="1C5724C3" w14:textId="77777777" w:rsidR="00FA5E4F" w:rsidRPr="00FA5E4F" w:rsidRDefault="00FA5E4F" w:rsidP="00FA5E4F">
      <w:pPr>
        <w:numPr>
          <w:ilvl w:val="0"/>
          <w:numId w:val="7"/>
        </w:numPr>
        <w:spacing w:after="0" w:line="240" w:lineRule="auto"/>
        <w:ind w:left="0" w:firstLine="567"/>
      </w:pPr>
      <w:r w:rsidRPr="00FA5E4F">
        <w:t>перевищення або недотримання часу виступу.</w:t>
      </w:r>
    </w:p>
    <w:p w14:paraId="6A0444D2" w14:textId="77777777" w:rsidR="005958AE" w:rsidRDefault="005958AE"/>
    <w:sectPr w:rsidR="005958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364F6"/>
    <w:multiLevelType w:val="multilevel"/>
    <w:tmpl w:val="E2BA7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5578F"/>
    <w:multiLevelType w:val="multilevel"/>
    <w:tmpl w:val="8CDE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C4655"/>
    <w:multiLevelType w:val="multilevel"/>
    <w:tmpl w:val="E9FE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0313F"/>
    <w:multiLevelType w:val="multilevel"/>
    <w:tmpl w:val="1242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A96D6F"/>
    <w:multiLevelType w:val="multilevel"/>
    <w:tmpl w:val="260AC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804102"/>
    <w:multiLevelType w:val="multilevel"/>
    <w:tmpl w:val="5F56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6D297F"/>
    <w:multiLevelType w:val="multilevel"/>
    <w:tmpl w:val="473C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1294325">
    <w:abstractNumId w:val="2"/>
  </w:num>
  <w:num w:numId="2" w16cid:durableId="863831865">
    <w:abstractNumId w:val="5"/>
  </w:num>
  <w:num w:numId="3" w16cid:durableId="1906139016">
    <w:abstractNumId w:val="6"/>
  </w:num>
  <w:num w:numId="4" w16cid:durableId="1074819627">
    <w:abstractNumId w:val="4"/>
  </w:num>
  <w:num w:numId="5" w16cid:durableId="52900063">
    <w:abstractNumId w:val="3"/>
  </w:num>
  <w:num w:numId="6" w16cid:durableId="782460581">
    <w:abstractNumId w:val="0"/>
  </w:num>
  <w:num w:numId="7" w16cid:durableId="47279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4F"/>
    <w:rsid w:val="00441EAE"/>
    <w:rsid w:val="005958AE"/>
    <w:rsid w:val="00621A41"/>
    <w:rsid w:val="00C91DFB"/>
    <w:rsid w:val="00FA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BA65B"/>
  <w15:chartTrackingRefBased/>
  <w15:docId w15:val="{12D9FCBB-41C3-48E7-AE2A-01C92BC5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5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5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5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5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5E4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5E4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5E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5E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5E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5E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5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A5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A5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A5E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E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E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A5E4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A5E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873</Words>
  <Characters>498</Characters>
  <Application>Microsoft Office Word</Application>
  <DocSecurity>0</DocSecurity>
  <Lines>4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Саша</dc:creator>
  <cp:keywords/>
  <dc:description/>
  <cp:lastModifiedBy>Саша Саша</cp:lastModifiedBy>
  <cp:revision>1</cp:revision>
  <dcterms:created xsi:type="dcterms:W3CDTF">2026-05-07T07:25:00Z</dcterms:created>
  <dcterms:modified xsi:type="dcterms:W3CDTF">2026-05-07T07:27:00Z</dcterms:modified>
</cp:coreProperties>
</file>