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D1DF" w14:textId="77777777" w:rsidR="00853465" w:rsidRPr="000421C9" w:rsidRDefault="00853465" w:rsidP="00853465">
      <w:pPr>
        <w:adjustRightInd/>
        <w:spacing w:line="240" w:lineRule="auto"/>
        <w:ind w:firstLine="567"/>
        <w:textAlignment w:val="auto"/>
        <w:rPr>
          <w:b/>
          <w:sz w:val="28"/>
          <w:szCs w:val="28"/>
          <w:lang w:val="uk-UA" w:eastAsia="uk-UA"/>
        </w:rPr>
      </w:pPr>
      <w:r w:rsidRPr="000421C9">
        <w:rPr>
          <w:b/>
          <w:sz w:val="28"/>
          <w:szCs w:val="28"/>
          <w:lang w:val="uk-UA"/>
        </w:rPr>
        <w:t xml:space="preserve">Тема 7. </w:t>
      </w:r>
      <w:r w:rsidRPr="000421C9">
        <w:rPr>
          <w:b/>
          <w:sz w:val="28"/>
          <w:szCs w:val="28"/>
          <w:lang w:val="uk-UA" w:eastAsia="uk-UA"/>
        </w:rPr>
        <w:t>Інформаційна безпека, протидія дезінформації та стратегічні комунікації (інформаційні операції, кризові комунікації, довіра до інституцій)</w:t>
      </w:r>
    </w:p>
    <w:p w14:paraId="79FDFBC0" w14:textId="77777777" w:rsidR="00853465" w:rsidRPr="000421C9" w:rsidRDefault="00853465" w:rsidP="00853465">
      <w:pPr>
        <w:adjustRightInd/>
        <w:spacing w:line="240" w:lineRule="auto"/>
        <w:ind w:firstLine="567"/>
        <w:textAlignment w:val="auto"/>
        <w:rPr>
          <w:b/>
          <w:sz w:val="28"/>
          <w:szCs w:val="28"/>
          <w:lang w:val="uk-UA" w:eastAsia="uk-UA"/>
        </w:rPr>
      </w:pPr>
    </w:p>
    <w:p w14:paraId="1FAFE73E"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7.1. Інформаційна безпека як складова національної стійкості та публічного управління</w:t>
      </w:r>
    </w:p>
    <w:p w14:paraId="3A46FDFB"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7.2. Дезінформація та інформаційні операції як інструменти гібридного впливу: механізми і канали поширення</w:t>
      </w:r>
    </w:p>
    <w:p w14:paraId="508A527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7.3. Державна політика протидії дезінформації та інституційні механізми координації</w:t>
      </w:r>
    </w:p>
    <w:p w14:paraId="658A4F4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7.4. Стратегічні комунікації і кризові комунікації в публічному секторі: принципи, інструменти, стандарти</w:t>
      </w:r>
    </w:p>
    <w:p w14:paraId="060F8161"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7.5. Довіра до публічних інституцій і суспільна стійкість: роль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w:t>
      </w:r>
      <w:proofErr w:type="spellStart"/>
      <w:r w:rsidRPr="000421C9">
        <w:rPr>
          <w:bCs/>
          <w:sz w:val="28"/>
          <w:szCs w:val="28"/>
          <w:lang w:val="uk-UA" w:eastAsia="uk-UA"/>
        </w:rPr>
        <w:t>партнерств</w:t>
      </w:r>
      <w:proofErr w:type="spellEnd"/>
      <w:r w:rsidRPr="000421C9">
        <w:rPr>
          <w:bCs/>
          <w:sz w:val="28"/>
          <w:szCs w:val="28"/>
          <w:lang w:val="uk-UA" w:eastAsia="uk-UA"/>
        </w:rPr>
        <w:t xml:space="preserve"> і участі громадян</w:t>
      </w:r>
    </w:p>
    <w:p w14:paraId="3CDA3F05" w14:textId="77777777" w:rsidR="00853465" w:rsidRPr="000421C9" w:rsidRDefault="00853465" w:rsidP="00853465">
      <w:pPr>
        <w:adjustRightInd/>
        <w:spacing w:line="240" w:lineRule="auto"/>
        <w:ind w:firstLine="567"/>
        <w:textAlignment w:val="auto"/>
        <w:rPr>
          <w:bCs/>
          <w:sz w:val="28"/>
          <w:szCs w:val="28"/>
          <w:lang w:val="uk-UA" w:eastAsia="uk-UA"/>
        </w:rPr>
      </w:pPr>
    </w:p>
    <w:p w14:paraId="5A46C640" w14:textId="77777777" w:rsidR="00853465" w:rsidRPr="000421C9" w:rsidRDefault="00853465" w:rsidP="00853465">
      <w:pPr>
        <w:adjustRightInd/>
        <w:spacing w:line="240" w:lineRule="auto"/>
        <w:ind w:firstLine="567"/>
        <w:textAlignment w:val="auto"/>
        <w:rPr>
          <w:bCs/>
          <w:sz w:val="28"/>
          <w:szCs w:val="28"/>
          <w:lang w:val="uk-UA" w:eastAsia="uk-UA"/>
        </w:rPr>
      </w:pPr>
    </w:p>
    <w:p w14:paraId="0D233230" w14:textId="77777777" w:rsidR="00853465" w:rsidRPr="000421C9" w:rsidRDefault="00853465" w:rsidP="00853465">
      <w:pPr>
        <w:adjustRightInd/>
        <w:spacing w:line="240" w:lineRule="auto"/>
        <w:ind w:firstLine="567"/>
        <w:textAlignment w:val="auto"/>
        <w:rPr>
          <w:b/>
          <w:bCs/>
          <w:sz w:val="28"/>
          <w:szCs w:val="28"/>
          <w:lang w:val="uk-UA" w:eastAsia="uk-UA"/>
        </w:rPr>
      </w:pPr>
      <w:r w:rsidRPr="000421C9">
        <w:rPr>
          <w:b/>
          <w:bCs/>
          <w:sz w:val="28"/>
          <w:szCs w:val="28"/>
          <w:lang w:val="uk-UA" w:eastAsia="uk-UA"/>
        </w:rPr>
        <w:t>7.1. Інформаційна безпека як складова національної стійкості та публічного управління</w:t>
      </w:r>
    </w:p>
    <w:p w14:paraId="321EC037" w14:textId="77777777" w:rsidR="00321367" w:rsidRPr="000421C9" w:rsidRDefault="00321367" w:rsidP="00853465">
      <w:pPr>
        <w:adjustRightInd/>
        <w:spacing w:line="240" w:lineRule="auto"/>
        <w:ind w:firstLine="567"/>
        <w:textAlignment w:val="auto"/>
        <w:rPr>
          <w:b/>
          <w:bCs/>
          <w:sz w:val="28"/>
          <w:szCs w:val="28"/>
          <w:lang w:val="uk-UA" w:eastAsia="uk-UA"/>
        </w:rPr>
      </w:pPr>
    </w:p>
    <w:p w14:paraId="1A4911EA"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Інформаційна безпека є однією з ключових складових національної стійкості, оскільки в сучасних умовах інформація, комунікація, довіра та здатність суспільства орієнтуватися в інформаційному середовищі безпосередньо впливають на ефективність публічного управління, легітимність влади, соціальну згуртованість, готовність громадян до дій у кризових ситуаціях і спроможність держави протидіяти гібридним загрозам. Якщо у традиційному розумінні безпека переважно пов’язувалася з військовими, територіальними, економічними або інституційними аспектами, то в умовах </w:t>
      </w:r>
      <w:proofErr w:type="spellStart"/>
      <w:r w:rsidRPr="000421C9">
        <w:rPr>
          <w:bCs/>
          <w:sz w:val="28"/>
          <w:szCs w:val="28"/>
          <w:lang w:val="uk-UA" w:eastAsia="uk-UA"/>
        </w:rPr>
        <w:t>цифровізації</w:t>
      </w:r>
      <w:proofErr w:type="spellEnd"/>
      <w:r w:rsidRPr="000421C9">
        <w:rPr>
          <w:bCs/>
          <w:sz w:val="28"/>
          <w:szCs w:val="28"/>
          <w:lang w:val="uk-UA" w:eastAsia="uk-UA"/>
        </w:rPr>
        <w:t xml:space="preserve"> та інформаційного суспільства інформаційний вимір став не менш важливим, ніж фізичний чи економічний.</w:t>
      </w:r>
    </w:p>
    <w:p w14:paraId="0040F383"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сучасному публічному управлінні інформаційна безпека не може зводитися лише до захисту державної таємниці, обмеження доступу до чутливої інформації або технічного захисту інформаційних систем. Вона охоплює значно ширше коло питань: захист інформаційного простору від маніпулятивних впливів, протидію дезінформації, забезпечення достовірного інформування громадян, захист персональних даних, підтримання довіри до офіційних джерел, розвиток </w:t>
      </w:r>
      <w:proofErr w:type="spellStart"/>
      <w:r w:rsidRPr="000421C9">
        <w:rPr>
          <w:bCs/>
          <w:sz w:val="28"/>
          <w:szCs w:val="28"/>
          <w:lang w:val="uk-UA" w:eastAsia="uk-UA"/>
        </w:rPr>
        <w:t>медіаграмотності</w:t>
      </w:r>
      <w:proofErr w:type="spellEnd"/>
      <w:r w:rsidRPr="000421C9">
        <w:rPr>
          <w:bCs/>
          <w:sz w:val="28"/>
          <w:szCs w:val="28"/>
          <w:lang w:val="uk-UA" w:eastAsia="uk-UA"/>
        </w:rPr>
        <w:t>, кризову комунікацію, стійкість цифрових каналів зв’язку, прозорість діяльності органів влади та формування здатності суспільства критично сприймати інформацію.</w:t>
      </w:r>
    </w:p>
    <w:p w14:paraId="56CA903A"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науковому розумінні </w:t>
      </w:r>
      <w:r w:rsidRPr="000421C9">
        <w:rPr>
          <w:b/>
          <w:bCs/>
          <w:sz w:val="28"/>
          <w:szCs w:val="28"/>
          <w:lang w:val="uk-UA" w:eastAsia="uk-UA"/>
        </w:rPr>
        <w:t>інформаційну безпеку</w:t>
      </w:r>
      <w:r w:rsidRPr="000421C9">
        <w:rPr>
          <w:bCs/>
          <w:sz w:val="28"/>
          <w:szCs w:val="28"/>
          <w:lang w:val="uk-UA" w:eastAsia="uk-UA"/>
        </w:rPr>
        <w:t xml:space="preserve"> можна визначити як стан захищеності особи, суспільства і держави в інформаційному середовищі, за якого забезпечуються достовірність, доступність, цілісність і своєчасність суспільно значущої інформації, захист інформаційних прав громадян, стійкість комунікаційних каналів, протидія деструктивним інформаційним впливам та збереження довіри до публічних інституцій.</w:t>
      </w:r>
    </w:p>
    <w:p w14:paraId="340BDE49"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публічного управління інформаційна безпека має подвійне значення. З одного боку, вона є </w:t>
      </w:r>
      <w:r w:rsidRPr="000421C9">
        <w:rPr>
          <w:b/>
          <w:bCs/>
          <w:sz w:val="28"/>
          <w:szCs w:val="28"/>
          <w:lang w:val="uk-UA" w:eastAsia="uk-UA"/>
        </w:rPr>
        <w:t>об’єктом державної політики</w:t>
      </w:r>
      <w:r w:rsidRPr="000421C9">
        <w:rPr>
          <w:bCs/>
          <w:sz w:val="28"/>
          <w:szCs w:val="28"/>
          <w:lang w:val="uk-UA" w:eastAsia="uk-UA"/>
        </w:rPr>
        <w:t xml:space="preserve">, тобто сферою, у якій держава формує правові, організаційні, інституційні, освітні та комунікаційні механізми </w:t>
      </w:r>
      <w:r w:rsidRPr="000421C9">
        <w:rPr>
          <w:bCs/>
          <w:sz w:val="28"/>
          <w:szCs w:val="28"/>
          <w:lang w:val="uk-UA" w:eastAsia="uk-UA"/>
        </w:rPr>
        <w:lastRenderedPageBreak/>
        <w:t xml:space="preserve">захисту інформаційного простору. З іншого боку, вона є </w:t>
      </w:r>
      <w:r w:rsidRPr="000421C9">
        <w:rPr>
          <w:b/>
          <w:bCs/>
          <w:sz w:val="28"/>
          <w:szCs w:val="28"/>
          <w:lang w:val="uk-UA" w:eastAsia="uk-UA"/>
        </w:rPr>
        <w:t>умовою ефективності самого публічного управління</w:t>
      </w:r>
      <w:r w:rsidRPr="000421C9">
        <w:rPr>
          <w:bCs/>
          <w:sz w:val="28"/>
          <w:szCs w:val="28"/>
          <w:lang w:val="uk-UA" w:eastAsia="uk-UA"/>
        </w:rPr>
        <w:t>, оскільки без достовірної інформації, довіри до джерел, стабільних каналів комунікації та здатності громадян розуміти офіційні повідомлення управлінські рішення можуть втрачати результативність.</w:t>
      </w:r>
    </w:p>
    <w:p w14:paraId="465B56E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Наприклад, під час надзвичайної ситуації орган влади може ухвалити правильне рішення щодо евакуації населення, але якщо громадяни не отримають цю інформацію вчасно або не довірятимуть офіційному джерелу, рішення не буде реалізоване належним чином. Так само під час енергетичної кризи влада може запровадити обґрунтовані графіки відключень, але за відсутності зрозумілої комунікації це може спричинити паніку, недовіру, звинувачення у несправедливості або поширення фейкових повідомлень.</w:t>
      </w:r>
    </w:p>
    <w:p w14:paraId="3920F711"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Інформаційна безпека є складовою національної стійкості тому, що вона забезпечує здатність держави і суспільства </w:t>
      </w:r>
      <w:r w:rsidRPr="000421C9">
        <w:rPr>
          <w:b/>
          <w:bCs/>
          <w:sz w:val="28"/>
          <w:szCs w:val="28"/>
          <w:lang w:val="uk-UA" w:eastAsia="uk-UA"/>
        </w:rPr>
        <w:t>зберігати керованість, довіру та соціальну згуртованість в умовах криз і гібридного впливу</w:t>
      </w:r>
      <w:r w:rsidRPr="000421C9">
        <w:rPr>
          <w:bCs/>
          <w:sz w:val="28"/>
          <w:szCs w:val="28"/>
          <w:lang w:val="uk-UA" w:eastAsia="uk-UA"/>
        </w:rPr>
        <w:t>. Національна стійкість передбачає не лише фізичну здатність інфраструктури витримувати удари або адміністративну здатність органів влади продовжувати роботу. Вона також передбачає психологічну, комунікаційну та когнітивну здатність суспільства не піддаватися паніці, маніпуляціям, деморалізації та штучно створеним конфліктам.</w:t>
      </w:r>
    </w:p>
    <w:p w14:paraId="40B30E48"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У цьому контексті інформаційна безпека виконує кілька ключових функцій.</w:t>
      </w:r>
    </w:p>
    <w:p w14:paraId="3037C875"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Передусім вона виконує </w:t>
      </w:r>
      <w:r w:rsidRPr="000421C9">
        <w:rPr>
          <w:b/>
          <w:bCs/>
          <w:sz w:val="28"/>
          <w:szCs w:val="28"/>
          <w:lang w:val="uk-UA" w:eastAsia="uk-UA"/>
        </w:rPr>
        <w:t>захисну функцію</w:t>
      </w:r>
      <w:r w:rsidRPr="000421C9">
        <w:rPr>
          <w:bCs/>
          <w:sz w:val="28"/>
          <w:szCs w:val="28"/>
          <w:lang w:val="uk-UA" w:eastAsia="uk-UA"/>
        </w:rPr>
        <w:t>. Її зміст полягає у протидії деструктивним інформаційним впливам, дезінформації, пропаганді, інформаційним операціям, спробам підірвати довіру до держави, дискредитувати інституції, посіяти паніку або розколоти суспільство. Наприклад, у період воєнних дій можуть поширюватися повідомлення про нібито “масову евакуацію”, “зраду командування”, “неефективність місцевої влади”, “приховування втрат”, “небезпеку води”, “зникнення соціальних виплат”. Навіть якщо такі повідомлення неправдиві, вони можуть впливати на поведінку людей і створювати додаткове навантаження на органи влади.</w:t>
      </w:r>
    </w:p>
    <w:p w14:paraId="67120459"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Другою є </w:t>
      </w:r>
      <w:r w:rsidRPr="000421C9">
        <w:rPr>
          <w:b/>
          <w:bCs/>
          <w:sz w:val="28"/>
          <w:szCs w:val="28"/>
          <w:lang w:val="uk-UA" w:eastAsia="uk-UA"/>
        </w:rPr>
        <w:t>управлінська функція</w:t>
      </w:r>
      <w:r w:rsidRPr="000421C9">
        <w:rPr>
          <w:bCs/>
          <w:sz w:val="28"/>
          <w:szCs w:val="28"/>
          <w:lang w:val="uk-UA" w:eastAsia="uk-UA"/>
        </w:rPr>
        <w:t>. Інформаційна безпека забезпечує органи влади достовірними даними для ухвалення рішень. Публічне управління в умовах невизначеності потребує якісного інформаційного забезпечення: моніторингу ситуації, аналізу ризиків, оцінювання суспільних настроїв, перевірки повідомлень, обміну інформацією між органами влади, комунікації з громадянами та зворотного зв’язку. Якщо управлінські рішення ухвалюються на основі неповної, викривленої або маніпулятивної інформації, це може призвести до неправильного розподілу ресурсів, запізнілого реагування або втрати довіри.</w:t>
      </w:r>
    </w:p>
    <w:p w14:paraId="393DADFD"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Третьою є </w:t>
      </w:r>
      <w:r w:rsidRPr="000421C9">
        <w:rPr>
          <w:b/>
          <w:bCs/>
          <w:sz w:val="28"/>
          <w:szCs w:val="28"/>
          <w:lang w:val="uk-UA" w:eastAsia="uk-UA"/>
        </w:rPr>
        <w:t>комунікаційна функція</w:t>
      </w:r>
      <w:r w:rsidRPr="000421C9">
        <w:rPr>
          <w:bCs/>
          <w:sz w:val="28"/>
          <w:szCs w:val="28"/>
          <w:lang w:val="uk-UA" w:eastAsia="uk-UA"/>
        </w:rPr>
        <w:t>. Держава має не лише збирати й аналізувати інформацію, а й своєчасно, зрозуміло і достовірно доносити її до населення. У кризових умовах офіційна комунікація має відповідати на базові питання громадян: що сталося, що робить влада, що має робити громадянин, де отримати допомогу, яким джерелам довіряти, які повідомлення є неправдивими. Саме через комунікацію управлінське рішення перетворюється на зрозумілу суспільну дію.</w:t>
      </w:r>
    </w:p>
    <w:p w14:paraId="0E488CB8"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Четвертою є </w:t>
      </w:r>
      <w:r w:rsidRPr="000421C9">
        <w:rPr>
          <w:b/>
          <w:bCs/>
          <w:sz w:val="28"/>
          <w:szCs w:val="28"/>
          <w:lang w:val="uk-UA" w:eastAsia="uk-UA"/>
        </w:rPr>
        <w:t>довірча функція</w:t>
      </w:r>
      <w:r w:rsidRPr="000421C9">
        <w:rPr>
          <w:bCs/>
          <w:sz w:val="28"/>
          <w:szCs w:val="28"/>
          <w:lang w:val="uk-UA" w:eastAsia="uk-UA"/>
        </w:rPr>
        <w:t xml:space="preserve">. Інформаційна безпека безпосередньо пов’язана з довірою до публічних інституцій. Якщо громадяни довіряють офіційним </w:t>
      </w:r>
      <w:r w:rsidRPr="000421C9">
        <w:rPr>
          <w:bCs/>
          <w:sz w:val="28"/>
          <w:szCs w:val="28"/>
          <w:lang w:val="uk-UA" w:eastAsia="uk-UA"/>
        </w:rPr>
        <w:lastRenderedPageBreak/>
        <w:t>джерелам, вони з більшою ймовірністю виконуватимуть рекомендації влади, братимуть участь у програмах підтримки, реагуватимуть на попередження, повідомлятимуть про ризики й менше піддаватимуться дезінформації. Якщо ж довіра низька, навіть коректна інформація може сприйматися скептично або відкидатися.</w:t>
      </w:r>
    </w:p>
    <w:p w14:paraId="104B1F1A"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П’ятою є </w:t>
      </w:r>
      <w:r w:rsidRPr="000421C9">
        <w:rPr>
          <w:b/>
          <w:bCs/>
          <w:sz w:val="28"/>
          <w:szCs w:val="28"/>
          <w:lang w:val="uk-UA" w:eastAsia="uk-UA"/>
        </w:rPr>
        <w:t>інтеграційна функція</w:t>
      </w:r>
      <w:r w:rsidRPr="000421C9">
        <w:rPr>
          <w:bCs/>
          <w:sz w:val="28"/>
          <w:szCs w:val="28"/>
          <w:lang w:val="uk-UA" w:eastAsia="uk-UA"/>
        </w:rPr>
        <w:t xml:space="preserve">. Інформаційна безпека сприяє соціальній згуртованості, оскільки забезпечує спільне розуміння ситуації, цілей, загроз і правил поведінки. У кризі важливо, щоб різні групи населення не жили в ізольованих інформаційних </w:t>
      </w:r>
      <w:proofErr w:type="spellStart"/>
      <w:r w:rsidRPr="000421C9">
        <w:rPr>
          <w:bCs/>
          <w:sz w:val="28"/>
          <w:szCs w:val="28"/>
          <w:lang w:val="uk-UA" w:eastAsia="uk-UA"/>
        </w:rPr>
        <w:t>реальностях</w:t>
      </w:r>
      <w:proofErr w:type="spellEnd"/>
      <w:r w:rsidRPr="000421C9">
        <w:rPr>
          <w:bCs/>
          <w:sz w:val="28"/>
          <w:szCs w:val="28"/>
          <w:lang w:val="uk-UA" w:eastAsia="uk-UA"/>
        </w:rPr>
        <w:t xml:space="preserve">, де одні довіряють офіційним джерелам, інші — анонімним каналам, треті — ворожим </w:t>
      </w:r>
      <w:proofErr w:type="spellStart"/>
      <w:r w:rsidRPr="000421C9">
        <w:rPr>
          <w:bCs/>
          <w:sz w:val="28"/>
          <w:szCs w:val="28"/>
          <w:lang w:val="uk-UA" w:eastAsia="uk-UA"/>
        </w:rPr>
        <w:t>наративам</w:t>
      </w:r>
      <w:proofErr w:type="spellEnd"/>
      <w:r w:rsidRPr="000421C9">
        <w:rPr>
          <w:bCs/>
          <w:sz w:val="28"/>
          <w:szCs w:val="28"/>
          <w:lang w:val="uk-UA" w:eastAsia="uk-UA"/>
        </w:rPr>
        <w:t>. Стійке суспільство потребує спільного інформаційного поля, у якому можливі дискусії, але базові факти не руйнуються маніпуляціями.</w:t>
      </w:r>
    </w:p>
    <w:p w14:paraId="2CF4DB0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Шостою є </w:t>
      </w:r>
      <w:r w:rsidRPr="000421C9">
        <w:rPr>
          <w:b/>
          <w:bCs/>
          <w:sz w:val="28"/>
          <w:szCs w:val="28"/>
          <w:lang w:val="uk-UA" w:eastAsia="uk-UA"/>
        </w:rPr>
        <w:t>профілактична функція</w:t>
      </w:r>
      <w:r w:rsidRPr="000421C9">
        <w:rPr>
          <w:bCs/>
          <w:sz w:val="28"/>
          <w:szCs w:val="28"/>
          <w:lang w:val="uk-UA" w:eastAsia="uk-UA"/>
        </w:rPr>
        <w:t xml:space="preserve">. Інформаційна безпека не повинна активізуватися лише після появи фейку чи інформаційної атаки. Вона має включати постійну роботу з </w:t>
      </w:r>
      <w:proofErr w:type="spellStart"/>
      <w:r w:rsidRPr="000421C9">
        <w:rPr>
          <w:bCs/>
          <w:sz w:val="28"/>
          <w:szCs w:val="28"/>
          <w:lang w:val="uk-UA" w:eastAsia="uk-UA"/>
        </w:rPr>
        <w:t>медіаграмотності</w:t>
      </w:r>
      <w:proofErr w:type="spellEnd"/>
      <w:r w:rsidRPr="000421C9">
        <w:rPr>
          <w:bCs/>
          <w:sz w:val="28"/>
          <w:szCs w:val="28"/>
          <w:lang w:val="uk-UA" w:eastAsia="uk-UA"/>
        </w:rPr>
        <w:t>, прозорості влади, пояснення рішень, відкритих даних, підготовки речників, розвитку офіційних каналів комунікації та формування навичок критичного мислення у громадян. Профілактика інформаційних загроз часто ефективніша, ніж їх спростування після поширення.</w:t>
      </w:r>
    </w:p>
    <w:p w14:paraId="48833FF5"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важливо розрізняти </w:t>
      </w:r>
      <w:r w:rsidRPr="000421C9">
        <w:rPr>
          <w:b/>
          <w:bCs/>
          <w:sz w:val="28"/>
          <w:szCs w:val="28"/>
          <w:lang w:val="uk-UA" w:eastAsia="uk-UA"/>
        </w:rPr>
        <w:t>інформаційну безпеку</w:t>
      </w:r>
      <w:r w:rsidRPr="000421C9">
        <w:rPr>
          <w:bCs/>
          <w:sz w:val="28"/>
          <w:szCs w:val="28"/>
          <w:lang w:val="uk-UA" w:eastAsia="uk-UA"/>
        </w:rPr>
        <w:t xml:space="preserve">, </w:t>
      </w:r>
      <w:proofErr w:type="spellStart"/>
      <w:r w:rsidRPr="000421C9">
        <w:rPr>
          <w:b/>
          <w:bCs/>
          <w:sz w:val="28"/>
          <w:szCs w:val="28"/>
          <w:lang w:val="uk-UA" w:eastAsia="uk-UA"/>
        </w:rPr>
        <w:t>кібербезпеку</w:t>
      </w:r>
      <w:proofErr w:type="spellEnd"/>
      <w:r w:rsidRPr="000421C9">
        <w:rPr>
          <w:bCs/>
          <w:sz w:val="28"/>
          <w:szCs w:val="28"/>
          <w:lang w:val="uk-UA" w:eastAsia="uk-UA"/>
        </w:rPr>
        <w:t xml:space="preserve"> та </w:t>
      </w:r>
      <w:r w:rsidRPr="000421C9">
        <w:rPr>
          <w:b/>
          <w:bCs/>
          <w:sz w:val="28"/>
          <w:szCs w:val="28"/>
          <w:lang w:val="uk-UA" w:eastAsia="uk-UA"/>
        </w:rPr>
        <w:t>стратегічні комунікації</w:t>
      </w:r>
      <w:r w:rsidRPr="000421C9">
        <w:rPr>
          <w:bCs/>
          <w:sz w:val="28"/>
          <w:szCs w:val="28"/>
          <w:lang w:val="uk-UA" w:eastAsia="uk-UA"/>
        </w:rPr>
        <w:t>. Ці поняття взаємопов’язані, але не тотожні.</w:t>
      </w:r>
    </w:p>
    <w:p w14:paraId="6E397E7B" w14:textId="77777777" w:rsidR="00853465" w:rsidRPr="000421C9" w:rsidRDefault="00853465" w:rsidP="00853465">
      <w:pPr>
        <w:adjustRightInd/>
        <w:spacing w:line="240" w:lineRule="auto"/>
        <w:ind w:firstLine="567"/>
        <w:textAlignment w:val="auto"/>
        <w:rPr>
          <w:bCs/>
          <w:sz w:val="28"/>
          <w:szCs w:val="28"/>
          <w:lang w:val="uk-UA" w:eastAsia="uk-UA"/>
        </w:rPr>
      </w:pPr>
      <w:proofErr w:type="spellStart"/>
      <w:r w:rsidRPr="000421C9">
        <w:rPr>
          <w:b/>
          <w:bCs/>
          <w:sz w:val="28"/>
          <w:szCs w:val="28"/>
          <w:lang w:val="uk-UA" w:eastAsia="uk-UA"/>
        </w:rPr>
        <w:t>Кібербезпека</w:t>
      </w:r>
      <w:proofErr w:type="spellEnd"/>
      <w:r w:rsidRPr="000421C9">
        <w:rPr>
          <w:bCs/>
          <w:sz w:val="28"/>
          <w:szCs w:val="28"/>
          <w:lang w:val="uk-UA" w:eastAsia="uk-UA"/>
        </w:rPr>
        <w:t xml:space="preserve"> зосереджується переважно на захисті інформаційних систем, мереж, цифрових сервісів, даних і технічної інфраструктури від </w:t>
      </w:r>
      <w:proofErr w:type="spellStart"/>
      <w:r w:rsidRPr="000421C9">
        <w:rPr>
          <w:bCs/>
          <w:sz w:val="28"/>
          <w:szCs w:val="28"/>
          <w:lang w:val="uk-UA" w:eastAsia="uk-UA"/>
        </w:rPr>
        <w:t>кіберзагроз</w:t>
      </w:r>
      <w:proofErr w:type="spellEnd"/>
      <w:r w:rsidRPr="000421C9">
        <w:rPr>
          <w:bCs/>
          <w:sz w:val="28"/>
          <w:szCs w:val="28"/>
          <w:lang w:val="uk-UA" w:eastAsia="uk-UA"/>
        </w:rPr>
        <w:t xml:space="preserve">. Наприклад, захист державного реєстру від несанкціонованого доступу або відновлення сайту після </w:t>
      </w:r>
      <w:proofErr w:type="spellStart"/>
      <w:r w:rsidRPr="000421C9">
        <w:rPr>
          <w:bCs/>
          <w:sz w:val="28"/>
          <w:szCs w:val="28"/>
          <w:lang w:val="uk-UA" w:eastAsia="uk-UA"/>
        </w:rPr>
        <w:t>DDoS</w:t>
      </w:r>
      <w:proofErr w:type="spellEnd"/>
      <w:r w:rsidRPr="000421C9">
        <w:rPr>
          <w:bCs/>
          <w:sz w:val="28"/>
          <w:szCs w:val="28"/>
          <w:lang w:val="uk-UA" w:eastAsia="uk-UA"/>
        </w:rPr>
        <w:t xml:space="preserve">-атаки належать до сфери </w:t>
      </w:r>
      <w:proofErr w:type="spellStart"/>
      <w:r w:rsidRPr="000421C9">
        <w:rPr>
          <w:bCs/>
          <w:sz w:val="28"/>
          <w:szCs w:val="28"/>
          <w:lang w:val="uk-UA" w:eastAsia="uk-UA"/>
        </w:rPr>
        <w:t>кібербезпеки</w:t>
      </w:r>
      <w:proofErr w:type="spellEnd"/>
      <w:r w:rsidRPr="000421C9">
        <w:rPr>
          <w:bCs/>
          <w:sz w:val="28"/>
          <w:szCs w:val="28"/>
          <w:lang w:val="uk-UA" w:eastAsia="uk-UA"/>
        </w:rPr>
        <w:t>.</w:t>
      </w:r>
    </w:p>
    <w:p w14:paraId="2EB624C7"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
          <w:bCs/>
          <w:sz w:val="28"/>
          <w:szCs w:val="28"/>
          <w:lang w:val="uk-UA" w:eastAsia="uk-UA"/>
        </w:rPr>
        <w:t>Інформаційна безпека</w:t>
      </w:r>
      <w:r w:rsidRPr="000421C9">
        <w:rPr>
          <w:bCs/>
          <w:sz w:val="28"/>
          <w:szCs w:val="28"/>
          <w:lang w:val="uk-UA" w:eastAsia="uk-UA"/>
        </w:rPr>
        <w:t xml:space="preserve"> має ширший зміст і охоплює не лише технічний захист інформації, а й захист суспільства від маніпулятивного, неправдивого або ворожого інформаційного впливу. Наприклад, протидія фейкам про евакуацію, роз’яснення рішень влади, підтримання довіри до офіційних повідомлень належать до інформаційної безпеки.</w:t>
      </w:r>
    </w:p>
    <w:p w14:paraId="1CADB5F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
          <w:bCs/>
          <w:sz w:val="28"/>
          <w:szCs w:val="28"/>
          <w:lang w:val="uk-UA" w:eastAsia="uk-UA"/>
        </w:rPr>
        <w:t>Стратегічні комунікації</w:t>
      </w:r>
      <w:r w:rsidRPr="000421C9">
        <w:rPr>
          <w:bCs/>
          <w:sz w:val="28"/>
          <w:szCs w:val="28"/>
          <w:lang w:val="uk-UA" w:eastAsia="uk-UA"/>
        </w:rPr>
        <w:t xml:space="preserve"> є інструментом реалізації інформаційної політики держави. Вони передбачають узгоджену, цілеспрямовану і довгострокову комунікацію органів влади з громадянами, партнерами, міжнародною спільнотою та іншими цільовими аудиторіями для пояснення політики, формування довіри, протидії ворожим </w:t>
      </w:r>
      <w:proofErr w:type="spellStart"/>
      <w:r w:rsidRPr="000421C9">
        <w:rPr>
          <w:bCs/>
          <w:sz w:val="28"/>
          <w:szCs w:val="28"/>
          <w:lang w:val="uk-UA" w:eastAsia="uk-UA"/>
        </w:rPr>
        <w:t>наративам</w:t>
      </w:r>
      <w:proofErr w:type="spellEnd"/>
      <w:r w:rsidRPr="000421C9">
        <w:rPr>
          <w:bCs/>
          <w:sz w:val="28"/>
          <w:szCs w:val="28"/>
          <w:lang w:val="uk-UA" w:eastAsia="uk-UA"/>
        </w:rPr>
        <w:t xml:space="preserve"> і підтримки стратегічних цілей держави.</w:t>
      </w:r>
    </w:p>
    <w:p w14:paraId="4F29BB9C"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Наприклад, якщо внаслідок атаки на енергетичний об’єкт відбуваються відключення електроенергії, </w:t>
      </w:r>
      <w:proofErr w:type="spellStart"/>
      <w:r w:rsidRPr="000421C9">
        <w:rPr>
          <w:bCs/>
          <w:sz w:val="28"/>
          <w:szCs w:val="28"/>
          <w:lang w:val="uk-UA" w:eastAsia="uk-UA"/>
        </w:rPr>
        <w:t>кібербезпека</w:t>
      </w:r>
      <w:proofErr w:type="spellEnd"/>
      <w:r w:rsidRPr="000421C9">
        <w:rPr>
          <w:bCs/>
          <w:sz w:val="28"/>
          <w:szCs w:val="28"/>
          <w:lang w:val="uk-UA" w:eastAsia="uk-UA"/>
        </w:rPr>
        <w:t xml:space="preserve"> може стосуватися захисту цифрових систем енергетичного оператора; інформаційна безпека — протидії фейкам про “повний колапс енергосистеми”; стратегічні комунікації — системного пояснення громадянам, чому запроваджуються графіки, які об’єкти мають пріоритетне живлення, як держава відновлює інфраструктуру і як громадяни можуть підготуватися.</w:t>
      </w:r>
    </w:p>
    <w:p w14:paraId="0F0F4071"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Інформаційна безпека в системі публічного управління має кілька рівнів.</w:t>
      </w:r>
    </w:p>
    <w:p w14:paraId="5727F0B0"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національному рівні</w:t>
      </w:r>
      <w:r w:rsidRPr="000421C9">
        <w:rPr>
          <w:bCs/>
          <w:sz w:val="28"/>
          <w:szCs w:val="28"/>
          <w:lang w:val="uk-UA" w:eastAsia="uk-UA"/>
        </w:rPr>
        <w:t xml:space="preserve"> держава формує політику інформаційної безпеки, визначає стратегічні пріоритети, розбудовує інституції, координує органи влади, протидіє ворожим інформаційним операціям, взаємодіє з міжнародними </w:t>
      </w:r>
      <w:r w:rsidRPr="000421C9">
        <w:rPr>
          <w:bCs/>
          <w:sz w:val="28"/>
          <w:szCs w:val="28"/>
          <w:lang w:val="uk-UA" w:eastAsia="uk-UA"/>
        </w:rPr>
        <w:lastRenderedPageBreak/>
        <w:t>партнерами, забезпечує захист національного інформаційного простору.</w:t>
      </w:r>
    </w:p>
    <w:p w14:paraId="32496E4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регіональному рівні</w:t>
      </w:r>
      <w:r w:rsidRPr="000421C9">
        <w:rPr>
          <w:bCs/>
          <w:sz w:val="28"/>
          <w:szCs w:val="28"/>
          <w:lang w:val="uk-UA" w:eastAsia="uk-UA"/>
        </w:rPr>
        <w:t xml:space="preserve"> інформаційна безпека пов’язана з координацією обласних військових адміністрацій, територіальних органів центральної влади, місцевих медіа, громад, служб реагування, операторів критичної інфраструктури. Регіональний рівень важливий тому, що інформаційні загрози часто мають локальну специфіку: фейки про конкретне місто, область, громаду, об’єкт інфраструктури або місцеву посадову особу.</w:t>
      </w:r>
    </w:p>
    <w:p w14:paraId="46184135"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місцевому рівні</w:t>
      </w:r>
      <w:r w:rsidRPr="000421C9">
        <w:rPr>
          <w:bCs/>
          <w:sz w:val="28"/>
          <w:szCs w:val="28"/>
          <w:lang w:val="uk-UA" w:eastAsia="uk-UA"/>
        </w:rPr>
        <w:t xml:space="preserve"> інформаційна безпека проявляється через здатність громади своєчасно інформувати населення, підтримувати довіру, пояснювати рішення, працювати з місцевими каналами комунікації, старостами, ОСББ, волонтерами, закладами освіти, медичними установами, місцевими лідерами думок. Саме місцевий рівень часто є найближчим до громадян і може швидко спростовувати неправдиву інформацію або пояснювати практичні дії.</w:t>
      </w:r>
    </w:p>
    <w:p w14:paraId="2B8A5690"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організаційному рівні</w:t>
      </w:r>
      <w:r w:rsidRPr="000421C9">
        <w:rPr>
          <w:bCs/>
          <w:sz w:val="28"/>
          <w:szCs w:val="28"/>
          <w:lang w:val="uk-UA" w:eastAsia="uk-UA"/>
        </w:rPr>
        <w:t xml:space="preserve"> кожен орган влади має дбати про якість власної інформаційної політики: хто говорить від імені органу, які канали використовуються, як перевіряється інформація перед публікацією, як реагують на фейки, як </w:t>
      </w:r>
      <w:proofErr w:type="spellStart"/>
      <w:r w:rsidRPr="000421C9">
        <w:rPr>
          <w:bCs/>
          <w:sz w:val="28"/>
          <w:szCs w:val="28"/>
          <w:lang w:val="uk-UA" w:eastAsia="uk-UA"/>
        </w:rPr>
        <w:t>комунікують</w:t>
      </w:r>
      <w:proofErr w:type="spellEnd"/>
      <w:r w:rsidRPr="000421C9">
        <w:rPr>
          <w:bCs/>
          <w:sz w:val="28"/>
          <w:szCs w:val="28"/>
          <w:lang w:val="uk-UA" w:eastAsia="uk-UA"/>
        </w:rPr>
        <w:t xml:space="preserve"> під час інцидентів, як працюють із запитами громадян, як забезпечують відкритість і не допускають хаотичних повідомлень.</w:t>
      </w:r>
    </w:p>
    <w:p w14:paraId="752790A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суспільному рівні</w:t>
      </w:r>
      <w:r w:rsidRPr="000421C9">
        <w:rPr>
          <w:bCs/>
          <w:sz w:val="28"/>
          <w:szCs w:val="28"/>
          <w:lang w:val="uk-UA" w:eastAsia="uk-UA"/>
        </w:rPr>
        <w:t xml:space="preserve"> інформаційна безпека залежить від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громадян, культури споживання інформації, довіри до якісних медіа, здатності перевіряти джерела, не поширювати неперевірені повідомлення, розуміти механізми маніпуляцій і критично оцінювати емоційний контент.</w:t>
      </w:r>
    </w:p>
    <w:p w14:paraId="09E5354E"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Особливістю сучасних інформаційних загроз є їхній </w:t>
      </w:r>
      <w:r w:rsidRPr="000421C9">
        <w:rPr>
          <w:b/>
          <w:bCs/>
          <w:sz w:val="28"/>
          <w:szCs w:val="28"/>
          <w:lang w:val="uk-UA" w:eastAsia="uk-UA"/>
        </w:rPr>
        <w:t>гібридний характер</w:t>
      </w:r>
      <w:r w:rsidRPr="000421C9">
        <w:rPr>
          <w:bCs/>
          <w:sz w:val="28"/>
          <w:szCs w:val="28"/>
          <w:lang w:val="uk-UA" w:eastAsia="uk-UA"/>
        </w:rPr>
        <w:t xml:space="preserve">. Інформаційні атаки </w:t>
      </w:r>
      <w:proofErr w:type="spellStart"/>
      <w:r w:rsidRPr="000421C9">
        <w:rPr>
          <w:bCs/>
          <w:sz w:val="28"/>
          <w:szCs w:val="28"/>
          <w:lang w:val="uk-UA" w:eastAsia="uk-UA"/>
        </w:rPr>
        <w:t>рідко</w:t>
      </w:r>
      <w:proofErr w:type="spellEnd"/>
      <w:r w:rsidRPr="000421C9">
        <w:rPr>
          <w:bCs/>
          <w:sz w:val="28"/>
          <w:szCs w:val="28"/>
          <w:lang w:val="uk-UA" w:eastAsia="uk-UA"/>
        </w:rPr>
        <w:t xml:space="preserve"> існують окремо від інших загроз. Вони можуть супроводжувати кібератаки, фізичні удари по інфраструктурі, політичні події, економічні труднощі, соціальні конфлікти або гуманітарні кризи. Мета такої атаки полягає не лише у поширенні неправди, а у зміні поведінки людей, підриві довіри до влади, деморалізації, створенні паніки, провокуванні конфліктів або блокуванні управлінських рішень.</w:t>
      </w:r>
    </w:p>
    <w:p w14:paraId="393AB4B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Наприклад, після удару по об’єкту критичної інфраструктури можуть поширюватися фейкові повідомлення про значно більші масштаби руйнування, небезпеку води, “приховування правди” органами влади, нібито несправедливий розподіл генераторів чи гуманітарної допомоги. У такій ситуації інформаційна безпека вимагає не лише спростування фейку, а й швидкої публікації перевірених даних, пояснення дій влади, надання практичних інструкцій громадянам і координації повідомлень між усіма відповідальними суб’єктами.</w:t>
      </w:r>
    </w:p>
    <w:p w14:paraId="1C32F5D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Інший приклад стосується </w:t>
      </w:r>
      <w:r w:rsidRPr="000421C9">
        <w:rPr>
          <w:b/>
          <w:bCs/>
          <w:sz w:val="28"/>
          <w:szCs w:val="28"/>
          <w:lang w:val="uk-UA" w:eastAsia="uk-UA"/>
        </w:rPr>
        <w:t>евакуації населення</w:t>
      </w:r>
      <w:r w:rsidRPr="000421C9">
        <w:rPr>
          <w:bCs/>
          <w:sz w:val="28"/>
          <w:szCs w:val="28"/>
          <w:lang w:val="uk-UA" w:eastAsia="uk-UA"/>
        </w:rPr>
        <w:t>. Ворожі інформаційні операції можуть поширювати неправдиві повідомлення про скасування евакуації, небезпеку евакуаційних маршрутів, фальшиві місця збору або нібито “примусове вивезення” людей. Якщо влада не має стабільних офіційних каналів, довірених речників і взаємодії з місцевими громадами, такі повідомлення можуть загрожувати життю людей.</w:t>
      </w:r>
    </w:p>
    <w:p w14:paraId="6A0D3501"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Ще один приклад — </w:t>
      </w:r>
      <w:r w:rsidRPr="000421C9">
        <w:rPr>
          <w:b/>
          <w:bCs/>
          <w:sz w:val="28"/>
          <w:szCs w:val="28"/>
          <w:lang w:val="uk-UA" w:eastAsia="uk-UA"/>
        </w:rPr>
        <w:t>соціальні виплати та гуманітарна допомога</w:t>
      </w:r>
      <w:r w:rsidRPr="000421C9">
        <w:rPr>
          <w:bCs/>
          <w:sz w:val="28"/>
          <w:szCs w:val="28"/>
          <w:lang w:val="uk-UA" w:eastAsia="uk-UA"/>
        </w:rPr>
        <w:t xml:space="preserve">. У кризових умовах громадяни особливо чутливі до повідомлень про допомогу, компенсації, пільги, виплати або реєстрацію. Фейкові повідомлення можуть </w:t>
      </w:r>
      <w:r w:rsidRPr="000421C9">
        <w:rPr>
          <w:bCs/>
          <w:sz w:val="28"/>
          <w:szCs w:val="28"/>
          <w:lang w:val="uk-UA" w:eastAsia="uk-UA"/>
        </w:rPr>
        <w:lastRenderedPageBreak/>
        <w:t>використовуватися для шахрайства, збору персональних даних, дискредитації органів влади або створення соціальної напруги. Тому інформаційна безпека тут пов’язана із захистом персональних даних, цифровою безпекою, зрозумілою комунікацією і своєчасним попередженням громадян.</w:t>
      </w:r>
    </w:p>
    <w:p w14:paraId="17B75EA7"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Інформаційна безпека має також </w:t>
      </w:r>
      <w:r w:rsidRPr="000421C9">
        <w:rPr>
          <w:b/>
          <w:bCs/>
          <w:sz w:val="28"/>
          <w:szCs w:val="28"/>
          <w:lang w:val="uk-UA" w:eastAsia="uk-UA"/>
        </w:rPr>
        <w:t>ціннісний вимір</w:t>
      </w:r>
      <w:r w:rsidRPr="000421C9">
        <w:rPr>
          <w:bCs/>
          <w:sz w:val="28"/>
          <w:szCs w:val="28"/>
          <w:lang w:val="uk-UA" w:eastAsia="uk-UA"/>
        </w:rPr>
        <w:t>. У демократичному суспільстві вона не може означати тотальний контроль над інформацією або придушення критики. Важливо розмежовувати дезінформацію, маніпулятивні ворожі впливи та легітимну критику влади. Публічне управління повинно протидіяти шкідливим інформаційним операціям, але водночас зберігати принципи свободи слова, доступу до публічної інформації, відкритості влади та права громадян на обговорення управлінських рішень.</w:t>
      </w:r>
    </w:p>
    <w:p w14:paraId="70B6E6BC"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Це особливо важливо для аспірантів як майбутніх дослідників і управлінців: інформаційна безпека в демократичній державі має будуватися не лише на обмеженнях, а на </w:t>
      </w:r>
      <w:r w:rsidRPr="000421C9">
        <w:rPr>
          <w:b/>
          <w:bCs/>
          <w:sz w:val="28"/>
          <w:szCs w:val="28"/>
          <w:lang w:val="uk-UA" w:eastAsia="uk-UA"/>
        </w:rPr>
        <w:t xml:space="preserve">довірі, прозорості, доказовості, комунікаційній професійності та </w:t>
      </w:r>
      <w:proofErr w:type="spellStart"/>
      <w:r w:rsidRPr="000421C9">
        <w:rPr>
          <w:b/>
          <w:bCs/>
          <w:sz w:val="28"/>
          <w:szCs w:val="28"/>
          <w:lang w:val="uk-UA" w:eastAsia="uk-UA"/>
        </w:rPr>
        <w:t>медіаграмотності</w:t>
      </w:r>
      <w:proofErr w:type="spellEnd"/>
      <w:r w:rsidRPr="000421C9">
        <w:rPr>
          <w:bCs/>
          <w:sz w:val="28"/>
          <w:szCs w:val="28"/>
          <w:lang w:val="uk-UA" w:eastAsia="uk-UA"/>
        </w:rPr>
        <w:t>. Якщо влада намагається боротися з дезінформацією шляхом надмірного закриття інформації, вона може сама створити передумови для недовіри. Натомість своєчасне пояснення, відкриті дані у безпечному обсязі, регулярні брифінги, відповідь на запитання громадян і визнання проблем можуть підвищувати стійкість суспільства.</w:t>
      </w:r>
    </w:p>
    <w:p w14:paraId="33BEB1BC"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У системі публічного управління інформаційна безпека має бути інтегрована в кілька управлінських процесів.</w:t>
      </w:r>
    </w:p>
    <w:p w14:paraId="35B54174"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По-перше, вона має бути частиною </w:t>
      </w:r>
      <w:r w:rsidRPr="000421C9">
        <w:rPr>
          <w:b/>
          <w:bCs/>
          <w:sz w:val="28"/>
          <w:szCs w:val="28"/>
          <w:lang w:val="uk-UA" w:eastAsia="uk-UA"/>
        </w:rPr>
        <w:t>стратегічного планування</w:t>
      </w:r>
      <w:r w:rsidRPr="000421C9">
        <w:rPr>
          <w:bCs/>
          <w:sz w:val="28"/>
          <w:szCs w:val="28"/>
          <w:lang w:val="uk-UA" w:eastAsia="uk-UA"/>
        </w:rPr>
        <w:t xml:space="preserve">. Стратегії безпеки, розвитку громад, цифрової трансформації, кризового реагування та відновлення мають враховувати інформаційні ризики: можливість дезінформації, слабкість офіційних каналів, недовіру до інституцій, відсутність комунікаційної спроможності, низьку </w:t>
      </w:r>
      <w:proofErr w:type="spellStart"/>
      <w:r w:rsidRPr="000421C9">
        <w:rPr>
          <w:bCs/>
          <w:sz w:val="28"/>
          <w:szCs w:val="28"/>
          <w:lang w:val="uk-UA" w:eastAsia="uk-UA"/>
        </w:rPr>
        <w:t>медіаграмотність</w:t>
      </w:r>
      <w:proofErr w:type="spellEnd"/>
      <w:r w:rsidRPr="000421C9">
        <w:rPr>
          <w:bCs/>
          <w:sz w:val="28"/>
          <w:szCs w:val="28"/>
          <w:lang w:val="uk-UA" w:eastAsia="uk-UA"/>
        </w:rPr>
        <w:t>.</w:t>
      </w:r>
    </w:p>
    <w:p w14:paraId="059CD5E9"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По-друге, інформаційна безпека має бути частиною </w:t>
      </w:r>
      <w:r w:rsidRPr="000421C9">
        <w:rPr>
          <w:b/>
          <w:bCs/>
          <w:sz w:val="28"/>
          <w:szCs w:val="28"/>
          <w:lang w:val="uk-UA" w:eastAsia="uk-UA"/>
        </w:rPr>
        <w:t>кризового управління</w:t>
      </w:r>
      <w:r w:rsidRPr="000421C9">
        <w:rPr>
          <w:bCs/>
          <w:sz w:val="28"/>
          <w:szCs w:val="28"/>
          <w:lang w:val="uk-UA" w:eastAsia="uk-UA"/>
        </w:rPr>
        <w:t>. Кожен план реагування на кризу повинен містити комунікаційний компонент: хто повідомляє, через які канали, як часто, які групи населення потребують окремої комунікації, як працювати з фейками, хто відповідає за моніторинг інформаційного простору.</w:t>
      </w:r>
    </w:p>
    <w:p w14:paraId="6CC70C28"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По-третє, вона має бути частиною </w:t>
      </w:r>
      <w:r w:rsidRPr="000421C9">
        <w:rPr>
          <w:b/>
          <w:bCs/>
          <w:sz w:val="28"/>
          <w:szCs w:val="28"/>
          <w:lang w:val="uk-UA" w:eastAsia="uk-UA"/>
        </w:rPr>
        <w:t>кадрової політики</w:t>
      </w:r>
      <w:r w:rsidRPr="000421C9">
        <w:rPr>
          <w:bCs/>
          <w:sz w:val="28"/>
          <w:szCs w:val="28"/>
          <w:lang w:val="uk-UA" w:eastAsia="uk-UA"/>
        </w:rPr>
        <w:t>. Посадові особи повинні мати базові компетентності у сфері інформаційної безпеки: розуміння дезінформації, навички кризової комунікації, роботу з медіа, вміння писати зрозумілі повідомлення, знання правил публічної комунікації, цифрову грамотність.</w:t>
      </w:r>
    </w:p>
    <w:p w14:paraId="2B2A436F"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По-четверте, інформаційна безпека має бути пов’язана з </w:t>
      </w:r>
      <w:r w:rsidRPr="000421C9">
        <w:rPr>
          <w:b/>
          <w:bCs/>
          <w:sz w:val="28"/>
          <w:szCs w:val="28"/>
          <w:lang w:val="uk-UA" w:eastAsia="uk-UA"/>
        </w:rPr>
        <w:t>цифровим урядуванням</w:t>
      </w:r>
      <w:r w:rsidRPr="000421C9">
        <w:rPr>
          <w:bCs/>
          <w:sz w:val="28"/>
          <w:szCs w:val="28"/>
          <w:lang w:val="uk-UA" w:eastAsia="uk-UA"/>
        </w:rPr>
        <w:t>. Офіційні сайти, соціальні мережі, чат-боти, електронні сервіси, реєстри та цифрові платформи є не лише технологічними інструментами, а й каналами довіри між владою і громадянами. Їхня недоступність, неактуальність або хаотичність може створювати інформаційні ризики.</w:t>
      </w:r>
    </w:p>
    <w:p w14:paraId="0F69B831"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По-п’яте, вона має бути частиною </w:t>
      </w:r>
      <w:r w:rsidRPr="000421C9">
        <w:rPr>
          <w:b/>
          <w:bCs/>
          <w:sz w:val="28"/>
          <w:szCs w:val="28"/>
          <w:lang w:val="uk-UA" w:eastAsia="uk-UA"/>
        </w:rPr>
        <w:t>партнерства з громадянським суспільством і медіа</w:t>
      </w:r>
      <w:r w:rsidRPr="000421C9">
        <w:rPr>
          <w:bCs/>
          <w:sz w:val="28"/>
          <w:szCs w:val="28"/>
          <w:lang w:val="uk-UA" w:eastAsia="uk-UA"/>
        </w:rPr>
        <w:t xml:space="preserve">. Органи влади не можуть самостійно охопити всі аудиторії. Важливими партнерами є журналісти, </w:t>
      </w:r>
      <w:proofErr w:type="spellStart"/>
      <w:r w:rsidRPr="000421C9">
        <w:rPr>
          <w:bCs/>
          <w:sz w:val="28"/>
          <w:szCs w:val="28"/>
          <w:lang w:val="uk-UA" w:eastAsia="uk-UA"/>
        </w:rPr>
        <w:t>фактчекінгові</w:t>
      </w:r>
      <w:proofErr w:type="spellEnd"/>
      <w:r w:rsidRPr="000421C9">
        <w:rPr>
          <w:bCs/>
          <w:sz w:val="28"/>
          <w:szCs w:val="28"/>
          <w:lang w:val="uk-UA" w:eastAsia="uk-UA"/>
        </w:rPr>
        <w:t xml:space="preserve"> організації, освітні установи, громадські організації, волонтери, місцеві лідери думок, бібліотеки, школи, </w:t>
      </w:r>
      <w:r w:rsidRPr="000421C9">
        <w:rPr>
          <w:bCs/>
          <w:sz w:val="28"/>
          <w:szCs w:val="28"/>
          <w:lang w:val="uk-UA" w:eastAsia="uk-UA"/>
        </w:rPr>
        <w:lastRenderedPageBreak/>
        <w:t xml:space="preserve">університети, молодіжні центри. Через них можна поширювати достовірну інформацію, розвивати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і працювати з вразливими групами.</w:t>
      </w:r>
    </w:p>
    <w:p w14:paraId="65CBF27C"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Окремої уваги потребує </w:t>
      </w:r>
      <w:r w:rsidRPr="000421C9">
        <w:rPr>
          <w:b/>
          <w:bCs/>
          <w:sz w:val="28"/>
          <w:szCs w:val="28"/>
          <w:lang w:val="uk-UA" w:eastAsia="uk-UA"/>
        </w:rPr>
        <w:t xml:space="preserve">роль </w:t>
      </w:r>
      <w:proofErr w:type="spellStart"/>
      <w:r w:rsidRPr="000421C9">
        <w:rPr>
          <w:b/>
          <w:bCs/>
          <w:sz w:val="28"/>
          <w:szCs w:val="28"/>
          <w:lang w:val="uk-UA" w:eastAsia="uk-UA"/>
        </w:rPr>
        <w:t>медіаграмотності</w:t>
      </w:r>
      <w:proofErr w:type="spellEnd"/>
      <w:r w:rsidRPr="000421C9">
        <w:rPr>
          <w:bCs/>
          <w:sz w:val="28"/>
          <w:szCs w:val="28"/>
          <w:lang w:val="uk-UA" w:eastAsia="uk-UA"/>
        </w:rPr>
        <w:t xml:space="preserve">. У стійкому суспільстві громадяни повинні не лише отримувати правильну інформацію від держави, а й мати навички самостійно оцінювати джерела, перевіряти факти, розпізнавати маніпуляції, не поширювати панічні повідомлення, розуміти різницю між фактом, оцінкою, чуткою, пропагандою і сатирою.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є довгостроковим превентивним інструментом інформаційної безпеки.</w:t>
      </w:r>
    </w:p>
    <w:p w14:paraId="5C22723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лекції аспірантам доцільно наголосити, що інформаційна безпека має не лише </w:t>
      </w:r>
      <w:proofErr w:type="spellStart"/>
      <w:r w:rsidRPr="000421C9">
        <w:rPr>
          <w:bCs/>
          <w:sz w:val="28"/>
          <w:szCs w:val="28"/>
          <w:lang w:val="uk-UA" w:eastAsia="uk-UA"/>
        </w:rPr>
        <w:t>державоцентричний</w:t>
      </w:r>
      <w:proofErr w:type="spellEnd"/>
      <w:r w:rsidRPr="000421C9">
        <w:rPr>
          <w:bCs/>
          <w:sz w:val="28"/>
          <w:szCs w:val="28"/>
          <w:lang w:val="uk-UA" w:eastAsia="uk-UA"/>
        </w:rPr>
        <w:t xml:space="preserve">, а й </w:t>
      </w:r>
      <w:proofErr w:type="spellStart"/>
      <w:r w:rsidRPr="000421C9">
        <w:rPr>
          <w:b/>
          <w:bCs/>
          <w:sz w:val="28"/>
          <w:szCs w:val="28"/>
          <w:lang w:val="uk-UA" w:eastAsia="uk-UA"/>
        </w:rPr>
        <w:t>людиноцентричний</w:t>
      </w:r>
      <w:proofErr w:type="spellEnd"/>
      <w:r w:rsidRPr="000421C9">
        <w:rPr>
          <w:b/>
          <w:bCs/>
          <w:sz w:val="28"/>
          <w:szCs w:val="28"/>
          <w:lang w:val="uk-UA" w:eastAsia="uk-UA"/>
        </w:rPr>
        <w:t xml:space="preserve"> вимір</w:t>
      </w:r>
      <w:r w:rsidRPr="000421C9">
        <w:rPr>
          <w:bCs/>
          <w:sz w:val="28"/>
          <w:szCs w:val="28"/>
          <w:lang w:val="uk-UA" w:eastAsia="uk-UA"/>
        </w:rPr>
        <w:t xml:space="preserve">. Йдеться про захист громадянина від маніпуляції, шахрайства, інформаційного перевантаження, паніки, психологічного тиску, викривленого сприйняття реальності. У кризових умовах людина часто шукає швидкі відповіді, </w:t>
      </w:r>
      <w:proofErr w:type="spellStart"/>
      <w:r w:rsidRPr="000421C9">
        <w:rPr>
          <w:bCs/>
          <w:sz w:val="28"/>
          <w:szCs w:val="28"/>
          <w:lang w:val="uk-UA" w:eastAsia="uk-UA"/>
        </w:rPr>
        <w:t>емоційно</w:t>
      </w:r>
      <w:proofErr w:type="spellEnd"/>
      <w:r w:rsidRPr="000421C9">
        <w:rPr>
          <w:bCs/>
          <w:sz w:val="28"/>
          <w:szCs w:val="28"/>
          <w:lang w:val="uk-UA" w:eastAsia="uk-UA"/>
        </w:rPr>
        <w:t xml:space="preserve"> реагує на загрози, довіряє близьким або локальним джерелам більше, ніж офіційним. Тому комунікація органів влади має бути не лише правильною, а й зрозумілою, </w:t>
      </w:r>
      <w:proofErr w:type="spellStart"/>
      <w:r w:rsidRPr="000421C9">
        <w:rPr>
          <w:bCs/>
          <w:sz w:val="28"/>
          <w:szCs w:val="28"/>
          <w:lang w:val="uk-UA" w:eastAsia="uk-UA"/>
        </w:rPr>
        <w:t>емпатійною</w:t>
      </w:r>
      <w:proofErr w:type="spellEnd"/>
      <w:r w:rsidRPr="000421C9">
        <w:rPr>
          <w:bCs/>
          <w:sz w:val="28"/>
          <w:szCs w:val="28"/>
          <w:lang w:val="uk-UA" w:eastAsia="uk-UA"/>
        </w:rPr>
        <w:t>, регулярною і практично корисною.</w:t>
      </w:r>
    </w:p>
    <w:p w14:paraId="3084626D"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Наприклад, повідомлення “ситуація контрольована” саме по собі не завжди заспокоює громадян. Натомість більш ефективним є повідомлення, яке пояснює: що саме сталося, які служби працюють, які райони зачеплено, де отримати воду або допомогу, які номери телефонів актуальні, коли буде наступне оновлення, які повідомлення не відповідають дійсності. Така комунікація знижує невизначеність і підвищує довіру.</w:t>
      </w:r>
    </w:p>
    <w:p w14:paraId="61C0BD26"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Типовими проблемами інформаційної безпеки в публічному управлінні є фрагментарність комунікації, запізнілі повідомлення, надмірно бюрократична мова, відсутність єдиного речника, суперечливі заяви різних органів, слабкий моніторинг інформаційного простору, недооцінка локальних каналів, недостатня робота з вразливими групами, відсутність підготовлених комунікаційних протоколів і низький рівень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населення.</w:t>
      </w:r>
    </w:p>
    <w:p w14:paraId="3A253492"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подолання цих проблем необхідно формувати </w:t>
      </w:r>
      <w:r w:rsidRPr="000421C9">
        <w:rPr>
          <w:b/>
          <w:bCs/>
          <w:sz w:val="28"/>
          <w:szCs w:val="28"/>
          <w:lang w:val="uk-UA" w:eastAsia="uk-UA"/>
        </w:rPr>
        <w:t>систему інформаційної стійкості</w:t>
      </w:r>
      <w:r w:rsidRPr="000421C9">
        <w:rPr>
          <w:bCs/>
          <w:sz w:val="28"/>
          <w:szCs w:val="28"/>
          <w:lang w:val="uk-UA" w:eastAsia="uk-UA"/>
        </w:rPr>
        <w:t xml:space="preserve">, яка включає: постійний моніторинг інформаційного середовища; швидке виявлення дезінформації; координацію між органами влади; підготовку кризових повідомлень; розвиток офіційних каналів; роботу з місцевими медіа; навчання посадових осіб; партнерство з громадськими організаціями; підвищення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громадян; регулярну оцінку довіри до інституцій.</w:t>
      </w:r>
    </w:p>
    <w:p w14:paraId="405E8FBE"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У підсумку інформаційна безпека є не допоміжним напрямом, а однією з базових умов національної стійкості та ефективного публічного управління. Вона забезпечує здатність держави діяти в умовах гібридних загроз, підтримувати довіру громадян, захищати інформаційні права, протидіяти дезінформації, зберігати соціальну згуртованість і забезпечувати керованість у кризових ситуаціях.</w:t>
      </w:r>
    </w:p>
    <w:p w14:paraId="06BD498A"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Для завершення лекційного фрагмента можна сформулювати таке узагальнення:</w:t>
      </w:r>
    </w:p>
    <w:p w14:paraId="26BADA9F"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
          <w:bCs/>
          <w:sz w:val="28"/>
          <w:szCs w:val="28"/>
          <w:lang w:val="uk-UA" w:eastAsia="uk-UA"/>
        </w:rPr>
        <w:t xml:space="preserve">Інформаційна безпека як складова національної стійкості та публічного управління — це система правових, інституційних, комунікаційних, цифрових, освітніх і партнерських механізмів, спрямованих на захист інформаційного простору, забезпечення достовірного інформування </w:t>
      </w:r>
      <w:r w:rsidRPr="000421C9">
        <w:rPr>
          <w:b/>
          <w:bCs/>
          <w:sz w:val="28"/>
          <w:szCs w:val="28"/>
          <w:lang w:val="uk-UA" w:eastAsia="uk-UA"/>
        </w:rPr>
        <w:lastRenderedPageBreak/>
        <w:t xml:space="preserve">громадян, протидію дезінформації та інформаційним операціям, підтримання довіри до публічних інституцій, розвиток </w:t>
      </w:r>
      <w:proofErr w:type="spellStart"/>
      <w:r w:rsidRPr="000421C9">
        <w:rPr>
          <w:b/>
          <w:bCs/>
          <w:sz w:val="28"/>
          <w:szCs w:val="28"/>
          <w:lang w:val="uk-UA" w:eastAsia="uk-UA"/>
        </w:rPr>
        <w:t>медіаграмотності</w:t>
      </w:r>
      <w:proofErr w:type="spellEnd"/>
      <w:r w:rsidRPr="000421C9">
        <w:rPr>
          <w:b/>
          <w:bCs/>
          <w:sz w:val="28"/>
          <w:szCs w:val="28"/>
          <w:lang w:val="uk-UA" w:eastAsia="uk-UA"/>
        </w:rPr>
        <w:t xml:space="preserve"> й збереження здатності держави та суспільства діяти узгоджено в умовах криз і гібридних загроз.</w:t>
      </w:r>
    </w:p>
    <w:p w14:paraId="6961D509" w14:textId="77777777" w:rsidR="00853465" w:rsidRPr="000421C9" w:rsidRDefault="00853465" w:rsidP="00853465">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Отже, інформаційна безпека у сучасному публічному управлінні має розглядатися не лише як захист інформації, а як стратегічна умова стійкості держави, ефективності управлінських рішень і суспільної згуртованості. У демократичній державі її основою мають бути не лише заборони чи технічні обмеження, а передусім довіра, прозорість, професійна комунікація, критичне мислення, відкритість до партнерства та здатність органів влади говорити з громадянами зрозуміло, своєчасно й </w:t>
      </w:r>
      <w:proofErr w:type="spellStart"/>
      <w:r w:rsidRPr="000421C9">
        <w:rPr>
          <w:bCs/>
          <w:sz w:val="28"/>
          <w:szCs w:val="28"/>
          <w:lang w:val="uk-UA" w:eastAsia="uk-UA"/>
        </w:rPr>
        <w:t>відповідально</w:t>
      </w:r>
      <w:proofErr w:type="spellEnd"/>
      <w:r w:rsidRPr="000421C9">
        <w:rPr>
          <w:bCs/>
          <w:sz w:val="28"/>
          <w:szCs w:val="28"/>
          <w:lang w:val="uk-UA" w:eastAsia="uk-UA"/>
        </w:rPr>
        <w:t>.</w:t>
      </w:r>
    </w:p>
    <w:p w14:paraId="4085CA78" w14:textId="77777777" w:rsidR="00853465" w:rsidRPr="000421C9" w:rsidRDefault="00853465" w:rsidP="00853465">
      <w:pPr>
        <w:adjustRightInd/>
        <w:spacing w:line="240" w:lineRule="auto"/>
        <w:ind w:firstLine="567"/>
        <w:textAlignment w:val="auto"/>
        <w:rPr>
          <w:bCs/>
          <w:sz w:val="28"/>
          <w:szCs w:val="28"/>
          <w:lang w:val="uk-UA" w:eastAsia="uk-UA"/>
        </w:rPr>
      </w:pPr>
    </w:p>
    <w:p w14:paraId="2F500129" w14:textId="77777777" w:rsidR="00853465" w:rsidRPr="000421C9" w:rsidRDefault="00853465" w:rsidP="00853465">
      <w:pPr>
        <w:adjustRightInd/>
        <w:spacing w:line="240" w:lineRule="auto"/>
        <w:ind w:firstLine="567"/>
        <w:textAlignment w:val="auto"/>
        <w:rPr>
          <w:bCs/>
          <w:sz w:val="28"/>
          <w:szCs w:val="28"/>
          <w:lang w:val="uk-UA" w:eastAsia="uk-UA"/>
        </w:rPr>
      </w:pPr>
    </w:p>
    <w:p w14:paraId="4467E5DE" w14:textId="77777777" w:rsidR="00972223" w:rsidRPr="000421C9" w:rsidRDefault="00972223" w:rsidP="00972223">
      <w:pPr>
        <w:adjustRightInd/>
        <w:spacing w:line="240" w:lineRule="auto"/>
        <w:ind w:firstLine="567"/>
        <w:textAlignment w:val="auto"/>
        <w:rPr>
          <w:b/>
          <w:bCs/>
          <w:sz w:val="28"/>
          <w:szCs w:val="28"/>
          <w:lang w:val="uk-UA" w:eastAsia="uk-UA"/>
        </w:rPr>
      </w:pPr>
      <w:r w:rsidRPr="000421C9">
        <w:rPr>
          <w:b/>
          <w:bCs/>
          <w:sz w:val="28"/>
          <w:szCs w:val="28"/>
          <w:lang w:val="uk-UA" w:eastAsia="uk-UA"/>
        </w:rPr>
        <w:t>7.2. Дезінформація та інформаційні операції як інструменти гібридного впливу: механізми і канали поширення</w:t>
      </w:r>
    </w:p>
    <w:p w14:paraId="342856CB" w14:textId="77777777" w:rsidR="00972223" w:rsidRPr="000421C9" w:rsidRDefault="00972223" w:rsidP="00972223">
      <w:pPr>
        <w:adjustRightInd/>
        <w:spacing w:line="240" w:lineRule="auto"/>
        <w:ind w:firstLine="567"/>
        <w:textAlignment w:val="auto"/>
        <w:rPr>
          <w:b/>
          <w:bCs/>
          <w:sz w:val="28"/>
          <w:szCs w:val="28"/>
          <w:lang w:val="uk-UA" w:eastAsia="uk-UA"/>
        </w:rPr>
      </w:pPr>
    </w:p>
    <w:p w14:paraId="60EA4C90"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Дезінформація та інформаційні операції є одними з ключових інструментів гібридного впливу, оскільки вони спрямовані не лише на передавання неправдивої інформації, а на зміну сприйняття реальності, підрив довіри до інституцій, дезорієнтацію громадян, послаблення соціальної згуртованості та ускладнення прийняття управлінських рішень. У сучасних умовах інформаційний простір стає не допоміжною сферою комунікації, а повноцінним середовищем безпекового протиборства, у якому боротьба ведеться за увагу, довіру, емоції, інтерпретації подій і готовність суспільства підтримувати державні рішення.</w:t>
      </w:r>
    </w:p>
    <w:p w14:paraId="17882521"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системі публічного управління дезінформація є небезпечною не лише тому, що вводить громадян в оману. Її глибший вплив полягає у тому, що вона може змінювати поведінку людей, знижувати ефективність державної політики, провокувати паніку, посилювати соціальні конфлікти, </w:t>
      </w:r>
      <w:proofErr w:type="spellStart"/>
      <w:r w:rsidRPr="000421C9">
        <w:rPr>
          <w:bCs/>
          <w:sz w:val="28"/>
          <w:szCs w:val="28"/>
          <w:lang w:val="uk-UA" w:eastAsia="uk-UA"/>
        </w:rPr>
        <w:t>делегітимізувати</w:t>
      </w:r>
      <w:proofErr w:type="spellEnd"/>
      <w:r w:rsidRPr="000421C9">
        <w:rPr>
          <w:bCs/>
          <w:sz w:val="28"/>
          <w:szCs w:val="28"/>
          <w:lang w:val="uk-UA" w:eastAsia="uk-UA"/>
        </w:rPr>
        <w:t xml:space="preserve"> органи влади, дискредитувати реформи, руйнувати довіру до офіційних джерел і створювати сприятливі умови для інших форм гібридного тиску: кібератак, політичної дестабілізації, економічного шантажу, </w:t>
      </w:r>
      <w:proofErr w:type="spellStart"/>
      <w:r w:rsidRPr="000421C9">
        <w:rPr>
          <w:bCs/>
          <w:sz w:val="28"/>
          <w:szCs w:val="28"/>
          <w:lang w:val="uk-UA" w:eastAsia="uk-UA"/>
        </w:rPr>
        <w:t>протестної</w:t>
      </w:r>
      <w:proofErr w:type="spellEnd"/>
      <w:r w:rsidRPr="000421C9">
        <w:rPr>
          <w:bCs/>
          <w:sz w:val="28"/>
          <w:szCs w:val="28"/>
          <w:lang w:val="uk-UA" w:eastAsia="uk-UA"/>
        </w:rPr>
        <w:t xml:space="preserve"> мобілізації або впливу на міжнародну підтримку.</w:t>
      </w:r>
    </w:p>
    <w:p w14:paraId="5D051D48"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
          <w:bCs/>
          <w:sz w:val="28"/>
          <w:szCs w:val="28"/>
          <w:lang w:val="uk-UA" w:eastAsia="uk-UA"/>
        </w:rPr>
        <w:t>Дезінформацію</w:t>
      </w:r>
      <w:r w:rsidRPr="000421C9">
        <w:rPr>
          <w:bCs/>
          <w:sz w:val="28"/>
          <w:szCs w:val="28"/>
          <w:lang w:val="uk-UA" w:eastAsia="uk-UA"/>
        </w:rPr>
        <w:t xml:space="preserve"> доцільно визначати як свідомо створену, викривлену або </w:t>
      </w:r>
      <w:proofErr w:type="spellStart"/>
      <w:r w:rsidRPr="000421C9">
        <w:rPr>
          <w:bCs/>
          <w:sz w:val="28"/>
          <w:szCs w:val="28"/>
          <w:lang w:val="uk-UA" w:eastAsia="uk-UA"/>
        </w:rPr>
        <w:t>маніпулятивно</w:t>
      </w:r>
      <w:proofErr w:type="spellEnd"/>
      <w:r w:rsidRPr="000421C9">
        <w:rPr>
          <w:bCs/>
          <w:sz w:val="28"/>
          <w:szCs w:val="28"/>
          <w:lang w:val="uk-UA" w:eastAsia="uk-UA"/>
        </w:rPr>
        <w:t xml:space="preserve"> подану інформацію, яка поширюється з метою введення аудиторії в оману, формування хибних уявлень, зміни поведінки, підриву довіри або досягнення політичних, військових, соціальних чи економічних цілей. Важливо відрізняти дезінформацію від помилки. Якщо недостовірна інформація поширена ненавмисно, йдеться радше про </w:t>
      </w:r>
      <w:proofErr w:type="spellStart"/>
      <w:r w:rsidRPr="000421C9">
        <w:rPr>
          <w:bCs/>
          <w:sz w:val="28"/>
          <w:szCs w:val="28"/>
          <w:lang w:val="uk-UA" w:eastAsia="uk-UA"/>
        </w:rPr>
        <w:t>misinformation</w:t>
      </w:r>
      <w:proofErr w:type="spellEnd"/>
      <w:r w:rsidRPr="000421C9">
        <w:rPr>
          <w:bCs/>
          <w:sz w:val="28"/>
          <w:szCs w:val="28"/>
          <w:lang w:val="uk-UA" w:eastAsia="uk-UA"/>
        </w:rPr>
        <w:t>, тобто помилкову інформацію. Якщо ж неправдиві або маніпулятивні повідомлення створюються і поширюються свідомо, з певною метою, це вже дезінформація.</w:t>
      </w:r>
    </w:p>
    <w:p w14:paraId="28413923"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Поряд із цим поняттям слід розглядати </w:t>
      </w:r>
      <w:r w:rsidRPr="000421C9">
        <w:rPr>
          <w:b/>
          <w:bCs/>
          <w:sz w:val="28"/>
          <w:szCs w:val="28"/>
          <w:lang w:val="uk-UA" w:eastAsia="uk-UA"/>
        </w:rPr>
        <w:t>інформаційну операцію</w:t>
      </w:r>
      <w:r w:rsidRPr="000421C9">
        <w:rPr>
          <w:bCs/>
          <w:sz w:val="28"/>
          <w:szCs w:val="28"/>
          <w:lang w:val="uk-UA" w:eastAsia="uk-UA"/>
        </w:rPr>
        <w:t xml:space="preserve">. Інформаційна операція є ширшим явищем, ніж окремий фейк або неправдиве повідомлення. Це цілеспрямована, спланована і часто багатоканальна діяльність, спрямована на вплив на цільові аудиторії, їхні емоції, переконання, рішення та поведінку. Інформаційна операція може включати фейки, маніпуляції, напівправду, </w:t>
      </w:r>
      <w:r w:rsidRPr="000421C9">
        <w:rPr>
          <w:bCs/>
          <w:sz w:val="28"/>
          <w:szCs w:val="28"/>
          <w:lang w:val="uk-UA" w:eastAsia="uk-UA"/>
        </w:rPr>
        <w:lastRenderedPageBreak/>
        <w:t xml:space="preserve">вирвані з контексту факти, </w:t>
      </w:r>
      <w:proofErr w:type="spellStart"/>
      <w:r w:rsidRPr="000421C9">
        <w:rPr>
          <w:bCs/>
          <w:sz w:val="28"/>
          <w:szCs w:val="28"/>
          <w:lang w:val="uk-UA" w:eastAsia="uk-UA"/>
        </w:rPr>
        <w:t>псевдоекспертні</w:t>
      </w:r>
      <w:proofErr w:type="spellEnd"/>
      <w:r w:rsidRPr="000421C9">
        <w:rPr>
          <w:bCs/>
          <w:sz w:val="28"/>
          <w:szCs w:val="28"/>
          <w:lang w:val="uk-UA" w:eastAsia="uk-UA"/>
        </w:rPr>
        <w:t xml:space="preserve"> коментарі, скоординовану активність у соціальних мережах, підроблені документи, анонімні </w:t>
      </w:r>
      <w:proofErr w:type="spellStart"/>
      <w:r w:rsidRPr="000421C9">
        <w:rPr>
          <w:bCs/>
          <w:sz w:val="28"/>
          <w:szCs w:val="28"/>
          <w:lang w:val="uk-UA" w:eastAsia="uk-UA"/>
        </w:rPr>
        <w:t>Telegram</w:t>
      </w:r>
      <w:proofErr w:type="spellEnd"/>
      <w:r w:rsidRPr="000421C9">
        <w:rPr>
          <w:bCs/>
          <w:sz w:val="28"/>
          <w:szCs w:val="28"/>
          <w:lang w:val="uk-UA" w:eastAsia="uk-UA"/>
        </w:rPr>
        <w:t xml:space="preserve">-канали, бот-мережі, відео, меми, емоційні історії, </w:t>
      </w:r>
      <w:proofErr w:type="spellStart"/>
      <w:r w:rsidRPr="000421C9">
        <w:rPr>
          <w:bCs/>
          <w:sz w:val="28"/>
          <w:szCs w:val="28"/>
          <w:lang w:val="uk-UA" w:eastAsia="uk-UA"/>
        </w:rPr>
        <w:t>псевдосоціологію</w:t>
      </w:r>
      <w:proofErr w:type="spellEnd"/>
      <w:r w:rsidRPr="000421C9">
        <w:rPr>
          <w:bCs/>
          <w:sz w:val="28"/>
          <w:szCs w:val="28"/>
          <w:lang w:val="uk-UA" w:eastAsia="uk-UA"/>
        </w:rPr>
        <w:t xml:space="preserve">, </w:t>
      </w:r>
      <w:proofErr w:type="spellStart"/>
      <w:r w:rsidRPr="000421C9">
        <w:rPr>
          <w:bCs/>
          <w:sz w:val="28"/>
          <w:szCs w:val="28"/>
          <w:lang w:val="uk-UA" w:eastAsia="uk-UA"/>
        </w:rPr>
        <w:t>дискредитаційні</w:t>
      </w:r>
      <w:proofErr w:type="spellEnd"/>
      <w:r w:rsidRPr="000421C9">
        <w:rPr>
          <w:bCs/>
          <w:sz w:val="28"/>
          <w:szCs w:val="28"/>
          <w:lang w:val="uk-UA" w:eastAsia="uk-UA"/>
        </w:rPr>
        <w:t xml:space="preserve"> кампанії й одночасне використання різних платформ.</w:t>
      </w:r>
    </w:p>
    <w:p w14:paraId="6939AF5B"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важливо підкреслити: </w:t>
      </w:r>
      <w:r w:rsidRPr="000421C9">
        <w:rPr>
          <w:b/>
          <w:bCs/>
          <w:sz w:val="28"/>
          <w:szCs w:val="28"/>
          <w:lang w:val="uk-UA" w:eastAsia="uk-UA"/>
        </w:rPr>
        <w:t>одиничний фейк може бути елементом інформаційної операції, але не кожен фейк є повноцінною інформаційною операцією</w:t>
      </w:r>
      <w:r w:rsidRPr="000421C9">
        <w:rPr>
          <w:bCs/>
          <w:sz w:val="28"/>
          <w:szCs w:val="28"/>
          <w:lang w:val="uk-UA" w:eastAsia="uk-UA"/>
        </w:rPr>
        <w:t xml:space="preserve">. Інформаційна операція має стратегічну або тактичну мету, визначену аудиторію, </w:t>
      </w:r>
      <w:proofErr w:type="spellStart"/>
      <w:r w:rsidRPr="000421C9">
        <w:rPr>
          <w:bCs/>
          <w:sz w:val="28"/>
          <w:szCs w:val="28"/>
          <w:lang w:val="uk-UA" w:eastAsia="uk-UA"/>
        </w:rPr>
        <w:t>наратив</w:t>
      </w:r>
      <w:proofErr w:type="spellEnd"/>
      <w:r w:rsidRPr="000421C9">
        <w:rPr>
          <w:bCs/>
          <w:sz w:val="28"/>
          <w:szCs w:val="28"/>
          <w:lang w:val="uk-UA" w:eastAsia="uk-UA"/>
        </w:rPr>
        <w:t xml:space="preserve">, канали поширення, часову логіку і бажаний ефект. Наприклад, поширення неправдивого повідомлення про евакуацію може бути окремим фейком. Але якщо такі повідомлення поширюються одночасно в кількох регіонах, підкріплюються фейковими </w:t>
      </w:r>
      <w:proofErr w:type="spellStart"/>
      <w:r w:rsidRPr="000421C9">
        <w:rPr>
          <w:bCs/>
          <w:sz w:val="28"/>
          <w:szCs w:val="28"/>
          <w:lang w:val="uk-UA" w:eastAsia="uk-UA"/>
        </w:rPr>
        <w:t>скриншотами</w:t>
      </w:r>
      <w:proofErr w:type="spellEnd"/>
      <w:r w:rsidRPr="000421C9">
        <w:rPr>
          <w:bCs/>
          <w:sz w:val="28"/>
          <w:szCs w:val="28"/>
          <w:lang w:val="uk-UA" w:eastAsia="uk-UA"/>
        </w:rPr>
        <w:t xml:space="preserve"> “офіційних документів”, коментарями </w:t>
      </w:r>
      <w:proofErr w:type="spellStart"/>
      <w:r w:rsidRPr="000421C9">
        <w:rPr>
          <w:bCs/>
          <w:sz w:val="28"/>
          <w:szCs w:val="28"/>
          <w:lang w:val="uk-UA" w:eastAsia="uk-UA"/>
        </w:rPr>
        <w:t>псевдоочевидців</w:t>
      </w:r>
      <w:proofErr w:type="spellEnd"/>
      <w:r w:rsidRPr="000421C9">
        <w:rPr>
          <w:bCs/>
          <w:sz w:val="28"/>
          <w:szCs w:val="28"/>
          <w:lang w:val="uk-UA" w:eastAsia="uk-UA"/>
        </w:rPr>
        <w:t>, бот-активністю і звинуваченнями влади у “приховуванні правди”, це вже має ознаки інформаційної операції.</w:t>
      </w:r>
    </w:p>
    <w:p w14:paraId="65092660"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Дезінформація в умовах гібридного впливу має кілька типових цілей.</w:t>
      </w:r>
    </w:p>
    <w:p w14:paraId="2B12156E"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Перша ціль — </w:t>
      </w:r>
      <w:r w:rsidRPr="000421C9">
        <w:rPr>
          <w:b/>
          <w:bCs/>
          <w:sz w:val="28"/>
          <w:szCs w:val="28"/>
          <w:lang w:val="uk-UA" w:eastAsia="uk-UA"/>
        </w:rPr>
        <w:t>підрив довіри до державних інституцій</w:t>
      </w:r>
      <w:r w:rsidRPr="000421C9">
        <w:rPr>
          <w:bCs/>
          <w:sz w:val="28"/>
          <w:szCs w:val="28"/>
          <w:lang w:val="uk-UA" w:eastAsia="uk-UA"/>
        </w:rPr>
        <w:t>. Для цього поширюються повідомлення про нібито повну некомпетентність влади, корупцію, приховування інформації, хаос в управлінні, неспроможність захистити громадян, “зраду” на місцевому або центральному рівні. Такі повідомлення можуть спиратися на реальні проблеми, але перебільшувати їх, виривати з контексту або подавати як доказ повної неспроможності держави.</w:t>
      </w:r>
    </w:p>
    <w:p w14:paraId="6FCCEDA8"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Друга ціль — </w:t>
      </w:r>
      <w:r w:rsidRPr="000421C9">
        <w:rPr>
          <w:b/>
          <w:bCs/>
          <w:sz w:val="28"/>
          <w:szCs w:val="28"/>
          <w:lang w:val="uk-UA" w:eastAsia="uk-UA"/>
        </w:rPr>
        <w:t>дезорганізація суспільної поведінки</w:t>
      </w:r>
      <w:r w:rsidRPr="000421C9">
        <w:rPr>
          <w:bCs/>
          <w:sz w:val="28"/>
          <w:szCs w:val="28"/>
          <w:lang w:val="uk-UA" w:eastAsia="uk-UA"/>
        </w:rPr>
        <w:t xml:space="preserve">. Дезінформація може спонукати людей до небезпечних дій: ігнорування офіційних попереджень, самовільної евакуації, панічних </w:t>
      </w:r>
      <w:proofErr w:type="spellStart"/>
      <w:r w:rsidRPr="000421C9">
        <w:rPr>
          <w:bCs/>
          <w:sz w:val="28"/>
          <w:szCs w:val="28"/>
          <w:lang w:val="uk-UA" w:eastAsia="uk-UA"/>
        </w:rPr>
        <w:t>закупівель</w:t>
      </w:r>
      <w:proofErr w:type="spellEnd"/>
      <w:r w:rsidRPr="000421C9">
        <w:rPr>
          <w:bCs/>
          <w:sz w:val="28"/>
          <w:szCs w:val="28"/>
          <w:lang w:val="uk-UA" w:eastAsia="uk-UA"/>
        </w:rPr>
        <w:t>, недовіри до медичних рекомендацій, відмови від отримання послуг, поширення паніки, блокування роботи служб або конфліктів у громадах.</w:t>
      </w:r>
    </w:p>
    <w:p w14:paraId="23C637ED"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Третя ціль — </w:t>
      </w:r>
      <w:r w:rsidRPr="000421C9">
        <w:rPr>
          <w:b/>
          <w:bCs/>
          <w:sz w:val="28"/>
          <w:szCs w:val="28"/>
          <w:lang w:val="uk-UA" w:eastAsia="uk-UA"/>
        </w:rPr>
        <w:t>посилення соціальних розколів</w:t>
      </w:r>
      <w:r w:rsidRPr="000421C9">
        <w:rPr>
          <w:bCs/>
          <w:sz w:val="28"/>
          <w:szCs w:val="28"/>
          <w:lang w:val="uk-UA" w:eastAsia="uk-UA"/>
        </w:rPr>
        <w:t>. Інформаційні операції часто використовують уже наявні чутливі теми: мову, історичну пам’ять, мобілізацію, соціальну допомогу, тарифи, переселенців, ветеранів, релігію, регіональні відмінності, корупцію, нерівність у доступі до ресурсів. Мета полягає не обов’язково в тому, щоб переконати всіх у певній тезі, а в тому, щоб посилити недовіру, взаємні звинувачення і конфліктність.</w:t>
      </w:r>
    </w:p>
    <w:p w14:paraId="065C362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Четверта ціль — </w:t>
      </w:r>
      <w:r w:rsidRPr="000421C9">
        <w:rPr>
          <w:b/>
          <w:bCs/>
          <w:sz w:val="28"/>
          <w:szCs w:val="28"/>
          <w:lang w:val="uk-UA" w:eastAsia="uk-UA"/>
        </w:rPr>
        <w:t>дискредитація конкретної державної політики або реформи</w:t>
      </w:r>
      <w:r w:rsidRPr="000421C9">
        <w:rPr>
          <w:bCs/>
          <w:sz w:val="28"/>
          <w:szCs w:val="28"/>
          <w:lang w:val="uk-UA" w:eastAsia="uk-UA"/>
        </w:rPr>
        <w:t xml:space="preserve">. Наприклад, </w:t>
      </w:r>
      <w:proofErr w:type="spellStart"/>
      <w:r w:rsidRPr="000421C9">
        <w:rPr>
          <w:bCs/>
          <w:sz w:val="28"/>
          <w:szCs w:val="28"/>
          <w:lang w:val="uk-UA" w:eastAsia="uk-UA"/>
        </w:rPr>
        <w:t>цифровізація</w:t>
      </w:r>
      <w:proofErr w:type="spellEnd"/>
      <w:r w:rsidRPr="000421C9">
        <w:rPr>
          <w:bCs/>
          <w:sz w:val="28"/>
          <w:szCs w:val="28"/>
          <w:lang w:val="uk-UA" w:eastAsia="uk-UA"/>
        </w:rPr>
        <w:t xml:space="preserve"> публічних послуг може дискредитуватися через повідомлення про “тотальне стеження”, “злив усіх персональних даних”, “нездатність держави захистити реєстри”. Реформи у сфері оборони, освіти, охорони здоров’я чи місцевого самоврядування можуть подаватися як нав’язані, шкідливі або такі, що нібито суперечать інтересам громадян.</w:t>
      </w:r>
    </w:p>
    <w:p w14:paraId="1A96FCDF"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П’ята ціль — </w:t>
      </w:r>
      <w:r w:rsidRPr="000421C9">
        <w:rPr>
          <w:b/>
          <w:bCs/>
          <w:sz w:val="28"/>
          <w:szCs w:val="28"/>
          <w:lang w:val="uk-UA" w:eastAsia="uk-UA"/>
        </w:rPr>
        <w:t>вплив на міжнародну підтримку</w:t>
      </w:r>
      <w:r w:rsidRPr="000421C9">
        <w:rPr>
          <w:bCs/>
          <w:sz w:val="28"/>
          <w:szCs w:val="28"/>
          <w:lang w:val="uk-UA" w:eastAsia="uk-UA"/>
        </w:rPr>
        <w:t xml:space="preserve">. Інформаційні операції можуть бути спрямовані на зовнішні аудиторії: уряди партнерів, міжнародні організації, медіа, громадську думку інших країн. У такому випадку поширюються </w:t>
      </w:r>
      <w:proofErr w:type="spellStart"/>
      <w:r w:rsidRPr="000421C9">
        <w:rPr>
          <w:bCs/>
          <w:sz w:val="28"/>
          <w:szCs w:val="28"/>
          <w:lang w:val="uk-UA" w:eastAsia="uk-UA"/>
        </w:rPr>
        <w:t>наративи</w:t>
      </w:r>
      <w:proofErr w:type="spellEnd"/>
      <w:r w:rsidRPr="000421C9">
        <w:rPr>
          <w:bCs/>
          <w:sz w:val="28"/>
          <w:szCs w:val="28"/>
          <w:lang w:val="uk-UA" w:eastAsia="uk-UA"/>
        </w:rPr>
        <w:t xml:space="preserve"> про “втому від України”, “неефективне використання допомоги”, “неможливість реформ”, “неконтрольовану корупцію” або “відсутність суспільної єдності”.</w:t>
      </w:r>
    </w:p>
    <w:p w14:paraId="2D6FA40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Шоста ціль — </w:t>
      </w:r>
      <w:r w:rsidRPr="000421C9">
        <w:rPr>
          <w:b/>
          <w:bCs/>
          <w:sz w:val="28"/>
          <w:szCs w:val="28"/>
          <w:lang w:val="uk-UA" w:eastAsia="uk-UA"/>
        </w:rPr>
        <w:t>прикриття або посилення інших гібридних дій</w:t>
      </w:r>
      <w:r w:rsidRPr="000421C9">
        <w:rPr>
          <w:bCs/>
          <w:sz w:val="28"/>
          <w:szCs w:val="28"/>
          <w:lang w:val="uk-UA" w:eastAsia="uk-UA"/>
        </w:rPr>
        <w:t xml:space="preserve">. Дезінформація може супроводжувати кібератаку, фізичну атаку на інфраструктуру, </w:t>
      </w:r>
      <w:r w:rsidRPr="000421C9">
        <w:rPr>
          <w:bCs/>
          <w:sz w:val="28"/>
          <w:szCs w:val="28"/>
          <w:lang w:val="uk-UA" w:eastAsia="uk-UA"/>
        </w:rPr>
        <w:lastRenderedPageBreak/>
        <w:t>економічний тиск або політичну провокацію. Наприклад, після атаки на енергетичний об’єкт можуть поширюватися повідомлення про “повний колапс”, “масову втечу посадовців”, “відсутність резервів” або “нерівномірне відключення як доказ змови”. Таким чином інформаційний вплив посилює матеріальні наслідки атаки.</w:t>
      </w:r>
    </w:p>
    <w:p w14:paraId="2EF51A35"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Механізми дезінформації можуть бути різними. Один із найпоширеніших механізмів — </w:t>
      </w:r>
      <w:r w:rsidRPr="000421C9">
        <w:rPr>
          <w:b/>
          <w:bCs/>
          <w:sz w:val="28"/>
          <w:szCs w:val="28"/>
          <w:lang w:val="uk-UA" w:eastAsia="uk-UA"/>
        </w:rPr>
        <w:t>створення фейкового повідомлення</w:t>
      </w:r>
      <w:r w:rsidRPr="000421C9">
        <w:rPr>
          <w:bCs/>
          <w:sz w:val="28"/>
          <w:szCs w:val="28"/>
          <w:lang w:val="uk-UA" w:eastAsia="uk-UA"/>
        </w:rPr>
        <w:t>. Це повністю вигадана інформація, яка подається як факт. Наприклад, повідомлення про нібито рішення органу влади, якого насправді не було; вигаданий наказ; неіснуюча заява посадової особи; підроблена новина про евакуацію, гуманітарну допомогу або небезпеку.</w:t>
      </w:r>
    </w:p>
    <w:p w14:paraId="0BFB1F6D"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Інший механізм — </w:t>
      </w:r>
      <w:r w:rsidRPr="000421C9">
        <w:rPr>
          <w:b/>
          <w:bCs/>
          <w:sz w:val="28"/>
          <w:szCs w:val="28"/>
          <w:lang w:val="uk-UA" w:eastAsia="uk-UA"/>
        </w:rPr>
        <w:t>маніпулятивне використання реальних фактів</w:t>
      </w:r>
      <w:r w:rsidRPr="000421C9">
        <w:rPr>
          <w:bCs/>
          <w:sz w:val="28"/>
          <w:szCs w:val="28"/>
          <w:lang w:val="uk-UA" w:eastAsia="uk-UA"/>
        </w:rPr>
        <w:t>. Це складніший і часто ефективніший інструмент, бо він спирається на частину правди. Наприклад, реальний факт затримки з відновленням електропостачання може подаватися як доказ “свідомого покарання” певного району. Реальний факт корупційного розслідування може узагальнюватися до твердження, що “вся система відновлення не має сенсу”. Реальні труднощі з мобілізацією або соціальними виплатами можуть подаватися як доказ повного краху державного управління.</w:t>
      </w:r>
    </w:p>
    <w:p w14:paraId="3BF1469B"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механізм — </w:t>
      </w:r>
      <w:r w:rsidRPr="000421C9">
        <w:rPr>
          <w:b/>
          <w:bCs/>
          <w:sz w:val="28"/>
          <w:szCs w:val="28"/>
          <w:lang w:val="uk-UA" w:eastAsia="uk-UA"/>
        </w:rPr>
        <w:t>виривання інформації з контексту</w:t>
      </w:r>
      <w:r w:rsidRPr="000421C9">
        <w:rPr>
          <w:bCs/>
          <w:sz w:val="28"/>
          <w:szCs w:val="28"/>
          <w:lang w:val="uk-UA" w:eastAsia="uk-UA"/>
        </w:rPr>
        <w:t>. Це може бути стара фотографія, відео з іншої країни, заява посадовця в іншій ситуації, фрагмент статистики без пояснення, окремий випадок, поданий як масове явище. Такий механізм особливо небезпечний, бо аудиторія бачить “доказ”, але не має контексту для його правильного розуміння.</w:t>
      </w:r>
    </w:p>
    <w:p w14:paraId="322E7004"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механізм — </w:t>
      </w:r>
      <w:r w:rsidRPr="000421C9">
        <w:rPr>
          <w:b/>
          <w:bCs/>
          <w:sz w:val="28"/>
          <w:szCs w:val="28"/>
          <w:lang w:val="uk-UA" w:eastAsia="uk-UA"/>
        </w:rPr>
        <w:t xml:space="preserve">емоційне </w:t>
      </w:r>
      <w:proofErr w:type="spellStart"/>
      <w:r w:rsidRPr="000421C9">
        <w:rPr>
          <w:b/>
          <w:bCs/>
          <w:sz w:val="28"/>
          <w:szCs w:val="28"/>
          <w:lang w:val="uk-UA" w:eastAsia="uk-UA"/>
        </w:rPr>
        <w:t>фреймування</w:t>
      </w:r>
      <w:proofErr w:type="spellEnd"/>
      <w:r w:rsidRPr="000421C9">
        <w:rPr>
          <w:bCs/>
          <w:sz w:val="28"/>
          <w:szCs w:val="28"/>
          <w:lang w:val="uk-UA" w:eastAsia="uk-UA"/>
        </w:rPr>
        <w:t xml:space="preserve">. Дезінформація часто працює не через логіку, а через емоції: страх, обурення, злість, образу, безсилля, сором, ненависть, недовіру. Повідомлення можуть бути побудовані так, щоб людина не перевіряла факт, а одразу реагувала </w:t>
      </w:r>
      <w:proofErr w:type="spellStart"/>
      <w:r w:rsidRPr="000421C9">
        <w:rPr>
          <w:bCs/>
          <w:sz w:val="28"/>
          <w:szCs w:val="28"/>
          <w:lang w:val="uk-UA" w:eastAsia="uk-UA"/>
        </w:rPr>
        <w:t>емоційно</w:t>
      </w:r>
      <w:proofErr w:type="spellEnd"/>
      <w:r w:rsidRPr="000421C9">
        <w:rPr>
          <w:bCs/>
          <w:sz w:val="28"/>
          <w:szCs w:val="28"/>
          <w:lang w:val="uk-UA" w:eastAsia="uk-UA"/>
        </w:rPr>
        <w:t>. Наприклад: “Влада знову все приховує”, “Людей кинули напризволяще”, “Допомогу розкрадають”, “Вас обманюють”, “Усе вже вирішено без вас”.</w:t>
      </w:r>
    </w:p>
    <w:p w14:paraId="3A8C1CC6"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механізм — </w:t>
      </w:r>
      <w:r w:rsidRPr="000421C9">
        <w:rPr>
          <w:b/>
          <w:bCs/>
          <w:sz w:val="28"/>
          <w:szCs w:val="28"/>
          <w:lang w:val="uk-UA" w:eastAsia="uk-UA"/>
        </w:rPr>
        <w:t xml:space="preserve">створення </w:t>
      </w:r>
      <w:proofErr w:type="spellStart"/>
      <w:r w:rsidRPr="000421C9">
        <w:rPr>
          <w:b/>
          <w:bCs/>
          <w:sz w:val="28"/>
          <w:szCs w:val="28"/>
          <w:lang w:val="uk-UA" w:eastAsia="uk-UA"/>
        </w:rPr>
        <w:t>псевдоавторитету</w:t>
      </w:r>
      <w:proofErr w:type="spellEnd"/>
      <w:r w:rsidRPr="000421C9">
        <w:rPr>
          <w:bCs/>
          <w:sz w:val="28"/>
          <w:szCs w:val="28"/>
          <w:lang w:val="uk-UA" w:eastAsia="uk-UA"/>
        </w:rPr>
        <w:t xml:space="preserve">. </w:t>
      </w:r>
      <w:proofErr w:type="spellStart"/>
      <w:r w:rsidRPr="000421C9">
        <w:rPr>
          <w:bCs/>
          <w:sz w:val="28"/>
          <w:szCs w:val="28"/>
          <w:lang w:val="uk-UA" w:eastAsia="uk-UA"/>
        </w:rPr>
        <w:t>Дезінформаційні</w:t>
      </w:r>
      <w:proofErr w:type="spellEnd"/>
      <w:r w:rsidRPr="000421C9">
        <w:rPr>
          <w:bCs/>
          <w:sz w:val="28"/>
          <w:szCs w:val="28"/>
          <w:lang w:val="uk-UA" w:eastAsia="uk-UA"/>
        </w:rPr>
        <w:t xml:space="preserve"> повідомлення часто підкріплюються посиланнями на “експертів”, “військових”, “джерела в міністерстві”, “інсайдерів”, “міжнародних аналітиків”, “медиків”, “працівників адміністрації”. Часто такі джерела є анонімними або не мають реальної компетентності. Мета полягає у створенні враження достовірності.</w:t>
      </w:r>
    </w:p>
    <w:p w14:paraId="2C38B12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механізм — </w:t>
      </w:r>
      <w:r w:rsidRPr="000421C9">
        <w:rPr>
          <w:b/>
          <w:bCs/>
          <w:sz w:val="28"/>
          <w:szCs w:val="28"/>
          <w:lang w:val="uk-UA" w:eastAsia="uk-UA"/>
        </w:rPr>
        <w:t>імітація офіційності</w:t>
      </w:r>
      <w:r w:rsidRPr="000421C9">
        <w:rPr>
          <w:bCs/>
          <w:sz w:val="28"/>
          <w:szCs w:val="28"/>
          <w:lang w:val="uk-UA" w:eastAsia="uk-UA"/>
        </w:rPr>
        <w:t xml:space="preserve">. Поширюються підроблені документи, </w:t>
      </w:r>
      <w:proofErr w:type="spellStart"/>
      <w:r w:rsidRPr="000421C9">
        <w:rPr>
          <w:bCs/>
          <w:sz w:val="28"/>
          <w:szCs w:val="28"/>
          <w:lang w:val="uk-UA" w:eastAsia="uk-UA"/>
        </w:rPr>
        <w:t>скриншоти</w:t>
      </w:r>
      <w:proofErr w:type="spellEnd"/>
      <w:r w:rsidRPr="000421C9">
        <w:rPr>
          <w:bCs/>
          <w:sz w:val="28"/>
          <w:szCs w:val="28"/>
          <w:lang w:val="uk-UA" w:eastAsia="uk-UA"/>
        </w:rPr>
        <w:t xml:space="preserve"> нібито офіційних листів, фальшиві сторінки органів влади, псевдографіка з логотипами державних органів, фейкові повідомлення від імені посадових осіб. У кризовій ситуації люди можуть швидко довіритися такому повідомленню, особливо якщо воно поширюється в знайомих чатах.</w:t>
      </w:r>
    </w:p>
    <w:p w14:paraId="15F1A547"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механізм — </w:t>
      </w:r>
      <w:r w:rsidRPr="000421C9">
        <w:rPr>
          <w:b/>
          <w:bCs/>
          <w:sz w:val="28"/>
          <w:szCs w:val="28"/>
          <w:lang w:val="uk-UA" w:eastAsia="uk-UA"/>
        </w:rPr>
        <w:t xml:space="preserve">масоване повторення </w:t>
      </w:r>
      <w:proofErr w:type="spellStart"/>
      <w:r w:rsidRPr="000421C9">
        <w:rPr>
          <w:b/>
          <w:bCs/>
          <w:sz w:val="28"/>
          <w:szCs w:val="28"/>
          <w:lang w:val="uk-UA" w:eastAsia="uk-UA"/>
        </w:rPr>
        <w:t>наративу</w:t>
      </w:r>
      <w:proofErr w:type="spellEnd"/>
      <w:r w:rsidRPr="000421C9">
        <w:rPr>
          <w:bCs/>
          <w:sz w:val="28"/>
          <w:szCs w:val="28"/>
          <w:lang w:val="uk-UA" w:eastAsia="uk-UA"/>
        </w:rPr>
        <w:t xml:space="preserve">. Дезінформація часто працює не через один переконливий аргумент, а через багаторазове повторення схожих тез у різних каналах. Людина може бачити однакову думку в </w:t>
      </w:r>
      <w:proofErr w:type="spellStart"/>
      <w:r w:rsidRPr="000421C9">
        <w:rPr>
          <w:bCs/>
          <w:sz w:val="28"/>
          <w:szCs w:val="28"/>
          <w:lang w:val="uk-UA" w:eastAsia="uk-UA"/>
        </w:rPr>
        <w:t>Telegram</w:t>
      </w:r>
      <w:proofErr w:type="spellEnd"/>
      <w:r w:rsidRPr="000421C9">
        <w:rPr>
          <w:bCs/>
          <w:sz w:val="28"/>
          <w:szCs w:val="28"/>
          <w:lang w:val="uk-UA" w:eastAsia="uk-UA"/>
        </w:rPr>
        <w:t xml:space="preserve">, </w:t>
      </w:r>
      <w:proofErr w:type="spellStart"/>
      <w:r w:rsidRPr="000421C9">
        <w:rPr>
          <w:bCs/>
          <w:sz w:val="28"/>
          <w:szCs w:val="28"/>
          <w:lang w:val="uk-UA" w:eastAsia="uk-UA"/>
        </w:rPr>
        <w:t>Facebook</w:t>
      </w:r>
      <w:proofErr w:type="spellEnd"/>
      <w:r w:rsidRPr="000421C9">
        <w:rPr>
          <w:bCs/>
          <w:sz w:val="28"/>
          <w:szCs w:val="28"/>
          <w:lang w:val="uk-UA" w:eastAsia="uk-UA"/>
        </w:rPr>
        <w:t xml:space="preserve">, коментарях, відео, </w:t>
      </w:r>
      <w:proofErr w:type="spellStart"/>
      <w:r w:rsidRPr="000421C9">
        <w:rPr>
          <w:bCs/>
          <w:sz w:val="28"/>
          <w:szCs w:val="28"/>
          <w:lang w:val="uk-UA" w:eastAsia="uk-UA"/>
        </w:rPr>
        <w:t>псевдоекспертних</w:t>
      </w:r>
      <w:proofErr w:type="spellEnd"/>
      <w:r w:rsidRPr="000421C9">
        <w:rPr>
          <w:bCs/>
          <w:sz w:val="28"/>
          <w:szCs w:val="28"/>
          <w:lang w:val="uk-UA" w:eastAsia="uk-UA"/>
        </w:rPr>
        <w:t xml:space="preserve"> постах, анонімних каналах і почати сприймати її як “суспільну думку”.</w:t>
      </w:r>
    </w:p>
    <w:p w14:paraId="725E426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Восьмий механізм — </w:t>
      </w:r>
      <w:r w:rsidRPr="000421C9">
        <w:rPr>
          <w:b/>
          <w:bCs/>
          <w:sz w:val="28"/>
          <w:szCs w:val="28"/>
          <w:lang w:val="uk-UA" w:eastAsia="uk-UA"/>
        </w:rPr>
        <w:t>інформаційне перевантаження</w:t>
      </w:r>
      <w:r w:rsidRPr="000421C9">
        <w:rPr>
          <w:bCs/>
          <w:sz w:val="28"/>
          <w:szCs w:val="28"/>
          <w:lang w:val="uk-UA" w:eastAsia="uk-UA"/>
        </w:rPr>
        <w:t xml:space="preserve">. Мета не завжди </w:t>
      </w:r>
      <w:r w:rsidRPr="000421C9">
        <w:rPr>
          <w:bCs/>
          <w:sz w:val="28"/>
          <w:szCs w:val="28"/>
          <w:lang w:val="uk-UA" w:eastAsia="uk-UA"/>
        </w:rPr>
        <w:lastRenderedPageBreak/>
        <w:t>полягає в тому, щоб люди повірили в одну конкретну неправду. Іноді мета — створити відчуття повного хаосу, коли неможливо зрозуміти, де правда, а де брехня. У такій ситуації громадяни можуть перестати довіряти всім джерелам, включно з офіційними, і перейти до апатії або цинізму: “усі брешуть”, “правди все одно не дізнатися”, “немає сенсу щось перевіряти”.</w:t>
      </w:r>
    </w:p>
    <w:p w14:paraId="25271AD4"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Дев’ятий механізм — </w:t>
      </w:r>
      <w:proofErr w:type="spellStart"/>
      <w:r w:rsidRPr="000421C9">
        <w:rPr>
          <w:b/>
          <w:bCs/>
          <w:sz w:val="28"/>
          <w:szCs w:val="28"/>
          <w:lang w:val="uk-UA" w:eastAsia="uk-UA"/>
        </w:rPr>
        <w:t>мікротаргетинг</w:t>
      </w:r>
      <w:proofErr w:type="spellEnd"/>
      <w:r w:rsidRPr="000421C9">
        <w:rPr>
          <w:b/>
          <w:bCs/>
          <w:sz w:val="28"/>
          <w:szCs w:val="28"/>
          <w:lang w:val="uk-UA" w:eastAsia="uk-UA"/>
        </w:rPr>
        <w:t xml:space="preserve"> і сегментація аудиторій</w:t>
      </w:r>
      <w:r w:rsidRPr="000421C9">
        <w:rPr>
          <w:bCs/>
          <w:sz w:val="28"/>
          <w:szCs w:val="28"/>
          <w:lang w:val="uk-UA" w:eastAsia="uk-UA"/>
        </w:rPr>
        <w:t xml:space="preserve">. Різним групам можуть надсилатися різні повідомлення залежно від їхніх страхів, інтересів, соціального становища або політичних поглядів. Для однієї аудиторії акцент робиться на економічних труднощах, для іншої — на мобілізації, для третьої — на корупції, для четвертої — на </w:t>
      </w:r>
      <w:proofErr w:type="spellStart"/>
      <w:r w:rsidRPr="000421C9">
        <w:rPr>
          <w:bCs/>
          <w:sz w:val="28"/>
          <w:szCs w:val="28"/>
          <w:lang w:val="uk-UA" w:eastAsia="uk-UA"/>
        </w:rPr>
        <w:t>мовних</w:t>
      </w:r>
      <w:proofErr w:type="spellEnd"/>
      <w:r w:rsidRPr="000421C9">
        <w:rPr>
          <w:bCs/>
          <w:sz w:val="28"/>
          <w:szCs w:val="28"/>
          <w:lang w:val="uk-UA" w:eastAsia="uk-UA"/>
        </w:rPr>
        <w:t xml:space="preserve"> або культурних питаннях, для п’ятої — на недовірі до міжнародних партнерів.</w:t>
      </w:r>
    </w:p>
    <w:p w14:paraId="683CF893"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Десятий механізм — </w:t>
      </w:r>
      <w:r w:rsidRPr="000421C9">
        <w:rPr>
          <w:b/>
          <w:bCs/>
          <w:sz w:val="28"/>
          <w:szCs w:val="28"/>
          <w:lang w:val="uk-UA" w:eastAsia="uk-UA"/>
        </w:rPr>
        <w:t>використання реальних криз для посилення впливу</w:t>
      </w:r>
      <w:r w:rsidRPr="000421C9">
        <w:rPr>
          <w:bCs/>
          <w:sz w:val="28"/>
          <w:szCs w:val="28"/>
          <w:lang w:val="uk-UA" w:eastAsia="uk-UA"/>
        </w:rPr>
        <w:t>. Дезінформація найефективніше поширюється тоді, коли суспільство вже перебуває у стані тривоги. Під час обстрілів, відключень світла, епідемій, евакуації, корупційних скандалів, економічних труднощів або соціальних конфліктів громадяни більш вразливі до маніпуляцій. У такі моменти навіть неправдиве повідомлення може здаватися правдоподібним, якщо воно відповідає емоційному стану аудиторії.</w:t>
      </w:r>
    </w:p>
    <w:p w14:paraId="06191D23"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Канали поширення дезінформації також є різноманітними. Перший і найбільш очевидний канал — </w:t>
      </w:r>
      <w:r w:rsidRPr="000421C9">
        <w:rPr>
          <w:b/>
          <w:bCs/>
          <w:sz w:val="28"/>
          <w:szCs w:val="28"/>
          <w:lang w:val="uk-UA" w:eastAsia="uk-UA"/>
        </w:rPr>
        <w:t>соціальні мережі</w:t>
      </w:r>
      <w:r w:rsidRPr="000421C9">
        <w:rPr>
          <w:bCs/>
          <w:sz w:val="28"/>
          <w:szCs w:val="28"/>
          <w:lang w:val="uk-UA" w:eastAsia="uk-UA"/>
        </w:rPr>
        <w:t xml:space="preserve">. </w:t>
      </w:r>
      <w:proofErr w:type="spellStart"/>
      <w:r w:rsidRPr="000421C9">
        <w:rPr>
          <w:bCs/>
          <w:sz w:val="28"/>
          <w:szCs w:val="28"/>
          <w:lang w:val="uk-UA" w:eastAsia="uk-UA"/>
        </w:rPr>
        <w:t>Facebook</w:t>
      </w:r>
      <w:proofErr w:type="spellEnd"/>
      <w:r w:rsidRPr="000421C9">
        <w:rPr>
          <w:bCs/>
          <w:sz w:val="28"/>
          <w:szCs w:val="28"/>
          <w:lang w:val="uk-UA" w:eastAsia="uk-UA"/>
        </w:rPr>
        <w:t xml:space="preserve">, </w:t>
      </w:r>
      <w:proofErr w:type="spellStart"/>
      <w:r w:rsidRPr="000421C9">
        <w:rPr>
          <w:bCs/>
          <w:sz w:val="28"/>
          <w:szCs w:val="28"/>
          <w:lang w:val="uk-UA" w:eastAsia="uk-UA"/>
        </w:rPr>
        <w:t>Instagram</w:t>
      </w:r>
      <w:proofErr w:type="spellEnd"/>
      <w:r w:rsidRPr="000421C9">
        <w:rPr>
          <w:bCs/>
          <w:sz w:val="28"/>
          <w:szCs w:val="28"/>
          <w:lang w:val="uk-UA" w:eastAsia="uk-UA"/>
        </w:rPr>
        <w:t xml:space="preserve">, </w:t>
      </w:r>
      <w:proofErr w:type="spellStart"/>
      <w:r w:rsidRPr="000421C9">
        <w:rPr>
          <w:bCs/>
          <w:sz w:val="28"/>
          <w:szCs w:val="28"/>
          <w:lang w:val="uk-UA" w:eastAsia="uk-UA"/>
        </w:rPr>
        <w:t>TikTok</w:t>
      </w:r>
      <w:proofErr w:type="spellEnd"/>
      <w:r w:rsidRPr="000421C9">
        <w:rPr>
          <w:bCs/>
          <w:sz w:val="28"/>
          <w:szCs w:val="28"/>
          <w:lang w:val="uk-UA" w:eastAsia="uk-UA"/>
        </w:rPr>
        <w:t xml:space="preserve">, X, </w:t>
      </w:r>
      <w:proofErr w:type="spellStart"/>
      <w:r w:rsidRPr="000421C9">
        <w:rPr>
          <w:bCs/>
          <w:sz w:val="28"/>
          <w:szCs w:val="28"/>
          <w:lang w:val="uk-UA" w:eastAsia="uk-UA"/>
        </w:rPr>
        <w:t>YouTube</w:t>
      </w:r>
      <w:proofErr w:type="spellEnd"/>
      <w:r w:rsidRPr="000421C9">
        <w:rPr>
          <w:bCs/>
          <w:sz w:val="28"/>
          <w:szCs w:val="28"/>
          <w:lang w:val="uk-UA" w:eastAsia="uk-UA"/>
        </w:rPr>
        <w:t xml:space="preserve"> та інші платформи дозволяють швидко поширювати повідомлення, відео, емоційні історії, короткі коментарі, меми і </w:t>
      </w:r>
      <w:proofErr w:type="spellStart"/>
      <w:r w:rsidRPr="000421C9">
        <w:rPr>
          <w:bCs/>
          <w:sz w:val="28"/>
          <w:szCs w:val="28"/>
          <w:lang w:val="uk-UA" w:eastAsia="uk-UA"/>
        </w:rPr>
        <w:t>псевдоаналітику</w:t>
      </w:r>
      <w:proofErr w:type="spellEnd"/>
      <w:r w:rsidRPr="000421C9">
        <w:rPr>
          <w:bCs/>
          <w:sz w:val="28"/>
          <w:szCs w:val="28"/>
          <w:lang w:val="uk-UA" w:eastAsia="uk-UA"/>
        </w:rPr>
        <w:t>. Алгоритми соціальних мереж часто підсилюють емоційний контент, тому шокові, конфліктні або обурливі повідомлення можуть поширюватися швидше, ніж спокійні офіційні пояснення.</w:t>
      </w:r>
    </w:p>
    <w:p w14:paraId="0C7F7340"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канал — </w:t>
      </w:r>
      <w:r w:rsidRPr="000421C9">
        <w:rPr>
          <w:b/>
          <w:bCs/>
          <w:sz w:val="28"/>
          <w:szCs w:val="28"/>
          <w:lang w:val="uk-UA" w:eastAsia="uk-UA"/>
        </w:rPr>
        <w:t>месенджери і закриті або напівзакриті групи</w:t>
      </w:r>
      <w:r w:rsidRPr="000421C9">
        <w:rPr>
          <w:bCs/>
          <w:sz w:val="28"/>
          <w:szCs w:val="28"/>
          <w:lang w:val="uk-UA" w:eastAsia="uk-UA"/>
        </w:rPr>
        <w:t xml:space="preserve">. </w:t>
      </w:r>
      <w:proofErr w:type="spellStart"/>
      <w:r w:rsidRPr="000421C9">
        <w:rPr>
          <w:bCs/>
          <w:sz w:val="28"/>
          <w:szCs w:val="28"/>
          <w:lang w:val="uk-UA" w:eastAsia="uk-UA"/>
        </w:rPr>
        <w:t>Telegram</w:t>
      </w:r>
      <w:proofErr w:type="spellEnd"/>
      <w:r w:rsidRPr="000421C9">
        <w:rPr>
          <w:bCs/>
          <w:sz w:val="28"/>
          <w:szCs w:val="28"/>
          <w:lang w:val="uk-UA" w:eastAsia="uk-UA"/>
        </w:rPr>
        <w:t xml:space="preserve">, </w:t>
      </w:r>
      <w:proofErr w:type="spellStart"/>
      <w:r w:rsidRPr="000421C9">
        <w:rPr>
          <w:bCs/>
          <w:sz w:val="28"/>
          <w:szCs w:val="28"/>
          <w:lang w:val="uk-UA" w:eastAsia="uk-UA"/>
        </w:rPr>
        <w:t>Viber</w:t>
      </w:r>
      <w:proofErr w:type="spellEnd"/>
      <w:r w:rsidRPr="000421C9">
        <w:rPr>
          <w:bCs/>
          <w:sz w:val="28"/>
          <w:szCs w:val="28"/>
          <w:lang w:val="uk-UA" w:eastAsia="uk-UA"/>
        </w:rPr>
        <w:t xml:space="preserve">, </w:t>
      </w:r>
      <w:proofErr w:type="spellStart"/>
      <w:r w:rsidRPr="000421C9">
        <w:rPr>
          <w:bCs/>
          <w:sz w:val="28"/>
          <w:szCs w:val="28"/>
          <w:lang w:val="uk-UA" w:eastAsia="uk-UA"/>
        </w:rPr>
        <w:t>WhatsApp</w:t>
      </w:r>
      <w:proofErr w:type="spellEnd"/>
      <w:r w:rsidRPr="000421C9">
        <w:rPr>
          <w:bCs/>
          <w:sz w:val="28"/>
          <w:szCs w:val="28"/>
          <w:lang w:val="uk-UA" w:eastAsia="uk-UA"/>
        </w:rPr>
        <w:t xml:space="preserve">, </w:t>
      </w:r>
      <w:proofErr w:type="spellStart"/>
      <w:r w:rsidRPr="000421C9">
        <w:rPr>
          <w:bCs/>
          <w:sz w:val="28"/>
          <w:szCs w:val="28"/>
          <w:lang w:val="uk-UA" w:eastAsia="uk-UA"/>
        </w:rPr>
        <w:t>Signal</w:t>
      </w:r>
      <w:proofErr w:type="spellEnd"/>
      <w:r w:rsidRPr="000421C9">
        <w:rPr>
          <w:bCs/>
          <w:sz w:val="28"/>
          <w:szCs w:val="28"/>
          <w:lang w:val="uk-UA" w:eastAsia="uk-UA"/>
        </w:rPr>
        <w:t xml:space="preserve"> та локальні чати громад, ОСББ, батьківських груп, волонтерських спільнот або професійних об’єднань мають високий рівень довіри, бо повідомлення приходять від знайомих людей. Саме тому фейк, пересланий у батьківський чат або чат будинку, може сприйматися як більш достовірний, ніж офіційне спростування.</w:t>
      </w:r>
    </w:p>
    <w:p w14:paraId="1075262F"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канал — </w:t>
      </w:r>
      <w:r w:rsidRPr="000421C9">
        <w:rPr>
          <w:b/>
          <w:bCs/>
          <w:sz w:val="28"/>
          <w:szCs w:val="28"/>
          <w:lang w:val="uk-UA" w:eastAsia="uk-UA"/>
        </w:rPr>
        <w:t xml:space="preserve">анонімні </w:t>
      </w:r>
      <w:proofErr w:type="spellStart"/>
      <w:r w:rsidRPr="000421C9">
        <w:rPr>
          <w:b/>
          <w:bCs/>
          <w:sz w:val="28"/>
          <w:szCs w:val="28"/>
          <w:lang w:val="uk-UA" w:eastAsia="uk-UA"/>
        </w:rPr>
        <w:t>Telegram</w:t>
      </w:r>
      <w:proofErr w:type="spellEnd"/>
      <w:r w:rsidRPr="000421C9">
        <w:rPr>
          <w:b/>
          <w:bCs/>
          <w:sz w:val="28"/>
          <w:szCs w:val="28"/>
          <w:lang w:val="uk-UA" w:eastAsia="uk-UA"/>
        </w:rPr>
        <w:t>-канали</w:t>
      </w:r>
      <w:r w:rsidRPr="000421C9">
        <w:rPr>
          <w:bCs/>
          <w:sz w:val="28"/>
          <w:szCs w:val="28"/>
          <w:lang w:val="uk-UA" w:eastAsia="uk-UA"/>
        </w:rPr>
        <w:t>. Вони часто формують враження “</w:t>
      </w:r>
      <w:proofErr w:type="spellStart"/>
      <w:r w:rsidRPr="000421C9">
        <w:rPr>
          <w:bCs/>
          <w:sz w:val="28"/>
          <w:szCs w:val="28"/>
          <w:lang w:val="uk-UA" w:eastAsia="uk-UA"/>
        </w:rPr>
        <w:t>інсайдерської</w:t>
      </w:r>
      <w:proofErr w:type="spellEnd"/>
      <w:r w:rsidRPr="000421C9">
        <w:rPr>
          <w:bCs/>
          <w:sz w:val="28"/>
          <w:szCs w:val="28"/>
          <w:lang w:val="uk-UA" w:eastAsia="uk-UA"/>
        </w:rPr>
        <w:t xml:space="preserve"> інформації”, “правди без цензури”, “оперативних джерел”. У кризових умовах люди шукають швидку інформацію, тому анонімні канали можуть випереджати офіційні джерела. Проблема полягає в тому, що швидкість часто досягається ціною неперевіреності, маніпуляції або свідомої дезінформації.</w:t>
      </w:r>
    </w:p>
    <w:p w14:paraId="79469AEF"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канал — </w:t>
      </w:r>
      <w:proofErr w:type="spellStart"/>
      <w:r w:rsidRPr="000421C9">
        <w:rPr>
          <w:b/>
          <w:bCs/>
          <w:sz w:val="28"/>
          <w:szCs w:val="28"/>
          <w:lang w:val="uk-UA" w:eastAsia="uk-UA"/>
        </w:rPr>
        <w:t>псевдомедіа</w:t>
      </w:r>
      <w:proofErr w:type="spellEnd"/>
      <w:r w:rsidRPr="000421C9">
        <w:rPr>
          <w:b/>
          <w:bCs/>
          <w:sz w:val="28"/>
          <w:szCs w:val="28"/>
          <w:lang w:val="uk-UA" w:eastAsia="uk-UA"/>
        </w:rPr>
        <w:t xml:space="preserve"> і сайти-клони</w:t>
      </w:r>
      <w:r w:rsidRPr="000421C9">
        <w:rPr>
          <w:bCs/>
          <w:sz w:val="28"/>
          <w:szCs w:val="28"/>
          <w:lang w:val="uk-UA" w:eastAsia="uk-UA"/>
        </w:rPr>
        <w:t>. Вони можуть імітувати журналістські ресурси, використовувати схожі назви або дизайн, публікувати матеріали з частково правдивою інформацією, змішаною з маніпуляціями. Такі ресурси часто використовуються для легітимації фейків: спочатку повідомлення з’являється на маловідомому сайті, а потім поширюється у соціальних мережах як “посилання на медіа”.</w:t>
      </w:r>
    </w:p>
    <w:p w14:paraId="24B2B611"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канал — </w:t>
      </w:r>
      <w:r w:rsidRPr="000421C9">
        <w:rPr>
          <w:b/>
          <w:bCs/>
          <w:sz w:val="28"/>
          <w:szCs w:val="28"/>
          <w:lang w:val="uk-UA" w:eastAsia="uk-UA"/>
        </w:rPr>
        <w:t>коментарі, бот-мережі й тролі</w:t>
      </w:r>
      <w:r w:rsidRPr="000421C9">
        <w:rPr>
          <w:bCs/>
          <w:sz w:val="28"/>
          <w:szCs w:val="28"/>
          <w:lang w:val="uk-UA" w:eastAsia="uk-UA"/>
        </w:rPr>
        <w:t xml:space="preserve">. Їхнє завдання не завжди полягає у створенні нового змісту. Часто вони підсилюють уже наявні повідомлення, створюють видимість масової підтримки або обурення, атакують опонентів, дискредитують офіційні пояснення, переводять дискусію в емоційний </w:t>
      </w:r>
      <w:r w:rsidRPr="000421C9">
        <w:rPr>
          <w:bCs/>
          <w:sz w:val="28"/>
          <w:szCs w:val="28"/>
          <w:lang w:val="uk-UA" w:eastAsia="uk-UA"/>
        </w:rPr>
        <w:lastRenderedPageBreak/>
        <w:t>конфлікт. Для публічного управління це небезпечно, оскільки посадові особи можуть помилково сприймати скоординовану активність як реальний суспільний настрій.</w:t>
      </w:r>
    </w:p>
    <w:p w14:paraId="76FF6BB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канал — </w:t>
      </w:r>
      <w:proofErr w:type="spellStart"/>
      <w:r w:rsidRPr="000421C9">
        <w:rPr>
          <w:b/>
          <w:bCs/>
          <w:sz w:val="28"/>
          <w:szCs w:val="28"/>
          <w:lang w:val="uk-UA" w:eastAsia="uk-UA"/>
        </w:rPr>
        <w:t>відеоплатформи</w:t>
      </w:r>
      <w:proofErr w:type="spellEnd"/>
      <w:r w:rsidRPr="000421C9">
        <w:rPr>
          <w:b/>
          <w:bCs/>
          <w:sz w:val="28"/>
          <w:szCs w:val="28"/>
          <w:lang w:val="uk-UA" w:eastAsia="uk-UA"/>
        </w:rPr>
        <w:t xml:space="preserve"> і короткі відео</w:t>
      </w:r>
      <w:r w:rsidRPr="000421C9">
        <w:rPr>
          <w:bCs/>
          <w:sz w:val="28"/>
          <w:szCs w:val="28"/>
          <w:lang w:val="uk-UA" w:eastAsia="uk-UA"/>
        </w:rPr>
        <w:t xml:space="preserve">. </w:t>
      </w:r>
      <w:proofErr w:type="spellStart"/>
      <w:r w:rsidRPr="000421C9">
        <w:rPr>
          <w:bCs/>
          <w:sz w:val="28"/>
          <w:szCs w:val="28"/>
          <w:lang w:val="uk-UA" w:eastAsia="uk-UA"/>
        </w:rPr>
        <w:t>TikTok</w:t>
      </w:r>
      <w:proofErr w:type="spellEnd"/>
      <w:r w:rsidRPr="000421C9">
        <w:rPr>
          <w:bCs/>
          <w:sz w:val="28"/>
          <w:szCs w:val="28"/>
          <w:lang w:val="uk-UA" w:eastAsia="uk-UA"/>
        </w:rPr>
        <w:t xml:space="preserve">, </w:t>
      </w:r>
      <w:proofErr w:type="spellStart"/>
      <w:r w:rsidRPr="000421C9">
        <w:rPr>
          <w:bCs/>
          <w:sz w:val="28"/>
          <w:szCs w:val="28"/>
          <w:lang w:val="uk-UA" w:eastAsia="uk-UA"/>
        </w:rPr>
        <w:t>YouTube</w:t>
      </w:r>
      <w:proofErr w:type="spellEnd"/>
      <w:r w:rsidRPr="000421C9">
        <w:rPr>
          <w:bCs/>
          <w:sz w:val="28"/>
          <w:szCs w:val="28"/>
          <w:lang w:val="uk-UA" w:eastAsia="uk-UA"/>
        </w:rPr>
        <w:t xml:space="preserve"> </w:t>
      </w:r>
      <w:proofErr w:type="spellStart"/>
      <w:r w:rsidRPr="000421C9">
        <w:rPr>
          <w:bCs/>
          <w:sz w:val="28"/>
          <w:szCs w:val="28"/>
          <w:lang w:val="uk-UA" w:eastAsia="uk-UA"/>
        </w:rPr>
        <w:t>Shorts</w:t>
      </w:r>
      <w:proofErr w:type="spellEnd"/>
      <w:r w:rsidRPr="000421C9">
        <w:rPr>
          <w:bCs/>
          <w:sz w:val="28"/>
          <w:szCs w:val="28"/>
          <w:lang w:val="uk-UA" w:eastAsia="uk-UA"/>
        </w:rPr>
        <w:t xml:space="preserve">, </w:t>
      </w:r>
      <w:proofErr w:type="spellStart"/>
      <w:r w:rsidRPr="000421C9">
        <w:rPr>
          <w:bCs/>
          <w:sz w:val="28"/>
          <w:szCs w:val="28"/>
          <w:lang w:val="uk-UA" w:eastAsia="uk-UA"/>
        </w:rPr>
        <w:t>Reels</w:t>
      </w:r>
      <w:proofErr w:type="spellEnd"/>
      <w:r w:rsidRPr="000421C9">
        <w:rPr>
          <w:bCs/>
          <w:sz w:val="28"/>
          <w:szCs w:val="28"/>
          <w:lang w:val="uk-UA" w:eastAsia="uk-UA"/>
        </w:rPr>
        <w:t xml:space="preserve"> та інші формати короткого відео дозволяють швидко поширювати емоційний контент. Відео має сильний ефект переконливості, навіть якщо воно змонтоване, вирване з контексту або супроводжується неправдивим підписом. Молодші аудиторії часто отримують новини саме через такі формати.</w:t>
      </w:r>
    </w:p>
    <w:p w14:paraId="3FD50907"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канал — </w:t>
      </w:r>
      <w:r w:rsidRPr="000421C9">
        <w:rPr>
          <w:b/>
          <w:bCs/>
          <w:sz w:val="28"/>
          <w:szCs w:val="28"/>
          <w:lang w:val="uk-UA" w:eastAsia="uk-UA"/>
        </w:rPr>
        <w:t>меми і візуальний контент</w:t>
      </w:r>
      <w:r w:rsidRPr="000421C9">
        <w:rPr>
          <w:bCs/>
          <w:sz w:val="28"/>
          <w:szCs w:val="28"/>
          <w:lang w:val="uk-UA" w:eastAsia="uk-UA"/>
        </w:rPr>
        <w:t xml:space="preserve">. Мем може здаватися жартом, але він часто закріплює політичну або соціальну установку: “влада безпорадна”, “усі крадуть”, “правди немає”, “реформи безглузді”. </w:t>
      </w:r>
      <w:proofErr w:type="spellStart"/>
      <w:r w:rsidRPr="000421C9">
        <w:rPr>
          <w:bCs/>
          <w:sz w:val="28"/>
          <w:szCs w:val="28"/>
          <w:lang w:val="uk-UA" w:eastAsia="uk-UA"/>
        </w:rPr>
        <w:t>Меметичний</w:t>
      </w:r>
      <w:proofErr w:type="spellEnd"/>
      <w:r w:rsidRPr="000421C9">
        <w:rPr>
          <w:bCs/>
          <w:sz w:val="28"/>
          <w:szCs w:val="28"/>
          <w:lang w:val="uk-UA" w:eastAsia="uk-UA"/>
        </w:rPr>
        <w:t xml:space="preserve"> контент легко поширюється, важко спростовується і часто діє через емоційну повторюваність.</w:t>
      </w:r>
    </w:p>
    <w:p w14:paraId="6AC82396"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Восьмий канал — </w:t>
      </w:r>
      <w:r w:rsidRPr="000421C9">
        <w:rPr>
          <w:b/>
          <w:bCs/>
          <w:sz w:val="28"/>
          <w:szCs w:val="28"/>
          <w:lang w:val="uk-UA" w:eastAsia="uk-UA"/>
        </w:rPr>
        <w:t>традиційні медіа</w:t>
      </w:r>
      <w:r w:rsidRPr="000421C9">
        <w:rPr>
          <w:bCs/>
          <w:sz w:val="28"/>
          <w:szCs w:val="28"/>
          <w:lang w:val="uk-UA" w:eastAsia="uk-UA"/>
        </w:rPr>
        <w:t>. Телебачення, радіо, друковані видання та онлайн-медіа залишаються важливими, особливо для старших аудиторій. Дезінформація може потрапляти туди через недобросовісних експертів, маніпулятивні заголовки, неперевірені джерела, політично заангажовані коментарі або перенесення тез із соціальних мереж без належної перевірки.</w:t>
      </w:r>
    </w:p>
    <w:p w14:paraId="1B0A2DBA"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Дев’ятий канал — </w:t>
      </w:r>
      <w:r w:rsidRPr="000421C9">
        <w:rPr>
          <w:b/>
          <w:bCs/>
          <w:sz w:val="28"/>
          <w:szCs w:val="28"/>
          <w:lang w:val="uk-UA" w:eastAsia="uk-UA"/>
        </w:rPr>
        <w:t>міжособистісна комунікація</w:t>
      </w:r>
      <w:r w:rsidRPr="000421C9">
        <w:rPr>
          <w:bCs/>
          <w:sz w:val="28"/>
          <w:szCs w:val="28"/>
          <w:lang w:val="uk-UA" w:eastAsia="uk-UA"/>
        </w:rPr>
        <w:t>. Чутки, розмови в чергах, на роботі, у транспорті, у дворах, у закладах освіти або в місцях отримання допомоги можуть бути дуже впливовими. Люди часто довіряють тим, кого знають особисто. Тому фейк, який почався в анонімному каналі, може стати “народною правдою”, якщо його повторюють знайомі.</w:t>
      </w:r>
    </w:p>
    <w:p w14:paraId="7088F256"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Десятий канал — </w:t>
      </w:r>
      <w:r w:rsidRPr="000421C9">
        <w:rPr>
          <w:b/>
          <w:bCs/>
          <w:sz w:val="28"/>
          <w:szCs w:val="28"/>
          <w:lang w:val="uk-UA" w:eastAsia="uk-UA"/>
        </w:rPr>
        <w:t>офіційно подібні повідомлення або підроблені цифрові сліди</w:t>
      </w:r>
      <w:r w:rsidRPr="000421C9">
        <w:rPr>
          <w:bCs/>
          <w:sz w:val="28"/>
          <w:szCs w:val="28"/>
          <w:lang w:val="uk-UA" w:eastAsia="uk-UA"/>
        </w:rPr>
        <w:t xml:space="preserve">. Це можуть бути фальшиві </w:t>
      </w:r>
      <w:proofErr w:type="spellStart"/>
      <w:r w:rsidRPr="000421C9">
        <w:rPr>
          <w:bCs/>
          <w:sz w:val="28"/>
          <w:szCs w:val="28"/>
          <w:lang w:val="uk-UA" w:eastAsia="uk-UA"/>
        </w:rPr>
        <w:t>скриншоти</w:t>
      </w:r>
      <w:proofErr w:type="spellEnd"/>
      <w:r w:rsidRPr="000421C9">
        <w:rPr>
          <w:bCs/>
          <w:sz w:val="28"/>
          <w:szCs w:val="28"/>
          <w:lang w:val="uk-UA" w:eastAsia="uk-UA"/>
        </w:rPr>
        <w:t xml:space="preserve"> сторінок органів влади, підроблені накази, змонтовані </w:t>
      </w:r>
      <w:proofErr w:type="spellStart"/>
      <w:r w:rsidRPr="000421C9">
        <w:rPr>
          <w:bCs/>
          <w:sz w:val="28"/>
          <w:szCs w:val="28"/>
          <w:lang w:val="uk-UA" w:eastAsia="uk-UA"/>
        </w:rPr>
        <w:t>відеозвернення</w:t>
      </w:r>
      <w:proofErr w:type="spellEnd"/>
      <w:r w:rsidRPr="000421C9">
        <w:rPr>
          <w:bCs/>
          <w:sz w:val="28"/>
          <w:szCs w:val="28"/>
          <w:lang w:val="uk-UA" w:eastAsia="uk-UA"/>
        </w:rPr>
        <w:t>, фейкові оголошення про допомогу, шахрайські форми збору персональних даних. У таких випадках інформаційна операція може поєднуватися з кіберзлочинністю або збором даних громадян.</w:t>
      </w:r>
    </w:p>
    <w:p w14:paraId="50C5CF2B"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У публічному управлінні важливо розуміти, що дезінформація поширюється не лише через “зовнішнього ворога”. Часто її несвідомими ретрансляторами стають звичайні громадяни, місцеві лідери думок, блогери, працівники установ, навіть представники влади, якщо вони поширюють неперевірену інформацію. Тому протидія дезінформації не може обмежуватися видаленням фейків або спростуваннями. Вона потребує підвищення інформаційної культури, швидкої офіційної комунікації, довіри до інституцій і готовності громадян перевіряти джерела.</w:t>
      </w:r>
    </w:p>
    <w:p w14:paraId="4FA97D43"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Особливо небезпечними є </w:t>
      </w:r>
      <w:r w:rsidRPr="000421C9">
        <w:rPr>
          <w:b/>
          <w:bCs/>
          <w:sz w:val="28"/>
          <w:szCs w:val="28"/>
          <w:lang w:val="uk-UA" w:eastAsia="uk-UA"/>
        </w:rPr>
        <w:t>інформаційні операції під час криз</w:t>
      </w:r>
      <w:r w:rsidRPr="000421C9">
        <w:rPr>
          <w:bCs/>
          <w:sz w:val="28"/>
          <w:szCs w:val="28"/>
          <w:lang w:val="uk-UA" w:eastAsia="uk-UA"/>
        </w:rPr>
        <w:t>. У таких ситуаціях люди мають обмежений час для перевірки інформації, високий рівень емоційного напруження і гостру потребу в орієнтирах. Наприклад, під час ракетної атаки, знеструмлення або евакуації неправдиве повідомлення про місце збору, маршрут, небезпеку води або графік допомоги може мати прямі наслідки для безпеки людей. Тому кризова комунікація органів влади є елементом не лише інформаційної політики, а й захисту населення.</w:t>
      </w:r>
    </w:p>
    <w:p w14:paraId="3437489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доцільно розглянути приклад інформаційної операції навколо критичної інфраструктури. Припустімо, після атаки на енергетичний об’єкт у соціальних мережах з’являються повідомлення, що “електрики не буде тижнями”, </w:t>
      </w:r>
      <w:r w:rsidRPr="000421C9">
        <w:rPr>
          <w:bCs/>
          <w:sz w:val="28"/>
          <w:szCs w:val="28"/>
          <w:lang w:val="uk-UA" w:eastAsia="uk-UA"/>
        </w:rPr>
        <w:lastRenderedPageBreak/>
        <w:t xml:space="preserve">“влада вивозить генератори тільки для своїх”, “лікарні залишені без світла”, “потрібно терміново виїжджати з міста”. Частина повідомлень може містити реальні факти, наприклад фото пошкодженого об’єкта або скарги мешканців. Але загальний </w:t>
      </w:r>
      <w:proofErr w:type="spellStart"/>
      <w:r w:rsidRPr="000421C9">
        <w:rPr>
          <w:bCs/>
          <w:sz w:val="28"/>
          <w:szCs w:val="28"/>
          <w:lang w:val="uk-UA" w:eastAsia="uk-UA"/>
        </w:rPr>
        <w:t>наратив</w:t>
      </w:r>
      <w:proofErr w:type="spellEnd"/>
      <w:r w:rsidRPr="000421C9">
        <w:rPr>
          <w:bCs/>
          <w:sz w:val="28"/>
          <w:szCs w:val="28"/>
          <w:lang w:val="uk-UA" w:eastAsia="uk-UA"/>
        </w:rPr>
        <w:t xml:space="preserve"> спрямований на паніку і недовіру. Ефективна відповідь має включати технічну інформацію від енергетиків, повідомлення місцевої влади про пункти допомоги, інформацію лікарень про режим роботи, пояснення пріоритетів відновлення, регулярні оновлення і спростування конкретних фейків.</w:t>
      </w:r>
    </w:p>
    <w:p w14:paraId="47E95746"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Інший приклад — дезінформація у сфері цифрових сервісів. Якщо після кібератаки поширюється твердження, що “всі персональні дані громадян викладені у відкритий доступ”, орган влади повинен швидко пояснити, які системи зачеплені, чи є підтвердження витоку, які дії здійснюються, які рекомендації для громадян, коли буде наступне оновлення. Якщо офіційна відповідь запізнюється, недовіра може виявитися сильнішою за фактичний масштаб інциденту.</w:t>
      </w:r>
    </w:p>
    <w:p w14:paraId="5DC5E0A9"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Окремо слід звернути увагу на </w:t>
      </w:r>
      <w:proofErr w:type="spellStart"/>
      <w:r w:rsidRPr="000421C9">
        <w:rPr>
          <w:b/>
          <w:bCs/>
          <w:sz w:val="28"/>
          <w:szCs w:val="28"/>
          <w:lang w:val="uk-UA" w:eastAsia="uk-UA"/>
        </w:rPr>
        <w:t>наративи</w:t>
      </w:r>
      <w:proofErr w:type="spellEnd"/>
      <w:r w:rsidRPr="000421C9">
        <w:rPr>
          <w:bCs/>
          <w:sz w:val="28"/>
          <w:szCs w:val="28"/>
          <w:lang w:val="uk-UA" w:eastAsia="uk-UA"/>
        </w:rPr>
        <w:t xml:space="preserve"> як основу інформаційних операцій. </w:t>
      </w:r>
      <w:proofErr w:type="spellStart"/>
      <w:r w:rsidRPr="000421C9">
        <w:rPr>
          <w:bCs/>
          <w:sz w:val="28"/>
          <w:szCs w:val="28"/>
          <w:lang w:val="uk-UA" w:eastAsia="uk-UA"/>
        </w:rPr>
        <w:t>Наратив</w:t>
      </w:r>
      <w:proofErr w:type="spellEnd"/>
      <w:r w:rsidRPr="000421C9">
        <w:rPr>
          <w:bCs/>
          <w:sz w:val="28"/>
          <w:szCs w:val="28"/>
          <w:lang w:val="uk-UA" w:eastAsia="uk-UA"/>
        </w:rPr>
        <w:t xml:space="preserve"> — це не одиничне повідомлення, а стійка смислова рамка, через яку аудиторії пропонується тлумачити події. Наприклад: “держава неспроможна”, “усі реформи імітаційні”, “міжнародні партнери втомилися”, “громади кинуті напризволяще”, “</w:t>
      </w:r>
      <w:proofErr w:type="spellStart"/>
      <w:r w:rsidRPr="000421C9">
        <w:rPr>
          <w:bCs/>
          <w:sz w:val="28"/>
          <w:szCs w:val="28"/>
          <w:lang w:val="uk-UA" w:eastAsia="uk-UA"/>
        </w:rPr>
        <w:t>цифровізація</w:t>
      </w:r>
      <w:proofErr w:type="spellEnd"/>
      <w:r w:rsidRPr="000421C9">
        <w:rPr>
          <w:bCs/>
          <w:sz w:val="28"/>
          <w:szCs w:val="28"/>
          <w:lang w:val="uk-UA" w:eastAsia="uk-UA"/>
        </w:rPr>
        <w:t xml:space="preserve"> небезпечна”, “допомога розкрадається”, “офіційним джерелам не можна довіряти”. Окремі фейки можуть змінюватися, але </w:t>
      </w:r>
      <w:proofErr w:type="spellStart"/>
      <w:r w:rsidRPr="000421C9">
        <w:rPr>
          <w:bCs/>
          <w:sz w:val="28"/>
          <w:szCs w:val="28"/>
          <w:lang w:val="uk-UA" w:eastAsia="uk-UA"/>
        </w:rPr>
        <w:t>наратив</w:t>
      </w:r>
      <w:proofErr w:type="spellEnd"/>
      <w:r w:rsidRPr="000421C9">
        <w:rPr>
          <w:bCs/>
          <w:sz w:val="28"/>
          <w:szCs w:val="28"/>
          <w:lang w:val="uk-UA" w:eastAsia="uk-UA"/>
        </w:rPr>
        <w:t xml:space="preserve"> залишається і повторюється в різних формах.</w:t>
      </w:r>
    </w:p>
    <w:p w14:paraId="0B489122"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Саме тому протидія дезінформації має працювати не лише з окремими неправдивими повідомленнями, а й з глибинними </w:t>
      </w:r>
      <w:proofErr w:type="spellStart"/>
      <w:r w:rsidRPr="000421C9">
        <w:rPr>
          <w:bCs/>
          <w:sz w:val="28"/>
          <w:szCs w:val="28"/>
          <w:lang w:val="uk-UA" w:eastAsia="uk-UA"/>
        </w:rPr>
        <w:t>наративами</w:t>
      </w:r>
      <w:proofErr w:type="spellEnd"/>
      <w:r w:rsidRPr="000421C9">
        <w:rPr>
          <w:bCs/>
          <w:sz w:val="28"/>
          <w:szCs w:val="28"/>
          <w:lang w:val="uk-UA" w:eastAsia="uk-UA"/>
        </w:rPr>
        <w:t xml:space="preserve">. Якщо орган влади спростував один фейк, але не пояснив системно ситуацію, не забезпечив прозорості і не підтримав довіру, той самий </w:t>
      </w:r>
      <w:proofErr w:type="spellStart"/>
      <w:r w:rsidRPr="000421C9">
        <w:rPr>
          <w:bCs/>
          <w:sz w:val="28"/>
          <w:szCs w:val="28"/>
          <w:lang w:val="uk-UA" w:eastAsia="uk-UA"/>
        </w:rPr>
        <w:t>наратив</w:t>
      </w:r>
      <w:proofErr w:type="spellEnd"/>
      <w:r w:rsidRPr="000421C9">
        <w:rPr>
          <w:bCs/>
          <w:sz w:val="28"/>
          <w:szCs w:val="28"/>
          <w:lang w:val="uk-UA" w:eastAsia="uk-UA"/>
        </w:rPr>
        <w:t xml:space="preserve"> може повернутися в іншій формі.</w:t>
      </w:r>
    </w:p>
    <w:p w14:paraId="79F481BE"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контексті публічного управління важливим є поняття </w:t>
      </w:r>
      <w:r w:rsidRPr="000421C9">
        <w:rPr>
          <w:b/>
          <w:bCs/>
          <w:sz w:val="28"/>
          <w:szCs w:val="28"/>
          <w:lang w:val="uk-UA" w:eastAsia="uk-UA"/>
        </w:rPr>
        <w:t>інформаційної вразливості</w:t>
      </w:r>
      <w:r w:rsidRPr="000421C9">
        <w:rPr>
          <w:bCs/>
          <w:sz w:val="28"/>
          <w:szCs w:val="28"/>
          <w:lang w:val="uk-UA" w:eastAsia="uk-UA"/>
        </w:rPr>
        <w:t xml:space="preserve">. Це слабке місце в комунікації, довірі,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або соціальній ситуації, яке може бути використане для </w:t>
      </w:r>
      <w:proofErr w:type="spellStart"/>
      <w:r w:rsidRPr="000421C9">
        <w:rPr>
          <w:bCs/>
          <w:sz w:val="28"/>
          <w:szCs w:val="28"/>
          <w:lang w:val="uk-UA" w:eastAsia="uk-UA"/>
        </w:rPr>
        <w:t>дезінформаційного</w:t>
      </w:r>
      <w:proofErr w:type="spellEnd"/>
      <w:r w:rsidRPr="000421C9">
        <w:rPr>
          <w:bCs/>
          <w:sz w:val="28"/>
          <w:szCs w:val="28"/>
          <w:lang w:val="uk-UA" w:eastAsia="uk-UA"/>
        </w:rPr>
        <w:t xml:space="preserve"> впливу. Наприклад, якщо громада не має регулярних офіційних каналів інформування, люди отримують новини з анонімних каналів. Якщо орган влади довго не пояснює непопулярне рішення, виникає простір для маніпуляцій. Якщо існує реальна проблема з розподілом допомоги, інформаційна операція може використати її для ширшої дискредитації.</w:t>
      </w:r>
    </w:p>
    <w:p w14:paraId="34223F4C"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Типовими інформаційними вразливостями органів публічної влади є повільна реакція на фейки, складна бюрократична мова, відсутність єдиного речника, </w:t>
      </w:r>
      <w:proofErr w:type="spellStart"/>
      <w:r w:rsidRPr="000421C9">
        <w:rPr>
          <w:bCs/>
          <w:sz w:val="28"/>
          <w:szCs w:val="28"/>
          <w:lang w:val="uk-UA" w:eastAsia="uk-UA"/>
        </w:rPr>
        <w:t>несинхронність</w:t>
      </w:r>
      <w:proofErr w:type="spellEnd"/>
      <w:r w:rsidRPr="000421C9">
        <w:rPr>
          <w:bCs/>
          <w:sz w:val="28"/>
          <w:szCs w:val="28"/>
          <w:lang w:val="uk-UA" w:eastAsia="uk-UA"/>
        </w:rPr>
        <w:t xml:space="preserve"> повідомлень між різними органами, недоступність інформації для людей похилого віку або сільських мешканців, надмірна закритість, слабка присутність у соціальних мережах, відсутність моніторингу настроїв, низька довіра до місцевої влади, недостатня взаємодія з медіа і громадськими організаціями.</w:t>
      </w:r>
    </w:p>
    <w:p w14:paraId="20E32865"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зменшення впливу дезінформації важливими є кілька управлінських підходів. По-перше, </w:t>
      </w:r>
      <w:r w:rsidRPr="000421C9">
        <w:rPr>
          <w:b/>
          <w:bCs/>
          <w:sz w:val="28"/>
          <w:szCs w:val="28"/>
          <w:lang w:val="uk-UA" w:eastAsia="uk-UA"/>
        </w:rPr>
        <w:t>швидкість офіційної комунікації</w:t>
      </w:r>
      <w:r w:rsidRPr="000421C9">
        <w:rPr>
          <w:bCs/>
          <w:sz w:val="28"/>
          <w:szCs w:val="28"/>
          <w:lang w:val="uk-UA" w:eastAsia="uk-UA"/>
        </w:rPr>
        <w:t xml:space="preserve">. Якщо влада мовчить, інформаційний простір заповнюють неофіційні джерела. По-друге, </w:t>
      </w:r>
      <w:r w:rsidRPr="000421C9">
        <w:rPr>
          <w:b/>
          <w:bCs/>
          <w:sz w:val="28"/>
          <w:szCs w:val="28"/>
          <w:lang w:val="uk-UA" w:eastAsia="uk-UA"/>
        </w:rPr>
        <w:t>зрозумілість повідомлень</w:t>
      </w:r>
      <w:r w:rsidRPr="000421C9">
        <w:rPr>
          <w:bCs/>
          <w:sz w:val="28"/>
          <w:szCs w:val="28"/>
          <w:lang w:val="uk-UA" w:eastAsia="uk-UA"/>
        </w:rPr>
        <w:t xml:space="preserve">. Офіційна інформація має бути не лише правильною, а й доступною для сприйняття. По-третє, </w:t>
      </w:r>
      <w:r w:rsidRPr="000421C9">
        <w:rPr>
          <w:b/>
          <w:bCs/>
          <w:sz w:val="28"/>
          <w:szCs w:val="28"/>
          <w:lang w:val="uk-UA" w:eastAsia="uk-UA"/>
        </w:rPr>
        <w:t>послідовність</w:t>
      </w:r>
      <w:r w:rsidRPr="000421C9">
        <w:rPr>
          <w:bCs/>
          <w:sz w:val="28"/>
          <w:szCs w:val="28"/>
          <w:lang w:val="uk-UA" w:eastAsia="uk-UA"/>
        </w:rPr>
        <w:t xml:space="preserve">. Різні органи влади не повинні давати суперечливі сигнали. По-четверте, </w:t>
      </w:r>
      <w:r w:rsidRPr="000421C9">
        <w:rPr>
          <w:b/>
          <w:bCs/>
          <w:sz w:val="28"/>
          <w:szCs w:val="28"/>
          <w:lang w:val="uk-UA" w:eastAsia="uk-UA"/>
        </w:rPr>
        <w:t>доказовість</w:t>
      </w:r>
      <w:r w:rsidRPr="000421C9">
        <w:rPr>
          <w:bCs/>
          <w:sz w:val="28"/>
          <w:szCs w:val="28"/>
          <w:lang w:val="uk-UA" w:eastAsia="uk-UA"/>
        </w:rPr>
        <w:t xml:space="preserve">. Варто пояснювати, на чому ґрунтується повідомлення: дані, факти, рішення, відповідальні служби. По-п’яте, </w:t>
      </w:r>
      <w:r w:rsidRPr="000421C9">
        <w:rPr>
          <w:b/>
          <w:bCs/>
          <w:sz w:val="28"/>
          <w:szCs w:val="28"/>
          <w:lang w:val="uk-UA" w:eastAsia="uk-UA"/>
        </w:rPr>
        <w:lastRenderedPageBreak/>
        <w:t>емпатія</w:t>
      </w:r>
      <w:r w:rsidRPr="000421C9">
        <w:rPr>
          <w:bCs/>
          <w:sz w:val="28"/>
          <w:szCs w:val="28"/>
          <w:lang w:val="uk-UA" w:eastAsia="uk-UA"/>
        </w:rPr>
        <w:t>. Люди у кризі потребують не лише сухої інформації, а й визнання їхніх страхів і проблем.</w:t>
      </w:r>
    </w:p>
    <w:p w14:paraId="45915FBE"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Отже, дезінформація та інформаційні операції як інструменти гібридного впливу діють не лише через неправду, а через управління увагою, емоціями, інтерпретаціями і довірою. Вони використовують цифрові платформи, соціальні мережі, месенджери, </w:t>
      </w:r>
      <w:proofErr w:type="spellStart"/>
      <w:r w:rsidRPr="000421C9">
        <w:rPr>
          <w:bCs/>
          <w:sz w:val="28"/>
          <w:szCs w:val="28"/>
          <w:lang w:val="uk-UA" w:eastAsia="uk-UA"/>
        </w:rPr>
        <w:t>псевдомедіа</w:t>
      </w:r>
      <w:proofErr w:type="spellEnd"/>
      <w:r w:rsidRPr="000421C9">
        <w:rPr>
          <w:bCs/>
          <w:sz w:val="28"/>
          <w:szCs w:val="28"/>
          <w:lang w:val="uk-UA" w:eastAsia="uk-UA"/>
        </w:rPr>
        <w:t>, бот-мережі, анонімні канали, візуальний контент, чутки та реальні соціальні проблеми. Їхня небезпека полягає в тому, що вони можуть перетворювати інформаційну нестабільність на управлінську кризу.</w:t>
      </w:r>
    </w:p>
    <w:p w14:paraId="7512C693"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Для завершення лекційного фрагмента можна сформулювати таке визначення:</w:t>
      </w:r>
    </w:p>
    <w:p w14:paraId="6C58EB56"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
          <w:bCs/>
          <w:sz w:val="28"/>
          <w:szCs w:val="28"/>
          <w:lang w:val="uk-UA" w:eastAsia="uk-UA"/>
        </w:rPr>
        <w:t>Дезінформація у системі гібридного впливу — це свідоме створення, викривлення або поширення неправдивої чи маніпулятивної інформації з метою впливу на сприйняття, емоції, рішення і поведінку громадян, підриву довіри до публічних інституцій, послаблення суспільної згуртованості та ускладнення реалізації державної політики.</w:t>
      </w:r>
    </w:p>
    <w:p w14:paraId="2A493ED9"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
          <w:bCs/>
          <w:sz w:val="28"/>
          <w:szCs w:val="28"/>
          <w:lang w:val="uk-UA" w:eastAsia="uk-UA"/>
        </w:rPr>
        <w:t xml:space="preserve">Інформаційна операція — це цілеспрямована, скоординована і багатоканальна діяльність із впливу на інформаційне середовище та цільові аудиторії, яка використовує фейки, маніпуляції, </w:t>
      </w:r>
      <w:proofErr w:type="spellStart"/>
      <w:r w:rsidRPr="000421C9">
        <w:rPr>
          <w:b/>
          <w:bCs/>
          <w:sz w:val="28"/>
          <w:szCs w:val="28"/>
          <w:lang w:val="uk-UA" w:eastAsia="uk-UA"/>
        </w:rPr>
        <w:t>наративи</w:t>
      </w:r>
      <w:proofErr w:type="spellEnd"/>
      <w:r w:rsidRPr="000421C9">
        <w:rPr>
          <w:b/>
          <w:bCs/>
          <w:sz w:val="28"/>
          <w:szCs w:val="28"/>
          <w:lang w:val="uk-UA" w:eastAsia="uk-UA"/>
        </w:rPr>
        <w:t xml:space="preserve">, емоційні повідомлення, </w:t>
      </w:r>
      <w:proofErr w:type="spellStart"/>
      <w:r w:rsidRPr="000421C9">
        <w:rPr>
          <w:b/>
          <w:bCs/>
          <w:sz w:val="28"/>
          <w:szCs w:val="28"/>
          <w:lang w:val="uk-UA" w:eastAsia="uk-UA"/>
        </w:rPr>
        <w:t>псевдоекспертність</w:t>
      </w:r>
      <w:proofErr w:type="spellEnd"/>
      <w:r w:rsidRPr="000421C9">
        <w:rPr>
          <w:b/>
          <w:bCs/>
          <w:sz w:val="28"/>
          <w:szCs w:val="28"/>
          <w:lang w:val="uk-UA" w:eastAsia="uk-UA"/>
        </w:rPr>
        <w:t>, цифрові платформи й соціальні вразливості для досягнення політичних, безпекових або управлінських цілей.</w:t>
      </w:r>
    </w:p>
    <w:p w14:paraId="56FCE75E" w14:textId="77777777" w:rsidR="00972223" w:rsidRPr="000421C9" w:rsidRDefault="00972223" w:rsidP="00972223">
      <w:pPr>
        <w:adjustRightInd/>
        <w:spacing w:line="240" w:lineRule="auto"/>
        <w:ind w:firstLine="567"/>
        <w:textAlignment w:val="auto"/>
        <w:rPr>
          <w:bCs/>
          <w:sz w:val="28"/>
          <w:szCs w:val="28"/>
          <w:lang w:val="uk-UA" w:eastAsia="uk-UA"/>
        </w:rPr>
      </w:pPr>
      <w:r w:rsidRPr="000421C9">
        <w:rPr>
          <w:bCs/>
          <w:sz w:val="28"/>
          <w:szCs w:val="28"/>
          <w:lang w:val="uk-UA" w:eastAsia="uk-UA"/>
        </w:rPr>
        <w:t xml:space="preserve">Таким чином, для публічного управління протидія дезінформації має бути не разовим спростуванням окремих фейків, а системною функцією інформаційної безпеки, стратегічних комунікацій, кризового управління і зміцнення довіри до інституцій. Саме здатність держави швидко, правдиво, зрозуміло і координовано </w:t>
      </w:r>
      <w:proofErr w:type="spellStart"/>
      <w:r w:rsidRPr="000421C9">
        <w:rPr>
          <w:bCs/>
          <w:sz w:val="28"/>
          <w:szCs w:val="28"/>
          <w:lang w:val="uk-UA" w:eastAsia="uk-UA"/>
        </w:rPr>
        <w:t>комунікувати</w:t>
      </w:r>
      <w:proofErr w:type="spellEnd"/>
      <w:r w:rsidRPr="000421C9">
        <w:rPr>
          <w:bCs/>
          <w:sz w:val="28"/>
          <w:szCs w:val="28"/>
          <w:lang w:val="uk-UA" w:eastAsia="uk-UA"/>
        </w:rPr>
        <w:t xml:space="preserve"> з громадянами є одним із ключових чинників суспільної стійкості в умовах гібридних загроз.</w:t>
      </w:r>
    </w:p>
    <w:p w14:paraId="11C4396A" w14:textId="77777777" w:rsidR="00DA5931" w:rsidRPr="000421C9" w:rsidRDefault="00DA5931" w:rsidP="00972223">
      <w:pPr>
        <w:adjustRightInd/>
        <w:spacing w:line="240" w:lineRule="auto"/>
        <w:ind w:firstLine="567"/>
        <w:textAlignment w:val="auto"/>
        <w:rPr>
          <w:bCs/>
          <w:sz w:val="28"/>
          <w:szCs w:val="28"/>
          <w:lang w:val="uk-UA" w:eastAsia="uk-UA"/>
        </w:rPr>
      </w:pPr>
    </w:p>
    <w:p w14:paraId="2E290630" w14:textId="77777777" w:rsidR="007F4B69" w:rsidRPr="000421C9" w:rsidRDefault="007F4B69" w:rsidP="007F4B69">
      <w:pPr>
        <w:adjustRightInd/>
        <w:spacing w:line="240" w:lineRule="auto"/>
        <w:ind w:firstLine="567"/>
        <w:textAlignment w:val="auto"/>
        <w:rPr>
          <w:b/>
          <w:bCs/>
          <w:sz w:val="28"/>
          <w:szCs w:val="28"/>
          <w:lang w:val="uk-UA" w:eastAsia="uk-UA"/>
        </w:rPr>
      </w:pPr>
      <w:r w:rsidRPr="000421C9">
        <w:rPr>
          <w:b/>
          <w:bCs/>
          <w:sz w:val="28"/>
          <w:szCs w:val="28"/>
          <w:lang w:val="uk-UA" w:eastAsia="uk-UA"/>
        </w:rPr>
        <w:t>7.3. Державна політика протидії дезінформації та інституційні механізми координації</w:t>
      </w:r>
    </w:p>
    <w:p w14:paraId="11376C88" w14:textId="77777777" w:rsidR="007F4B69" w:rsidRPr="000421C9" w:rsidRDefault="007F4B69" w:rsidP="007F4B69">
      <w:pPr>
        <w:adjustRightInd/>
        <w:spacing w:line="240" w:lineRule="auto"/>
        <w:ind w:firstLine="567"/>
        <w:textAlignment w:val="auto"/>
        <w:rPr>
          <w:b/>
          <w:bCs/>
          <w:sz w:val="28"/>
          <w:szCs w:val="28"/>
          <w:lang w:val="uk-UA" w:eastAsia="uk-UA"/>
        </w:rPr>
      </w:pPr>
    </w:p>
    <w:p w14:paraId="76DF370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Державна політика протидії дезінформації є одним із ключових напрямів забезпечення інформаційної безпеки, національної стійкості та ефективності публічного управління. Її значення зумовлене тим, що дезінформація в умовах гібридних загроз не є випадковим інформаційним шумом або сукупністю окремих фейків. Вона може бути частиною цілеспрямованої стратегії впливу на суспільну свідомість, політичні рішення, довіру до органів влади, соціальну згуртованість, міжнародну підтримку та здатність держави діяти в умовах кризи.</w:t>
      </w:r>
    </w:p>
    <w:p w14:paraId="6C4EEE58"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сучасному публічному управлінні протидія дезінформації має розглядатися не лише як завдання інформаційних підрозділів або </w:t>
      </w:r>
      <w:proofErr w:type="spellStart"/>
      <w:r w:rsidRPr="000421C9">
        <w:rPr>
          <w:bCs/>
          <w:sz w:val="28"/>
          <w:szCs w:val="28"/>
          <w:lang w:val="uk-UA" w:eastAsia="uk-UA"/>
        </w:rPr>
        <w:t>медіарегуляторів</w:t>
      </w:r>
      <w:proofErr w:type="spellEnd"/>
      <w:r w:rsidRPr="000421C9">
        <w:rPr>
          <w:bCs/>
          <w:sz w:val="28"/>
          <w:szCs w:val="28"/>
          <w:lang w:val="uk-UA" w:eastAsia="uk-UA"/>
        </w:rPr>
        <w:t xml:space="preserve">. Це </w:t>
      </w:r>
      <w:proofErr w:type="spellStart"/>
      <w:r w:rsidRPr="000421C9">
        <w:rPr>
          <w:bCs/>
          <w:sz w:val="28"/>
          <w:szCs w:val="28"/>
          <w:lang w:val="uk-UA" w:eastAsia="uk-UA"/>
        </w:rPr>
        <w:t>міжсекторальна</w:t>
      </w:r>
      <w:proofErr w:type="spellEnd"/>
      <w:r w:rsidRPr="000421C9">
        <w:rPr>
          <w:bCs/>
          <w:sz w:val="28"/>
          <w:szCs w:val="28"/>
          <w:lang w:val="uk-UA" w:eastAsia="uk-UA"/>
        </w:rPr>
        <w:t xml:space="preserve"> функція держави, яка поєднує національну безпеку, стратегічні комунікації, кризове управління, </w:t>
      </w:r>
      <w:proofErr w:type="spellStart"/>
      <w:r w:rsidRPr="000421C9">
        <w:rPr>
          <w:bCs/>
          <w:sz w:val="28"/>
          <w:szCs w:val="28"/>
          <w:lang w:val="uk-UA" w:eastAsia="uk-UA"/>
        </w:rPr>
        <w:t>кібербезпеку</w:t>
      </w:r>
      <w:proofErr w:type="spellEnd"/>
      <w:r w:rsidRPr="000421C9">
        <w:rPr>
          <w:bCs/>
          <w:sz w:val="28"/>
          <w:szCs w:val="28"/>
          <w:lang w:val="uk-UA" w:eastAsia="uk-UA"/>
        </w:rPr>
        <w:t xml:space="preserve">, освіту, </w:t>
      </w:r>
      <w:proofErr w:type="spellStart"/>
      <w:r w:rsidRPr="000421C9">
        <w:rPr>
          <w:bCs/>
          <w:sz w:val="28"/>
          <w:szCs w:val="28"/>
          <w:lang w:val="uk-UA" w:eastAsia="uk-UA"/>
        </w:rPr>
        <w:t>медіаграмотність</w:t>
      </w:r>
      <w:proofErr w:type="spellEnd"/>
      <w:r w:rsidRPr="000421C9">
        <w:rPr>
          <w:bCs/>
          <w:sz w:val="28"/>
          <w:szCs w:val="28"/>
          <w:lang w:val="uk-UA" w:eastAsia="uk-UA"/>
        </w:rPr>
        <w:t>, дипломатію, правоохоронну діяльність, взаємодію з громадянським суспільством і цифровими платформами. Саме тому державна політика в цій сфері потребує чіткої інституційної координації, розподілу повноважень і постійного зв’язку між центральним, регіональним і місцевим рівнями.</w:t>
      </w:r>
    </w:p>
    <w:p w14:paraId="2B1A87E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Державну політику протидії дезінформації</w:t>
      </w:r>
      <w:r w:rsidRPr="000421C9">
        <w:rPr>
          <w:bCs/>
          <w:sz w:val="28"/>
          <w:szCs w:val="28"/>
          <w:lang w:val="uk-UA" w:eastAsia="uk-UA"/>
        </w:rPr>
        <w:t xml:space="preserve"> можна визначити як систему </w:t>
      </w:r>
      <w:r w:rsidRPr="000421C9">
        <w:rPr>
          <w:bCs/>
          <w:sz w:val="28"/>
          <w:szCs w:val="28"/>
          <w:lang w:val="uk-UA" w:eastAsia="uk-UA"/>
        </w:rPr>
        <w:lastRenderedPageBreak/>
        <w:t>правових, організаційних, комунікаційних, освітніх, аналітичних, технологічних і безпекових заходів, спрямованих на виявлення, попередження, нейтралізацію та зменшення впливу неправдивої або маніпулятивної інформації, яка загрожує національній безпеці, суспільній довірі, правам громадян, демократичним процесам і здатності органів влади виконувати публічні функції.</w:t>
      </w:r>
    </w:p>
    <w:p w14:paraId="33DC6BFB"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Для аспірантів важливо підкреслити, що протидія дезінформації не повинна зводитися до цензури або механічного блокування небажаної інформації. Демократична держава має діяти в межах принципів законності, пропорційності, захисту свободи слова, плюралізму думок і права громадян на доступ до інформації. Тому головне завдання державної політики полягає не в тому, щоб замінити суспільну дискусію офіційною позицією, а в тому, щоб захистити інформаційне середовище від свідомих маніпуляцій, ворожих операцій, фальсифікацій, координованих кампаній впливу та інформаційних атак, які підривають демократичний порядок і безпеку.</w:t>
      </w:r>
    </w:p>
    <w:p w14:paraId="2A27457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цьому контексті слід розрізняти </w:t>
      </w:r>
      <w:r w:rsidRPr="000421C9">
        <w:rPr>
          <w:b/>
          <w:bCs/>
          <w:sz w:val="28"/>
          <w:szCs w:val="28"/>
          <w:lang w:val="uk-UA" w:eastAsia="uk-UA"/>
        </w:rPr>
        <w:t>критику влади</w:t>
      </w:r>
      <w:r w:rsidRPr="000421C9">
        <w:rPr>
          <w:bCs/>
          <w:sz w:val="28"/>
          <w:szCs w:val="28"/>
          <w:lang w:val="uk-UA" w:eastAsia="uk-UA"/>
        </w:rPr>
        <w:t xml:space="preserve">, </w:t>
      </w:r>
      <w:r w:rsidRPr="000421C9">
        <w:rPr>
          <w:b/>
          <w:bCs/>
          <w:sz w:val="28"/>
          <w:szCs w:val="28"/>
          <w:lang w:val="uk-UA" w:eastAsia="uk-UA"/>
        </w:rPr>
        <w:t>помилкову інформацію</w:t>
      </w:r>
      <w:r w:rsidRPr="000421C9">
        <w:rPr>
          <w:bCs/>
          <w:sz w:val="28"/>
          <w:szCs w:val="28"/>
          <w:lang w:val="uk-UA" w:eastAsia="uk-UA"/>
        </w:rPr>
        <w:t xml:space="preserve"> і </w:t>
      </w:r>
      <w:r w:rsidRPr="000421C9">
        <w:rPr>
          <w:b/>
          <w:bCs/>
          <w:sz w:val="28"/>
          <w:szCs w:val="28"/>
          <w:lang w:val="uk-UA" w:eastAsia="uk-UA"/>
        </w:rPr>
        <w:t>дезінформацію як інструмент гібридного впливу</w:t>
      </w:r>
      <w:r w:rsidRPr="000421C9">
        <w:rPr>
          <w:bCs/>
          <w:sz w:val="28"/>
          <w:szCs w:val="28"/>
          <w:lang w:val="uk-UA" w:eastAsia="uk-UA"/>
        </w:rPr>
        <w:t>. Критика влади, навіть гостра, є нормальною частиною демократичного процесу. Помилкова інформація може виникати через неперевірені дані, поспіх або некомпетентність. Дезінформація ж передбачає свідоме створення або поширення неправдивих чи маніпулятивних повідомлень із метою завдати шкоди, вплинути на поведінку аудиторій, підірвати довіру або досягти політичного чи безпекового результату. Саме проти останнього явища має бути спрямована державна політика.</w:t>
      </w:r>
    </w:p>
    <w:p w14:paraId="3FA0B26F"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Державна політика протидії дезінформації має кілька основних цілей.</w:t>
      </w:r>
    </w:p>
    <w:p w14:paraId="12EA1BC0"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Перша ціль — </w:t>
      </w:r>
      <w:r w:rsidRPr="000421C9">
        <w:rPr>
          <w:b/>
          <w:bCs/>
          <w:sz w:val="28"/>
          <w:szCs w:val="28"/>
          <w:lang w:val="uk-UA" w:eastAsia="uk-UA"/>
        </w:rPr>
        <w:t>захист інформаційного суверенітету і національної безпеки</w:t>
      </w:r>
      <w:r w:rsidRPr="000421C9">
        <w:rPr>
          <w:bCs/>
          <w:sz w:val="28"/>
          <w:szCs w:val="28"/>
          <w:lang w:val="uk-UA" w:eastAsia="uk-UA"/>
        </w:rPr>
        <w:t>. Держава повинна мати спроможність виявляти інформаційні операції, спрямовані на підрив обороноздатності, мобілізаційної спроможності, міжнародної підтримки, територіальної цілісності, конституційного ладу або суспільної єдності.</w:t>
      </w:r>
    </w:p>
    <w:p w14:paraId="3A375CE8"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Друга ціль — </w:t>
      </w:r>
      <w:r w:rsidRPr="000421C9">
        <w:rPr>
          <w:b/>
          <w:bCs/>
          <w:sz w:val="28"/>
          <w:szCs w:val="28"/>
          <w:lang w:val="uk-UA" w:eastAsia="uk-UA"/>
        </w:rPr>
        <w:t>захист громадян від маніпулятивного впливу</w:t>
      </w:r>
      <w:r w:rsidRPr="000421C9">
        <w:rPr>
          <w:bCs/>
          <w:sz w:val="28"/>
          <w:szCs w:val="28"/>
          <w:lang w:val="uk-UA" w:eastAsia="uk-UA"/>
        </w:rPr>
        <w:t>. Йдеться не про обмеження права людини на власну думку, а про створення умов, у яких громадяни мають доступ до достовірної інформації, розуміють механізми маніпуляцій, можуть перевіряти джерела і не стають легкою мішенню для фейків, шахрайства або інформаційних провокацій.</w:t>
      </w:r>
    </w:p>
    <w:p w14:paraId="78F4070C"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Третя ціль — </w:t>
      </w:r>
      <w:r w:rsidRPr="000421C9">
        <w:rPr>
          <w:b/>
          <w:bCs/>
          <w:sz w:val="28"/>
          <w:szCs w:val="28"/>
          <w:lang w:val="uk-UA" w:eastAsia="uk-UA"/>
        </w:rPr>
        <w:t>підтримання довіри до публічних інституцій</w:t>
      </w:r>
      <w:r w:rsidRPr="000421C9">
        <w:rPr>
          <w:bCs/>
          <w:sz w:val="28"/>
          <w:szCs w:val="28"/>
          <w:lang w:val="uk-UA" w:eastAsia="uk-UA"/>
        </w:rPr>
        <w:t>. Дезінформація часто спрямована на те, щоб громадяни перестали довіряти державі, місцевому самоврядуванню, офіційним повідомленням, медичним рекомендаціям, цифровим сервісам, правоохоронним органам або міжнародним партнерам. Тому державна політика має включати не лише спростування фейків, а й регулярну, чесну, зрозумілу і послідовну комунікацію.</w:t>
      </w:r>
    </w:p>
    <w:p w14:paraId="44BF3E3C"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Четверта ціль — </w:t>
      </w:r>
      <w:r w:rsidRPr="000421C9">
        <w:rPr>
          <w:b/>
          <w:bCs/>
          <w:sz w:val="28"/>
          <w:szCs w:val="28"/>
          <w:lang w:val="uk-UA" w:eastAsia="uk-UA"/>
        </w:rPr>
        <w:t>забезпечення ефективності кризового управління</w:t>
      </w:r>
      <w:r w:rsidRPr="000421C9">
        <w:rPr>
          <w:bCs/>
          <w:sz w:val="28"/>
          <w:szCs w:val="28"/>
          <w:lang w:val="uk-UA" w:eastAsia="uk-UA"/>
        </w:rPr>
        <w:t>. Під час криз неправдива інформація може спричинити паніку, неправильні дії населення, перевантаження служб, недовіру до евакуації, конфлікти біля пунктів допомоги або ігнорування безпекових рекомендацій. Тому протидія дезінформації є частиною антикризового управління.</w:t>
      </w:r>
    </w:p>
    <w:p w14:paraId="77C36CC5"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П’ята ціль — </w:t>
      </w:r>
      <w:r w:rsidRPr="000421C9">
        <w:rPr>
          <w:b/>
          <w:bCs/>
          <w:sz w:val="28"/>
          <w:szCs w:val="28"/>
          <w:lang w:val="uk-UA" w:eastAsia="uk-UA"/>
        </w:rPr>
        <w:t>захист демократичних процесів</w:t>
      </w:r>
      <w:r w:rsidRPr="000421C9">
        <w:rPr>
          <w:bCs/>
          <w:sz w:val="28"/>
          <w:szCs w:val="28"/>
          <w:lang w:val="uk-UA" w:eastAsia="uk-UA"/>
        </w:rPr>
        <w:t xml:space="preserve">. Дезінформація може впливати на вибори, громадські консультації, довіру до реформ, участь громадян, репутацію </w:t>
      </w:r>
      <w:r w:rsidRPr="000421C9">
        <w:rPr>
          <w:bCs/>
          <w:sz w:val="28"/>
          <w:szCs w:val="28"/>
          <w:lang w:val="uk-UA" w:eastAsia="uk-UA"/>
        </w:rPr>
        <w:lastRenderedPageBreak/>
        <w:t>політичних і громадських інституцій. У демократичній державі інформаційна безпека має забезпечуватися без руйнування свободи слова, але з чіткою протидією координованим маніпулятивним кампаніям.</w:t>
      </w:r>
    </w:p>
    <w:p w14:paraId="1F30ADC4"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Шоста ціль — </w:t>
      </w:r>
      <w:r w:rsidRPr="000421C9">
        <w:rPr>
          <w:b/>
          <w:bCs/>
          <w:sz w:val="28"/>
          <w:szCs w:val="28"/>
          <w:lang w:val="uk-UA" w:eastAsia="uk-UA"/>
        </w:rPr>
        <w:t>підтримка міжнародної репутації держави</w:t>
      </w:r>
      <w:r w:rsidRPr="000421C9">
        <w:rPr>
          <w:bCs/>
          <w:sz w:val="28"/>
          <w:szCs w:val="28"/>
          <w:lang w:val="uk-UA" w:eastAsia="uk-UA"/>
        </w:rPr>
        <w:t>. Інформаційні операції можуть бути спрямовані на зовнішню аудиторію з метою знизити довіру до України, поставити під сумнів ефективність допомоги, дискредитувати реформи або послабити підтримку з боку партнерів. Тому протидія дезінформації має включати і зовнішній комунікаційний вимір.</w:t>
      </w:r>
    </w:p>
    <w:p w14:paraId="2986F6C5"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Державна політика у цій сфері має спиратися на кілька принципів.</w:t>
      </w:r>
    </w:p>
    <w:p w14:paraId="39B5B0B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Перший принцип — </w:t>
      </w:r>
      <w:r w:rsidRPr="000421C9">
        <w:rPr>
          <w:b/>
          <w:bCs/>
          <w:sz w:val="28"/>
          <w:szCs w:val="28"/>
          <w:lang w:val="uk-UA" w:eastAsia="uk-UA"/>
        </w:rPr>
        <w:t>законність</w:t>
      </w:r>
      <w:r w:rsidRPr="000421C9">
        <w:rPr>
          <w:bCs/>
          <w:sz w:val="28"/>
          <w:szCs w:val="28"/>
          <w:lang w:val="uk-UA" w:eastAsia="uk-UA"/>
        </w:rPr>
        <w:t>. Усі заходи протидії дезінформації мають здійснюватися в межах Конституції, законів, міжнародних зобов’язань і стандартів прав людини. Навіть у кризових умовах держава не повинна використовувати боротьбу з дезінформацією як підставу для необґрунтованого обмеження свободи слова.</w:t>
      </w:r>
    </w:p>
    <w:p w14:paraId="0A4A4650"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принцип — </w:t>
      </w:r>
      <w:r w:rsidRPr="000421C9">
        <w:rPr>
          <w:b/>
          <w:bCs/>
          <w:sz w:val="28"/>
          <w:szCs w:val="28"/>
          <w:lang w:val="uk-UA" w:eastAsia="uk-UA"/>
        </w:rPr>
        <w:t>пропорційність</w:t>
      </w:r>
      <w:r w:rsidRPr="000421C9">
        <w:rPr>
          <w:bCs/>
          <w:sz w:val="28"/>
          <w:szCs w:val="28"/>
          <w:lang w:val="uk-UA" w:eastAsia="uk-UA"/>
        </w:rPr>
        <w:t>. Реакція держави має відповідати рівню загрози. Не кожна помилка або спірна думка потребує жорсткого реагування. Водночас координована інформаційна операція, яка загрожує безпеці населення або критичним функціям держави, потребує швидкої і системної відповіді.</w:t>
      </w:r>
    </w:p>
    <w:p w14:paraId="5E782402"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принцип — </w:t>
      </w:r>
      <w:r w:rsidRPr="000421C9">
        <w:rPr>
          <w:b/>
          <w:bCs/>
          <w:sz w:val="28"/>
          <w:szCs w:val="28"/>
          <w:lang w:val="uk-UA" w:eastAsia="uk-UA"/>
        </w:rPr>
        <w:t>прозорість і підзвітність</w:t>
      </w:r>
      <w:r w:rsidRPr="000421C9">
        <w:rPr>
          <w:bCs/>
          <w:sz w:val="28"/>
          <w:szCs w:val="28"/>
          <w:lang w:val="uk-UA" w:eastAsia="uk-UA"/>
        </w:rPr>
        <w:t xml:space="preserve">. Громадяни повинні розуміти, чому певна інформація визнається </w:t>
      </w:r>
      <w:proofErr w:type="spellStart"/>
      <w:r w:rsidRPr="000421C9">
        <w:rPr>
          <w:bCs/>
          <w:sz w:val="28"/>
          <w:szCs w:val="28"/>
          <w:lang w:val="uk-UA" w:eastAsia="uk-UA"/>
        </w:rPr>
        <w:t>дезінформаційною</w:t>
      </w:r>
      <w:proofErr w:type="spellEnd"/>
      <w:r w:rsidRPr="000421C9">
        <w:rPr>
          <w:bCs/>
          <w:sz w:val="28"/>
          <w:szCs w:val="28"/>
          <w:lang w:val="uk-UA" w:eastAsia="uk-UA"/>
        </w:rPr>
        <w:t>, на основі яких доказів, хто ухвалює рішення, які механізми оскарження або перевірки існують. Інакше протидія дезінформації може сама стати джерелом недовіри.</w:t>
      </w:r>
    </w:p>
    <w:p w14:paraId="420A3C5D"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принцип — </w:t>
      </w:r>
      <w:r w:rsidRPr="000421C9">
        <w:rPr>
          <w:b/>
          <w:bCs/>
          <w:sz w:val="28"/>
          <w:szCs w:val="28"/>
          <w:lang w:val="uk-UA" w:eastAsia="uk-UA"/>
        </w:rPr>
        <w:t>доказовість</w:t>
      </w:r>
      <w:r w:rsidRPr="000421C9">
        <w:rPr>
          <w:bCs/>
          <w:sz w:val="28"/>
          <w:szCs w:val="28"/>
          <w:lang w:val="uk-UA" w:eastAsia="uk-UA"/>
        </w:rPr>
        <w:t>. Спростування і державні повідомлення мають ґрунтуватися на фактах, перевірених даних, офіційних джерелах і зрозумілій аргументації. Фрази на кшталт “це неправда” недостатньо. Потрібно пояснювати, що саме не відповідає дійсності, які є факти, де можна перевірити інформацію і як діяти громадянам.</w:t>
      </w:r>
    </w:p>
    <w:p w14:paraId="1DBA9B3F"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принцип — </w:t>
      </w:r>
      <w:r w:rsidRPr="000421C9">
        <w:rPr>
          <w:b/>
          <w:bCs/>
          <w:sz w:val="28"/>
          <w:szCs w:val="28"/>
          <w:lang w:val="uk-UA" w:eastAsia="uk-UA"/>
        </w:rPr>
        <w:t>швидкість реагування</w:t>
      </w:r>
      <w:r w:rsidRPr="000421C9">
        <w:rPr>
          <w:bCs/>
          <w:sz w:val="28"/>
          <w:szCs w:val="28"/>
          <w:lang w:val="uk-UA" w:eastAsia="uk-UA"/>
        </w:rPr>
        <w:t>. У цифровому середовищі фейк може поширитися значно швидше, ніж офіційне спростування. Тому державна політика має передбачати механізми раннього виявлення, оперативної перевірки й швидкого комунікаційного реагування.</w:t>
      </w:r>
    </w:p>
    <w:p w14:paraId="1AE2831A"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принцип — </w:t>
      </w:r>
      <w:r w:rsidRPr="000421C9">
        <w:rPr>
          <w:b/>
          <w:bCs/>
          <w:sz w:val="28"/>
          <w:szCs w:val="28"/>
          <w:lang w:val="uk-UA" w:eastAsia="uk-UA"/>
        </w:rPr>
        <w:t>координація повідомлень</w:t>
      </w:r>
      <w:r w:rsidRPr="000421C9">
        <w:rPr>
          <w:bCs/>
          <w:sz w:val="28"/>
          <w:szCs w:val="28"/>
          <w:lang w:val="uk-UA" w:eastAsia="uk-UA"/>
        </w:rPr>
        <w:t>. Різні органи влади не повинні давати суперечливі пояснення. Якщо центральна влада, обласна адміністрація, місцева рада і профільна служба повідомляють різні дані або використовують різну логіку пояснення, це створює простір для маніпуляцій.</w:t>
      </w:r>
    </w:p>
    <w:p w14:paraId="7ECC2D4C"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принцип — </w:t>
      </w:r>
      <w:r w:rsidRPr="000421C9">
        <w:rPr>
          <w:b/>
          <w:bCs/>
          <w:sz w:val="28"/>
          <w:szCs w:val="28"/>
          <w:lang w:val="uk-UA" w:eastAsia="uk-UA"/>
        </w:rPr>
        <w:t>партнерство</w:t>
      </w:r>
      <w:r w:rsidRPr="000421C9">
        <w:rPr>
          <w:bCs/>
          <w:sz w:val="28"/>
          <w:szCs w:val="28"/>
          <w:lang w:val="uk-UA" w:eastAsia="uk-UA"/>
        </w:rPr>
        <w:t xml:space="preserve">. Держава не може самостійно контролювати весь інформаційний простір. Ефективна протидія дезінформації потребує співпраці з медіа, </w:t>
      </w:r>
      <w:proofErr w:type="spellStart"/>
      <w:r w:rsidRPr="000421C9">
        <w:rPr>
          <w:bCs/>
          <w:sz w:val="28"/>
          <w:szCs w:val="28"/>
          <w:lang w:val="uk-UA" w:eastAsia="uk-UA"/>
        </w:rPr>
        <w:t>фактчекінговими</w:t>
      </w:r>
      <w:proofErr w:type="spellEnd"/>
      <w:r w:rsidRPr="000421C9">
        <w:rPr>
          <w:bCs/>
          <w:sz w:val="28"/>
          <w:szCs w:val="28"/>
          <w:lang w:val="uk-UA" w:eastAsia="uk-UA"/>
        </w:rPr>
        <w:t xml:space="preserve"> організаціями, громадськими ініціативами, освітніми установами, цифровими платформами, експертами, міжнародними партнерами і лідерами думок.</w:t>
      </w:r>
    </w:p>
    <w:p w14:paraId="79F2A6E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Восьмий принцип — </w:t>
      </w:r>
      <w:r w:rsidRPr="000421C9">
        <w:rPr>
          <w:b/>
          <w:bCs/>
          <w:sz w:val="28"/>
          <w:szCs w:val="28"/>
          <w:lang w:val="uk-UA" w:eastAsia="uk-UA"/>
        </w:rPr>
        <w:t>стійкість, а не лише реактивність</w:t>
      </w:r>
      <w:r w:rsidRPr="000421C9">
        <w:rPr>
          <w:bCs/>
          <w:sz w:val="28"/>
          <w:szCs w:val="28"/>
          <w:lang w:val="uk-UA" w:eastAsia="uk-UA"/>
        </w:rPr>
        <w:t xml:space="preserve">. Держава має не тільки спростовувати фейки після їх появи, а й формувати інформаційну стійкість суспільства: </w:t>
      </w:r>
      <w:proofErr w:type="spellStart"/>
      <w:r w:rsidRPr="000421C9">
        <w:rPr>
          <w:bCs/>
          <w:sz w:val="28"/>
          <w:szCs w:val="28"/>
          <w:lang w:val="uk-UA" w:eastAsia="uk-UA"/>
        </w:rPr>
        <w:t>медіаграмотність</w:t>
      </w:r>
      <w:proofErr w:type="spellEnd"/>
      <w:r w:rsidRPr="000421C9">
        <w:rPr>
          <w:bCs/>
          <w:sz w:val="28"/>
          <w:szCs w:val="28"/>
          <w:lang w:val="uk-UA" w:eastAsia="uk-UA"/>
        </w:rPr>
        <w:t>, довіру до офіційних джерел, регулярну комунікацію, доступність відкритих даних, прозорість рішень і готовність громадян перевіряти інформацію.</w:t>
      </w:r>
    </w:p>
    <w:p w14:paraId="6CFAEF12"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lastRenderedPageBreak/>
        <w:t>Інституційні механізми координації у сфері протидії дезінформації повинні охоплювати кілька рівнів.</w:t>
      </w:r>
    </w:p>
    <w:p w14:paraId="71B2740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Стратегічний рівень</w:t>
      </w:r>
      <w:r w:rsidRPr="000421C9">
        <w:rPr>
          <w:bCs/>
          <w:sz w:val="28"/>
          <w:szCs w:val="28"/>
          <w:lang w:val="uk-UA" w:eastAsia="uk-UA"/>
        </w:rPr>
        <w:t xml:space="preserve"> відповідає за визначення державних пріоритетів, правових рамок, стратегій інформаційної безпеки, зв’язку з національною безпекою, міжнародною комунікацією та демократичними стандартами. На цьому рівні визначається, які інформаційні загрози є найбільш небезпечними для держави, які інституції мають провідну роль, які ресурси потрібні, як забезпечити баланс між безпекою і свободою слова.</w:t>
      </w:r>
    </w:p>
    <w:p w14:paraId="661B3A4A"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Урядово-координаційний рівень</w:t>
      </w:r>
      <w:r w:rsidRPr="000421C9">
        <w:rPr>
          <w:bCs/>
          <w:sz w:val="28"/>
          <w:szCs w:val="28"/>
          <w:lang w:val="uk-UA" w:eastAsia="uk-UA"/>
        </w:rPr>
        <w:t xml:space="preserve"> забезпечує узгодження дій міністерств, центральних органів виконавчої влади, безпекових структур, комунікаційних підрозділів, цифрових і кризових служб. Його завдання — щоб кожен орган не реагував на дезінформацію окремо, а діяв у межах єдиної державної логіки.</w:t>
      </w:r>
    </w:p>
    <w:p w14:paraId="3D9816C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Секторальний рівень</w:t>
      </w:r>
      <w:r w:rsidRPr="000421C9">
        <w:rPr>
          <w:bCs/>
          <w:sz w:val="28"/>
          <w:szCs w:val="28"/>
          <w:lang w:val="uk-UA" w:eastAsia="uk-UA"/>
        </w:rPr>
        <w:t xml:space="preserve"> важливий тому, що дезінформація часто стосується конкретних сфер: енергетики, охорони здоров’я, освіти, оборони, соціального захисту, цифрових сервісів, фінансів, критичної інфраструктури. Кожен сектор має власні ризики, аудиторії, експертів і комунікаційні канали. Наприклад, фейк про якість води має спростовуватися за участю водоканалу, медичних служб і місцевої влади; фейк про цифровий реєстр — за участю адміністратора системи, профільного органу, </w:t>
      </w:r>
      <w:proofErr w:type="spellStart"/>
      <w:r w:rsidRPr="000421C9">
        <w:rPr>
          <w:bCs/>
          <w:sz w:val="28"/>
          <w:szCs w:val="28"/>
          <w:lang w:val="uk-UA" w:eastAsia="uk-UA"/>
        </w:rPr>
        <w:t>кіберфахівців</w:t>
      </w:r>
      <w:proofErr w:type="spellEnd"/>
      <w:r w:rsidRPr="000421C9">
        <w:rPr>
          <w:bCs/>
          <w:sz w:val="28"/>
          <w:szCs w:val="28"/>
          <w:lang w:val="uk-UA" w:eastAsia="uk-UA"/>
        </w:rPr>
        <w:t xml:space="preserve"> і </w:t>
      </w:r>
      <w:proofErr w:type="spellStart"/>
      <w:r w:rsidRPr="000421C9">
        <w:rPr>
          <w:bCs/>
          <w:sz w:val="28"/>
          <w:szCs w:val="28"/>
          <w:lang w:val="uk-UA" w:eastAsia="uk-UA"/>
        </w:rPr>
        <w:t>комунікаційників</w:t>
      </w:r>
      <w:proofErr w:type="spellEnd"/>
      <w:r w:rsidRPr="000421C9">
        <w:rPr>
          <w:bCs/>
          <w:sz w:val="28"/>
          <w:szCs w:val="28"/>
          <w:lang w:val="uk-UA" w:eastAsia="uk-UA"/>
        </w:rPr>
        <w:t>.</w:t>
      </w:r>
    </w:p>
    <w:p w14:paraId="0EAFA239"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Регіональний і місцевий рівні</w:t>
      </w:r>
      <w:r w:rsidRPr="000421C9">
        <w:rPr>
          <w:bCs/>
          <w:sz w:val="28"/>
          <w:szCs w:val="28"/>
          <w:lang w:val="uk-UA" w:eastAsia="uk-UA"/>
        </w:rPr>
        <w:t xml:space="preserve"> мають особливе значення, оскільки багато інформаційних операцій спрямовані саме на громади. Фейки про евакуацію, гуманітарну допомогу, графіки відключень, роботу лікарень, мобілізаційні питання або дії місцевої влади часто поширюються локально. Місцеве самоврядування, військові адміністрації, старости, місцеві медіа, громадські організації й волонтери мають бути включені в систему комунікаційної протидії.</w:t>
      </w:r>
    </w:p>
    <w:p w14:paraId="02EF1FD4"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Суспільний рівень</w:t>
      </w:r>
      <w:r w:rsidRPr="000421C9">
        <w:rPr>
          <w:bCs/>
          <w:sz w:val="28"/>
          <w:szCs w:val="28"/>
          <w:lang w:val="uk-UA" w:eastAsia="uk-UA"/>
        </w:rPr>
        <w:t xml:space="preserve"> охоплює медіа, громадські організації, освітні установи, </w:t>
      </w:r>
      <w:proofErr w:type="spellStart"/>
      <w:r w:rsidRPr="000421C9">
        <w:rPr>
          <w:bCs/>
          <w:sz w:val="28"/>
          <w:szCs w:val="28"/>
          <w:lang w:val="uk-UA" w:eastAsia="uk-UA"/>
        </w:rPr>
        <w:t>фактчекерів</w:t>
      </w:r>
      <w:proofErr w:type="spellEnd"/>
      <w:r w:rsidRPr="000421C9">
        <w:rPr>
          <w:bCs/>
          <w:sz w:val="28"/>
          <w:szCs w:val="28"/>
          <w:lang w:val="uk-UA" w:eastAsia="uk-UA"/>
        </w:rPr>
        <w:t>, експертів, блогерів, лідерів думок і громадян. Без цього рівня державна політика буде надмірно централізованою і менш ефективною, оскільки частина аудиторій більше довіряє не державним органам, а локальним авторитетам, професійним спільнотам або незалежним медіа.</w:t>
      </w:r>
    </w:p>
    <w:p w14:paraId="2AA4C78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Практична координація протидії дезінформації має включати кілька основних механізмів.</w:t>
      </w:r>
    </w:p>
    <w:p w14:paraId="0E886DA1"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Перший механізм — </w:t>
      </w:r>
      <w:r w:rsidRPr="000421C9">
        <w:rPr>
          <w:b/>
          <w:bCs/>
          <w:sz w:val="28"/>
          <w:szCs w:val="28"/>
          <w:lang w:val="uk-UA" w:eastAsia="uk-UA"/>
        </w:rPr>
        <w:t>моніторинг інформаційного простору</w:t>
      </w:r>
      <w:r w:rsidRPr="000421C9">
        <w:rPr>
          <w:bCs/>
          <w:sz w:val="28"/>
          <w:szCs w:val="28"/>
          <w:lang w:val="uk-UA" w:eastAsia="uk-UA"/>
        </w:rPr>
        <w:t xml:space="preserve">. Органи влади повинні відстежувати ключові </w:t>
      </w:r>
      <w:proofErr w:type="spellStart"/>
      <w:r w:rsidRPr="000421C9">
        <w:rPr>
          <w:bCs/>
          <w:sz w:val="28"/>
          <w:szCs w:val="28"/>
          <w:lang w:val="uk-UA" w:eastAsia="uk-UA"/>
        </w:rPr>
        <w:t>наративи</w:t>
      </w:r>
      <w:proofErr w:type="spellEnd"/>
      <w:r w:rsidRPr="000421C9">
        <w:rPr>
          <w:bCs/>
          <w:sz w:val="28"/>
          <w:szCs w:val="28"/>
          <w:lang w:val="uk-UA" w:eastAsia="uk-UA"/>
        </w:rPr>
        <w:t xml:space="preserve">, фейки, панічні повідомлення, інформаційні атаки, активність бот-мереж, маніпулятивні матеріали, зміну суспільних настроїв і локальні інформаційні загрози. Моніторинг має бути не лише кількісним, а й аналітичним: важливо розуміти, який </w:t>
      </w:r>
      <w:proofErr w:type="spellStart"/>
      <w:r w:rsidRPr="000421C9">
        <w:rPr>
          <w:bCs/>
          <w:sz w:val="28"/>
          <w:szCs w:val="28"/>
          <w:lang w:val="uk-UA" w:eastAsia="uk-UA"/>
        </w:rPr>
        <w:t>наратив</w:t>
      </w:r>
      <w:proofErr w:type="spellEnd"/>
      <w:r w:rsidRPr="000421C9">
        <w:rPr>
          <w:bCs/>
          <w:sz w:val="28"/>
          <w:szCs w:val="28"/>
          <w:lang w:val="uk-UA" w:eastAsia="uk-UA"/>
        </w:rPr>
        <w:t xml:space="preserve"> поширюється, на яку аудиторію він спрямований, які емоції активує і які дії може спричинити.</w:t>
      </w:r>
    </w:p>
    <w:p w14:paraId="22E27835"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механізм — </w:t>
      </w:r>
      <w:r w:rsidRPr="000421C9">
        <w:rPr>
          <w:b/>
          <w:bCs/>
          <w:sz w:val="28"/>
          <w:szCs w:val="28"/>
          <w:lang w:val="uk-UA" w:eastAsia="uk-UA"/>
        </w:rPr>
        <w:t>раннє попередження про інформаційні загрози</w:t>
      </w:r>
      <w:r w:rsidRPr="000421C9">
        <w:rPr>
          <w:bCs/>
          <w:sz w:val="28"/>
          <w:szCs w:val="28"/>
          <w:lang w:val="uk-UA" w:eastAsia="uk-UA"/>
        </w:rPr>
        <w:t>. Якщо виявлено небезпечний фейк або скоординовану кампанію, відповідальні органи і комунікаційні підрозділи мають швидко отримати сигнал. Наприклад, якщо в кількох громадах поширюється однаковий фейк про евакуацію, це може бути ознакою ширшої операції, а не випадкової чутки.</w:t>
      </w:r>
    </w:p>
    <w:p w14:paraId="652A3E00"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механізм — </w:t>
      </w:r>
      <w:r w:rsidRPr="000421C9">
        <w:rPr>
          <w:b/>
          <w:bCs/>
          <w:sz w:val="28"/>
          <w:szCs w:val="28"/>
          <w:lang w:val="uk-UA" w:eastAsia="uk-UA"/>
        </w:rPr>
        <w:t>верифікація і встановлення фактів</w:t>
      </w:r>
      <w:r w:rsidRPr="000421C9">
        <w:rPr>
          <w:bCs/>
          <w:sz w:val="28"/>
          <w:szCs w:val="28"/>
          <w:lang w:val="uk-UA" w:eastAsia="uk-UA"/>
        </w:rPr>
        <w:t xml:space="preserve">. Перед спростуванням потрібно швидко перевірити інформацію: чи справді подія </w:t>
      </w:r>
      <w:r w:rsidRPr="000421C9">
        <w:rPr>
          <w:bCs/>
          <w:sz w:val="28"/>
          <w:szCs w:val="28"/>
          <w:lang w:val="uk-UA" w:eastAsia="uk-UA"/>
        </w:rPr>
        <w:lastRenderedPageBreak/>
        <w:t>відбулася, які дані є достовірними, хто має компетенцію коментувати, які деталі можна оприлюднювати. Неперевірене або передчасне спростування може зашкодити більше, ніж мовчання.</w:t>
      </w:r>
    </w:p>
    <w:p w14:paraId="20998169"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механізм — </w:t>
      </w:r>
      <w:r w:rsidRPr="000421C9">
        <w:rPr>
          <w:b/>
          <w:bCs/>
          <w:sz w:val="28"/>
          <w:szCs w:val="28"/>
          <w:lang w:val="uk-UA" w:eastAsia="uk-UA"/>
        </w:rPr>
        <w:t>оперативне спростування і пояснення</w:t>
      </w:r>
      <w:r w:rsidRPr="000421C9">
        <w:rPr>
          <w:bCs/>
          <w:sz w:val="28"/>
          <w:szCs w:val="28"/>
          <w:lang w:val="uk-UA" w:eastAsia="uk-UA"/>
        </w:rPr>
        <w:t xml:space="preserve">. Ефективне спростування має бути коротким, зрозумілим, доказовим і поширеним через ті канали, де перебуває цільова аудиторія. Якщо фейк поширюється у локальних </w:t>
      </w:r>
      <w:proofErr w:type="spellStart"/>
      <w:r w:rsidRPr="000421C9">
        <w:rPr>
          <w:bCs/>
          <w:sz w:val="28"/>
          <w:szCs w:val="28"/>
          <w:lang w:val="uk-UA" w:eastAsia="uk-UA"/>
        </w:rPr>
        <w:t>Telegram</w:t>
      </w:r>
      <w:proofErr w:type="spellEnd"/>
      <w:r w:rsidRPr="000421C9">
        <w:rPr>
          <w:bCs/>
          <w:sz w:val="28"/>
          <w:szCs w:val="28"/>
          <w:lang w:val="uk-UA" w:eastAsia="uk-UA"/>
        </w:rPr>
        <w:t xml:space="preserve">-каналах, спростування лише на офіційному сайті може бути недостатнім. Потрібно працювати через соціальні мережі, місцеві медіа, </w:t>
      </w:r>
      <w:proofErr w:type="spellStart"/>
      <w:r w:rsidRPr="000421C9">
        <w:rPr>
          <w:bCs/>
          <w:sz w:val="28"/>
          <w:szCs w:val="28"/>
          <w:lang w:val="uk-UA" w:eastAsia="uk-UA"/>
        </w:rPr>
        <w:t>старост</w:t>
      </w:r>
      <w:proofErr w:type="spellEnd"/>
      <w:r w:rsidRPr="000421C9">
        <w:rPr>
          <w:bCs/>
          <w:sz w:val="28"/>
          <w:szCs w:val="28"/>
          <w:lang w:val="uk-UA" w:eastAsia="uk-UA"/>
        </w:rPr>
        <w:t>, ОСББ, волонтерські чати, гарячі лінії.</w:t>
      </w:r>
    </w:p>
    <w:p w14:paraId="3C0652D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механізм — </w:t>
      </w:r>
      <w:r w:rsidRPr="000421C9">
        <w:rPr>
          <w:b/>
          <w:bCs/>
          <w:sz w:val="28"/>
          <w:szCs w:val="28"/>
          <w:lang w:val="uk-UA" w:eastAsia="uk-UA"/>
        </w:rPr>
        <w:t>єдина рамка повідомлень</w:t>
      </w:r>
      <w:r w:rsidRPr="000421C9">
        <w:rPr>
          <w:bCs/>
          <w:sz w:val="28"/>
          <w:szCs w:val="28"/>
          <w:lang w:val="uk-UA" w:eastAsia="uk-UA"/>
        </w:rPr>
        <w:t>. Коли інформаційна операція стосується складної теми, різні органи мають використовувати узгоджену логіку пояснення. Наприклад, під час енергетичної кризи мають бути узгоджені повідомлення енергетиків, місцевої влади, обласної адміністрації, ДСНС, медичних установ і комунікаційних підрозділів. Інакше суперечності між ними можуть бути використані для посилення недовіри.</w:t>
      </w:r>
    </w:p>
    <w:p w14:paraId="59A4D6B3"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механізм — </w:t>
      </w:r>
      <w:r w:rsidRPr="000421C9">
        <w:rPr>
          <w:b/>
          <w:bCs/>
          <w:sz w:val="28"/>
          <w:szCs w:val="28"/>
          <w:lang w:val="uk-UA" w:eastAsia="uk-UA"/>
        </w:rPr>
        <w:t>підготовка речників і експертів</w:t>
      </w:r>
      <w:r w:rsidRPr="000421C9">
        <w:rPr>
          <w:bCs/>
          <w:sz w:val="28"/>
          <w:szCs w:val="28"/>
          <w:lang w:val="uk-UA" w:eastAsia="uk-UA"/>
        </w:rPr>
        <w:t>. Довіра до повідомлення залежить не лише від змісту, а й від того, хто його озвучує. У різних ситуаціях речником може бути посадова особа, технічний експерт, лікар, представник ДСНС, освітянин, керівник комунального підприємства або авторитетний місцевий лідер. Важливо, щоб речники були підготовлені, говорили зрозуміло і не суперечили одне одному.</w:t>
      </w:r>
    </w:p>
    <w:p w14:paraId="23CD6DA4"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механізм — </w:t>
      </w:r>
      <w:r w:rsidRPr="000421C9">
        <w:rPr>
          <w:b/>
          <w:bCs/>
          <w:sz w:val="28"/>
          <w:szCs w:val="28"/>
          <w:lang w:val="uk-UA" w:eastAsia="uk-UA"/>
        </w:rPr>
        <w:t xml:space="preserve">співпраця з </w:t>
      </w:r>
      <w:proofErr w:type="spellStart"/>
      <w:r w:rsidRPr="000421C9">
        <w:rPr>
          <w:b/>
          <w:bCs/>
          <w:sz w:val="28"/>
          <w:szCs w:val="28"/>
          <w:lang w:val="uk-UA" w:eastAsia="uk-UA"/>
        </w:rPr>
        <w:t>фактчекінговими</w:t>
      </w:r>
      <w:proofErr w:type="spellEnd"/>
      <w:r w:rsidRPr="000421C9">
        <w:rPr>
          <w:b/>
          <w:bCs/>
          <w:sz w:val="28"/>
          <w:szCs w:val="28"/>
          <w:lang w:val="uk-UA" w:eastAsia="uk-UA"/>
        </w:rPr>
        <w:t xml:space="preserve"> організаціями і медіа</w:t>
      </w:r>
      <w:r w:rsidRPr="000421C9">
        <w:rPr>
          <w:bCs/>
          <w:sz w:val="28"/>
          <w:szCs w:val="28"/>
          <w:lang w:val="uk-UA" w:eastAsia="uk-UA"/>
        </w:rPr>
        <w:t xml:space="preserve">. Незалежні </w:t>
      </w:r>
      <w:proofErr w:type="spellStart"/>
      <w:r w:rsidRPr="000421C9">
        <w:rPr>
          <w:bCs/>
          <w:sz w:val="28"/>
          <w:szCs w:val="28"/>
          <w:lang w:val="uk-UA" w:eastAsia="uk-UA"/>
        </w:rPr>
        <w:t>фактчекери</w:t>
      </w:r>
      <w:proofErr w:type="spellEnd"/>
      <w:r w:rsidRPr="000421C9">
        <w:rPr>
          <w:bCs/>
          <w:sz w:val="28"/>
          <w:szCs w:val="28"/>
          <w:lang w:val="uk-UA" w:eastAsia="uk-UA"/>
        </w:rPr>
        <w:t xml:space="preserve"> можуть підвищувати довіру до спростувань, особливо серед аудиторій, які скептично ставляться до офіційних повідомлень. Медіа можуть допомагати поширювати перевірену інформацію, пояснювати складні питання і знижувати вплив чуток.</w:t>
      </w:r>
    </w:p>
    <w:p w14:paraId="1AF3F38A"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Восьмий механізм — </w:t>
      </w:r>
      <w:r w:rsidRPr="000421C9">
        <w:rPr>
          <w:b/>
          <w:bCs/>
          <w:sz w:val="28"/>
          <w:szCs w:val="28"/>
          <w:lang w:val="uk-UA" w:eastAsia="uk-UA"/>
        </w:rPr>
        <w:t xml:space="preserve">освітні програми з </w:t>
      </w:r>
      <w:proofErr w:type="spellStart"/>
      <w:r w:rsidRPr="000421C9">
        <w:rPr>
          <w:b/>
          <w:bCs/>
          <w:sz w:val="28"/>
          <w:szCs w:val="28"/>
          <w:lang w:val="uk-UA" w:eastAsia="uk-UA"/>
        </w:rPr>
        <w:t>медіаграмотності</w:t>
      </w:r>
      <w:proofErr w:type="spellEnd"/>
      <w:r w:rsidRPr="000421C9">
        <w:rPr>
          <w:bCs/>
          <w:sz w:val="28"/>
          <w:szCs w:val="28"/>
          <w:lang w:val="uk-UA" w:eastAsia="uk-UA"/>
        </w:rPr>
        <w:t>. Довгострокова протидія дезінформації неможлива без підготовленого суспільства. Громадяни мають вміти перевіряти джерела, розпізнавати маніпуляції, не поширювати неперевірені повідомлення, розуміти емоційні прийоми, відрізняти факт від оцінки. Особлива увага має приділятися школам, університетам, публічним службовцям, місцевим громадам і вразливим аудиторіям.</w:t>
      </w:r>
    </w:p>
    <w:p w14:paraId="1BD2A923"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Дев’ятий механізм — </w:t>
      </w:r>
      <w:r w:rsidRPr="000421C9">
        <w:rPr>
          <w:b/>
          <w:bCs/>
          <w:sz w:val="28"/>
          <w:szCs w:val="28"/>
          <w:lang w:val="uk-UA" w:eastAsia="uk-UA"/>
        </w:rPr>
        <w:t>кризові комунікаційні протоколи</w:t>
      </w:r>
      <w:r w:rsidRPr="000421C9">
        <w:rPr>
          <w:bCs/>
          <w:sz w:val="28"/>
          <w:szCs w:val="28"/>
          <w:lang w:val="uk-UA" w:eastAsia="uk-UA"/>
        </w:rPr>
        <w:t>. Під час кризи орган влади має заздалегідь знати, хто готує повідомлення, хто погоджує факти, хто публікує, хто відповідає на запити медіа, як часто оновлюється інформація, які канали використовуються, як працює гаряча лінія, хто відстежує фейки. Без протоколів комунікація стає запізнілою і хаотичною.</w:t>
      </w:r>
    </w:p>
    <w:p w14:paraId="7BAF596F"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Десятий механізм — </w:t>
      </w:r>
      <w:proofErr w:type="spellStart"/>
      <w:r w:rsidRPr="000421C9">
        <w:rPr>
          <w:b/>
          <w:bCs/>
          <w:sz w:val="28"/>
          <w:szCs w:val="28"/>
          <w:lang w:val="uk-UA" w:eastAsia="uk-UA"/>
        </w:rPr>
        <w:t>післяінцидентний</w:t>
      </w:r>
      <w:proofErr w:type="spellEnd"/>
      <w:r w:rsidRPr="000421C9">
        <w:rPr>
          <w:b/>
          <w:bCs/>
          <w:sz w:val="28"/>
          <w:szCs w:val="28"/>
          <w:lang w:val="uk-UA" w:eastAsia="uk-UA"/>
        </w:rPr>
        <w:t xml:space="preserve"> аналіз інформаційних атак</w:t>
      </w:r>
      <w:r w:rsidRPr="000421C9">
        <w:rPr>
          <w:bCs/>
          <w:sz w:val="28"/>
          <w:szCs w:val="28"/>
          <w:lang w:val="uk-UA" w:eastAsia="uk-UA"/>
        </w:rPr>
        <w:t>. Після завершення гострої фази потрібно аналізувати, як поширювався фейк, які канали були основними, яка аудиторія була вразливою, чи спрацювали спростування, які офіційні повідомлення були запізнілими, що потрібно змінити в комунікації. Це дозволяє перетворити досвід на інституційне навчання.</w:t>
      </w:r>
    </w:p>
    <w:p w14:paraId="11070099"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доцільно навести практичний приклад. У громаді поширюється повідомлення, що вода є небезпечною для споживання, а влада це приховує. Якщо органи влади реагують формально — просто пишуть “це фейк”, ефект може бути </w:t>
      </w:r>
      <w:r w:rsidRPr="000421C9">
        <w:rPr>
          <w:bCs/>
          <w:sz w:val="28"/>
          <w:szCs w:val="28"/>
          <w:lang w:val="uk-UA" w:eastAsia="uk-UA"/>
        </w:rPr>
        <w:lastRenderedPageBreak/>
        <w:t xml:space="preserve">слабким. Ефективна координація має виглядати інакше: водоканал </w:t>
      </w:r>
      <w:proofErr w:type="spellStart"/>
      <w:r w:rsidRPr="000421C9">
        <w:rPr>
          <w:bCs/>
          <w:sz w:val="28"/>
          <w:szCs w:val="28"/>
          <w:lang w:val="uk-UA" w:eastAsia="uk-UA"/>
        </w:rPr>
        <w:t>оперативно</w:t>
      </w:r>
      <w:proofErr w:type="spellEnd"/>
      <w:r w:rsidRPr="000421C9">
        <w:rPr>
          <w:bCs/>
          <w:sz w:val="28"/>
          <w:szCs w:val="28"/>
          <w:lang w:val="uk-UA" w:eastAsia="uk-UA"/>
        </w:rPr>
        <w:t xml:space="preserve"> надає дані лабораторних перевірок; місцева влада пояснює ситуацію зрозумілою мовою; медики надають рекомендації; поліція або СБУ перевіряють джерела панічних повідомлень, якщо є ознаки навмисної провокації; місцеві медіа поширюють перевірену інформацію; старости й ОСББ передають повідомлення людям, які не читають офіційні сторінки. Так дезінформація нейтралізується не лише спростуванням, а </w:t>
      </w:r>
      <w:proofErr w:type="spellStart"/>
      <w:r w:rsidRPr="000421C9">
        <w:rPr>
          <w:bCs/>
          <w:sz w:val="28"/>
          <w:szCs w:val="28"/>
          <w:lang w:val="uk-UA" w:eastAsia="uk-UA"/>
        </w:rPr>
        <w:t>coordinated</w:t>
      </w:r>
      <w:proofErr w:type="spellEnd"/>
      <w:r w:rsidRPr="000421C9">
        <w:rPr>
          <w:bCs/>
          <w:sz w:val="28"/>
          <w:szCs w:val="28"/>
          <w:lang w:val="uk-UA" w:eastAsia="uk-UA"/>
        </w:rPr>
        <w:t xml:space="preserve"> </w:t>
      </w:r>
      <w:proofErr w:type="spellStart"/>
      <w:r w:rsidRPr="000421C9">
        <w:rPr>
          <w:bCs/>
          <w:sz w:val="28"/>
          <w:szCs w:val="28"/>
          <w:lang w:val="uk-UA" w:eastAsia="uk-UA"/>
        </w:rPr>
        <w:t>response</w:t>
      </w:r>
      <w:proofErr w:type="spellEnd"/>
      <w:r w:rsidRPr="000421C9">
        <w:rPr>
          <w:bCs/>
          <w:sz w:val="28"/>
          <w:szCs w:val="28"/>
          <w:lang w:val="uk-UA" w:eastAsia="uk-UA"/>
        </w:rPr>
        <w:t>.</w:t>
      </w:r>
    </w:p>
    <w:p w14:paraId="54AE9811"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Інший приклад — фейк про евакуацію. У кризовій ситуації повідомлення про “термінову евакуацію всього міста” може спричинити паніку. Реакція має бути негайною: офіційне повідомлення від місцевої влади; підтвердження або спростування від військової адміністрації; пояснення ДСНС щодо реальних правил евакуації; публікація перевірених маршрутів, якщо евакуація справді часткова; поширення повідомлення через усі локальні канали; моніторинг повторного поширення фейку.</w:t>
      </w:r>
    </w:p>
    <w:p w14:paraId="490C9DA4"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Важливим елементом державної політики є </w:t>
      </w:r>
      <w:r w:rsidRPr="000421C9">
        <w:rPr>
          <w:b/>
          <w:bCs/>
          <w:sz w:val="28"/>
          <w:szCs w:val="28"/>
          <w:lang w:val="uk-UA" w:eastAsia="uk-UA"/>
        </w:rPr>
        <w:t>стратегічні комунікації</w:t>
      </w:r>
      <w:r w:rsidRPr="000421C9">
        <w:rPr>
          <w:bCs/>
          <w:sz w:val="28"/>
          <w:szCs w:val="28"/>
          <w:lang w:val="uk-UA" w:eastAsia="uk-UA"/>
        </w:rPr>
        <w:t xml:space="preserve">. Протидія дезінформації не може бути лише реактивною. Якщо держава постійно тільки спростовує фейки, вона грає за порядком денним противника. Стратегічні комунікації дозволяють формувати власні </w:t>
      </w:r>
      <w:proofErr w:type="spellStart"/>
      <w:r w:rsidRPr="000421C9">
        <w:rPr>
          <w:bCs/>
          <w:sz w:val="28"/>
          <w:szCs w:val="28"/>
          <w:lang w:val="uk-UA" w:eastAsia="uk-UA"/>
        </w:rPr>
        <w:t>наративи</w:t>
      </w:r>
      <w:proofErr w:type="spellEnd"/>
      <w:r w:rsidRPr="000421C9">
        <w:rPr>
          <w:bCs/>
          <w:sz w:val="28"/>
          <w:szCs w:val="28"/>
          <w:lang w:val="uk-UA" w:eastAsia="uk-UA"/>
        </w:rPr>
        <w:t xml:space="preserve">, пояснювати політику, послідовно говорити про цілі, цінності, результати, виклики і роль громадян. Саме сильна </w:t>
      </w:r>
      <w:proofErr w:type="spellStart"/>
      <w:r w:rsidRPr="000421C9">
        <w:rPr>
          <w:bCs/>
          <w:sz w:val="28"/>
          <w:szCs w:val="28"/>
          <w:lang w:val="uk-UA" w:eastAsia="uk-UA"/>
        </w:rPr>
        <w:t>проактивна</w:t>
      </w:r>
      <w:proofErr w:type="spellEnd"/>
      <w:r w:rsidRPr="000421C9">
        <w:rPr>
          <w:bCs/>
          <w:sz w:val="28"/>
          <w:szCs w:val="28"/>
          <w:lang w:val="uk-UA" w:eastAsia="uk-UA"/>
        </w:rPr>
        <w:t xml:space="preserve"> комунікація зменшує простір для маніпуляцій.</w:t>
      </w:r>
    </w:p>
    <w:p w14:paraId="040871C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Наприклад, якщо держава заздалегідь пояснює логіку графіків відключень, пріоритети підключення критичних об’єктів, стан енергосистеми, можливі ризики і правила поведінки, фейкам про “змову” або “прихований колапс” буде складніше закріпитися. Якщо ж офіційна комунікація з’являється лише після хвилі паніки, вона буде менш ефективною.</w:t>
      </w:r>
    </w:p>
    <w:p w14:paraId="5301808F"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Державна політика протидії дезінформації має також враховувати </w:t>
      </w:r>
      <w:r w:rsidRPr="000421C9">
        <w:rPr>
          <w:b/>
          <w:bCs/>
          <w:sz w:val="28"/>
          <w:szCs w:val="28"/>
          <w:lang w:val="uk-UA" w:eastAsia="uk-UA"/>
        </w:rPr>
        <w:t>місцеву специфіку</w:t>
      </w:r>
      <w:r w:rsidRPr="000421C9">
        <w:rPr>
          <w:bCs/>
          <w:sz w:val="28"/>
          <w:szCs w:val="28"/>
          <w:lang w:val="uk-UA" w:eastAsia="uk-UA"/>
        </w:rPr>
        <w:t>. Національні повідомлення не завжди достатні для громади. Людей цікавить, що відбувається саме в їхньому місті, районі, школі, лікарні, пункті допомоги. Тому місцева влада має бути не лише ретранслятором центральних повідомлень, а активним суб’єктом інформаційної стійкості. Вона повинна знати локальні канали, авторитетних людей, місцеві страхи, типові чутки і вразливі групи.</w:t>
      </w:r>
    </w:p>
    <w:p w14:paraId="7BADE0A9"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Окремо слід підкреслити роль </w:t>
      </w:r>
      <w:r w:rsidRPr="000421C9">
        <w:rPr>
          <w:b/>
          <w:bCs/>
          <w:sz w:val="28"/>
          <w:szCs w:val="28"/>
          <w:lang w:val="uk-UA" w:eastAsia="uk-UA"/>
        </w:rPr>
        <w:t>публічних службовців</w:t>
      </w:r>
      <w:r w:rsidRPr="000421C9">
        <w:rPr>
          <w:bCs/>
          <w:sz w:val="28"/>
          <w:szCs w:val="28"/>
          <w:lang w:val="uk-UA" w:eastAsia="uk-UA"/>
        </w:rPr>
        <w:t>. Вони можуть бути як захисниками інформаційної стійкості, так і несвідомими ретрансляторами дезінформації. Тому публічні службовці мають дотримуватися інформаційної дисципліни: не поширювати неперевірені повідомлення, не коментувати питання поза компетенцією, використовувати офіційні джерела, розуміти правила кризової комунікації, знати порядок повідомлення про інформаційні атаки.</w:t>
      </w:r>
    </w:p>
    <w:p w14:paraId="5890B71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Державна політика також має враховувати </w:t>
      </w:r>
      <w:r w:rsidRPr="000421C9">
        <w:rPr>
          <w:b/>
          <w:bCs/>
          <w:sz w:val="28"/>
          <w:szCs w:val="28"/>
          <w:lang w:val="uk-UA" w:eastAsia="uk-UA"/>
        </w:rPr>
        <w:t>цифрові платформи</w:t>
      </w:r>
      <w:r w:rsidRPr="000421C9">
        <w:rPr>
          <w:bCs/>
          <w:sz w:val="28"/>
          <w:szCs w:val="28"/>
          <w:lang w:val="uk-UA" w:eastAsia="uk-UA"/>
        </w:rPr>
        <w:t>. Значна частина дезінформації поширюється через соціальні мережі та месенджери. Держава не завжди має прямий контроль над ними, але може співпрацювати з платформами щодо маркування неправдивого контенту, видалення координованої шкідливої активності, реагування на підроблені сторінки органів влади, захисту офіційних акаунтів, верифікації каналів і поширення суспільно важливої інформації.</w:t>
      </w:r>
    </w:p>
    <w:p w14:paraId="50F4D342" w14:textId="13DB8C1D" w:rsidR="000115E9" w:rsidRPr="000421C9" w:rsidRDefault="000115E9" w:rsidP="007F4B69">
      <w:pPr>
        <w:adjustRightInd/>
        <w:spacing w:line="240" w:lineRule="auto"/>
        <w:ind w:firstLine="567"/>
        <w:textAlignment w:val="auto"/>
        <w:rPr>
          <w:bCs/>
          <w:sz w:val="28"/>
          <w:szCs w:val="28"/>
          <w:lang w:val="uk-UA" w:eastAsia="uk-UA"/>
        </w:rPr>
      </w:pPr>
      <w:r w:rsidRPr="000421C9">
        <w:rPr>
          <w:bCs/>
          <w:sz w:val="28"/>
          <w:szCs w:val="28"/>
          <w:lang w:val="uk-UA" w:eastAsia="uk-UA"/>
        </w:rPr>
        <w:lastRenderedPageBreak/>
        <w:drawing>
          <wp:inline distT="0" distB="0" distL="0" distR="0" wp14:anchorId="689AFE6A" wp14:editId="1D1F0619">
            <wp:extent cx="6167755" cy="9251950"/>
            <wp:effectExtent l="0" t="0" r="4445" b="6350"/>
            <wp:docPr id="1755531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31068" name=""/>
                    <pic:cNvPicPr/>
                  </pic:nvPicPr>
                  <pic:blipFill>
                    <a:blip r:embed="rId6"/>
                    <a:stretch>
                      <a:fillRect/>
                    </a:stretch>
                  </pic:blipFill>
                  <pic:spPr>
                    <a:xfrm>
                      <a:off x="0" y="0"/>
                      <a:ext cx="6167755" cy="9251950"/>
                    </a:xfrm>
                    <a:prstGeom prst="rect">
                      <a:avLst/>
                    </a:prstGeom>
                  </pic:spPr>
                </pic:pic>
              </a:graphicData>
            </a:graphic>
          </wp:inline>
        </w:drawing>
      </w:r>
    </w:p>
    <w:p w14:paraId="42CDE053" w14:textId="2C474328"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lastRenderedPageBreak/>
        <w:t xml:space="preserve">Водночас важливо уникати </w:t>
      </w:r>
      <w:r w:rsidRPr="000421C9">
        <w:rPr>
          <w:b/>
          <w:bCs/>
          <w:sz w:val="28"/>
          <w:szCs w:val="28"/>
          <w:lang w:val="uk-UA" w:eastAsia="uk-UA"/>
        </w:rPr>
        <w:t xml:space="preserve">надмірної </w:t>
      </w:r>
      <w:proofErr w:type="spellStart"/>
      <w:r w:rsidRPr="000421C9">
        <w:rPr>
          <w:b/>
          <w:bCs/>
          <w:sz w:val="28"/>
          <w:szCs w:val="28"/>
          <w:lang w:val="uk-UA" w:eastAsia="uk-UA"/>
        </w:rPr>
        <w:t>сек’юритизації</w:t>
      </w:r>
      <w:proofErr w:type="spellEnd"/>
      <w:r w:rsidRPr="000421C9">
        <w:rPr>
          <w:b/>
          <w:bCs/>
          <w:sz w:val="28"/>
          <w:szCs w:val="28"/>
          <w:lang w:val="uk-UA" w:eastAsia="uk-UA"/>
        </w:rPr>
        <w:t xml:space="preserve"> інформаційного простору</w:t>
      </w:r>
      <w:r w:rsidRPr="000421C9">
        <w:rPr>
          <w:bCs/>
          <w:sz w:val="28"/>
          <w:szCs w:val="28"/>
          <w:lang w:val="uk-UA" w:eastAsia="uk-UA"/>
        </w:rPr>
        <w:t xml:space="preserve">. Якщо будь-яку критику або незручне питання оголошувати дезінформацією, це руйнує довіру і може посилити маніпулятивні </w:t>
      </w:r>
      <w:proofErr w:type="spellStart"/>
      <w:r w:rsidRPr="000421C9">
        <w:rPr>
          <w:bCs/>
          <w:sz w:val="28"/>
          <w:szCs w:val="28"/>
          <w:lang w:val="uk-UA" w:eastAsia="uk-UA"/>
        </w:rPr>
        <w:t>наративи</w:t>
      </w:r>
      <w:proofErr w:type="spellEnd"/>
      <w:r w:rsidRPr="000421C9">
        <w:rPr>
          <w:bCs/>
          <w:sz w:val="28"/>
          <w:szCs w:val="28"/>
          <w:lang w:val="uk-UA" w:eastAsia="uk-UA"/>
        </w:rPr>
        <w:t>. Демократична протидія дезінформації має бути точною: спрямованою на неправдиві, маніпулятивні, координовані або шкідливі інформаційні впливи, а не на придушення дискусії.</w:t>
      </w:r>
    </w:p>
    <w:p w14:paraId="6F23B59A"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оцінювання ефективності державної політики можна використовувати такі індикатори: час реагування на фейк; охоплення офіційного спростування; рівень довіри до офіційних джерел; кількість виявлених і нейтралізованих інформаційних кампаній; кількість підготовлених речників; частота оновлення кризових повідомлень; рівень </w:t>
      </w:r>
      <w:proofErr w:type="spellStart"/>
      <w:r w:rsidRPr="000421C9">
        <w:rPr>
          <w:bCs/>
          <w:sz w:val="28"/>
          <w:szCs w:val="28"/>
          <w:lang w:val="uk-UA" w:eastAsia="uk-UA"/>
        </w:rPr>
        <w:t>медіаграмотності</w:t>
      </w:r>
      <w:proofErr w:type="spellEnd"/>
      <w:r w:rsidRPr="000421C9">
        <w:rPr>
          <w:bCs/>
          <w:sz w:val="28"/>
          <w:szCs w:val="28"/>
          <w:lang w:val="uk-UA" w:eastAsia="uk-UA"/>
        </w:rPr>
        <w:t xml:space="preserve"> цільових аудиторій; кількість </w:t>
      </w:r>
      <w:proofErr w:type="spellStart"/>
      <w:r w:rsidRPr="000421C9">
        <w:rPr>
          <w:bCs/>
          <w:sz w:val="28"/>
          <w:szCs w:val="28"/>
          <w:lang w:val="uk-UA" w:eastAsia="uk-UA"/>
        </w:rPr>
        <w:t>партнерств</w:t>
      </w:r>
      <w:proofErr w:type="spellEnd"/>
      <w:r w:rsidRPr="000421C9">
        <w:rPr>
          <w:bCs/>
          <w:sz w:val="28"/>
          <w:szCs w:val="28"/>
          <w:lang w:val="uk-UA" w:eastAsia="uk-UA"/>
        </w:rPr>
        <w:t xml:space="preserve"> із медіа і громадськими організаціями; результати </w:t>
      </w:r>
      <w:proofErr w:type="spellStart"/>
      <w:r w:rsidRPr="000421C9">
        <w:rPr>
          <w:bCs/>
          <w:sz w:val="28"/>
          <w:szCs w:val="28"/>
          <w:lang w:val="uk-UA" w:eastAsia="uk-UA"/>
        </w:rPr>
        <w:t>післяінцидентного</w:t>
      </w:r>
      <w:proofErr w:type="spellEnd"/>
      <w:r w:rsidRPr="000421C9">
        <w:rPr>
          <w:bCs/>
          <w:sz w:val="28"/>
          <w:szCs w:val="28"/>
          <w:lang w:val="uk-UA" w:eastAsia="uk-UA"/>
        </w:rPr>
        <w:t xml:space="preserve"> аналізу; зменшення повторного поширення типових фейків.</w:t>
      </w:r>
    </w:p>
    <w:p w14:paraId="47FAD2E6"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підсумку державна політика протидії дезінформації має бути багаторівневою. На стратегічному рівні вона визначає пріоритети і правила. На інституційному рівні — розподіляє ролі й координує органи. На операційному рівні — виявляє, перевіряє і спростовує фейки. На комунікаційному рівні — пояснює державну політику і підтримує довіру. На освітньому рівні — формує </w:t>
      </w:r>
      <w:proofErr w:type="spellStart"/>
      <w:r w:rsidRPr="000421C9">
        <w:rPr>
          <w:bCs/>
          <w:sz w:val="28"/>
          <w:szCs w:val="28"/>
          <w:lang w:val="uk-UA" w:eastAsia="uk-UA"/>
        </w:rPr>
        <w:t>медіаграмотність</w:t>
      </w:r>
      <w:proofErr w:type="spellEnd"/>
      <w:r w:rsidRPr="000421C9">
        <w:rPr>
          <w:bCs/>
          <w:sz w:val="28"/>
          <w:szCs w:val="28"/>
          <w:lang w:val="uk-UA" w:eastAsia="uk-UA"/>
        </w:rPr>
        <w:t>. На партнерському рівні — залучає медіа, громадянське суспільство, експертів і цифрові платформи.</w:t>
      </w:r>
    </w:p>
    <w:p w14:paraId="7C79A86E"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Для завершення лекційного фрагмента можна сформулювати таке визначення:</w:t>
      </w:r>
    </w:p>
    <w:p w14:paraId="623F6CDC"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
          <w:bCs/>
          <w:sz w:val="28"/>
          <w:szCs w:val="28"/>
          <w:lang w:val="uk-UA" w:eastAsia="uk-UA"/>
        </w:rPr>
        <w:t>Державна політика протидії дезінформації — це цілісна система правових, інституційних, аналітичних, комунікаційних, освітніх і партнерських заходів, спрямованих на виявлення, попередження, спростування та зменшення впливу неправдивої і маніпулятивної інформації, яка загрожує національній безпеці, демократичному врядуванню, суспільній довірі, кризовому управлінню і стійкості держави.</w:t>
      </w:r>
    </w:p>
    <w:p w14:paraId="36401927" w14:textId="77777777" w:rsidR="007F4B69" w:rsidRPr="000421C9" w:rsidRDefault="007F4B69" w:rsidP="007F4B69">
      <w:pPr>
        <w:adjustRightInd/>
        <w:spacing w:line="240" w:lineRule="auto"/>
        <w:ind w:firstLine="567"/>
        <w:textAlignment w:val="auto"/>
        <w:rPr>
          <w:bCs/>
          <w:sz w:val="28"/>
          <w:szCs w:val="28"/>
          <w:lang w:val="uk-UA" w:eastAsia="uk-UA"/>
        </w:rPr>
      </w:pPr>
      <w:r w:rsidRPr="000421C9">
        <w:rPr>
          <w:bCs/>
          <w:sz w:val="28"/>
          <w:szCs w:val="28"/>
          <w:lang w:val="uk-UA" w:eastAsia="uk-UA"/>
        </w:rPr>
        <w:t>Отже, ефективна протидія дезінформації в демократичній державі не полягає у простому контролі над інформаційним простором. Вона полягає у здатності держави діяти швидко, законно, доказово, координовано і прозоро; формувати довіру до офіційних джерел; залучати незалежних партнерів; навчати громадян критично працювати з інформацією; і забезпечувати таку якість публічної комунікації, за якої дезінформація втрачає здатність руйнувати суспільну стійкість.</w:t>
      </w:r>
    </w:p>
    <w:p w14:paraId="6885E8C3" w14:textId="77777777" w:rsidR="0098186F" w:rsidRPr="000421C9" w:rsidRDefault="0098186F" w:rsidP="007F4B69">
      <w:pPr>
        <w:adjustRightInd/>
        <w:spacing w:line="240" w:lineRule="auto"/>
        <w:ind w:firstLine="567"/>
        <w:textAlignment w:val="auto"/>
        <w:rPr>
          <w:bCs/>
          <w:sz w:val="28"/>
          <w:szCs w:val="28"/>
          <w:lang w:val="uk-UA" w:eastAsia="uk-UA"/>
        </w:rPr>
      </w:pPr>
    </w:p>
    <w:p w14:paraId="317E38E3" w14:textId="77777777" w:rsidR="0098186F" w:rsidRPr="000421C9" w:rsidRDefault="0098186F" w:rsidP="0098186F">
      <w:pPr>
        <w:adjustRightInd/>
        <w:spacing w:line="240" w:lineRule="auto"/>
        <w:ind w:firstLine="567"/>
        <w:textAlignment w:val="auto"/>
        <w:rPr>
          <w:b/>
          <w:bCs/>
          <w:sz w:val="28"/>
          <w:szCs w:val="28"/>
          <w:lang w:val="uk-UA" w:eastAsia="uk-UA"/>
        </w:rPr>
      </w:pPr>
      <w:r w:rsidRPr="000421C9">
        <w:rPr>
          <w:b/>
          <w:bCs/>
          <w:sz w:val="28"/>
          <w:szCs w:val="28"/>
          <w:lang w:val="uk-UA" w:eastAsia="uk-UA"/>
        </w:rPr>
        <w:t>7.4. Стратегічні комунікації і кризові комунікації в публічному секторі: принципи, інструменти, стандарти</w:t>
      </w:r>
    </w:p>
    <w:p w14:paraId="79CCF5B8" w14:textId="77777777" w:rsidR="00C01AE1" w:rsidRPr="000421C9" w:rsidRDefault="00C01AE1" w:rsidP="0098186F">
      <w:pPr>
        <w:adjustRightInd/>
        <w:spacing w:line="240" w:lineRule="auto"/>
        <w:ind w:firstLine="567"/>
        <w:textAlignment w:val="auto"/>
        <w:rPr>
          <w:b/>
          <w:bCs/>
          <w:sz w:val="28"/>
          <w:szCs w:val="28"/>
          <w:lang w:val="uk-UA" w:eastAsia="uk-UA"/>
        </w:rPr>
      </w:pPr>
    </w:p>
    <w:p w14:paraId="52593122"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Стратегічні комунікації та кризові комунікації в публічному секторі є ключовими інструментами забезпечення інформаційної безпеки, інституційної довіри та суспільної стійкості в умовах гібридних загроз. У сучасному середовищі публічне управління функціонує не лише через нормативні акти, управлінські рішення та організаційні процедури, а й через постійний комунікаційний обмін між державою, суспільством, медіа, міжнародними партнерами та локальними громадами. Саме тому комунікація більше не може розглядатися як допоміжна або другорядна функція органу влади. Вона є складовою управління, безпеки, </w:t>
      </w:r>
      <w:r w:rsidRPr="000421C9">
        <w:rPr>
          <w:bCs/>
          <w:sz w:val="28"/>
          <w:szCs w:val="28"/>
          <w:lang w:val="uk-UA" w:eastAsia="uk-UA"/>
        </w:rPr>
        <w:lastRenderedPageBreak/>
        <w:t>легітимності та спроможності держави до координації дій у нормальних і кризових умовах.</w:t>
      </w:r>
    </w:p>
    <w:p w14:paraId="42BEC8EE"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межах публічного сектору </w:t>
      </w:r>
      <w:r w:rsidRPr="000421C9">
        <w:rPr>
          <w:b/>
          <w:bCs/>
          <w:sz w:val="28"/>
          <w:szCs w:val="28"/>
          <w:lang w:val="uk-UA" w:eastAsia="uk-UA"/>
        </w:rPr>
        <w:t>стратегічні комунікації</w:t>
      </w:r>
      <w:r w:rsidRPr="000421C9">
        <w:rPr>
          <w:bCs/>
          <w:sz w:val="28"/>
          <w:szCs w:val="28"/>
          <w:lang w:val="uk-UA" w:eastAsia="uk-UA"/>
        </w:rPr>
        <w:t xml:space="preserve"> доцільно розуміти як цілеспрямовану, скоординовану і довгострокову діяльність державних інституцій, спрямовану на формування спільного розуміння державної політики, пріоритетів, цінностей, ризиків і дій, а також на підтримання довіри до інституцій, узгодження повідомлень між суб’єктами влади та забезпечення стійкості суспільства до інформаційних впливів. Стратегічні комунікації відрізняються від звичайного інформування тим, що вони не обмежуються передаванням фактів або новин. Їхнє завдання полягає у формуванні смислів, поясненні політики, узгодженні комунікаційних дій різних органів влади та послідовному просуванні </w:t>
      </w:r>
      <w:proofErr w:type="spellStart"/>
      <w:r w:rsidRPr="000421C9">
        <w:rPr>
          <w:bCs/>
          <w:sz w:val="28"/>
          <w:szCs w:val="28"/>
          <w:lang w:val="uk-UA" w:eastAsia="uk-UA"/>
        </w:rPr>
        <w:t>наративів</w:t>
      </w:r>
      <w:proofErr w:type="spellEnd"/>
      <w:r w:rsidRPr="000421C9">
        <w:rPr>
          <w:bCs/>
          <w:sz w:val="28"/>
          <w:szCs w:val="28"/>
          <w:lang w:val="uk-UA" w:eastAsia="uk-UA"/>
        </w:rPr>
        <w:t>, які зміцнюють легітимність держави й соціальну згуртованість.</w:t>
      </w:r>
    </w:p>
    <w:p w14:paraId="2C2F3BA9"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Своєю чергою, </w:t>
      </w:r>
      <w:r w:rsidRPr="000421C9">
        <w:rPr>
          <w:b/>
          <w:bCs/>
          <w:sz w:val="28"/>
          <w:szCs w:val="28"/>
          <w:lang w:val="uk-UA" w:eastAsia="uk-UA"/>
        </w:rPr>
        <w:t>кризові комунікації</w:t>
      </w:r>
      <w:r w:rsidRPr="000421C9">
        <w:rPr>
          <w:bCs/>
          <w:sz w:val="28"/>
          <w:szCs w:val="28"/>
          <w:lang w:val="uk-UA" w:eastAsia="uk-UA"/>
        </w:rPr>
        <w:t xml:space="preserve"> є спеціальним різновидом публічної комунікації, що здійснюється в умовах загрози, надзвичайної ситуації, кризи, інциденту або гострого суспільного резонансу. Їхня мета полягає у швидкому, точному, зрозумілому та довірчому інформуванні населення й інших зацікавлених сторін про характер загрози, масштаби проблеми, дії органів влади, правила безпечної поведінки, доступні сервіси та очікувану подальшу динаміку подій. Кризові комунікації особливо важливі тоді, коли інформаційна невизначеність може спричинити паніку, чутки, недовіру або неправильні поведінкові реакції.</w:t>
      </w:r>
    </w:p>
    <w:p w14:paraId="2B109D22"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важливо розуміти, що стратегічні й кризові комунікації є взаємопов’язаними, але не тотожними. Стратегічні комунікації мають переважно </w:t>
      </w:r>
      <w:r w:rsidRPr="000421C9">
        <w:rPr>
          <w:b/>
          <w:bCs/>
          <w:sz w:val="28"/>
          <w:szCs w:val="28"/>
          <w:lang w:val="uk-UA" w:eastAsia="uk-UA"/>
        </w:rPr>
        <w:t xml:space="preserve">довгостроковий, </w:t>
      </w:r>
      <w:proofErr w:type="spellStart"/>
      <w:r w:rsidRPr="000421C9">
        <w:rPr>
          <w:b/>
          <w:bCs/>
          <w:sz w:val="28"/>
          <w:szCs w:val="28"/>
          <w:lang w:val="uk-UA" w:eastAsia="uk-UA"/>
        </w:rPr>
        <w:t>проактивний</w:t>
      </w:r>
      <w:proofErr w:type="spellEnd"/>
      <w:r w:rsidRPr="000421C9">
        <w:rPr>
          <w:b/>
          <w:bCs/>
          <w:sz w:val="28"/>
          <w:szCs w:val="28"/>
          <w:lang w:val="uk-UA" w:eastAsia="uk-UA"/>
        </w:rPr>
        <w:t xml:space="preserve"> і системний характер</w:t>
      </w:r>
      <w:r w:rsidRPr="000421C9">
        <w:rPr>
          <w:bCs/>
          <w:sz w:val="28"/>
          <w:szCs w:val="28"/>
          <w:lang w:val="uk-UA" w:eastAsia="uk-UA"/>
        </w:rPr>
        <w:t xml:space="preserve">. Вони формують загальний контекст сприйняття державної політики. Кризові комунікації мають </w:t>
      </w:r>
      <w:r w:rsidRPr="000421C9">
        <w:rPr>
          <w:b/>
          <w:bCs/>
          <w:sz w:val="28"/>
          <w:szCs w:val="28"/>
          <w:lang w:val="uk-UA" w:eastAsia="uk-UA"/>
        </w:rPr>
        <w:t>ситуативний, оперативний і реактивно-</w:t>
      </w:r>
      <w:proofErr w:type="spellStart"/>
      <w:r w:rsidRPr="000421C9">
        <w:rPr>
          <w:b/>
          <w:bCs/>
          <w:sz w:val="28"/>
          <w:szCs w:val="28"/>
          <w:lang w:val="uk-UA" w:eastAsia="uk-UA"/>
        </w:rPr>
        <w:t>проактивний</w:t>
      </w:r>
      <w:proofErr w:type="spellEnd"/>
      <w:r w:rsidRPr="000421C9">
        <w:rPr>
          <w:b/>
          <w:bCs/>
          <w:sz w:val="28"/>
          <w:szCs w:val="28"/>
          <w:lang w:val="uk-UA" w:eastAsia="uk-UA"/>
        </w:rPr>
        <w:t xml:space="preserve"> характер</w:t>
      </w:r>
      <w:r w:rsidRPr="000421C9">
        <w:rPr>
          <w:bCs/>
          <w:sz w:val="28"/>
          <w:szCs w:val="28"/>
          <w:lang w:val="uk-UA" w:eastAsia="uk-UA"/>
        </w:rPr>
        <w:t>, оскільки розгортаються в умовах обмеженого часу, підвищеної емоційної напруги і високої суспільної чутливості. Разом із тим ефективні кризові комунікації неможливі без попередньо вибудуваних стратегічних комунікацій. Якщо до кризи органи влади не мають довіри, не володіють стабільними каналами зв’язку з населенням, не мають зрозумілих речників і не практикують прозоре інформування, то в кризовій ситуації навіть технічно правильні повідомлення можуть не мати належного ефекту.</w:t>
      </w:r>
    </w:p>
    <w:p w14:paraId="3768F9EB"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Стратегічні комунікації в публічному секторі виконують кілька важливих функцій.</w:t>
      </w:r>
    </w:p>
    <w:p w14:paraId="51487AAC"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Перша функція — </w:t>
      </w:r>
      <w:proofErr w:type="spellStart"/>
      <w:r w:rsidRPr="000421C9">
        <w:rPr>
          <w:b/>
          <w:bCs/>
          <w:sz w:val="28"/>
          <w:szCs w:val="28"/>
          <w:lang w:val="uk-UA" w:eastAsia="uk-UA"/>
        </w:rPr>
        <w:t>смислотворча</w:t>
      </w:r>
      <w:proofErr w:type="spellEnd"/>
      <w:r w:rsidRPr="000421C9">
        <w:rPr>
          <w:bCs/>
          <w:sz w:val="28"/>
          <w:szCs w:val="28"/>
          <w:lang w:val="uk-UA" w:eastAsia="uk-UA"/>
        </w:rPr>
        <w:t>. Держава має не лише повідомляти про окремі рішення, а й пояснювати, чому вони ухвалюються, у чому полягає їхня логіка, як вони пов’язані з національними інтересами, суспільними потребами або реформами. Без цього окремі рішення можуть виглядати випадковими, суперечливими або непрозорими.</w:t>
      </w:r>
    </w:p>
    <w:p w14:paraId="6496EB34"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Друга функція — </w:t>
      </w:r>
      <w:r w:rsidRPr="000421C9">
        <w:rPr>
          <w:b/>
          <w:bCs/>
          <w:sz w:val="28"/>
          <w:szCs w:val="28"/>
          <w:lang w:val="uk-UA" w:eastAsia="uk-UA"/>
        </w:rPr>
        <w:t>координаційна</w:t>
      </w:r>
      <w:r w:rsidRPr="000421C9">
        <w:rPr>
          <w:bCs/>
          <w:sz w:val="28"/>
          <w:szCs w:val="28"/>
          <w:lang w:val="uk-UA" w:eastAsia="uk-UA"/>
        </w:rPr>
        <w:t>. Стратегічні комунікації забезпечують узгодженість повідомлень різних органів влади. Якщо міністерство, місцева влада, профільна служба й інші державні структури говорять різними голосами, це підриває довіру та створює простір для маніпуляцій.</w:t>
      </w:r>
    </w:p>
    <w:p w14:paraId="0CCA181D"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Третя функція — </w:t>
      </w:r>
      <w:r w:rsidRPr="000421C9">
        <w:rPr>
          <w:b/>
          <w:bCs/>
          <w:sz w:val="28"/>
          <w:szCs w:val="28"/>
          <w:lang w:val="uk-UA" w:eastAsia="uk-UA"/>
        </w:rPr>
        <w:t>легітимаційна</w:t>
      </w:r>
      <w:r w:rsidRPr="000421C9">
        <w:rPr>
          <w:bCs/>
          <w:sz w:val="28"/>
          <w:szCs w:val="28"/>
          <w:lang w:val="uk-UA" w:eastAsia="uk-UA"/>
        </w:rPr>
        <w:t xml:space="preserve">. Через стратегічну комунікацію держава підтримує довіру до інституцій, демонструє підзвітність, відкритість і </w:t>
      </w:r>
      <w:r w:rsidRPr="000421C9">
        <w:rPr>
          <w:bCs/>
          <w:sz w:val="28"/>
          <w:szCs w:val="28"/>
          <w:lang w:val="uk-UA" w:eastAsia="uk-UA"/>
        </w:rPr>
        <w:lastRenderedPageBreak/>
        <w:t xml:space="preserve">спроможність діяти. У сучасному публічному управлінні легітимність влади значною мірою залежить не лише від формальних процедур, а й від того, як вона </w:t>
      </w:r>
      <w:proofErr w:type="spellStart"/>
      <w:r w:rsidRPr="000421C9">
        <w:rPr>
          <w:bCs/>
          <w:sz w:val="28"/>
          <w:szCs w:val="28"/>
          <w:lang w:val="uk-UA" w:eastAsia="uk-UA"/>
        </w:rPr>
        <w:t>комунікує</w:t>
      </w:r>
      <w:proofErr w:type="spellEnd"/>
      <w:r w:rsidRPr="000421C9">
        <w:rPr>
          <w:bCs/>
          <w:sz w:val="28"/>
          <w:szCs w:val="28"/>
          <w:lang w:val="uk-UA" w:eastAsia="uk-UA"/>
        </w:rPr>
        <w:t xml:space="preserve"> з суспільством.</w:t>
      </w:r>
    </w:p>
    <w:p w14:paraId="400BCB6E"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Четверта функція — </w:t>
      </w:r>
      <w:r w:rsidRPr="000421C9">
        <w:rPr>
          <w:b/>
          <w:bCs/>
          <w:sz w:val="28"/>
          <w:szCs w:val="28"/>
          <w:lang w:val="uk-UA" w:eastAsia="uk-UA"/>
        </w:rPr>
        <w:t>мобілізаційна</w:t>
      </w:r>
      <w:r w:rsidRPr="000421C9">
        <w:rPr>
          <w:bCs/>
          <w:sz w:val="28"/>
          <w:szCs w:val="28"/>
          <w:lang w:val="uk-UA" w:eastAsia="uk-UA"/>
        </w:rPr>
        <w:t>. У складних умовах держава має здатність через комунікацію стимулювати суспільну відповідальність, солідарність, участь громадян у спільних діях, дотримання правил безпеки, підтримку реформ або кризових заходів.</w:t>
      </w:r>
    </w:p>
    <w:p w14:paraId="1F880BF6"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П’ята функція — </w:t>
      </w:r>
      <w:r w:rsidRPr="000421C9">
        <w:rPr>
          <w:b/>
          <w:bCs/>
          <w:sz w:val="28"/>
          <w:szCs w:val="28"/>
          <w:lang w:val="uk-UA" w:eastAsia="uk-UA"/>
        </w:rPr>
        <w:t>захисна</w:t>
      </w:r>
      <w:r w:rsidRPr="000421C9">
        <w:rPr>
          <w:bCs/>
          <w:sz w:val="28"/>
          <w:szCs w:val="28"/>
          <w:lang w:val="uk-UA" w:eastAsia="uk-UA"/>
        </w:rPr>
        <w:t xml:space="preserve">. Стратегічні комунікації є важливим інструментом протидії дезінформації, маніпуляціям і ворожим </w:t>
      </w:r>
      <w:proofErr w:type="spellStart"/>
      <w:r w:rsidRPr="000421C9">
        <w:rPr>
          <w:bCs/>
          <w:sz w:val="28"/>
          <w:szCs w:val="28"/>
          <w:lang w:val="uk-UA" w:eastAsia="uk-UA"/>
        </w:rPr>
        <w:t>наративам</w:t>
      </w:r>
      <w:proofErr w:type="spellEnd"/>
      <w:r w:rsidRPr="000421C9">
        <w:rPr>
          <w:bCs/>
          <w:sz w:val="28"/>
          <w:szCs w:val="28"/>
          <w:lang w:val="uk-UA" w:eastAsia="uk-UA"/>
        </w:rPr>
        <w:t>. Вони формують комунікаційне середовище, у якому неправдива інформація має менше шансів бути сприйнятою як достовірна.</w:t>
      </w:r>
    </w:p>
    <w:p w14:paraId="413F9D6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Кризові комунікації також мають свої специфічні функції.</w:t>
      </w:r>
    </w:p>
    <w:p w14:paraId="40866BBC"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По-перше, це </w:t>
      </w:r>
      <w:r w:rsidRPr="000421C9">
        <w:rPr>
          <w:b/>
          <w:bCs/>
          <w:sz w:val="28"/>
          <w:szCs w:val="28"/>
          <w:lang w:val="uk-UA" w:eastAsia="uk-UA"/>
        </w:rPr>
        <w:t>інформування про небезпеку</w:t>
      </w:r>
      <w:r w:rsidRPr="000421C9">
        <w:rPr>
          <w:bCs/>
          <w:sz w:val="28"/>
          <w:szCs w:val="28"/>
          <w:lang w:val="uk-UA" w:eastAsia="uk-UA"/>
        </w:rPr>
        <w:t>. Громадяни повинні швидко отримати зрозумілу інформацію про характер загрози, її масштаби та можливі наслідки.</w:t>
      </w:r>
    </w:p>
    <w:p w14:paraId="7FDFD3AD"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По-друге, це </w:t>
      </w:r>
      <w:r w:rsidRPr="000421C9">
        <w:rPr>
          <w:b/>
          <w:bCs/>
          <w:sz w:val="28"/>
          <w:szCs w:val="28"/>
          <w:lang w:val="uk-UA" w:eastAsia="uk-UA"/>
        </w:rPr>
        <w:t>поведінкова орієнтація</w:t>
      </w:r>
      <w:r w:rsidRPr="000421C9">
        <w:rPr>
          <w:bCs/>
          <w:sz w:val="28"/>
          <w:szCs w:val="28"/>
          <w:lang w:val="uk-UA" w:eastAsia="uk-UA"/>
        </w:rPr>
        <w:t>. Людям потрібно не лише знати, що сталося, а й розуміти, що робити: куди звертатися, як евакуюватися, де отримати допомогу, як убезпечити себе.</w:t>
      </w:r>
    </w:p>
    <w:p w14:paraId="48C87F85"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По-третє, це </w:t>
      </w:r>
      <w:r w:rsidRPr="000421C9">
        <w:rPr>
          <w:b/>
          <w:bCs/>
          <w:sz w:val="28"/>
          <w:szCs w:val="28"/>
          <w:lang w:val="uk-UA" w:eastAsia="uk-UA"/>
        </w:rPr>
        <w:t>зниження невизначеності й паніки</w:t>
      </w:r>
      <w:r w:rsidRPr="000421C9">
        <w:rPr>
          <w:bCs/>
          <w:sz w:val="28"/>
          <w:szCs w:val="28"/>
          <w:lang w:val="uk-UA" w:eastAsia="uk-UA"/>
        </w:rPr>
        <w:t>. У кризі люди часто діють під впливом страху, тому комунікація має бути спокійною, чіткою і регулярною.</w:t>
      </w:r>
    </w:p>
    <w:p w14:paraId="4ED0EBE7"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По-четверте, це </w:t>
      </w:r>
      <w:r w:rsidRPr="000421C9">
        <w:rPr>
          <w:b/>
          <w:bCs/>
          <w:sz w:val="28"/>
          <w:szCs w:val="28"/>
          <w:lang w:val="uk-UA" w:eastAsia="uk-UA"/>
        </w:rPr>
        <w:t>підтримання довіри до управлінських дій</w:t>
      </w:r>
      <w:r w:rsidRPr="000421C9">
        <w:rPr>
          <w:bCs/>
          <w:sz w:val="28"/>
          <w:szCs w:val="28"/>
          <w:lang w:val="uk-UA" w:eastAsia="uk-UA"/>
        </w:rPr>
        <w:t xml:space="preserve">. Якщо громадяни бачать, що влада </w:t>
      </w:r>
      <w:proofErr w:type="spellStart"/>
      <w:r w:rsidRPr="000421C9">
        <w:rPr>
          <w:bCs/>
          <w:sz w:val="28"/>
          <w:szCs w:val="28"/>
          <w:lang w:val="uk-UA" w:eastAsia="uk-UA"/>
        </w:rPr>
        <w:t>комунікує</w:t>
      </w:r>
      <w:proofErr w:type="spellEnd"/>
      <w:r w:rsidRPr="000421C9">
        <w:rPr>
          <w:bCs/>
          <w:sz w:val="28"/>
          <w:szCs w:val="28"/>
          <w:lang w:val="uk-UA" w:eastAsia="uk-UA"/>
        </w:rPr>
        <w:t xml:space="preserve"> чесно, не приховує проблему, пояснює труднощі та регулярно оновлює інформацію, навіть неприємні обставини сприймаються більш раціонально.</w:t>
      </w:r>
    </w:p>
    <w:p w14:paraId="3FF6EDE9"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По-п’яте, це </w:t>
      </w:r>
      <w:r w:rsidRPr="000421C9">
        <w:rPr>
          <w:b/>
          <w:bCs/>
          <w:sz w:val="28"/>
          <w:szCs w:val="28"/>
          <w:lang w:val="uk-UA" w:eastAsia="uk-UA"/>
        </w:rPr>
        <w:t>протидія чуткам і дезінформації</w:t>
      </w:r>
      <w:r w:rsidRPr="000421C9">
        <w:rPr>
          <w:bCs/>
          <w:sz w:val="28"/>
          <w:szCs w:val="28"/>
          <w:lang w:val="uk-UA" w:eastAsia="uk-UA"/>
        </w:rPr>
        <w:t>. У кризових умовах інформаційний вакуум дуже швидко заповнюється неофіційними джерелами. Тому своєчасність комунікації є критично важливою.</w:t>
      </w:r>
    </w:p>
    <w:p w14:paraId="7F11DA2F"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У науковому та прикладному вимірі стратегічні комунікації в публічному секторі мають спиратися на низку принципів.</w:t>
      </w:r>
    </w:p>
    <w:p w14:paraId="6AEC356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Перший принцип — </w:t>
      </w:r>
      <w:r w:rsidRPr="000421C9">
        <w:rPr>
          <w:b/>
          <w:bCs/>
          <w:sz w:val="28"/>
          <w:szCs w:val="28"/>
          <w:lang w:val="uk-UA" w:eastAsia="uk-UA"/>
        </w:rPr>
        <w:t>правдивість і достовірність</w:t>
      </w:r>
      <w:r w:rsidRPr="000421C9">
        <w:rPr>
          <w:bCs/>
          <w:sz w:val="28"/>
          <w:szCs w:val="28"/>
          <w:lang w:val="uk-UA" w:eastAsia="uk-UA"/>
        </w:rPr>
        <w:t>. Комунікація органів влади не може будуватися на прикрашанні реальності або свідомому замовчуванні суттєвих обставин. Навіть коли повна інформація ще не зібрана, влада має чесно повідомляти про ступінь невизначеності. Довіра руйнується не лише через фейки, а й через офіційне применшення проблеми.</w:t>
      </w:r>
    </w:p>
    <w:p w14:paraId="02C9CC33"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принцип — </w:t>
      </w:r>
      <w:r w:rsidRPr="000421C9">
        <w:rPr>
          <w:b/>
          <w:bCs/>
          <w:sz w:val="28"/>
          <w:szCs w:val="28"/>
          <w:lang w:val="uk-UA" w:eastAsia="uk-UA"/>
        </w:rPr>
        <w:t>своєчасність</w:t>
      </w:r>
      <w:r w:rsidRPr="000421C9">
        <w:rPr>
          <w:bCs/>
          <w:sz w:val="28"/>
          <w:szCs w:val="28"/>
          <w:lang w:val="uk-UA" w:eastAsia="uk-UA"/>
        </w:rPr>
        <w:t>. У цифровому середовищі швидкість інформаційного обігу є надзвичайно високою. Якщо держава запізнюється з реакцією, інформаційний простір заповнюється чутками, анонімними повідомленнями та маніпуляціями. При цьому оперативність не означає поспіх без перевірки. Вона означає наявність процедур, які дозволяють швидко надавати хоча б базове, але точне повідомлення.</w:t>
      </w:r>
    </w:p>
    <w:p w14:paraId="12AB65EB"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принцип — </w:t>
      </w:r>
      <w:r w:rsidRPr="000421C9">
        <w:rPr>
          <w:b/>
          <w:bCs/>
          <w:sz w:val="28"/>
          <w:szCs w:val="28"/>
          <w:lang w:val="uk-UA" w:eastAsia="uk-UA"/>
        </w:rPr>
        <w:t>послідовність</w:t>
      </w:r>
      <w:r w:rsidRPr="000421C9">
        <w:rPr>
          <w:bCs/>
          <w:sz w:val="28"/>
          <w:szCs w:val="28"/>
          <w:lang w:val="uk-UA" w:eastAsia="uk-UA"/>
        </w:rPr>
        <w:t>. Повідомлення різних органів влади мають бути узгодженими за змістом, тоном і логікою. Це не означає, що всі мають дублювати одні й ті самі фрази, але ключові факти, оцінки та рекомендації не повинні суперечити одне одному.</w:t>
      </w:r>
    </w:p>
    <w:p w14:paraId="5471B45A"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принцип — </w:t>
      </w:r>
      <w:r w:rsidRPr="000421C9">
        <w:rPr>
          <w:b/>
          <w:bCs/>
          <w:sz w:val="28"/>
          <w:szCs w:val="28"/>
          <w:lang w:val="uk-UA" w:eastAsia="uk-UA"/>
        </w:rPr>
        <w:t>зрозумілість</w:t>
      </w:r>
      <w:r w:rsidRPr="000421C9">
        <w:rPr>
          <w:bCs/>
          <w:sz w:val="28"/>
          <w:szCs w:val="28"/>
          <w:lang w:val="uk-UA" w:eastAsia="uk-UA"/>
        </w:rPr>
        <w:t xml:space="preserve">. Комунікація повинна бути адаптована до </w:t>
      </w:r>
      <w:r w:rsidRPr="000421C9">
        <w:rPr>
          <w:bCs/>
          <w:sz w:val="28"/>
          <w:szCs w:val="28"/>
          <w:lang w:val="uk-UA" w:eastAsia="uk-UA"/>
        </w:rPr>
        <w:lastRenderedPageBreak/>
        <w:t>цільової аудиторії. Бюрократична мова, складні юридичні формулювання або надмірно технічні пояснення знижують ефективність навіть правильної інформації. У кризі громадяни потребують простих, чітких і практично орієнтованих повідомлень.</w:t>
      </w:r>
    </w:p>
    <w:p w14:paraId="2920B23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принцип — </w:t>
      </w:r>
      <w:r w:rsidRPr="000421C9">
        <w:rPr>
          <w:b/>
          <w:bCs/>
          <w:sz w:val="28"/>
          <w:szCs w:val="28"/>
          <w:lang w:val="uk-UA" w:eastAsia="uk-UA"/>
        </w:rPr>
        <w:t>регулярність</w:t>
      </w:r>
      <w:r w:rsidRPr="000421C9">
        <w:rPr>
          <w:bCs/>
          <w:sz w:val="28"/>
          <w:szCs w:val="28"/>
          <w:lang w:val="uk-UA" w:eastAsia="uk-UA"/>
        </w:rPr>
        <w:t>. Одного повідомлення в кризі недостатньо. Якщо ситуація триває, влада має постійно оновлювати інформацію, навіть якщо немає радикальних змін. Відсутність нових повідомлень часто сприймається як приховування або бездіяльність.</w:t>
      </w:r>
    </w:p>
    <w:p w14:paraId="6661D9CB"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принцип — </w:t>
      </w:r>
      <w:proofErr w:type="spellStart"/>
      <w:r w:rsidRPr="000421C9">
        <w:rPr>
          <w:b/>
          <w:bCs/>
          <w:sz w:val="28"/>
          <w:szCs w:val="28"/>
          <w:lang w:val="uk-UA" w:eastAsia="uk-UA"/>
        </w:rPr>
        <w:t>емпатійність</w:t>
      </w:r>
      <w:proofErr w:type="spellEnd"/>
      <w:r w:rsidRPr="000421C9">
        <w:rPr>
          <w:bCs/>
          <w:sz w:val="28"/>
          <w:szCs w:val="28"/>
          <w:lang w:val="uk-UA" w:eastAsia="uk-UA"/>
        </w:rPr>
        <w:t>. Комунікація в публічному секторі не може бути суто технічною. Люди мають бачити, що інституції розуміють їхні страхи, труднощі та запити. Це особливо важливо під час надзвичайних ситуацій, обстрілів, евакуацій, масштабних збоїв або гуманітарних криз.</w:t>
      </w:r>
    </w:p>
    <w:p w14:paraId="52ED3D93"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принцип — </w:t>
      </w:r>
      <w:r w:rsidRPr="000421C9">
        <w:rPr>
          <w:b/>
          <w:bCs/>
          <w:sz w:val="28"/>
          <w:szCs w:val="28"/>
          <w:lang w:val="uk-UA" w:eastAsia="uk-UA"/>
        </w:rPr>
        <w:t>підзвітність</w:t>
      </w:r>
      <w:r w:rsidRPr="000421C9">
        <w:rPr>
          <w:bCs/>
          <w:sz w:val="28"/>
          <w:szCs w:val="28"/>
          <w:lang w:val="uk-UA" w:eastAsia="uk-UA"/>
        </w:rPr>
        <w:t>. Влада має пояснювати не лише факти, а й свої дії: що зроблено, що планується, які є обмеження, хто відповідальний. Це зміцнює довіру і підвищує сприйняття компетентності інституцій.</w:t>
      </w:r>
    </w:p>
    <w:p w14:paraId="726021C4"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Восьмий принцип — </w:t>
      </w:r>
      <w:r w:rsidRPr="000421C9">
        <w:rPr>
          <w:b/>
          <w:bCs/>
          <w:sz w:val="28"/>
          <w:szCs w:val="28"/>
          <w:lang w:val="uk-UA" w:eastAsia="uk-UA"/>
        </w:rPr>
        <w:t>орієнтація на аудиторії</w:t>
      </w:r>
      <w:r w:rsidRPr="000421C9">
        <w:rPr>
          <w:bCs/>
          <w:sz w:val="28"/>
          <w:szCs w:val="28"/>
          <w:lang w:val="uk-UA" w:eastAsia="uk-UA"/>
        </w:rPr>
        <w:t>. Стратегічна і кризова комунікація має враховувати, що різні групи населення потребують різної подачі інформації. Те, що є достатнім для експертної аудиторії, може бути непридатним для широкої публіки. Мешканці громади, представники бізнесу, внутрішньо переміщені особи, працівники органів влади, міжнародні партнери та медіа мають різні інформаційні потреби.</w:t>
      </w:r>
    </w:p>
    <w:p w14:paraId="6CFC5596"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Дев’ятий принцип — </w:t>
      </w:r>
      <w:r w:rsidRPr="000421C9">
        <w:rPr>
          <w:b/>
          <w:bCs/>
          <w:sz w:val="28"/>
          <w:szCs w:val="28"/>
          <w:lang w:val="uk-UA" w:eastAsia="uk-UA"/>
        </w:rPr>
        <w:t>канальна адаптивність</w:t>
      </w:r>
      <w:r w:rsidRPr="000421C9">
        <w:rPr>
          <w:bCs/>
          <w:sz w:val="28"/>
          <w:szCs w:val="28"/>
          <w:lang w:val="uk-UA" w:eastAsia="uk-UA"/>
        </w:rPr>
        <w:t xml:space="preserve">. Повідомлення має поширюватися через ті канали, якими реально користується цільова аудиторія. Офіційний сайт є важливим, але не завжди достатнім. Потрібно використовувати соціальні мережі, месенджери, місцеві медіа, гарячі лінії, SMS-інформування, зовнішні повідомлення, радіо, комунікацію через </w:t>
      </w:r>
      <w:proofErr w:type="spellStart"/>
      <w:r w:rsidRPr="000421C9">
        <w:rPr>
          <w:bCs/>
          <w:sz w:val="28"/>
          <w:szCs w:val="28"/>
          <w:lang w:val="uk-UA" w:eastAsia="uk-UA"/>
        </w:rPr>
        <w:t>старост</w:t>
      </w:r>
      <w:proofErr w:type="spellEnd"/>
      <w:r w:rsidRPr="000421C9">
        <w:rPr>
          <w:bCs/>
          <w:sz w:val="28"/>
          <w:szCs w:val="28"/>
          <w:lang w:val="uk-UA" w:eastAsia="uk-UA"/>
        </w:rPr>
        <w:t xml:space="preserve"> або соціальних працівників.</w:t>
      </w:r>
    </w:p>
    <w:p w14:paraId="276C3F39"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Десятий принцип — </w:t>
      </w:r>
      <w:r w:rsidRPr="000421C9">
        <w:rPr>
          <w:b/>
          <w:bCs/>
          <w:sz w:val="28"/>
          <w:szCs w:val="28"/>
          <w:lang w:val="uk-UA" w:eastAsia="uk-UA"/>
        </w:rPr>
        <w:t>інтегрованість із загальною політикою управління</w:t>
      </w:r>
      <w:r w:rsidRPr="000421C9">
        <w:rPr>
          <w:bCs/>
          <w:sz w:val="28"/>
          <w:szCs w:val="28"/>
          <w:lang w:val="uk-UA" w:eastAsia="uk-UA"/>
        </w:rPr>
        <w:t>. Комунікація не повинна існувати окремо від управлінських рішень. Якщо рішення не пояснюються, а комунікаційні підрозділи не залучені до вироблення політики, виникає розрив між дією і повідомленням, що негативно впливає на довіру.</w:t>
      </w:r>
    </w:p>
    <w:p w14:paraId="7EC23E8D"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Стратегічні комунікації в публічному секторі реалізуються через низку інструментів. Насамперед це </w:t>
      </w:r>
      <w:r w:rsidRPr="000421C9">
        <w:rPr>
          <w:b/>
          <w:bCs/>
          <w:sz w:val="28"/>
          <w:szCs w:val="28"/>
          <w:lang w:val="uk-UA" w:eastAsia="uk-UA"/>
        </w:rPr>
        <w:t>офіційні повідомлення, брифінги, пресконференції, звернення посадових осіб, публічні звіти, інформаційні кампанії, комунікаційні стратегії, соціальна реклама, цифрові платформи та сторінки органів влади в соціальних мережах</w:t>
      </w:r>
      <w:r w:rsidRPr="000421C9">
        <w:rPr>
          <w:bCs/>
          <w:sz w:val="28"/>
          <w:szCs w:val="28"/>
          <w:lang w:val="uk-UA" w:eastAsia="uk-UA"/>
        </w:rPr>
        <w:t xml:space="preserve">. Важливу роль відіграють також </w:t>
      </w:r>
      <w:r w:rsidRPr="000421C9">
        <w:rPr>
          <w:b/>
          <w:bCs/>
          <w:sz w:val="28"/>
          <w:szCs w:val="28"/>
          <w:lang w:val="uk-UA" w:eastAsia="uk-UA"/>
        </w:rPr>
        <w:t>аналітичні матеріали, FAQ, пояснювальні інфографіки, візуальні матеріали, просвітницькі кампанії, публічні консультації та формати діалогу з громадськістю</w:t>
      </w:r>
      <w:r w:rsidRPr="000421C9">
        <w:rPr>
          <w:bCs/>
          <w:sz w:val="28"/>
          <w:szCs w:val="28"/>
          <w:lang w:val="uk-UA" w:eastAsia="uk-UA"/>
        </w:rPr>
        <w:t>.</w:t>
      </w:r>
    </w:p>
    <w:p w14:paraId="7CE6A70C"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кризових комунікацій типовими інструментами є </w:t>
      </w:r>
      <w:r w:rsidRPr="000421C9">
        <w:rPr>
          <w:b/>
          <w:bCs/>
          <w:sz w:val="28"/>
          <w:szCs w:val="28"/>
          <w:lang w:val="uk-UA" w:eastAsia="uk-UA"/>
        </w:rPr>
        <w:t xml:space="preserve">оперативні повідомлення, екстрені сповіщення, кризові брифінги, гарячі лінії, короткі інструкції для населення, карти маршрутів евакуації, повідомлення про роботу критичних сервісів, шаблони відповідей для медіа, </w:t>
      </w:r>
      <w:proofErr w:type="spellStart"/>
      <w:r w:rsidRPr="000421C9">
        <w:rPr>
          <w:b/>
          <w:bCs/>
          <w:sz w:val="28"/>
          <w:szCs w:val="28"/>
          <w:lang w:val="uk-UA" w:eastAsia="uk-UA"/>
        </w:rPr>
        <w:t>кол</w:t>
      </w:r>
      <w:proofErr w:type="spellEnd"/>
      <w:r w:rsidRPr="000421C9">
        <w:rPr>
          <w:b/>
          <w:bCs/>
          <w:sz w:val="28"/>
          <w:szCs w:val="28"/>
          <w:lang w:val="uk-UA" w:eastAsia="uk-UA"/>
        </w:rPr>
        <w:t>-центри, оповіщення через соціальні мережі та месенджери, а також візуально прості й зрозумілі пам’ятки</w:t>
      </w:r>
      <w:r w:rsidRPr="000421C9">
        <w:rPr>
          <w:bCs/>
          <w:sz w:val="28"/>
          <w:szCs w:val="28"/>
          <w:lang w:val="uk-UA" w:eastAsia="uk-UA"/>
        </w:rPr>
        <w:t>.</w:t>
      </w:r>
    </w:p>
    <w:p w14:paraId="37A37311"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lastRenderedPageBreak/>
        <w:t xml:space="preserve">Варто підкреслити, що ефективність комунікації залежить не лише від наявності інструментів, а й від </w:t>
      </w:r>
      <w:r w:rsidRPr="000421C9">
        <w:rPr>
          <w:b/>
          <w:bCs/>
          <w:sz w:val="28"/>
          <w:szCs w:val="28"/>
          <w:lang w:val="uk-UA" w:eastAsia="uk-UA"/>
        </w:rPr>
        <w:t>попередньої підготовки</w:t>
      </w:r>
      <w:r w:rsidRPr="000421C9">
        <w:rPr>
          <w:bCs/>
          <w:sz w:val="28"/>
          <w:szCs w:val="28"/>
          <w:lang w:val="uk-UA" w:eastAsia="uk-UA"/>
        </w:rPr>
        <w:t>. У публічних інституціях мають бути:</w:t>
      </w:r>
    </w:p>
    <w:p w14:paraId="148228D2"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визначені речники; </w:t>
      </w:r>
    </w:p>
    <w:p w14:paraId="6064CB5E"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затверджені протоколи погодження повідомлень; </w:t>
      </w:r>
    </w:p>
    <w:p w14:paraId="15DAAF24"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матриці інформування залежно від типу кризи; </w:t>
      </w:r>
    </w:p>
    <w:p w14:paraId="017DB154"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база контактів медіа та партнерів; </w:t>
      </w:r>
    </w:p>
    <w:p w14:paraId="4E088E4D"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сценарії для типових кризових ситуацій; </w:t>
      </w:r>
    </w:p>
    <w:p w14:paraId="3947EEF3"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шаблони повідомлень; </w:t>
      </w:r>
    </w:p>
    <w:p w14:paraId="17A6B074"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система моніторингу інформаційного середовища; </w:t>
      </w:r>
    </w:p>
    <w:p w14:paraId="70CC1340" w14:textId="77777777" w:rsidR="0098186F" w:rsidRPr="000421C9" w:rsidRDefault="0098186F" w:rsidP="0098186F">
      <w:pPr>
        <w:numPr>
          <w:ilvl w:val="0"/>
          <w:numId w:val="1"/>
        </w:numPr>
        <w:adjustRightInd/>
        <w:spacing w:line="240" w:lineRule="auto"/>
        <w:textAlignment w:val="auto"/>
        <w:rPr>
          <w:bCs/>
          <w:sz w:val="28"/>
          <w:szCs w:val="28"/>
          <w:lang w:val="uk-UA" w:eastAsia="uk-UA"/>
        </w:rPr>
      </w:pPr>
      <w:r w:rsidRPr="000421C9">
        <w:rPr>
          <w:bCs/>
          <w:sz w:val="28"/>
          <w:szCs w:val="28"/>
          <w:lang w:val="uk-UA" w:eastAsia="uk-UA"/>
        </w:rPr>
        <w:t xml:space="preserve">процедури координації між підрозділами. </w:t>
      </w:r>
    </w:p>
    <w:p w14:paraId="600B788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Особливе місце в стратегічних і кризових комунікаціях посідає поняття </w:t>
      </w:r>
      <w:proofErr w:type="spellStart"/>
      <w:r w:rsidRPr="000421C9">
        <w:rPr>
          <w:b/>
          <w:bCs/>
          <w:sz w:val="28"/>
          <w:szCs w:val="28"/>
          <w:lang w:val="uk-UA" w:eastAsia="uk-UA"/>
        </w:rPr>
        <w:t>наративу</w:t>
      </w:r>
      <w:proofErr w:type="spellEnd"/>
      <w:r w:rsidRPr="000421C9">
        <w:rPr>
          <w:bCs/>
          <w:sz w:val="28"/>
          <w:szCs w:val="28"/>
          <w:lang w:val="uk-UA" w:eastAsia="uk-UA"/>
        </w:rPr>
        <w:t xml:space="preserve">. </w:t>
      </w:r>
      <w:proofErr w:type="spellStart"/>
      <w:r w:rsidRPr="000421C9">
        <w:rPr>
          <w:bCs/>
          <w:sz w:val="28"/>
          <w:szCs w:val="28"/>
          <w:lang w:val="uk-UA" w:eastAsia="uk-UA"/>
        </w:rPr>
        <w:t>Наратив</w:t>
      </w:r>
      <w:proofErr w:type="spellEnd"/>
      <w:r w:rsidRPr="000421C9">
        <w:rPr>
          <w:bCs/>
          <w:sz w:val="28"/>
          <w:szCs w:val="28"/>
          <w:lang w:val="uk-UA" w:eastAsia="uk-UA"/>
        </w:rPr>
        <w:t xml:space="preserve"> — це не окреме повідомлення, а узагальнена смислова рамка, через яку пояснюються дії держави, природа загроз, роль громадян і логіка політики. Наприклад, у сфері національної стійкості таким </w:t>
      </w:r>
      <w:proofErr w:type="spellStart"/>
      <w:r w:rsidRPr="000421C9">
        <w:rPr>
          <w:bCs/>
          <w:sz w:val="28"/>
          <w:szCs w:val="28"/>
          <w:lang w:val="uk-UA" w:eastAsia="uk-UA"/>
        </w:rPr>
        <w:t>наративом</w:t>
      </w:r>
      <w:proofErr w:type="spellEnd"/>
      <w:r w:rsidRPr="000421C9">
        <w:rPr>
          <w:bCs/>
          <w:sz w:val="28"/>
          <w:szCs w:val="28"/>
          <w:lang w:val="uk-UA" w:eastAsia="uk-UA"/>
        </w:rPr>
        <w:t xml:space="preserve"> може бути ідея спільної відповідальності держави й суспільства за безпеку, солідарність громад, необхідність стійкості до дезінформації або пріоритетність захисту критичної інфраструктури. Без продуманого </w:t>
      </w:r>
      <w:proofErr w:type="spellStart"/>
      <w:r w:rsidRPr="000421C9">
        <w:rPr>
          <w:bCs/>
          <w:sz w:val="28"/>
          <w:szCs w:val="28"/>
          <w:lang w:val="uk-UA" w:eastAsia="uk-UA"/>
        </w:rPr>
        <w:t>наративу</w:t>
      </w:r>
      <w:proofErr w:type="spellEnd"/>
      <w:r w:rsidRPr="000421C9">
        <w:rPr>
          <w:bCs/>
          <w:sz w:val="28"/>
          <w:szCs w:val="28"/>
          <w:lang w:val="uk-UA" w:eastAsia="uk-UA"/>
        </w:rPr>
        <w:t xml:space="preserve"> комунікація ризикує стати фрагментарною.</w:t>
      </w:r>
    </w:p>
    <w:p w14:paraId="331BE40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кризових комунікаціях важливим є питання </w:t>
      </w:r>
      <w:r w:rsidRPr="000421C9">
        <w:rPr>
          <w:b/>
          <w:bCs/>
          <w:sz w:val="28"/>
          <w:szCs w:val="28"/>
          <w:lang w:val="uk-UA" w:eastAsia="uk-UA"/>
        </w:rPr>
        <w:t>речників</w:t>
      </w:r>
      <w:r w:rsidRPr="000421C9">
        <w:rPr>
          <w:bCs/>
          <w:sz w:val="28"/>
          <w:szCs w:val="28"/>
          <w:lang w:val="uk-UA" w:eastAsia="uk-UA"/>
        </w:rPr>
        <w:t>. Довіра до повідомлення часто залежить від того, хто саме його озвучує. У різних ситуаціях це можуть бути керівник органу влади, представник профільної служби, рятувальник, лікар, енергетик, представник місцевого самоврядування, військовий адміністратор або спеціально підготовлений комунікаційний фахівець. Головне, щоб речник був компетентним, послідовним і здатним говорити зрозуміло.</w:t>
      </w:r>
    </w:p>
    <w:p w14:paraId="5007CC97"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Для прикладу можна розглянути кризову ситуацію, пов’язану з масованими відключеннями електроенергії після атаки на енергетичну інфраструктуру. У такому випадку кризові комунікації мають включати кілька рівнів повідомлень. По-перше, необхідно повідомити про сам факт події і її загальний вплив. По-друге, потрібно надати чіткі практичні інструкції: які райони відключені, де працюють пункти незламності, як функціонують лікарні, транспорт, школи, водопостачання. По-третє, важливо регулярно оновлювати інформацію, навіть якщо повне відновлення потребує часу. По-четверте, потрібно спростовувати неправдиві повідомлення, наприклад про нібито повний колапс системи або “пріоритетне забезпечення тільки окремих груп”.</w:t>
      </w:r>
    </w:p>
    <w:p w14:paraId="564093D9"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Інший приклад — кібератака на цифровий сервіс органу влади. Якщо державна інституція просто припинить надавати сервіс без пояснень, громадяни швидко заповнять інформаційний вакуум домислами: про витік даних, повну втрату інформації або некомпетентність влади. Натомість правильна кризова комунікація має включати: повідомлення про технічний інцидент; пояснення, які саме сервіси тимчасово недоступні; інформацію про альтернативні способи отримання послуги; повідомлення про стан захисту персональних даних, якщо така оцінка вже можлива; обіцянку наступного оновлення в конкретний час.</w:t>
      </w:r>
    </w:p>
    <w:p w14:paraId="0674C141"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системі публічного управління стратегічні та кризові комунікації мають бути </w:t>
      </w:r>
      <w:proofErr w:type="spellStart"/>
      <w:r w:rsidRPr="000421C9">
        <w:rPr>
          <w:bCs/>
          <w:sz w:val="28"/>
          <w:szCs w:val="28"/>
          <w:lang w:val="uk-UA" w:eastAsia="uk-UA"/>
        </w:rPr>
        <w:t>інституціоналізованими</w:t>
      </w:r>
      <w:proofErr w:type="spellEnd"/>
      <w:r w:rsidRPr="000421C9">
        <w:rPr>
          <w:bCs/>
          <w:sz w:val="28"/>
          <w:szCs w:val="28"/>
          <w:lang w:val="uk-UA" w:eastAsia="uk-UA"/>
        </w:rPr>
        <w:t xml:space="preserve">. Це означає, що вони не повинні залежати лише від </w:t>
      </w:r>
      <w:r w:rsidRPr="000421C9">
        <w:rPr>
          <w:bCs/>
          <w:sz w:val="28"/>
          <w:szCs w:val="28"/>
          <w:lang w:val="uk-UA" w:eastAsia="uk-UA"/>
        </w:rPr>
        <w:lastRenderedPageBreak/>
        <w:t>особистих якостей окремого керівника або пресслужби. Необхідні:</w:t>
      </w:r>
    </w:p>
    <w:p w14:paraId="482690C9"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Комунікаційна політика органу влади</w:t>
      </w:r>
      <w:r w:rsidRPr="000421C9">
        <w:rPr>
          <w:bCs/>
          <w:sz w:val="28"/>
          <w:szCs w:val="28"/>
          <w:lang w:val="uk-UA" w:eastAsia="uk-UA"/>
        </w:rPr>
        <w:t xml:space="preserve"> — визначення цілей, аудиторій, принципів і каналів. </w:t>
      </w:r>
    </w:p>
    <w:p w14:paraId="0A8D5560"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План стратегічних комунікацій</w:t>
      </w:r>
      <w:r w:rsidRPr="000421C9">
        <w:rPr>
          <w:bCs/>
          <w:sz w:val="28"/>
          <w:szCs w:val="28"/>
          <w:lang w:val="uk-UA" w:eastAsia="uk-UA"/>
        </w:rPr>
        <w:t xml:space="preserve"> — довгострокова рамка повідомлень, ключових </w:t>
      </w:r>
      <w:proofErr w:type="spellStart"/>
      <w:r w:rsidRPr="000421C9">
        <w:rPr>
          <w:bCs/>
          <w:sz w:val="28"/>
          <w:szCs w:val="28"/>
          <w:lang w:val="uk-UA" w:eastAsia="uk-UA"/>
        </w:rPr>
        <w:t>наративів</w:t>
      </w:r>
      <w:proofErr w:type="spellEnd"/>
      <w:r w:rsidRPr="000421C9">
        <w:rPr>
          <w:bCs/>
          <w:sz w:val="28"/>
          <w:szCs w:val="28"/>
          <w:lang w:val="uk-UA" w:eastAsia="uk-UA"/>
        </w:rPr>
        <w:t xml:space="preserve"> і напрямів інформаційної роботи. </w:t>
      </w:r>
    </w:p>
    <w:p w14:paraId="6B10FBFE"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Кризовий комунікаційний план</w:t>
      </w:r>
      <w:r w:rsidRPr="000421C9">
        <w:rPr>
          <w:bCs/>
          <w:sz w:val="28"/>
          <w:szCs w:val="28"/>
          <w:lang w:val="uk-UA" w:eastAsia="uk-UA"/>
        </w:rPr>
        <w:t xml:space="preserve"> — алгоритм дій у типових кризових ситуаціях. </w:t>
      </w:r>
    </w:p>
    <w:p w14:paraId="05A0415A"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Система внутрішньої координації</w:t>
      </w:r>
      <w:r w:rsidRPr="000421C9">
        <w:rPr>
          <w:bCs/>
          <w:sz w:val="28"/>
          <w:szCs w:val="28"/>
          <w:lang w:val="uk-UA" w:eastAsia="uk-UA"/>
        </w:rPr>
        <w:t xml:space="preserve"> — взаємодія між керівництвом, профільними підрозділами, юристами, фахівцями з безпеки та комунікаційною командою. </w:t>
      </w:r>
    </w:p>
    <w:p w14:paraId="6FF7D9C2"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Підготовка персоналу</w:t>
      </w:r>
      <w:r w:rsidRPr="000421C9">
        <w:rPr>
          <w:bCs/>
          <w:sz w:val="28"/>
          <w:szCs w:val="28"/>
          <w:lang w:val="uk-UA" w:eastAsia="uk-UA"/>
        </w:rPr>
        <w:t xml:space="preserve"> — навчання речників, тренінги, симуляції криз, відпрацювання сценаріїв. </w:t>
      </w:r>
    </w:p>
    <w:p w14:paraId="1269CCEF" w14:textId="77777777" w:rsidR="0098186F" w:rsidRPr="000421C9" w:rsidRDefault="0098186F" w:rsidP="0098186F">
      <w:pPr>
        <w:numPr>
          <w:ilvl w:val="0"/>
          <w:numId w:val="2"/>
        </w:numPr>
        <w:adjustRightInd/>
        <w:spacing w:line="240" w:lineRule="auto"/>
        <w:textAlignment w:val="auto"/>
        <w:rPr>
          <w:bCs/>
          <w:sz w:val="28"/>
          <w:szCs w:val="28"/>
          <w:lang w:val="uk-UA" w:eastAsia="uk-UA"/>
        </w:rPr>
      </w:pPr>
      <w:r w:rsidRPr="000421C9">
        <w:rPr>
          <w:b/>
          <w:bCs/>
          <w:sz w:val="28"/>
          <w:szCs w:val="28"/>
          <w:lang w:val="uk-UA" w:eastAsia="uk-UA"/>
        </w:rPr>
        <w:t>Моніторинг і оцінювання ефективності</w:t>
      </w:r>
      <w:r w:rsidRPr="000421C9">
        <w:rPr>
          <w:bCs/>
          <w:sz w:val="28"/>
          <w:szCs w:val="28"/>
          <w:lang w:val="uk-UA" w:eastAsia="uk-UA"/>
        </w:rPr>
        <w:t xml:space="preserve"> — аналіз охоплення, довіри, реакцій аудиторії, помилок і </w:t>
      </w:r>
      <w:proofErr w:type="spellStart"/>
      <w:r w:rsidRPr="000421C9">
        <w:rPr>
          <w:bCs/>
          <w:sz w:val="28"/>
          <w:szCs w:val="28"/>
          <w:lang w:val="uk-UA" w:eastAsia="uk-UA"/>
        </w:rPr>
        <w:t>lessons</w:t>
      </w:r>
      <w:proofErr w:type="spellEnd"/>
      <w:r w:rsidRPr="000421C9">
        <w:rPr>
          <w:bCs/>
          <w:sz w:val="28"/>
          <w:szCs w:val="28"/>
          <w:lang w:val="uk-UA" w:eastAsia="uk-UA"/>
        </w:rPr>
        <w:t xml:space="preserve"> </w:t>
      </w:r>
      <w:proofErr w:type="spellStart"/>
      <w:r w:rsidRPr="000421C9">
        <w:rPr>
          <w:bCs/>
          <w:sz w:val="28"/>
          <w:szCs w:val="28"/>
          <w:lang w:val="uk-UA" w:eastAsia="uk-UA"/>
        </w:rPr>
        <w:t>learned</w:t>
      </w:r>
      <w:proofErr w:type="spellEnd"/>
      <w:r w:rsidRPr="000421C9">
        <w:rPr>
          <w:bCs/>
          <w:sz w:val="28"/>
          <w:szCs w:val="28"/>
          <w:lang w:val="uk-UA" w:eastAsia="uk-UA"/>
        </w:rPr>
        <w:t xml:space="preserve">. </w:t>
      </w:r>
    </w:p>
    <w:p w14:paraId="7FE79E33"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Важливим аспектом є також </w:t>
      </w:r>
      <w:r w:rsidRPr="000421C9">
        <w:rPr>
          <w:b/>
          <w:bCs/>
          <w:sz w:val="28"/>
          <w:szCs w:val="28"/>
          <w:lang w:val="uk-UA" w:eastAsia="uk-UA"/>
        </w:rPr>
        <w:t>внутрішня комунікація</w:t>
      </w:r>
      <w:r w:rsidRPr="000421C9">
        <w:rPr>
          <w:bCs/>
          <w:sz w:val="28"/>
          <w:szCs w:val="28"/>
          <w:lang w:val="uk-UA" w:eastAsia="uk-UA"/>
        </w:rPr>
        <w:t xml:space="preserve"> в органах публічної влади. Часто кризова комунікація сприймається лише як зовнішня, спрямована на громадян або медіа. Проте працівники самої інституції також мають отримувати швидку, точну і зрозумілу інформацію. Якщо співробітники дізнаються про кризу з чуток або соціальних мереж, вони стають вразливими до дезорієнтації і самі можуть поширювати неперевірену інформацію.</w:t>
      </w:r>
    </w:p>
    <w:p w14:paraId="73ACFF43"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З науково-методичного погляду доцільно розрізняти кілька стандартів якісної кризової комунікації.</w:t>
      </w:r>
    </w:p>
    <w:p w14:paraId="4EC9AD8B"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Перший стандарт — </w:t>
      </w:r>
      <w:r w:rsidRPr="000421C9">
        <w:rPr>
          <w:b/>
          <w:bCs/>
          <w:sz w:val="28"/>
          <w:szCs w:val="28"/>
          <w:lang w:val="uk-UA" w:eastAsia="uk-UA"/>
        </w:rPr>
        <w:t>первинне повідомлення в найкоротший можливий час</w:t>
      </w:r>
      <w:r w:rsidRPr="000421C9">
        <w:rPr>
          <w:bCs/>
          <w:sz w:val="28"/>
          <w:szCs w:val="28"/>
          <w:lang w:val="uk-UA" w:eastAsia="uk-UA"/>
        </w:rPr>
        <w:t>. Воно може бути коротким, але має підтвердити, що орган влади знає про ситуацію і працює над нею.</w:t>
      </w:r>
    </w:p>
    <w:p w14:paraId="2A137F3F"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стандарт — </w:t>
      </w:r>
      <w:r w:rsidRPr="000421C9">
        <w:rPr>
          <w:b/>
          <w:bCs/>
          <w:sz w:val="28"/>
          <w:szCs w:val="28"/>
          <w:lang w:val="uk-UA" w:eastAsia="uk-UA"/>
        </w:rPr>
        <w:t>регулярність оновлень</w:t>
      </w:r>
      <w:r w:rsidRPr="000421C9">
        <w:rPr>
          <w:bCs/>
          <w:sz w:val="28"/>
          <w:szCs w:val="28"/>
          <w:lang w:val="uk-UA" w:eastAsia="uk-UA"/>
        </w:rPr>
        <w:t>. Навіть якщо нових даних мало, аудиторія має отримувати сигнал, що комунікація не припинилася.</w:t>
      </w:r>
    </w:p>
    <w:p w14:paraId="49054DE2"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стандарт — </w:t>
      </w:r>
      <w:r w:rsidRPr="000421C9">
        <w:rPr>
          <w:b/>
          <w:bCs/>
          <w:sz w:val="28"/>
          <w:szCs w:val="28"/>
          <w:lang w:val="uk-UA" w:eastAsia="uk-UA"/>
        </w:rPr>
        <w:t>єдине джерело координації повідомлень</w:t>
      </w:r>
      <w:r w:rsidRPr="000421C9">
        <w:rPr>
          <w:bCs/>
          <w:sz w:val="28"/>
          <w:szCs w:val="28"/>
          <w:lang w:val="uk-UA" w:eastAsia="uk-UA"/>
        </w:rPr>
        <w:t>. Має бути зрозуміло, хто відповідає за офіційну позицію.</w:t>
      </w:r>
    </w:p>
    <w:p w14:paraId="6B89A134"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стандарт — </w:t>
      </w:r>
      <w:r w:rsidRPr="000421C9">
        <w:rPr>
          <w:b/>
          <w:bCs/>
          <w:sz w:val="28"/>
          <w:szCs w:val="28"/>
          <w:lang w:val="uk-UA" w:eastAsia="uk-UA"/>
        </w:rPr>
        <w:t>поєднання фактів і практичних рекомендацій</w:t>
      </w:r>
      <w:r w:rsidRPr="000421C9">
        <w:rPr>
          <w:bCs/>
          <w:sz w:val="28"/>
          <w:szCs w:val="28"/>
          <w:lang w:val="uk-UA" w:eastAsia="uk-UA"/>
        </w:rPr>
        <w:t>. Людям потрібна не лише констатація проблеми, а конкретне розуміння, як діяти.</w:t>
      </w:r>
    </w:p>
    <w:p w14:paraId="19FA3A62"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стандарт — </w:t>
      </w:r>
      <w:r w:rsidRPr="000421C9">
        <w:rPr>
          <w:b/>
          <w:bCs/>
          <w:sz w:val="28"/>
          <w:szCs w:val="28"/>
          <w:lang w:val="uk-UA" w:eastAsia="uk-UA"/>
        </w:rPr>
        <w:t>спростування чуток і дезінформації</w:t>
      </w:r>
      <w:r w:rsidRPr="000421C9">
        <w:rPr>
          <w:bCs/>
          <w:sz w:val="28"/>
          <w:szCs w:val="28"/>
          <w:lang w:val="uk-UA" w:eastAsia="uk-UA"/>
        </w:rPr>
        <w:t>. Якщо в кризі з’являється хибна інформація, її слід спростовувати швидко й аргументовано.</w:t>
      </w:r>
    </w:p>
    <w:p w14:paraId="2F9E8A0F"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стандарт — </w:t>
      </w:r>
      <w:r w:rsidRPr="000421C9">
        <w:rPr>
          <w:b/>
          <w:bCs/>
          <w:sz w:val="28"/>
          <w:szCs w:val="28"/>
          <w:lang w:val="uk-UA" w:eastAsia="uk-UA"/>
        </w:rPr>
        <w:t>турбота про вразливі групи</w:t>
      </w:r>
      <w:r w:rsidRPr="000421C9">
        <w:rPr>
          <w:bCs/>
          <w:sz w:val="28"/>
          <w:szCs w:val="28"/>
          <w:lang w:val="uk-UA" w:eastAsia="uk-UA"/>
        </w:rPr>
        <w:t>. Повідомлення мають бути доступними для людей похилого віку, осіб з інвалідністю, внутрішньо переміщених осіб, людей без постійного доступу до інтернету.</w:t>
      </w:r>
    </w:p>
    <w:p w14:paraId="70232DB9"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Сьомий стандарт — </w:t>
      </w:r>
      <w:proofErr w:type="spellStart"/>
      <w:r w:rsidRPr="000421C9">
        <w:rPr>
          <w:b/>
          <w:bCs/>
          <w:sz w:val="28"/>
          <w:szCs w:val="28"/>
          <w:lang w:val="uk-UA" w:eastAsia="uk-UA"/>
        </w:rPr>
        <w:t>післякризовий</w:t>
      </w:r>
      <w:proofErr w:type="spellEnd"/>
      <w:r w:rsidRPr="000421C9">
        <w:rPr>
          <w:b/>
          <w:bCs/>
          <w:sz w:val="28"/>
          <w:szCs w:val="28"/>
          <w:lang w:val="uk-UA" w:eastAsia="uk-UA"/>
        </w:rPr>
        <w:t xml:space="preserve"> аналіз</w:t>
      </w:r>
      <w:r w:rsidRPr="000421C9">
        <w:rPr>
          <w:bCs/>
          <w:sz w:val="28"/>
          <w:szCs w:val="28"/>
          <w:lang w:val="uk-UA" w:eastAsia="uk-UA"/>
        </w:rPr>
        <w:t xml:space="preserve">. Після завершення інциденту потрібно оцінити, що працювало добре, що ні, які канали були найефективнішими, де виникли затримки, які чутки поширювалися та які </w:t>
      </w:r>
      <w:proofErr w:type="spellStart"/>
      <w:r w:rsidRPr="000421C9">
        <w:rPr>
          <w:bCs/>
          <w:sz w:val="28"/>
          <w:szCs w:val="28"/>
          <w:lang w:val="uk-UA" w:eastAsia="uk-UA"/>
        </w:rPr>
        <w:t>уроки</w:t>
      </w:r>
      <w:proofErr w:type="spellEnd"/>
      <w:r w:rsidRPr="000421C9">
        <w:rPr>
          <w:bCs/>
          <w:sz w:val="28"/>
          <w:szCs w:val="28"/>
          <w:lang w:val="uk-UA" w:eastAsia="uk-UA"/>
        </w:rPr>
        <w:t xml:space="preserve"> слід врахувати.</w:t>
      </w:r>
    </w:p>
    <w:p w14:paraId="109E0EF7"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міжнародній та управлінській практиці стратегічні комунікації дедалі більше пов’язуються з категорією </w:t>
      </w:r>
      <w:proofErr w:type="spellStart"/>
      <w:r w:rsidRPr="000421C9">
        <w:rPr>
          <w:b/>
          <w:bCs/>
          <w:sz w:val="28"/>
          <w:szCs w:val="28"/>
          <w:lang w:val="uk-UA" w:eastAsia="uk-UA"/>
        </w:rPr>
        <w:t>resilience</w:t>
      </w:r>
      <w:proofErr w:type="spellEnd"/>
      <w:r w:rsidRPr="000421C9">
        <w:rPr>
          <w:b/>
          <w:bCs/>
          <w:sz w:val="28"/>
          <w:szCs w:val="28"/>
          <w:lang w:val="uk-UA" w:eastAsia="uk-UA"/>
        </w:rPr>
        <w:t xml:space="preserve"> </w:t>
      </w:r>
      <w:proofErr w:type="spellStart"/>
      <w:r w:rsidRPr="000421C9">
        <w:rPr>
          <w:b/>
          <w:bCs/>
          <w:sz w:val="28"/>
          <w:szCs w:val="28"/>
          <w:lang w:val="uk-UA" w:eastAsia="uk-UA"/>
        </w:rPr>
        <w:t>communication</w:t>
      </w:r>
      <w:proofErr w:type="spellEnd"/>
      <w:r w:rsidRPr="000421C9">
        <w:rPr>
          <w:bCs/>
          <w:sz w:val="28"/>
          <w:szCs w:val="28"/>
          <w:lang w:val="uk-UA" w:eastAsia="uk-UA"/>
        </w:rPr>
        <w:t xml:space="preserve">, тобто комунікації стійкості. Її зміст полягає не просто в інформуванні про загрози, а у формуванні здатності суспільства витримувати тиск, зберігати довіру, діяти раціонально в умовах невизначеності та не піддаватися паніці або маніпуляції. Для держави це означає перехід від ситуативних реакцій до побудови довготривалих </w:t>
      </w:r>
      <w:r w:rsidRPr="000421C9">
        <w:rPr>
          <w:bCs/>
          <w:sz w:val="28"/>
          <w:szCs w:val="28"/>
          <w:lang w:val="uk-UA" w:eastAsia="uk-UA"/>
        </w:rPr>
        <w:lastRenderedPageBreak/>
        <w:t>комунікаційних відносин із суспільством.</w:t>
      </w:r>
    </w:p>
    <w:p w14:paraId="1AB0DDD8"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Типовими проблемами стратегічних і кризових комунікацій у публічному секторі є:</w:t>
      </w:r>
    </w:p>
    <w:p w14:paraId="0E3B5F38"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запізніла реакція; </w:t>
      </w:r>
    </w:p>
    <w:p w14:paraId="16C0A038"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бюрократична мова; </w:t>
      </w:r>
    </w:p>
    <w:p w14:paraId="76CF32A5"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відсутність узгодження між органами влади; </w:t>
      </w:r>
    </w:p>
    <w:p w14:paraId="05D6EDE3"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надмірно формальні повідомлення; </w:t>
      </w:r>
    </w:p>
    <w:p w14:paraId="2170E061"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недооцінка ролі соціальних мереж; </w:t>
      </w:r>
    </w:p>
    <w:p w14:paraId="025CA496"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брак підготовлених речників; </w:t>
      </w:r>
    </w:p>
    <w:p w14:paraId="3722BC93"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відсутність сценарного планування; </w:t>
      </w:r>
    </w:p>
    <w:p w14:paraId="4AA92214"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ігнорування чуток і неофіційних каналів; </w:t>
      </w:r>
    </w:p>
    <w:p w14:paraId="558D3F78"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нехтування потребами місцевих громад; </w:t>
      </w:r>
    </w:p>
    <w:p w14:paraId="26C8AF25" w14:textId="77777777" w:rsidR="0098186F" w:rsidRPr="000421C9" w:rsidRDefault="0098186F" w:rsidP="0098186F">
      <w:pPr>
        <w:numPr>
          <w:ilvl w:val="0"/>
          <w:numId w:val="3"/>
        </w:numPr>
        <w:adjustRightInd/>
        <w:spacing w:line="240" w:lineRule="auto"/>
        <w:textAlignment w:val="auto"/>
        <w:rPr>
          <w:bCs/>
          <w:sz w:val="28"/>
          <w:szCs w:val="28"/>
          <w:lang w:val="uk-UA" w:eastAsia="uk-UA"/>
        </w:rPr>
      </w:pPr>
      <w:r w:rsidRPr="000421C9">
        <w:rPr>
          <w:bCs/>
          <w:sz w:val="28"/>
          <w:szCs w:val="28"/>
          <w:lang w:val="uk-UA" w:eastAsia="uk-UA"/>
        </w:rPr>
        <w:t xml:space="preserve">слабка внутрішня комунікація. </w:t>
      </w:r>
    </w:p>
    <w:p w14:paraId="7BF3DC07"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лекції аспірантам доцільно підкреслити, що стратегічні та кризові комунікації є </w:t>
      </w:r>
      <w:r w:rsidRPr="000421C9">
        <w:rPr>
          <w:b/>
          <w:bCs/>
          <w:sz w:val="28"/>
          <w:szCs w:val="28"/>
          <w:lang w:val="uk-UA" w:eastAsia="uk-UA"/>
        </w:rPr>
        <w:t>не лише технологією поширення повідомлень, а управлінською компетентністю держави</w:t>
      </w:r>
      <w:r w:rsidRPr="000421C9">
        <w:rPr>
          <w:bCs/>
          <w:sz w:val="28"/>
          <w:szCs w:val="28"/>
          <w:lang w:val="uk-UA" w:eastAsia="uk-UA"/>
        </w:rPr>
        <w:t>. Вони демонструють, наскільки інституції здатні працювати з довірою, невизначеністю, ризиками та поведінкою суспільства. У гібридному середовищі комунікація стає таким самим ресурсом стійкості, як нормативна база, координаційні механізми чи матеріальні резерви.</w:t>
      </w:r>
    </w:p>
    <w:p w14:paraId="554D0495"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Для завершення лекційного фрагмента можна запропонувати такі визначення.</w:t>
      </w:r>
    </w:p>
    <w:p w14:paraId="06B5B4B4"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
          <w:bCs/>
          <w:sz w:val="28"/>
          <w:szCs w:val="28"/>
          <w:lang w:val="uk-UA" w:eastAsia="uk-UA"/>
        </w:rPr>
        <w:t xml:space="preserve">Стратегічні комунікації в публічному секторі — це системна, довгострокова і скоординована діяльність органів влади, спрямована на формування зрозумілих і послідовних смислів, підтримання довіри до інституцій, пояснення державної політики, протидію маніпулятивним </w:t>
      </w:r>
      <w:proofErr w:type="spellStart"/>
      <w:r w:rsidRPr="000421C9">
        <w:rPr>
          <w:b/>
          <w:bCs/>
          <w:sz w:val="28"/>
          <w:szCs w:val="28"/>
          <w:lang w:val="uk-UA" w:eastAsia="uk-UA"/>
        </w:rPr>
        <w:t>наративам</w:t>
      </w:r>
      <w:proofErr w:type="spellEnd"/>
      <w:r w:rsidRPr="000421C9">
        <w:rPr>
          <w:b/>
          <w:bCs/>
          <w:sz w:val="28"/>
          <w:szCs w:val="28"/>
          <w:lang w:val="uk-UA" w:eastAsia="uk-UA"/>
        </w:rPr>
        <w:t xml:space="preserve"> і забезпечення суспільної стійкості.</w:t>
      </w:r>
    </w:p>
    <w:p w14:paraId="03E21870"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
          <w:bCs/>
          <w:sz w:val="28"/>
          <w:szCs w:val="28"/>
          <w:lang w:val="uk-UA" w:eastAsia="uk-UA"/>
        </w:rPr>
        <w:t>Кризові комунікації — це спеціалізована форма публічної комунікації, що здійснюється в умовах загрози, інциденту або кризи та спрямована на оперативне, точне, зрозуміле і регулярне інформування населення та інших аудиторій про ситуацію, необхідні дії, рішення органів влади, доступні сервіси та шляхи мінімізації наслідків.</w:t>
      </w:r>
    </w:p>
    <w:p w14:paraId="13D03943" w14:textId="77777777" w:rsidR="0098186F" w:rsidRPr="000421C9" w:rsidRDefault="0098186F" w:rsidP="0098186F">
      <w:pPr>
        <w:adjustRightInd/>
        <w:spacing w:line="240" w:lineRule="auto"/>
        <w:ind w:firstLine="567"/>
        <w:textAlignment w:val="auto"/>
        <w:rPr>
          <w:bCs/>
          <w:sz w:val="28"/>
          <w:szCs w:val="28"/>
          <w:lang w:val="uk-UA" w:eastAsia="uk-UA"/>
        </w:rPr>
      </w:pPr>
      <w:r w:rsidRPr="000421C9">
        <w:rPr>
          <w:bCs/>
          <w:sz w:val="28"/>
          <w:szCs w:val="28"/>
          <w:lang w:val="uk-UA" w:eastAsia="uk-UA"/>
        </w:rPr>
        <w:t>Отже, стратегічні та кризові комунікації в публічному секторі є невід’ємною складовою сучасного врядування, інформаційної безпеки і національної стійкості. Вони забезпечують не лише передачу інформації, а й координацію дій, формування довіри, підтримання легітимності, мобілізацію суспільства, зменшення впливу дезінформації та здатність держави ефективно діяти в умовах складності, невизначеності й гібридних загроз.</w:t>
      </w:r>
    </w:p>
    <w:p w14:paraId="4A4ACE19" w14:textId="77777777" w:rsidR="0098186F" w:rsidRPr="000421C9" w:rsidRDefault="0098186F" w:rsidP="0098186F">
      <w:pPr>
        <w:adjustRightInd/>
        <w:spacing w:line="240" w:lineRule="auto"/>
        <w:ind w:firstLine="567"/>
        <w:textAlignment w:val="auto"/>
        <w:rPr>
          <w:bCs/>
          <w:sz w:val="28"/>
          <w:szCs w:val="28"/>
          <w:lang w:val="uk-UA" w:eastAsia="uk-UA"/>
        </w:rPr>
      </w:pPr>
    </w:p>
    <w:p w14:paraId="2A340767" w14:textId="77777777" w:rsidR="0098186F" w:rsidRPr="000421C9" w:rsidRDefault="0098186F" w:rsidP="0098186F">
      <w:pPr>
        <w:adjustRightInd/>
        <w:spacing w:line="240" w:lineRule="auto"/>
        <w:ind w:firstLine="567"/>
        <w:textAlignment w:val="auto"/>
        <w:rPr>
          <w:bCs/>
          <w:sz w:val="28"/>
          <w:szCs w:val="28"/>
          <w:lang w:val="uk-UA" w:eastAsia="uk-UA"/>
        </w:rPr>
      </w:pPr>
    </w:p>
    <w:p w14:paraId="34FD79F6" w14:textId="77777777" w:rsidR="000421C9" w:rsidRDefault="000421C9" w:rsidP="000421C9">
      <w:pPr>
        <w:adjustRightInd/>
        <w:spacing w:line="240" w:lineRule="auto"/>
        <w:ind w:firstLine="567"/>
        <w:textAlignment w:val="auto"/>
        <w:rPr>
          <w:b/>
          <w:bCs/>
          <w:sz w:val="28"/>
          <w:szCs w:val="28"/>
          <w:lang w:val="uk-UA" w:eastAsia="uk-UA"/>
        </w:rPr>
      </w:pPr>
      <w:r w:rsidRPr="000421C9">
        <w:rPr>
          <w:b/>
          <w:bCs/>
          <w:sz w:val="28"/>
          <w:szCs w:val="28"/>
          <w:lang w:val="uk-UA" w:eastAsia="uk-UA"/>
        </w:rPr>
        <w:t xml:space="preserve">7.5. Довіра до публічних інституцій і суспільна стійкість: роль </w:t>
      </w:r>
      <w:proofErr w:type="spellStart"/>
      <w:r w:rsidRPr="000421C9">
        <w:rPr>
          <w:b/>
          <w:bCs/>
          <w:sz w:val="28"/>
          <w:szCs w:val="28"/>
          <w:lang w:val="uk-UA" w:eastAsia="uk-UA"/>
        </w:rPr>
        <w:t>медіаграмотності</w:t>
      </w:r>
      <w:proofErr w:type="spellEnd"/>
      <w:r w:rsidRPr="000421C9">
        <w:rPr>
          <w:b/>
          <w:bCs/>
          <w:sz w:val="28"/>
          <w:szCs w:val="28"/>
          <w:lang w:val="uk-UA" w:eastAsia="uk-UA"/>
        </w:rPr>
        <w:t xml:space="preserve">, </w:t>
      </w:r>
      <w:proofErr w:type="spellStart"/>
      <w:r w:rsidRPr="000421C9">
        <w:rPr>
          <w:b/>
          <w:bCs/>
          <w:sz w:val="28"/>
          <w:szCs w:val="28"/>
          <w:lang w:val="uk-UA" w:eastAsia="uk-UA"/>
        </w:rPr>
        <w:t>партнерств</w:t>
      </w:r>
      <w:proofErr w:type="spellEnd"/>
      <w:r w:rsidRPr="000421C9">
        <w:rPr>
          <w:b/>
          <w:bCs/>
          <w:sz w:val="28"/>
          <w:szCs w:val="28"/>
          <w:lang w:val="uk-UA" w:eastAsia="uk-UA"/>
        </w:rPr>
        <w:t xml:space="preserve"> і участі громадян</w:t>
      </w:r>
    </w:p>
    <w:p w14:paraId="42EA59C8" w14:textId="77777777" w:rsidR="000421C9" w:rsidRPr="000421C9" w:rsidRDefault="000421C9" w:rsidP="000421C9">
      <w:pPr>
        <w:adjustRightInd/>
        <w:spacing w:line="240" w:lineRule="auto"/>
        <w:ind w:firstLine="567"/>
        <w:textAlignment w:val="auto"/>
        <w:rPr>
          <w:b/>
          <w:bCs/>
          <w:sz w:val="28"/>
          <w:szCs w:val="28"/>
          <w:lang w:val="uk-UA" w:eastAsia="uk-UA"/>
        </w:rPr>
      </w:pPr>
    </w:p>
    <w:p w14:paraId="7B3CA203"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Довіра до публічних інституцій є однією з базових умов суспільної стійкості, оскільки саме вона визначає, наскільки громадяни готові сприймати офіційні повідомлення, виконувати рекомендації органів влади, брати участь у спільних діях, підтримувати державну політику в умовах кризи та протистояти </w:t>
      </w:r>
      <w:r w:rsidRPr="000421C9">
        <w:rPr>
          <w:bCs/>
          <w:sz w:val="28"/>
          <w:szCs w:val="28"/>
          <w:lang w:val="uk-UA" w:eastAsia="uk-UA"/>
        </w:rPr>
        <w:lastRenderedPageBreak/>
        <w:t>маніпулятивним інформаційним впливам. У сфері інформаційної безпеки довіра має не менш важливе значення, ніж технічні засоби захисту, нормативне регулювання чи інституційна координація. Якщо громадяни не довіряють органам влади, навіть достовірне повідомлення може сприйматися з підозрою, а неправдива інформація, що відповідає емоційним очікуванням аудиторії, може поширюватися швидше й ефективніше.</w:t>
      </w:r>
    </w:p>
    <w:p w14:paraId="60205083"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науковому розумінні </w:t>
      </w:r>
      <w:r w:rsidRPr="000421C9">
        <w:rPr>
          <w:b/>
          <w:bCs/>
          <w:sz w:val="28"/>
          <w:szCs w:val="28"/>
          <w:lang w:val="uk-UA" w:eastAsia="uk-UA"/>
        </w:rPr>
        <w:t>довіра до публічних інституцій</w:t>
      </w:r>
      <w:r w:rsidRPr="000421C9">
        <w:rPr>
          <w:bCs/>
          <w:sz w:val="28"/>
          <w:szCs w:val="28"/>
          <w:lang w:val="uk-UA" w:eastAsia="uk-UA"/>
        </w:rPr>
        <w:t xml:space="preserve"> — це очікування громадян, що органи влади діятимуть </w:t>
      </w:r>
      <w:proofErr w:type="spellStart"/>
      <w:r w:rsidRPr="000421C9">
        <w:rPr>
          <w:bCs/>
          <w:sz w:val="28"/>
          <w:szCs w:val="28"/>
          <w:lang w:val="uk-UA" w:eastAsia="uk-UA"/>
        </w:rPr>
        <w:t>компетентно</w:t>
      </w:r>
      <w:proofErr w:type="spellEnd"/>
      <w:r w:rsidRPr="000421C9">
        <w:rPr>
          <w:bCs/>
          <w:sz w:val="28"/>
          <w:szCs w:val="28"/>
          <w:lang w:val="uk-UA" w:eastAsia="uk-UA"/>
        </w:rPr>
        <w:t xml:space="preserve">, законно, чесно, передбачувано, справедливо і в інтересах суспільства. Довіра не означає </w:t>
      </w:r>
      <w:proofErr w:type="spellStart"/>
      <w:r w:rsidRPr="000421C9">
        <w:rPr>
          <w:bCs/>
          <w:sz w:val="28"/>
          <w:szCs w:val="28"/>
          <w:lang w:val="uk-UA" w:eastAsia="uk-UA"/>
        </w:rPr>
        <w:t>безкритичного</w:t>
      </w:r>
      <w:proofErr w:type="spellEnd"/>
      <w:r w:rsidRPr="000421C9">
        <w:rPr>
          <w:bCs/>
          <w:sz w:val="28"/>
          <w:szCs w:val="28"/>
          <w:lang w:val="uk-UA" w:eastAsia="uk-UA"/>
        </w:rPr>
        <w:t xml:space="preserve"> схвалення всіх рішень влади. Навпаки, у демократичному суспільстві довіра поєднується з критичним мисленням, громадським контролем, правом на запитання і вимогою підзвітності. Вона означає, що навіть у разі незгоди громадяни визнають легітимність інституцій, очікують від них раціональних дій і готові взаємодіяти з ними.</w:t>
      </w:r>
    </w:p>
    <w:p w14:paraId="52BDA282"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У контексті національної стійкості довіра є своєрідним </w:t>
      </w:r>
      <w:r w:rsidRPr="000421C9">
        <w:rPr>
          <w:b/>
          <w:bCs/>
          <w:sz w:val="28"/>
          <w:szCs w:val="28"/>
          <w:lang w:val="uk-UA" w:eastAsia="uk-UA"/>
        </w:rPr>
        <w:t>соціальним ресурсом</w:t>
      </w:r>
      <w:r w:rsidRPr="000421C9">
        <w:rPr>
          <w:bCs/>
          <w:sz w:val="28"/>
          <w:szCs w:val="28"/>
          <w:lang w:val="uk-UA" w:eastAsia="uk-UA"/>
        </w:rPr>
        <w:t xml:space="preserve">, який дозволяє суспільству витримувати потрясіння. Під час війни, надзвичайної ситуації, кібератаки, інформаційної операції, енергетичної кризи або гуманітарного виклику органи влади потребують не лише адміністративних повноважень, а й готовності громадян діяти </w:t>
      </w:r>
      <w:proofErr w:type="spellStart"/>
      <w:r w:rsidRPr="000421C9">
        <w:rPr>
          <w:bCs/>
          <w:sz w:val="28"/>
          <w:szCs w:val="28"/>
          <w:lang w:val="uk-UA" w:eastAsia="uk-UA"/>
        </w:rPr>
        <w:t>відповідально</w:t>
      </w:r>
      <w:proofErr w:type="spellEnd"/>
      <w:r w:rsidRPr="000421C9">
        <w:rPr>
          <w:bCs/>
          <w:sz w:val="28"/>
          <w:szCs w:val="28"/>
          <w:lang w:val="uk-UA" w:eastAsia="uk-UA"/>
        </w:rPr>
        <w:t>. Наприклад, евакуація, дотримання безпекових рекомендацій, спокійне реагування на тимчасові обмеження, використання офіційних джерел, недопущення паніки та участь у волонтерських або громадських ініціативах значною мірою залежать від рівня довіри.</w:t>
      </w:r>
    </w:p>
    <w:p w14:paraId="501024CD"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Суспільна стійкість у цьому контексті може бути визначена як </w:t>
      </w:r>
      <w:r w:rsidRPr="000421C9">
        <w:rPr>
          <w:b/>
          <w:bCs/>
          <w:sz w:val="28"/>
          <w:szCs w:val="28"/>
          <w:lang w:val="uk-UA" w:eastAsia="uk-UA"/>
        </w:rPr>
        <w:t>здатність суспільства зберігати згуртованість, взаємодопомогу, довіру, раціональну поведінку, інституційну взаємодію та готовність до відновлення в умовах криз, загроз і тривалої невизначеності</w:t>
      </w:r>
      <w:r w:rsidRPr="000421C9">
        <w:rPr>
          <w:bCs/>
          <w:sz w:val="28"/>
          <w:szCs w:val="28"/>
          <w:lang w:val="uk-UA" w:eastAsia="uk-UA"/>
        </w:rPr>
        <w:t xml:space="preserve">. Вона формується не лише державними рішеннями, а й повсякденною якістю взаємодії між владою і громадянами, рівнем </w:t>
      </w:r>
      <w:proofErr w:type="spellStart"/>
      <w:r w:rsidRPr="000421C9">
        <w:rPr>
          <w:bCs/>
          <w:sz w:val="28"/>
          <w:szCs w:val="28"/>
          <w:lang w:val="uk-UA" w:eastAsia="uk-UA"/>
        </w:rPr>
        <w:t>медіаграмотності</w:t>
      </w:r>
      <w:proofErr w:type="spellEnd"/>
      <w:r w:rsidRPr="000421C9">
        <w:rPr>
          <w:bCs/>
          <w:sz w:val="28"/>
          <w:szCs w:val="28"/>
          <w:lang w:val="uk-UA" w:eastAsia="uk-UA"/>
        </w:rPr>
        <w:t>, силою громадянського суспільства, прозорістю управління, участю громадян у прийнятті рішень і здатністю інституцій визнавати та виправляти помилки.</w:t>
      </w:r>
    </w:p>
    <w:p w14:paraId="1660A291"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Довіра до публічних інституцій має кілька вимірів.</w:t>
      </w:r>
    </w:p>
    <w:p w14:paraId="14496334"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Перший вимір — </w:t>
      </w:r>
      <w:r w:rsidRPr="000421C9">
        <w:rPr>
          <w:b/>
          <w:bCs/>
          <w:sz w:val="28"/>
          <w:szCs w:val="28"/>
          <w:lang w:val="uk-UA" w:eastAsia="uk-UA"/>
        </w:rPr>
        <w:t>компетентність</w:t>
      </w:r>
      <w:r w:rsidRPr="000421C9">
        <w:rPr>
          <w:bCs/>
          <w:sz w:val="28"/>
          <w:szCs w:val="28"/>
          <w:lang w:val="uk-UA" w:eastAsia="uk-UA"/>
        </w:rPr>
        <w:t>. Громадяни мають бачити, що органи влади здатні виконувати свої функції: ухвалювати рішення, координувати служби, надавати послуги, реагувати на кризи, пояснювати ситуацію і досягати результатів. Якщо інституція регулярно демонструє некомпетентність, довіра знижується навіть за наявності добрих намірів.</w:t>
      </w:r>
    </w:p>
    <w:p w14:paraId="5E6F8327"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Другий вимір — </w:t>
      </w:r>
      <w:r w:rsidRPr="000421C9">
        <w:rPr>
          <w:b/>
          <w:bCs/>
          <w:sz w:val="28"/>
          <w:szCs w:val="28"/>
          <w:lang w:val="uk-UA" w:eastAsia="uk-UA"/>
        </w:rPr>
        <w:t>чесність і доброчесність</w:t>
      </w:r>
      <w:r w:rsidRPr="000421C9">
        <w:rPr>
          <w:bCs/>
          <w:sz w:val="28"/>
          <w:szCs w:val="28"/>
          <w:lang w:val="uk-UA" w:eastAsia="uk-UA"/>
        </w:rPr>
        <w:t>. Люди мають бути переконані, що органи влади не приховують суттєву інформацію, не маніпулюють даними, не використовують кризу для приватної вигоди і не розподіляють ресурси несправедливо. Корупційні скандали, непрозорі закупівлі, нерівномірний розподіл допомоги або ігнорування зловживань суттєво підривають інформаційну стійкість.</w:t>
      </w:r>
    </w:p>
    <w:p w14:paraId="77075105"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Третій вимір — </w:t>
      </w:r>
      <w:r w:rsidRPr="000421C9">
        <w:rPr>
          <w:b/>
          <w:bCs/>
          <w:sz w:val="28"/>
          <w:szCs w:val="28"/>
          <w:lang w:val="uk-UA" w:eastAsia="uk-UA"/>
        </w:rPr>
        <w:t>передбачуваність</w:t>
      </w:r>
      <w:r w:rsidRPr="000421C9">
        <w:rPr>
          <w:bCs/>
          <w:sz w:val="28"/>
          <w:szCs w:val="28"/>
          <w:lang w:val="uk-UA" w:eastAsia="uk-UA"/>
        </w:rPr>
        <w:t xml:space="preserve">. Довіра зростає тоді, коли громадяни розуміють логіку дій держави. Навіть складні або непопулярні рішення сприймаються краще, якщо вони пояснені завчасно, послідовно і зрозуміло. Несподівані, суперечливі або погано пояснені рішення створюють простір для </w:t>
      </w:r>
      <w:r w:rsidRPr="000421C9">
        <w:rPr>
          <w:bCs/>
          <w:sz w:val="28"/>
          <w:szCs w:val="28"/>
          <w:lang w:val="uk-UA" w:eastAsia="uk-UA"/>
        </w:rPr>
        <w:lastRenderedPageBreak/>
        <w:t>чуток і дезінформації.</w:t>
      </w:r>
    </w:p>
    <w:p w14:paraId="6EBC358F"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Четвертий вимір — </w:t>
      </w:r>
      <w:r w:rsidRPr="000421C9">
        <w:rPr>
          <w:b/>
          <w:bCs/>
          <w:sz w:val="28"/>
          <w:szCs w:val="28"/>
          <w:lang w:val="uk-UA" w:eastAsia="uk-UA"/>
        </w:rPr>
        <w:t>справедливість</w:t>
      </w:r>
      <w:r w:rsidRPr="000421C9">
        <w:rPr>
          <w:bCs/>
          <w:sz w:val="28"/>
          <w:szCs w:val="28"/>
          <w:lang w:val="uk-UA" w:eastAsia="uk-UA"/>
        </w:rPr>
        <w:t>. Громадяни оцінюють не лише ефективність, а й те, чи є рішення чесними щодо різних груп населення. У кризових умовах особливо важливо пояснювати, чому певні об’єкти отримують пріоритетне забезпечення, як розподіляється допомога, чому застосовуються певні обмеження, як враховуються потреби вразливих груп.</w:t>
      </w:r>
    </w:p>
    <w:p w14:paraId="455F9BD2"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П’ятий вимір — </w:t>
      </w:r>
      <w:r w:rsidRPr="000421C9">
        <w:rPr>
          <w:b/>
          <w:bCs/>
          <w:sz w:val="28"/>
          <w:szCs w:val="28"/>
          <w:lang w:val="uk-UA" w:eastAsia="uk-UA"/>
        </w:rPr>
        <w:t>відкритість і комунікація</w:t>
      </w:r>
      <w:r w:rsidRPr="000421C9">
        <w:rPr>
          <w:bCs/>
          <w:sz w:val="28"/>
          <w:szCs w:val="28"/>
          <w:lang w:val="uk-UA" w:eastAsia="uk-UA"/>
        </w:rPr>
        <w:t>. Інституції, які регулярно інформують громадян, відповідають на запитання, визнають труднощі, пояснюють обмеження і публікують перевірені дані, мають вищий рівень довіри. Закритість, мовчання або формальні відповіді часто сприймаються як ознака некомпетентності або приховування.</w:t>
      </w:r>
    </w:p>
    <w:p w14:paraId="7FE99E47"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Шостий вимір — </w:t>
      </w:r>
      <w:r w:rsidRPr="000421C9">
        <w:rPr>
          <w:b/>
          <w:bCs/>
          <w:sz w:val="28"/>
          <w:szCs w:val="28"/>
          <w:lang w:val="uk-UA" w:eastAsia="uk-UA"/>
        </w:rPr>
        <w:t>участь громадян</w:t>
      </w:r>
      <w:r w:rsidRPr="000421C9">
        <w:rPr>
          <w:bCs/>
          <w:sz w:val="28"/>
          <w:szCs w:val="28"/>
          <w:lang w:val="uk-UA" w:eastAsia="uk-UA"/>
        </w:rPr>
        <w:t>. Довіра зміцнюється тоді, коли громадяни відчувають, що вони не лише пасивні отримувачі рішень, а співучасники публічного управління: можуть подавати пропозиції, брати участь у консультаціях, здійснювати громадський контроль, долучатися до волонтерських ініціатив, співпрацювати з органами влади у вирішенні локальних проблем.</w:t>
      </w:r>
    </w:p>
    <w:p w14:paraId="406A0593"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Особливу роль у формуванні суспільної стійкості відіграє </w:t>
      </w:r>
      <w:proofErr w:type="spellStart"/>
      <w:r w:rsidRPr="000421C9">
        <w:rPr>
          <w:b/>
          <w:bCs/>
          <w:sz w:val="28"/>
          <w:szCs w:val="28"/>
          <w:lang w:val="uk-UA" w:eastAsia="uk-UA"/>
        </w:rPr>
        <w:t>медіаграмотність</w:t>
      </w:r>
      <w:proofErr w:type="spellEnd"/>
      <w:r w:rsidRPr="000421C9">
        <w:rPr>
          <w:bCs/>
          <w:sz w:val="28"/>
          <w:szCs w:val="28"/>
          <w:lang w:val="uk-UA" w:eastAsia="uk-UA"/>
        </w:rPr>
        <w:t xml:space="preserve">. Її можна визначити як здатність людини критично сприймати, аналізувати, перевіряти, оцінювати й </w:t>
      </w:r>
      <w:proofErr w:type="spellStart"/>
      <w:r w:rsidRPr="000421C9">
        <w:rPr>
          <w:bCs/>
          <w:sz w:val="28"/>
          <w:szCs w:val="28"/>
          <w:lang w:val="uk-UA" w:eastAsia="uk-UA"/>
        </w:rPr>
        <w:t>відповідально</w:t>
      </w:r>
      <w:proofErr w:type="spellEnd"/>
      <w:r w:rsidRPr="000421C9">
        <w:rPr>
          <w:bCs/>
          <w:sz w:val="28"/>
          <w:szCs w:val="28"/>
          <w:lang w:val="uk-UA" w:eastAsia="uk-UA"/>
        </w:rPr>
        <w:t xml:space="preserve"> поширювати інформацію в медійному та цифровому середовищі. У контексті протидії дезінформації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є не лише освітньою компетентністю, а й елементом національної безпеки.</w:t>
      </w:r>
    </w:p>
    <w:p w14:paraId="3E64B4F0" w14:textId="77777777" w:rsidR="000421C9" w:rsidRPr="000421C9" w:rsidRDefault="000421C9" w:rsidP="000421C9">
      <w:pPr>
        <w:adjustRightInd/>
        <w:spacing w:line="240" w:lineRule="auto"/>
        <w:ind w:firstLine="567"/>
        <w:textAlignment w:val="auto"/>
        <w:rPr>
          <w:bCs/>
          <w:sz w:val="28"/>
          <w:szCs w:val="28"/>
          <w:lang w:val="uk-UA" w:eastAsia="uk-UA"/>
        </w:rPr>
      </w:pPr>
      <w:proofErr w:type="spellStart"/>
      <w:r w:rsidRPr="000421C9">
        <w:rPr>
          <w:bCs/>
          <w:sz w:val="28"/>
          <w:szCs w:val="28"/>
          <w:lang w:val="uk-UA" w:eastAsia="uk-UA"/>
        </w:rPr>
        <w:t>Медіаграмотний</w:t>
      </w:r>
      <w:proofErr w:type="spellEnd"/>
      <w:r w:rsidRPr="000421C9">
        <w:rPr>
          <w:bCs/>
          <w:sz w:val="28"/>
          <w:szCs w:val="28"/>
          <w:lang w:val="uk-UA" w:eastAsia="uk-UA"/>
        </w:rPr>
        <w:t xml:space="preserve"> громадянин не обов’язково є фахівцем із журналістики чи інформаційної безпеки. Однак він має базові навички: перевіряти джерело повідомлення, відрізняти факт від оцінки, розуміти емоційні маніпуляції, не поширювати неперевірену інформацію, помічати підозрілі заголовки, перевіряти дату і контекст фото чи відео, усвідомлювати роботу алгоритмів соціальних мереж, звертатися до офіційних джерел у кризових ситуаціях.</w:t>
      </w:r>
    </w:p>
    <w:p w14:paraId="387E418A" w14:textId="77777777" w:rsidR="000421C9" w:rsidRPr="000421C9" w:rsidRDefault="000421C9" w:rsidP="000421C9">
      <w:pPr>
        <w:adjustRightInd/>
        <w:spacing w:line="240" w:lineRule="auto"/>
        <w:ind w:firstLine="567"/>
        <w:textAlignment w:val="auto"/>
        <w:rPr>
          <w:bCs/>
          <w:sz w:val="28"/>
          <w:szCs w:val="28"/>
          <w:lang w:val="uk-UA" w:eastAsia="uk-UA"/>
        </w:rPr>
      </w:pP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має особливе значення в умовах гібридних загроз, оскільки дезінформація часто поширюється не лише через відверто неправдиві повідомлення, а через напівправду, емоційні перебільшення, маніпулятивні порівняння, вирвані з контексту цитати, </w:t>
      </w:r>
      <w:proofErr w:type="spellStart"/>
      <w:r w:rsidRPr="000421C9">
        <w:rPr>
          <w:bCs/>
          <w:sz w:val="28"/>
          <w:szCs w:val="28"/>
          <w:lang w:val="uk-UA" w:eastAsia="uk-UA"/>
        </w:rPr>
        <w:t>псевдоекспертність</w:t>
      </w:r>
      <w:proofErr w:type="spellEnd"/>
      <w:r w:rsidRPr="000421C9">
        <w:rPr>
          <w:bCs/>
          <w:sz w:val="28"/>
          <w:szCs w:val="28"/>
          <w:lang w:val="uk-UA" w:eastAsia="uk-UA"/>
        </w:rPr>
        <w:t xml:space="preserve">, підроблені </w:t>
      </w:r>
      <w:proofErr w:type="spellStart"/>
      <w:r w:rsidRPr="000421C9">
        <w:rPr>
          <w:bCs/>
          <w:sz w:val="28"/>
          <w:szCs w:val="28"/>
          <w:lang w:val="uk-UA" w:eastAsia="uk-UA"/>
        </w:rPr>
        <w:t>скриншоти</w:t>
      </w:r>
      <w:proofErr w:type="spellEnd"/>
      <w:r w:rsidRPr="000421C9">
        <w:rPr>
          <w:bCs/>
          <w:sz w:val="28"/>
          <w:szCs w:val="28"/>
          <w:lang w:val="uk-UA" w:eastAsia="uk-UA"/>
        </w:rPr>
        <w:t xml:space="preserve">, фальшиві документи, анонімні </w:t>
      </w:r>
      <w:proofErr w:type="spellStart"/>
      <w:r w:rsidRPr="000421C9">
        <w:rPr>
          <w:bCs/>
          <w:sz w:val="28"/>
          <w:szCs w:val="28"/>
          <w:lang w:val="uk-UA" w:eastAsia="uk-UA"/>
        </w:rPr>
        <w:t>Telegram</w:t>
      </w:r>
      <w:proofErr w:type="spellEnd"/>
      <w:r w:rsidRPr="000421C9">
        <w:rPr>
          <w:bCs/>
          <w:sz w:val="28"/>
          <w:szCs w:val="28"/>
          <w:lang w:val="uk-UA" w:eastAsia="uk-UA"/>
        </w:rPr>
        <w:t xml:space="preserve">-канали та скоординовану активність у соціальних мережах. Людина, яка не має навичок критичного аналізу інформації, може несвідомо стати ретранслятором ворожого або маніпулятивного </w:t>
      </w:r>
      <w:proofErr w:type="spellStart"/>
      <w:r w:rsidRPr="000421C9">
        <w:rPr>
          <w:bCs/>
          <w:sz w:val="28"/>
          <w:szCs w:val="28"/>
          <w:lang w:val="uk-UA" w:eastAsia="uk-UA"/>
        </w:rPr>
        <w:t>наративу</w:t>
      </w:r>
      <w:proofErr w:type="spellEnd"/>
      <w:r w:rsidRPr="000421C9">
        <w:rPr>
          <w:bCs/>
          <w:sz w:val="28"/>
          <w:szCs w:val="28"/>
          <w:lang w:val="uk-UA" w:eastAsia="uk-UA"/>
        </w:rPr>
        <w:t>.</w:t>
      </w:r>
    </w:p>
    <w:p w14:paraId="5EA5299E"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доцільно підкреслити, що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не замінює державної політики протидії дезінформації. Не можна всю відповідальність перекладати на громадянина за принципом “люди самі мають перевіряти”. Держава має забезпечувати якісну офіційну комунікацію, прозорість рішень, швидкі спростування фейків, доступ до перевіреної інформації та підтримку незалежних медіа. Водночас без </w:t>
      </w:r>
      <w:proofErr w:type="spellStart"/>
      <w:r w:rsidRPr="000421C9">
        <w:rPr>
          <w:bCs/>
          <w:sz w:val="28"/>
          <w:szCs w:val="28"/>
          <w:lang w:val="uk-UA" w:eastAsia="uk-UA"/>
        </w:rPr>
        <w:t>медіаграмотних</w:t>
      </w:r>
      <w:proofErr w:type="spellEnd"/>
      <w:r w:rsidRPr="000421C9">
        <w:rPr>
          <w:bCs/>
          <w:sz w:val="28"/>
          <w:szCs w:val="28"/>
          <w:lang w:val="uk-UA" w:eastAsia="uk-UA"/>
        </w:rPr>
        <w:t xml:space="preserve"> громадян навіть добре організована державна комунікація буде менш ефективною.</w:t>
      </w:r>
    </w:p>
    <w:p w14:paraId="013A6E1D" w14:textId="77777777" w:rsidR="000421C9" w:rsidRPr="000421C9" w:rsidRDefault="000421C9" w:rsidP="000421C9">
      <w:pPr>
        <w:adjustRightInd/>
        <w:spacing w:line="240" w:lineRule="auto"/>
        <w:ind w:firstLine="567"/>
        <w:textAlignment w:val="auto"/>
        <w:rPr>
          <w:bCs/>
          <w:sz w:val="28"/>
          <w:szCs w:val="28"/>
          <w:lang w:val="uk-UA" w:eastAsia="uk-UA"/>
        </w:rPr>
      </w:pP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має розвиватися на кількох рівнях.</w:t>
      </w:r>
    </w:p>
    <w:p w14:paraId="399F0E99"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рівні загальної освіти</w:t>
      </w:r>
      <w:r w:rsidRPr="000421C9">
        <w:rPr>
          <w:bCs/>
          <w:sz w:val="28"/>
          <w:szCs w:val="28"/>
          <w:lang w:val="uk-UA" w:eastAsia="uk-UA"/>
        </w:rPr>
        <w:t xml:space="preserve"> вона має бути інтегрована в шкільні та університетські програми як частина громадянської, цифрової та інформаційної </w:t>
      </w:r>
      <w:r w:rsidRPr="000421C9">
        <w:rPr>
          <w:bCs/>
          <w:sz w:val="28"/>
          <w:szCs w:val="28"/>
          <w:lang w:val="uk-UA" w:eastAsia="uk-UA"/>
        </w:rPr>
        <w:lastRenderedPageBreak/>
        <w:t>компетентності. Студенти мають навчатися не лише користуватися цифровими інструментами, а й розуміти ризики інформаційного впливу, етичне поширення інформації, перевірку джерел і відповідальність за цифрову поведінку.</w:t>
      </w:r>
    </w:p>
    <w:p w14:paraId="25FFE90A"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рівні публічної служби</w:t>
      </w:r>
      <w:r w:rsidRPr="000421C9">
        <w:rPr>
          <w:bCs/>
          <w:sz w:val="28"/>
          <w:szCs w:val="28"/>
          <w:lang w:val="uk-UA" w:eastAsia="uk-UA"/>
        </w:rPr>
        <w:t xml:space="preserve">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є професійною необхідністю. Посадові особи мають вміти відрізняти достовірну інформацію від маніпуляцій, не поширювати неперевірені повідомлення, розуміти логіку інформаційних операцій, працювати з кризовими повідомленнями, координувати комунікацію і не ставати джерелом неузгоджених або шкідливих коментарів.</w:t>
      </w:r>
    </w:p>
    <w:p w14:paraId="659BE153"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рівні громад</w:t>
      </w:r>
      <w:r w:rsidRPr="000421C9">
        <w:rPr>
          <w:bCs/>
          <w:sz w:val="28"/>
          <w:szCs w:val="28"/>
          <w:lang w:val="uk-UA" w:eastAsia="uk-UA"/>
        </w:rPr>
        <w:t xml:space="preserve">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має підтримуватися через тренінги, публічні лекції, місцеві медіа, бібліотеки, освітні центри, молодіжні простори, громадські організації, програми для літніх людей і внутрішньо переміщених осіб. Саме на місцевому рівні чутки часто поширюються найшвидше, тому локальна інформаційна стійкість є надзвичайно важливою.</w:t>
      </w:r>
    </w:p>
    <w:p w14:paraId="28200BF0"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На </w:t>
      </w:r>
      <w:r w:rsidRPr="000421C9">
        <w:rPr>
          <w:b/>
          <w:bCs/>
          <w:sz w:val="28"/>
          <w:szCs w:val="28"/>
          <w:lang w:val="uk-UA" w:eastAsia="uk-UA"/>
        </w:rPr>
        <w:t>рівні медіа і громадянського суспільства</w:t>
      </w:r>
      <w:r w:rsidRPr="000421C9">
        <w:rPr>
          <w:bCs/>
          <w:sz w:val="28"/>
          <w:szCs w:val="28"/>
          <w:lang w:val="uk-UA" w:eastAsia="uk-UA"/>
        </w:rPr>
        <w:t xml:space="preserve">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розвивається через </w:t>
      </w:r>
      <w:proofErr w:type="spellStart"/>
      <w:r w:rsidRPr="000421C9">
        <w:rPr>
          <w:bCs/>
          <w:sz w:val="28"/>
          <w:szCs w:val="28"/>
          <w:lang w:val="uk-UA" w:eastAsia="uk-UA"/>
        </w:rPr>
        <w:t>фактчекінг</w:t>
      </w:r>
      <w:proofErr w:type="spellEnd"/>
      <w:r w:rsidRPr="000421C9">
        <w:rPr>
          <w:bCs/>
          <w:sz w:val="28"/>
          <w:szCs w:val="28"/>
          <w:lang w:val="uk-UA" w:eastAsia="uk-UA"/>
        </w:rPr>
        <w:t>, пояснювальну журналістику, аналітичні матеріали, освітні кампанії, розвінчання фейків, роботу з вразливими аудиторіями та підтримку стандартів журналістики.</w:t>
      </w:r>
    </w:p>
    <w:p w14:paraId="7076C768"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Другим важливим чинником суспільної стійкості є </w:t>
      </w:r>
      <w:r w:rsidRPr="000421C9">
        <w:rPr>
          <w:b/>
          <w:bCs/>
          <w:sz w:val="28"/>
          <w:szCs w:val="28"/>
          <w:lang w:val="uk-UA" w:eastAsia="uk-UA"/>
        </w:rPr>
        <w:t>партнерства</w:t>
      </w:r>
      <w:r w:rsidRPr="000421C9">
        <w:rPr>
          <w:bCs/>
          <w:sz w:val="28"/>
          <w:szCs w:val="28"/>
          <w:lang w:val="uk-UA" w:eastAsia="uk-UA"/>
        </w:rPr>
        <w:t xml:space="preserve">. Жодна держава не може ефективно протидіяти дезінформації, підтримувати довіру і забезпечувати інформаційну стійкість виключно через власні адміністративні канали. Потрібна широка мережа </w:t>
      </w:r>
      <w:proofErr w:type="spellStart"/>
      <w:r w:rsidRPr="000421C9">
        <w:rPr>
          <w:bCs/>
          <w:sz w:val="28"/>
          <w:szCs w:val="28"/>
          <w:lang w:val="uk-UA" w:eastAsia="uk-UA"/>
        </w:rPr>
        <w:t>партнерств</w:t>
      </w:r>
      <w:proofErr w:type="spellEnd"/>
      <w:r w:rsidRPr="000421C9">
        <w:rPr>
          <w:bCs/>
          <w:sz w:val="28"/>
          <w:szCs w:val="28"/>
          <w:lang w:val="uk-UA" w:eastAsia="uk-UA"/>
        </w:rPr>
        <w:t xml:space="preserve"> між органами влади, місцевим самоврядуванням, медіа, громадськими організаціями, освітніми установами, експертними центрами, бізнесом, цифровими платформами, міжнародними партнерами та самими громадянами.</w:t>
      </w:r>
    </w:p>
    <w:p w14:paraId="17CCDD17"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Партнерства у сфері інформаційної безпеки можуть виконувати кілька функцій.</w:t>
      </w:r>
    </w:p>
    <w:p w14:paraId="294A7C05"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Перша функція — </w:t>
      </w:r>
      <w:proofErr w:type="spellStart"/>
      <w:r w:rsidRPr="000421C9">
        <w:rPr>
          <w:b/>
          <w:bCs/>
          <w:sz w:val="28"/>
          <w:szCs w:val="28"/>
          <w:lang w:val="uk-UA" w:eastAsia="uk-UA"/>
        </w:rPr>
        <w:t>верифікаційна</w:t>
      </w:r>
      <w:proofErr w:type="spellEnd"/>
      <w:r w:rsidRPr="000421C9">
        <w:rPr>
          <w:bCs/>
          <w:sz w:val="28"/>
          <w:szCs w:val="28"/>
          <w:lang w:val="uk-UA" w:eastAsia="uk-UA"/>
        </w:rPr>
        <w:t xml:space="preserve">. </w:t>
      </w:r>
      <w:proofErr w:type="spellStart"/>
      <w:r w:rsidRPr="000421C9">
        <w:rPr>
          <w:bCs/>
          <w:sz w:val="28"/>
          <w:szCs w:val="28"/>
          <w:lang w:val="uk-UA" w:eastAsia="uk-UA"/>
        </w:rPr>
        <w:t>Фактчекінгові</w:t>
      </w:r>
      <w:proofErr w:type="spellEnd"/>
      <w:r w:rsidRPr="000421C9">
        <w:rPr>
          <w:bCs/>
          <w:sz w:val="28"/>
          <w:szCs w:val="28"/>
          <w:lang w:val="uk-UA" w:eastAsia="uk-UA"/>
        </w:rPr>
        <w:t xml:space="preserve"> організації, незалежні медіа, експерти і громадські ініціативи можуть допомагати перевіряти інформацію, спростовувати фейки, пояснювати складні питання і підвищувати довіру до спростувань. У багатьох випадках незалежне підтвердження є більш переконливим для аудиторії, ніж лише офіційна заява органу влади.</w:t>
      </w:r>
    </w:p>
    <w:p w14:paraId="29849C4B"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Друга функція — </w:t>
      </w:r>
      <w:r w:rsidRPr="000421C9">
        <w:rPr>
          <w:b/>
          <w:bCs/>
          <w:sz w:val="28"/>
          <w:szCs w:val="28"/>
          <w:lang w:val="uk-UA" w:eastAsia="uk-UA"/>
        </w:rPr>
        <w:t>комунікаційна</w:t>
      </w:r>
      <w:r w:rsidRPr="000421C9">
        <w:rPr>
          <w:bCs/>
          <w:sz w:val="28"/>
          <w:szCs w:val="28"/>
          <w:lang w:val="uk-UA" w:eastAsia="uk-UA"/>
        </w:rPr>
        <w:t>. Партнери можуть допомагати доносити інформацію до тих груп, до яких органам влади складно дістатися напряму: молоді, літніх людей, внутрішньо переміщених осіб, сільських громад, професійних спільнот, волонтерів, людей з інвалідністю або громадян, які не користуються офіційними цифровими каналами.</w:t>
      </w:r>
    </w:p>
    <w:p w14:paraId="5F6C9FDE"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Третя функція — </w:t>
      </w:r>
      <w:r w:rsidRPr="000421C9">
        <w:rPr>
          <w:b/>
          <w:bCs/>
          <w:sz w:val="28"/>
          <w:szCs w:val="28"/>
          <w:lang w:val="uk-UA" w:eastAsia="uk-UA"/>
        </w:rPr>
        <w:t>освітня</w:t>
      </w:r>
      <w:r w:rsidRPr="000421C9">
        <w:rPr>
          <w:bCs/>
          <w:sz w:val="28"/>
          <w:szCs w:val="28"/>
          <w:lang w:val="uk-UA" w:eastAsia="uk-UA"/>
        </w:rPr>
        <w:t xml:space="preserve">. Університети, школи, громадські організації, бібліотеки, медіа та експертні центри можуть проводити програми з </w:t>
      </w:r>
      <w:proofErr w:type="spellStart"/>
      <w:r w:rsidRPr="000421C9">
        <w:rPr>
          <w:bCs/>
          <w:sz w:val="28"/>
          <w:szCs w:val="28"/>
          <w:lang w:val="uk-UA" w:eastAsia="uk-UA"/>
        </w:rPr>
        <w:t>медіаграмотності</w:t>
      </w:r>
      <w:proofErr w:type="spellEnd"/>
      <w:r w:rsidRPr="000421C9">
        <w:rPr>
          <w:bCs/>
          <w:sz w:val="28"/>
          <w:szCs w:val="28"/>
          <w:lang w:val="uk-UA" w:eastAsia="uk-UA"/>
        </w:rPr>
        <w:t>, цифрової безпеки, критичного мислення, перевірки джерел і відповідальної комунікації.</w:t>
      </w:r>
    </w:p>
    <w:p w14:paraId="653DF172"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Четверта функція — </w:t>
      </w:r>
      <w:r w:rsidRPr="000421C9">
        <w:rPr>
          <w:b/>
          <w:bCs/>
          <w:sz w:val="28"/>
          <w:szCs w:val="28"/>
          <w:lang w:val="uk-UA" w:eastAsia="uk-UA"/>
        </w:rPr>
        <w:t>моніторингова</w:t>
      </w:r>
      <w:r w:rsidRPr="000421C9">
        <w:rPr>
          <w:bCs/>
          <w:sz w:val="28"/>
          <w:szCs w:val="28"/>
          <w:lang w:val="uk-UA" w:eastAsia="uk-UA"/>
        </w:rPr>
        <w:t xml:space="preserve">. Громадські організації, аналітичні центри, медіа й експертні спільноти можуть відстежувати інформаційні </w:t>
      </w:r>
      <w:proofErr w:type="spellStart"/>
      <w:r w:rsidRPr="000421C9">
        <w:rPr>
          <w:bCs/>
          <w:sz w:val="28"/>
          <w:szCs w:val="28"/>
          <w:lang w:val="uk-UA" w:eastAsia="uk-UA"/>
        </w:rPr>
        <w:t>наративи</w:t>
      </w:r>
      <w:proofErr w:type="spellEnd"/>
      <w:r w:rsidRPr="000421C9">
        <w:rPr>
          <w:bCs/>
          <w:sz w:val="28"/>
          <w:szCs w:val="28"/>
          <w:lang w:val="uk-UA" w:eastAsia="uk-UA"/>
        </w:rPr>
        <w:t>, локальні чутки, кампанії дезінформації, настрої громадян і комунікаційні прогалини органів влади.</w:t>
      </w:r>
    </w:p>
    <w:p w14:paraId="14648E8A"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П’ята функція — </w:t>
      </w:r>
      <w:r w:rsidRPr="000421C9">
        <w:rPr>
          <w:b/>
          <w:bCs/>
          <w:sz w:val="28"/>
          <w:szCs w:val="28"/>
          <w:lang w:val="uk-UA" w:eastAsia="uk-UA"/>
        </w:rPr>
        <w:t>довірча</w:t>
      </w:r>
      <w:r w:rsidRPr="000421C9">
        <w:rPr>
          <w:bCs/>
          <w:sz w:val="28"/>
          <w:szCs w:val="28"/>
          <w:lang w:val="uk-UA" w:eastAsia="uk-UA"/>
        </w:rPr>
        <w:t xml:space="preserve">. Якщо орган влади співпрацює з незалежними </w:t>
      </w:r>
      <w:r w:rsidRPr="000421C9">
        <w:rPr>
          <w:bCs/>
          <w:sz w:val="28"/>
          <w:szCs w:val="28"/>
          <w:lang w:val="uk-UA" w:eastAsia="uk-UA"/>
        </w:rPr>
        <w:lastRenderedPageBreak/>
        <w:t>партнерами, це може зміцнювати довіру до його дій. Наприклад, спільна комунікація місцевої влади, лікарів і громадських організацій щодо якості води або медичної безпеки може бути переконливішою, ніж лише адміністративне повідомлення.</w:t>
      </w:r>
    </w:p>
    <w:p w14:paraId="70BCFBBA"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Шоста функція — </w:t>
      </w:r>
      <w:r w:rsidRPr="000421C9">
        <w:rPr>
          <w:b/>
          <w:bCs/>
          <w:sz w:val="28"/>
          <w:szCs w:val="28"/>
          <w:lang w:val="uk-UA" w:eastAsia="uk-UA"/>
        </w:rPr>
        <w:t>кризова</w:t>
      </w:r>
      <w:r w:rsidRPr="000421C9">
        <w:rPr>
          <w:bCs/>
          <w:sz w:val="28"/>
          <w:szCs w:val="28"/>
          <w:lang w:val="uk-UA" w:eastAsia="uk-UA"/>
        </w:rPr>
        <w:t>. Під час кризи партнери можуть допомагати поширювати офіційну інформацію, спростовувати фейки, організовувати допомогу, підтримувати гарячі лінії, працювати з вразливими групами і надавати зворотний зв’язок щодо потреб населення.</w:t>
      </w:r>
    </w:p>
    <w:p w14:paraId="1D12063C"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Партнерства мають бути не ситуативними, а інституційно підготовленими. Якщо влада починає шукати партнерів лише під час кризи, взаємодія може бути повільною і неузгодженою. Потрібні попередні контакти, меморандуми, спільні навчання, комунікаційні протоколи, списки відповідальних осіб, напрацьовані канали взаємодії і довіра між суб’єктами.</w:t>
      </w:r>
    </w:p>
    <w:p w14:paraId="5785E26B"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Третім важливим чинником є </w:t>
      </w:r>
      <w:r w:rsidRPr="000421C9">
        <w:rPr>
          <w:b/>
          <w:bCs/>
          <w:sz w:val="28"/>
          <w:szCs w:val="28"/>
          <w:lang w:val="uk-UA" w:eastAsia="uk-UA"/>
        </w:rPr>
        <w:t>участь громадян</w:t>
      </w:r>
      <w:r w:rsidRPr="000421C9">
        <w:rPr>
          <w:bCs/>
          <w:sz w:val="28"/>
          <w:szCs w:val="28"/>
          <w:lang w:val="uk-UA" w:eastAsia="uk-UA"/>
        </w:rPr>
        <w:t xml:space="preserve">. Суспільна стійкість не може бути створена лише “згори”, через державні стратегії, офіційні повідомлення і нормативні акти. Вона формується тоді, коли громадяни відчувають власну відповідальність і спроможність впливати на життя громади, перевіряти інформацію, допомагати іншим, брати участь у публічних консультаціях, повідомляти про проблеми, долучатися до </w:t>
      </w:r>
      <w:proofErr w:type="spellStart"/>
      <w:r w:rsidRPr="000421C9">
        <w:rPr>
          <w:bCs/>
          <w:sz w:val="28"/>
          <w:szCs w:val="28"/>
          <w:lang w:val="uk-UA" w:eastAsia="uk-UA"/>
        </w:rPr>
        <w:t>волонтерства</w:t>
      </w:r>
      <w:proofErr w:type="spellEnd"/>
      <w:r w:rsidRPr="000421C9">
        <w:rPr>
          <w:bCs/>
          <w:sz w:val="28"/>
          <w:szCs w:val="28"/>
          <w:lang w:val="uk-UA" w:eastAsia="uk-UA"/>
        </w:rPr>
        <w:t xml:space="preserve"> і контролювати діяльність влади.</w:t>
      </w:r>
    </w:p>
    <w:p w14:paraId="464C0CAB"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Участь громадян у сфері інформаційної стійкості має кілька форм.</w:t>
      </w:r>
    </w:p>
    <w:p w14:paraId="6E8EE83D"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Перша форма — </w:t>
      </w:r>
      <w:r w:rsidRPr="000421C9">
        <w:rPr>
          <w:b/>
          <w:bCs/>
          <w:sz w:val="28"/>
          <w:szCs w:val="28"/>
          <w:lang w:val="uk-UA" w:eastAsia="uk-UA"/>
        </w:rPr>
        <w:t>відповідальне інформаційне споживання</w:t>
      </w:r>
      <w:r w:rsidRPr="000421C9">
        <w:rPr>
          <w:bCs/>
          <w:sz w:val="28"/>
          <w:szCs w:val="28"/>
          <w:lang w:val="uk-UA" w:eastAsia="uk-UA"/>
        </w:rPr>
        <w:t>. Громадяни перевіряють джерела, не поширюють панічні повідомлення, користуються офіційними каналами під час криз, повідомляють близьким перевірену інформацію і не стають ретрансляторами фейків.</w:t>
      </w:r>
    </w:p>
    <w:p w14:paraId="7B70707B"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Друга форма — </w:t>
      </w:r>
      <w:r w:rsidRPr="000421C9">
        <w:rPr>
          <w:b/>
          <w:bCs/>
          <w:sz w:val="28"/>
          <w:szCs w:val="28"/>
          <w:lang w:val="uk-UA" w:eastAsia="uk-UA"/>
        </w:rPr>
        <w:t>зворотний зв’язок із владою</w:t>
      </w:r>
      <w:r w:rsidRPr="000421C9">
        <w:rPr>
          <w:bCs/>
          <w:sz w:val="28"/>
          <w:szCs w:val="28"/>
          <w:lang w:val="uk-UA" w:eastAsia="uk-UA"/>
        </w:rPr>
        <w:t>. Громадяни можуть повідомляти про чутки, інформаційні атаки, недоступність офіційної інформації, потреби в конкретних районах, проблеми з комунікацією або прогалини в наданні послуг. Це дозволяє органам влади швидше реагувати на інформаційні ризики.</w:t>
      </w:r>
    </w:p>
    <w:p w14:paraId="2398167F"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Третя форма — </w:t>
      </w:r>
      <w:r w:rsidRPr="000421C9">
        <w:rPr>
          <w:b/>
          <w:bCs/>
          <w:sz w:val="28"/>
          <w:szCs w:val="28"/>
          <w:lang w:val="uk-UA" w:eastAsia="uk-UA"/>
        </w:rPr>
        <w:t>громадський контроль</w:t>
      </w:r>
      <w:r w:rsidRPr="000421C9">
        <w:rPr>
          <w:bCs/>
          <w:sz w:val="28"/>
          <w:szCs w:val="28"/>
          <w:lang w:val="uk-UA" w:eastAsia="uk-UA"/>
        </w:rPr>
        <w:t xml:space="preserve">. Прозорий контроль за розподілом допомоги, відновленням інфраструктури, </w:t>
      </w:r>
      <w:proofErr w:type="spellStart"/>
      <w:r w:rsidRPr="000421C9">
        <w:rPr>
          <w:bCs/>
          <w:sz w:val="28"/>
          <w:szCs w:val="28"/>
          <w:lang w:val="uk-UA" w:eastAsia="uk-UA"/>
        </w:rPr>
        <w:t>закупівлями</w:t>
      </w:r>
      <w:proofErr w:type="spellEnd"/>
      <w:r w:rsidRPr="000421C9">
        <w:rPr>
          <w:bCs/>
          <w:sz w:val="28"/>
          <w:szCs w:val="28"/>
          <w:lang w:val="uk-UA" w:eastAsia="uk-UA"/>
        </w:rPr>
        <w:t>, якістю послуг і виконанням рішень знижує простір для дезінформації. Якщо процеси непрозорі, фейки про “розкрадання” або “несправедливість” легше закріплюються.</w:t>
      </w:r>
    </w:p>
    <w:p w14:paraId="1CA3CAB3"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Четверта форма — </w:t>
      </w:r>
      <w:r w:rsidRPr="000421C9">
        <w:rPr>
          <w:b/>
          <w:bCs/>
          <w:sz w:val="28"/>
          <w:szCs w:val="28"/>
          <w:lang w:val="uk-UA" w:eastAsia="uk-UA"/>
        </w:rPr>
        <w:t>волонтерська і сусідська взаємодопомога</w:t>
      </w:r>
      <w:r w:rsidRPr="000421C9">
        <w:rPr>
          <w:bCs/>
          <w:sz w:val="28"/>
          <w:szCs w:val="28"/>
          <w:lang w:val="uk-UA" w:eastAsia="uk-UA"/>
        </w:rPr>
        <w:t>. У кризових ситуаціях громадяни можуть допомагати літнім людям отримати інформацію, роздрукувати оголошення, передати офіційні повідомлення, супроводити в пункти допомоги, пояснити правила безпеки, підтримати людей, які не мають доступу до інтернету.</w:t>
      </w:r>
    </w:p>
    <w:p w14:paraId="52A3F038"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П’ята форма — </w:t>
      </w:r>
      <w:r w:rsidRPr="000421C9">
        <w:rPr>
          <w:b/>
          <w:bCs/>
          <w:sz w:val="28"/>
          <w:szCs w:val="28"/>
          <w:lang w:val="uk-UA" w:eastAsia="uk-UA"/>
        </w:rPr>
        <w:t>участь у виробленні рішень</w:t>
      </w:r>
      <w:r w:rsidRPr="000421C9">
        <w:rPr>
          <w:bCs/>
          <w:sz w:val="28"/>
          <w:szCs w:val="28"/>
          <w:lang w:val="uk-UA" w:eastAsia="uk-UA"/>
        </w:rPr>
        <w:t>. Публічні консультації, громадські слухання, електронні петиції, бюджети участі, консультації щодо відновлення, робочі групи при органах влади створюють відчуття співпричетності. Якщо громадяни залучені до обговорення рішень, їм легше довіряти результатам, навіть якщо рішення складні.</w:t>
      </w:r>
    </w:p>
    <w:p w14:paraId="76438136"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Для аспірантів важливо підкреслити: участь громадян не повинна бути лише формальною. Якщо консультації проводяться для “галочки”, пропозиції не </w:t>
      </w:r>
      <w:r w:rsidRPr="000421C9">
        <w:rPr>
          <w:bCs/>
          <w:sz w:val="28"/>
          <w:szCs w:val="28"/>
          <w:lang w:val="uk-UA" w:eastAsia="uk-UA"/>
        </w:rPr>
        <w:lastRenderedPageBreak/>
        <w:t>враховуються, а рішення вже ухвалені наперед, це не зміцнює довіру, а навпаки її підриває. Участь має бути змістовною, зрозумілою, своєчасною і такою, що має видимий вплив на управлінські рішення.</w:t>
      </w:r>
    </w:p>
    <w:p w14:paraId="16C0F1E6"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Зв’язок між довірою, </w:t>
      </w:r>
      <w:proofErr w:type="spellStart"/>
      <w:r w:rsidRPr="000421C9">
        <w:rPr>
          <w:bCs/>
          <w:sz w:val="28"/>
          <w:szCs w:val="28"/>
          <w:lang w:val="uk-UA" w:eastAsia="uk-UA"/>
        </w:rPr>
        <w:t>медіаграмотністю</w:t>
      </w:r>
      <w:proofErr w:type="spellEnd"/>
      <w:r w:rsidRPr="000421C9">
        <w:rPr>
          <w:bCs/>
          <w:sz w:val="28"/>
          <w:szCs w:val="28"/>
          <w:lang w:val="uk-UA" w:eastAsia="uk-UA"/>
        </w:rPr>
        <w:t xml:space="preserve">, </w:t>
      </w:r>
      <w:proofErr w:type="spellStart"/>
      <w:r w:rsidRPr="000421C9">
        <w:rPr>
          <w:bCs/>
          <w:sz w:val="28"/>
          <w:szCs w:val="28"/>
          <w:lang w:val="uk-UA" w:eastAsia="uk-UA"/>
        </w:rPr>
        <w:t>партнерствами</w:t>
      </w:r>
      <w:proofErr w:type="spellEnd"/>
      <w:r w:rsidRPr="000421C9">
        <w:rPr>
          <w:bCs/>
          <w:sz w:val="28"/>
          <w:szCs w:val="28"/>
          <w:lang w:val="uk-UA" w:eastAsia="uk-UA"/>
        </w:rPr>
        <w:t xml:space="preserve"> і участю громадян можна подати як взаємозалежну систему. Довіра підвищує готовність громадян сприймати офіційну інформацію.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допомагає громадянам відрізняти достовірну інформацію від маніпуляції. Партнерства розширюють канали комунікації і додають незалежної верифікації. Участь громадян створює відчуття спільної відповідальності. Разом ці елементи формують суспільну стійкість до дезінформації.</w:t>
      </w:r>
    </w:p>
    <w:p w14:paraId="030CD302"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Практичний приклад можна подати на рівні громади. Припустімо, у громаді поширюється фейк про те, що гуманітарна допомога розподіляється лише “своїм”. Якщо влада просто напише “це неправда”, довіра може не відновитися. Ефективніша відповідь має включати: публікацію зрозумілих критеріїв розподілу допомоги; залучення громадських організацій до моніторингу; регулярні звіти; можливість подати скаргу або уточнення; пояснення, які групи отримують допомогу першочергово; роботу з місцевими медіа; комунікацію через </w:t>
      </w:r>
      <w:proofErr w:type="spellStart"/>
      <w:r w:rsidRPr="000421C9">
        <w:rPr>
          <w:bCs/>
          <w:sz w:val="28"/>
          <w:szCs w:val="28"/>
          <w:lang w:val="uk-UA" w:eastAsia="uk-UA"/>
        </w:rPr>
        <w:t>старост</w:t>
      </w:r>
      <w:proofErr w:type="spellEnd"/>
      <w:r w:rsidRPr="000421C9">
        <w:rPr>
          <w:bCs/>
          <w:sz w:val="28"/>
          <w:szCs w:val="28"/>
          <w:lang w:val="uk-UA" w:eastAsia="uk-UA"/>
        </w:rPr>
        <w:t xml:space="preserve"> і соціальних працівників. У такому випадку протидія дезінформації відбувається через прозорість, партнерство і участь, а не лише через спростування.</w:t>
      </w:r>
    </w:p>
    <w:p w14:paraId="1E07AE06"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Інший приклад — інформаційна криза навколо якості води. Якщо люди не довіряють офіційному повідомленню водоканалу, до комунікації можна залучити лабораторію, лікарів, місцеві медіа, громадських представників, оприлюднити результати перевірок у зрозумілій формі, організувати гарячу лінію і пояснити, як часто здійснюється контроль. Тут довіра формується через поєднання </w:t>
      </w:r>
      <w:proofErr w:type="spellStart"/>
      <w:r w:rsidRPr="000421C9">
        <w:rPr>
          <w:bCs/>
          <w:sz w:val="28"/>
          <w:szCs w:val="28"/>
          <w:lang w:val="uk-UA" w:eastAsia="uk-UA"/>
        </w:rPr>
        <w:t>експертності</w:t>
      </w:r>
      <w:proofErr w:type="spellEnd"/>
      <w:r w:rsidRPr="000421C9">
        <w:rPr>
          <w:bCs/>
          <w:sz w:val="28"/>
          <w:szCs w:val="28"/>
          <w:lang w:val="uk-UA" w:eastAsia="uk-UA"/>
        </w:rPr>
        <w:t>, відкритості й участі незалежних суб’єктів.</w:t>
      </w:r>
    </w:p>
    <w:p w14:paraId="27ABDBCC"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У публічному управлінні важливо розуміти, що довіра формується довго, а руйнується швидко. Один випадок неправдивого повідомлення, замовчування проблеми, непоясненого рішення або несправедливого розподілу ресурсів може надовго послабити інституційну довіру. Тому комунікаційна чесність і управлінська доброчесність є стратегічними чинниками інформаційної безпеки.</w:t>
      </w:r>
    </w:p>
    <w:p w14:paraId="071BF3C2"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Для зміцнення довіри органи влади мають дотримуватися кількох практичних правил.</w:t>
      </w:r>
    </w:p>
    <w:p w14:paraId="56631A5D"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По-перше, </w:t>
      </w:r>
      <w:r w:rsidRPr="000421C9">
        <w:rPr>
          <w:b/>
          <w:bCs/>
          <w:sz w:val="28"/>
          <w:szCs w:val="28"/>
          <w:lang w:val="uk-UA" w:eastAsia="uk-UA"/>
        </w:rPr>
        <w:t>говорити регулярно, а не лише під час кризи</w:t>
      </w:r>
      <w:r w:rsidRPr="000421C9">
        <w:rPr>
          <w:bCs/>
          <w:sz w:val="28"/>
          <w:szCs w:val="28"/>
          <w:lang w:val="uk-UA" w:eastAsia="uk-UA"/>
        </w:rPr>
        <w:t xml:space="preserve">. Якщо орган влади </w:t>
      </w:r>
      <w:proofErr w:type="spellStart"/>
      <w:r w:rsidRPr="000421C9">
        <w:rPr>
          <w:bCs/>
          <w:sz w:val="28"/>
          <w:szCs w:val="28"/>
          <w:lang w:val="uk-UA" w:eastAsia="uk-UA"/>
        </w:rPr>
        <w:t>комунікує</w:t>
      </w:r>
      <w:proofErr w:type="spellEnd"/>
      <w:r w:rsidRPr="000421C9">
        <w:rPr>
          <w:bCs/>
          <w:sz w:val="28"/>
          <w:szCs w:val="28"/>
          <w:lang w:val="uk-UA" w:eastAsia="uk-UA"/>
        </w:rPr>
        <w:t xml:space="preserve"> з громадянами лише тоді, коли вже сталася проблема, довіра буде слабшою.</w:t>
      </w:r>
    </w:p>
    <w:p w14:paraId="32F7472A"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По-друге, </w:t>
      </w:r>
      <w:r w:rsidRPr="000421C9">
        <w:rPr>
          <w:b/>
          <w:bCs/>
          <w:sz w:val="28"/>
          <w:szCs w:val="28"/>
          <w:lang w:val="uk-UA" w:eastAsia="uk-UA"/>
        </w:rPr>
        <w:t>визнавати невизначеність</w:t>
      </w:r>
      <w:r w:rsidRPr="000421C9">
        <w:rPr>
          <w:bCs/>
          <w:sz w:val="28"/>
          <w:szCs w:val="28"/>
          <w:lang w:val="uk-UA" w:eastAsia="uk-UA"/>
        </w:rPr>
        <w:t xml:space="preserve">. У кризі не завжди є повна інформація. Чесне повідомлення “дані </w:t>
      </w:r>
      <w:proofErr w:type="spellStart"/>
      <w:r w:rsidRPr="000421C9">
        <w:rPr>
          <w:bCs/>
          <w:sz w:val="28"/>
          <w:szCs w:val="28"/>
          <w:lang w:val="uk-UA" w:eastAsia="uk-UA"/>
        </w:rPr>
        <w:t>уточнюються</w:t>
      </w:r>
      <w:proofErr w:type="spellEnd"/>
      <w:r w:rsidRPr="000421C9">
        <w:rPr>
          <w:bCs/>
          <w:sz w:val="28"/>
          <w:szCs w:val="28"/>
          <w:lang w:val="uk-UA" w:eastAsia="uk-UA"/>
        </w:rPr>
        <w:t>, наступне оновлення буде о такій годині” краще, ніж необґрунтовані запевнення.</w:t>
      </w:r>
    </w:p>
    <w:p w14:paraId="5371E6E1"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По-третє, </w:t>
      </w:r>
      <w:r w:rsidRPr="000421C9">
        <w:rPr>
          <w:b/>
          <w:bCs/>
          <w:sz w:val="28"/>
          <w:szCs w:val="28"/>
          <w:lang w:val="uk-UA" w:eastAsia="uk-UA"/>
        </w:rPr>
        <w:t>пояснювати логіку рішень</w:t>
      </w:r>
      <w:r w:rsidRPr="000421C9">
        <w:rPr>
          <w:bCs/>
          <w:sz w:val="28"/>
          <w:szCs w:val="28"/>
          <w:lang w:val="uk-UA" w:eastAsia="uk-UA"/>
        </w:rPr>
        <w:t>. Люди мають розуміти не лише що вирішено, а чому саме так.</w:t>
      </w:r>
    </w:p>
    <w:p w14:paraId="53B330A9"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По-четверте, </w:t>
      </w:r>
      <w:r w:rsidRPr="000421C9">
        <w:rPr>
          <w:b/>
          <w:bCs/>
          <w:sz w:val="28"/>
          <w:szCs w:val="28"/>
          <w:lang w:val="uk-UA" w:eastAsia="uk-UA"/>
        </w:rPr>
        <w:t>показувати результати і виправлення помилок</w:t>
      </w:r>
      <w:r w:rsidRPr="000421C9">
        <w:rPr>
          <w:bCs/>
          <w:sz w:val="28"/>
          <w:szCs w:val="28"/>
          <w:lang w:val="uk-UA" w:eastAsia="uk-UA"/>
        </w:rPr>
        <w:t>. Якщо проблема була виявлена, важливо повідомити, що змінено для її усунення.</w:t>
      </w:r>
    </w:p>
    <w:p w14:paraId="1C5EA4F4"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По-п’яте, </w:t>
      </w:r>
      <w:r w:rsidRPr="000421C9">
        <w:rPr>
          <w:b/>
          <w:bCs/>
          <w:sz w:val="28"/>
          <w:szCs w:val="28"/>
          <w:lang w:val="uk-UA" w:eastAsia="uk-UA"/>
        </w:rPr>
        <w:t>бути доступними через різні канали</w:t>
      </w:r>
      <w:r w:rsidRPr="000421C9">
        <w:rPr>
          <w:bCs/>
          <w:sz w:val="28"/>
          <w:szCs w:val="28"/>
          <w:lang w:val="uk-UA" w:eastAsia="uk-UA"/>
        </w:rPr>
        <w:t>. Не всі громадяни користуються офіційними сайтами або соціальними мережами. Потрібні різні способи інформування.</w:t>
      </w:r>
    </w:p>
    <w:p w14:paraId="75EAEB25"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lastRenderedPageBreak/>
        <w:t xml:space="preserve">По-шосте, </w:t>
      </w:r>
      <w:r w:rsidRPr="000421C9">
        <w:rPr>
          <w:b/>
          <w:bCs/>
          <w:sz w:val="28"/>
          <w:szCs w:val="28"/>
          <w:lang w:val="uk-UA" w:eastAsia="uk-UA"/>
        </w:rPr>
        <w:t>співпрацювати з тими, кому довіряють громади</w:t>
      </w:r>
      <w:r w:rsidRPr="000421C9">
        <w:rPr>
          <w:bCs/>
          <w:sz w:val="28"/>
          <w:szCs w:val="28"/>
          <w:lang w:val="uk-UA" w:eastAsia="uk-UA"/>
        </w:rPr>
        <w:t>. Це можуть бути лікарі, вчителі, старости, волонтери, місцеві журналісти, громадські організації, релігійні чи професійні лідери.</w:t>
      </w:r>
    </w:p>
    <w:p w14:paraId="504BE7B9"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По-сьоме, </w:t>
      </w:r>
      <w:r w:rsidRPr="000421C9">
        <w:rPr>
          <w:b/>
          <w:bCs/>
          <w:sz w:val="28"/>
          <w:szCs w:val="28"/>
          <w:lang w:val="uk-UA" w:eastAsia="uk-UA"/>
        </w:rPr>
        <w:t>не зловживати терміном “дезінформація”</w:t>
      </w:r>
      <w:r w:rsidRPr="000421C9">
        <w:rPr>
          <w:bCs/>
          <w:sz w:val="28"/>
          <w:szCs w:val="28"/>
          <w:lang w:val="uk-UA" w:eastAsia="uk-UA"/>
        </w:rPr>
        <w:t>. Критика, незручні питання або емоційне невдоволення громадян не завжди є дезінформацією. Якщо влада називає будь-яку критику фейком, це підриває довіру.</w:t>
      </w:r>
    </w:p>
    <w:p w14:paraId="0B0572A9"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У підсумку довіра до публічних інституцій є не лише моральною або політичною категорією, а практичним ресурсом управління в умовах гібридних загроз. Вона підвищує ефективність кризових комунікацій, зменшує вплив дезінформації, полегшує координацію дій, підтримує соціальну згуртованість і допомагає державі забезпечувати національну стійкість.</w:t>
      </w:r>
    </w:p>
    <w:p w14:paraId="6B0C77B0"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Для завершення лекційного фрагмента можна сформулювати таке визначення:</w:t>
      </w:r>
    </w:p>
    <w:p w14:paraId="585880EA"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
          <w:bCs/>
          <w:sz w:val="28"/>
          <w:szCs w:val="28"/>
          <w:lang w:val="uk-UA" w:eastAsia="uk-UA"/>
        </w:rPr>
        <w:t>Довіра до публічних інституцій у контексті інформаційної безпеки — це готовність громадян сприймати офіційні повідомлення як компетентні, чесні й суспільно орієнтовані, взаємодіяти з органами влади, виконувати рекомендації під час криз і брати участь у спільному забезпеченні стійкості громади та держави.</w:t>
      </w:r>
    </w:p>
    <w:p w14:paraId="56567317" w14:textId="77777777" w:rsidR="000421C9" w:rsidRPr="000421C9" w:rsidRDefault="000421C9" w:rsidP="000421C9">
      <w:pPr>
        <w:adjustRightInd/>
        <w:spacing w:line="240" w:lineRule="auto"/>
        <w:ind w:firstLine="567"/>
        <w:textAlignment w:val="auto"/>
        <w:rPr>
          <w:bCs/>
          <w:sz w:val="28"/>
          <w:szCs w:val="28"/>
          <w:lang w:val="uk-UA" w:eastAsia="uk-UA"/>
        </w:rPr>
      </w:pPr>
      <w:r w:rsidRPr="000421C9">
        <w:rPr>
          <w:b/>
          <w:bCs/>
          <w:sz w:val="28"/>
          <w:szCs w:val="28"/>
          <w:lang w:val="uk-UA" w:eastAsia="uk-UA"/>
        </w:rPr>
        <w:t>Суспільна стійкість до дезінформації — це здатність громадян, громад, медіа, органів влади та громадянського суспільства спільно розпізнавати маніпулятивні впливи, зберігати довіру, діяти на основі перевіреної інформації, підтримувати соціальну згуртованість і не допускати перетворення інформаційних атак на управлінську або соціальну кризу.</w:t>
      </w:r>
    </w:p>
    <w:p w14:paraId="4D8A0A47" w14:textId="77777777" w:rsidR="000421C9" w:rsidRDefault="000421C9" w:rsidP="000421C9">
      <w:pPr>
        <w:adjustRightInd/>
        <w:spacing w:line="240" w:lineRule="auto"/>
        <w:ind w:firstLine="567"/>
        <w:textAlignment w:val="auto"/>
        <w:rPr>
          <w:bCs/>
          <w:sz w:val="28"/>
          <w:szCs w:val="28"/>
          <w:lang w:val="uk-UA" w:eastAsia="uk-UA"/>
        </w:rPr>
      </w:pPr>
      <w:r w:rsidRPr="000421C9">
        <w:rPr>
          <w:bCs/>
          <w:sz w:val="28"/>
          <w:szCs w:val="28"/>
          <w:lang w:val="uk-UA" w:eastAsia="uk-UA"/>
        </w:rPr>
        <w:t xml:space="preserve">Отже, протидія дезінформації не може бути ефективною лише через спростування фейків або адміністративні рішення. Її довгострокова основа — це довіра до інституцій, </w:t>
      </w:r>
      <w:proofErr w:type="spellStart"/>
      <w:r w:rsidRPr="000421C9">
        <w:rPr>
          <w:bCs/>
          <w:sz w:val="28"/>
          <w:szCs w:val="28"/>
          <w:lang w:val="uk-UA" w:eastAsia="uk-UA"/>
        </w:rPr>
        <w:t>медіаграмотність</w:t>
      </w:r>
      <w:proofErr w:type="spellEnd"/>
      <w:r w:rsidRPr="000421C9">
        <w:rPr>
          <w:bCs/>
          <w:sz w:val="28"/>
          <w:szCs w:val="28"/>
          <w:lang w:val="uk-UA" w:eastAsia="uk-UA"/>
        </w:rPr>
        <w:t xml:space="preserve"> громадян, партнерство держави з незалежними медіа й громадянським суспільством, а також реальна участь громадян у публічному житті. Саме поєднання цих чинників створює таку інформаційну екосистему, у якій маніпулятивні впливи втрачають силу, а суспільство зберігає здатність до раціональної, солідарної та відповідальної дії.</w:t>
      </w:r>
    </w:p>
    <w:p w14:paraId="262C4B93" w14:textId="77777777" w:rsidR="0043159F" w:rsidRDefault="0043159F" w:rsidP="000421C9">
      <w:pPr>
        <w:adjustRightInd/>
        <w:spacing w:line="240" w:lineRule="auto"/>
        <w:ind w:firstLine="567"/>
        <w:textAlignment w:val="auto"/>
        <w:rPr>
          <w:bCs/>
          <w:sz w:val="28"/>
          <w:szCs w:val="28"/>
          <w:lang w:val="uk-UA" w:eastAsia="uk-UA"/>
        </w:rPr>
      </w:pPr>
    </w:p>
    <w:p w14:paraId="412BEBCA" w14:textId="4A3E4BE6" w:rsidR="0043159F" w:rsidRDefault="0043159F" w:rsidP="000421C9">
      <w:pPr>
        <w:adjustRightInd/>
        <w:spacing w:line="240" w:lineRule="auto"/>
        <w:ind w:firstLine="567"/>
        <w:textAlignment w:val="auto"/>
        <w:rPr>
          <w:b/>
          <w:sz w:val="28"/>
          <w:szCs w:val="28"/>
          <w:lang w:val="uk-UA" w:eastAsia="uk-UA"/>
        </w:rPr>
      </w:pPr>
      <w:r w:rsidRPr="0043159F">
        <w:rPr>
          <w:b/>
          <w:sz w:val="28"/>
          <w:szCs w:val="28"/>
          <w:lang w:val="uk-UA" w:eastAsia="uk-UA"/>
        </w:rPr>
        <w:t xml:space="preserve">Питання для самоконтролю </w:t>
      </w:r>
    </w:p>
    <w:p w14:paraId="4129A6E1" w14:textId="77777777" w:rsidR="0043159F" w:rsidRDefault="0043159F" w:rsidP="000421C9">
      <w:pPr>
        <w:adjustRightInd/>
        <w:spacing w:line="240" w:lineRule="auto"/>
        <w:ind w:firstLine="567"/>
        <w:textAlignment w:val="auto"/>
        <w:rPr>
          <w:b/>
          <w:sz w:val="28"/>
          <w:szCs w:val="28"/>
          <w:lang w:val="uk-UA" w:eastAsia="uk-UA"/>
        </w:rPr>
      </w:pPr>
    </w:p>
    <w:p w14:paraId="571673B2"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Розкрийте зміст поняття інформаційної безпеки та поясніть її місце в системі національної стійкості й публічного управління.</w:t>
      </w:r>
    </w:p>
    <w:p w14:paraId="136161D0"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Охарактеризуйте основні інформаційні загрози, які впливають на діяльність органів публічної влади в умовах гібридного середовища.</w:t>
      </w:r>
    </w:p>
    <w:p w14:paraId="19F21C7E"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Поясніть відмінність між помилковою інформацією, дезінформацією, маніпуляцією та інформаційною операцією.</w:t>
      </w:r>
    </w:p>
    <w:p w14:paraId="783BBC87"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 xml:space="preserve">Розкрийте механізми поширення дезінформації: фейки, напівправду, виривання з контексту, емоційне </w:t>
      </w:r>
      <w:proofErr w:type="spellStart"/>
      <w:r w:rsidRPr="00632974">
        <w:rPr>
          <w:bCs/>
          <w:sz w:val="28"/>
          <w:szCs w:val="28"/>
          <w:lang w:val="uk-UA" w:eastAsia="uk-UA"/>
        </w:rPr>
        <w:t>фреймування</w:t>
      </w:r>
      <w:proofErr w:type="spellEnd"/>
      <w:r w:rsidRPr="00632974">
        <w:rPr>
          <w:bCs/>
          <w:sz w:val="28"/>
          <w:szCs w:val="28"/>
          <w:lang w:val="uk-UA" w:eastAsia="uk-UA"/>
        </w:rPr>
        <w:t xml:space="preserve">, </w:t>
      </w:r>
      <w:proofErr w:type="spellStart"/>
      <w:r w:rsidRPr="00632974">
        <w:rPr>
          <w:bCs/>
          <w:sz w:val="28"/>
          <w:szCs w:val="28"/>
          <w:lang w:val="uk-UA" w:eastAsia="uk-UA"/>
        </w:rPr>
        <w:t>псевдоекспертність</w:t>
      </w:r>
      <w:proofErr w:type="spellEnd"/>
      <w:r w:rsidRPr="00632974">
        <w:rPr>
          <w:bCs/>
          <w:sz w:val="28"/>
          <w:szCs w:val="28"/>
          <w:lang w:val="uk-UA" w:eastAsia="uk-UA"/>
        </w:rPr>
        <w:t>, бот-мережі та анонімні канали.</w:t>
      </w:r>
    </w:p>
    <w:p w14:paraId="26BC6E12"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Проаналізуйте, як дезінформація може впливати на довіру до публічних інституцій, суспільну згуртованість і ефективність державної політики.</w:t>
      </w:r>
    </w:p>
    <w:p w14:paraId="25D77917"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Охарактеризуйте основні напрями державної політики протидії дезінформації та принципи її реалізації в демократичному суспільстві.</w:t>
      </w:r>
    </w:p>
    <w:p w14:paraId="564D24F2"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lastRenderedPageBreak/>
        <w:t>Розкрийте інституційні механізми координації у сфері протидії дезінформації на стратегічному, урядово-координаційному, секторальному, регіональному, місцевому та суспільному рівнях.</w:t>
      </w:r>
    </w:p>
    <w:p w14:paraId="688F3D97"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Поясніть сутність стратегічних комунікацій і кризових комунікацій у публічному секторі та визначте їхні основні відмінності.</w:t>
      </w:r>
    </w:p>
    <w:p w14:paraId="5A3AB65A" w14:textId="77777777" w:rsidR="00632974"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 xml:space="preserve">Проаналізуйте роль </w:t>
      </w:r>
      <w:proofErr w:type="spellStart"/>
      <w:r w:rsidRPr="00632974">
        <w:rPr>
          <w:bCs/>
          <w:sz w:val="28"/>
          <w:szCs w:val="28"/>
          <w:lang w:val="uk-UA" w:eastAsia="uk-UA"/>
        </w:rPr>
        <w:t>медіаграмотності</w:t>
      </w:r>
      <w:proofErr w:type="spellEnd"/>
      <w:r w:rsidRPr="00632974">
        <w:rPr>
          <w:bCs/>
          <w:sz w:val="28"/>
          <w:szCs w:val="28"/>
          <w:lang w:val="uk-UA" w:eastAsia="uk-UA"/>
        </w:rPr>
        <w:t xml:space="preserve">, </w:t>
      </w:r>
      <w:proofErr w:type="spellStart"/>
      <w:r w:rsidRPr="00632974">
        <w:rPr>
          <w:bCs/>
          <w:sz w:val="28"/>
          <w:szCs w:val="28"/>
          <w:lang w:val="uk-UA" w:eastAsia="uk-UA"/>
        </w:rPr>
        <w:t>фактчекінгу</w:t>
      </w:r>
      <w:proofErr w:type="spellEnd"/>
      <w:r w:rsidRPr="00632974">
        <w:rPr>
          <w:bCs/>
          <w:sz w:val="28"/>
          <w:szCs w:val="28"/>
          <w:lang w:val="uk-UA" w:eastAsia="uk-UA"/>
        </w:rPr>
        <w:t>, незалежних медіа, громадських організацій і цифрових платформ у формуванні суспільної стійкості до дезінформації.</w:t>
      </w:r>
    </w:p>
    <w:p w14:paraId="24EF63CE" w14:textId="19727523" w:rsidR="0043159F" w:rsidRPr="00632974" w:rsidRDefault="00632974" w:rsidP="00632974">
      <w:pPr>
        <w:pStyle w:val="a7"/>
        <w:numPr>
          <w:ilvl w:val="0"/>
          <w:numId w:val="4"/>
        </w:numPr>
        <w:adjustRightInd/>
        <w:spacing w:line="240" w:lineRule="auto"/>
        <w:ind w:left="567"/>
        <w:textAlignment w:val="auto"/>
        <w:rPr>
          <w:bCs/>
          <w:sz w:val="28"/>
          <w:szCs w:val="28"/>
          <w:lang w:val="uk-UA" w:eastAsia="uk-UA"/>
        </w:rPr>
      </w:pPr>
      <w:r w:rsidRPr="00632974">
        <w:rPr>
          <w:bCs/>
          <w:sz w:val="28"/>
          <w:szCs w:val="28"/>
          <w:lang w:val="uk-UA" w:eastAsia="uk-UA"/>
        </w:rPr>
        <w:t xml:space="preserve">Обґрунтуйте значення довіри до публічних інституцій, </w:t>
      </w:r>
      <w:proofErr w:type="spellStart"/>
      <w:r w:rsidRPr="00632974">
        <w:rPr>
          <w:bCs/>
          <w:sz w:val="28"/>
          <w:szCs w:val="28"/>
          <w:lang w:val="uk-UA" w:eastAsia="uk-UA"/>
        </w:rPr>
        <w:t>партнерств</w:t>
      </w:r>
      <w:proofErr w:type="spellEnd"/>
      <w:r w:rsidRPr="00632974">
        <w:rPr>
          <w:bCs/>
          <w:sz w:val="28"/>
          <w:szCs w:val="28"/>
          <w:lang w:val="uk-UA" w:eastAsia="uk-UA"/>
        </w:rPr>
        <w:t xml:space="preserve"> і участі громадян для забезпечення інформаційної безпеки та національної стійкості.</w:t>
      </w:r>
    </w:p>
    <w:p w14:paraId="3EC2C8A8" w14:textId="77777777" w:rsidR="0098186F" w:rsidRPr="000421C9" w:rsidRDefault="0098186F" w:rsidP="007F4B69">
      <w:pPr>
        <w:adjustRightInd/>
        <w:spacing w:line="240" w:lineRule="auto"/>
        <w:ind w:firstLine="567"/>
        <w:textAlignment w:val="auto"/>
        <w:rPr>
          <w:bCs/>
          <w:sz w:val="28"/>
          <w:szCs w:val="28"/>
          <w:lang w:val="uk-UA" w:eastAsia="uk-UA"/>
        </w:rPr>
      </w:pPr>
    </w:p>
    <w:p w14:paraId="0A2BFEFB" w14:textId="77777777" w:rsidR="00DA5931" w:rsidRPr="000421C9" w:rsidRDefault="00DA5931" w:rsidP="00972223">
      <w:pPr>
        <w:adjustRightInd/>
        <w:spacing w:line="240" w:lineRule="auto"/>
        <w:ind w:firstLine="567"/>
        <w:textAlignment w:val="auto"/>
        <w:rPr>
          <w:bCs/>
          <w:sz w:val="28"/>
          <w:szCs w:val="28"/>
          <w:lang w:val="uk-UA" w:eastAsia="uk-UA"/>
        </w:rPr>
      </w:pPr>
    </w:p>
    <w:p w14:paraId="21FC2FB2" w14:textId="77777777" w:rsidR="00853465" w:rsidRPr="000421C9" w:rsidRDefault="00853465" w:rsidP="00853465">
      <w:pPr>
        <w:adjustRightInd/>
        <w:spacing w:line="240" w:lineRule="auto"/>
        <w:ind w:firstLine="567"/>
        <w:textAlignment w:val="auto"/>
        <w:rPr>
          <w:bCs/>
          <w:sz w:val="28"/>
          <w:szCs w:val="28"/>
          <w:lang w:val="uk-UA" w:eastAsia="uk-UA"/>
        </w:rPr>
      </w:pPr>
    </w:p>
    <w:p w14:paraId="2AD5DE15" w14:textId="77777777" w:rsidR="00072F83" w:rsidRPr="000421C9" w:rsidRDefault="00072F83">
      <w:pPr>
        <w:rPr>
          <w:lang w:val="uk-UA"/>
        </w:rPr>
      </w:pPr>
    </w:p>
    <w:p w14:paraId="26C428AF" w14:textId="77777777" w:rsidR="00853465" w:rsidRPr="000421C9" w:rsidRDefault="00853465">
      <w:pPr>
        <w:rPr>
          <w:lang w:val="uk-UA"/>
        </w:rPr>
      </w:pPr>
    </w:p>
    <w:sectPr w:rsidR="00853465" w:rsidRPr="000421C9" w:rsidSect="0085346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25"/>
    <w:multiLevelType w:val="hybridMultilevel"/>
    <w:tmpl w:val="1122B9F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21EC23C7"/>
    <w:multiLevelType w:val="multilevel"/>
    <w:tmpl w:val="A11E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065D9"/>
    <w:multiLevelType w:val="multilevel"/>
    <w:tmpl w:val="1DA2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56CE4"/>
    <w:multiLevelType w:val="multilevel"/>
    <w:tmpl w:val="70722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3479555">
    <w:abstractNumId w:val="2"/>
  </w:num>
  <w:num w:numId="2" w16cid:durableId="1196189897">
    <w:abstractNumId w:val="3"/>
  </w:num>
  <w:num w:numId="3" w16cid:durableId="322900582">
    <w:abstractNumId w:val="1"/>
  </w:num>
  <w:num w:numId="4" w16cid:durableId="134678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13"/>
    <w:rsid w:val="000115E9"/>
    <w:rsid w:val="000421C9"/>
    <w:rsid w:val="00072F83"/>
    <w:rsid w:val="00321367"/>
    <w:rsid w:val="0043159F"/>
    <w:rsid w:val="004770D2"/>
    <w:rsid w:val="00515513"/>
    <w:rsid w:val="005F3CF7"/>
    <w:rsid w:val="00632974"/>
    <w:rsid w:val="007F4B69"/>
    <w:rsid w:val="00853465"/>
    <w:rsid w:val="00972223"/>
    <w:rsid w:val="0098186F"/>
    <w:rsid w:val="00BF2C6D"/>
    <w:rsid w:val="00C01AE1"/>
    <w:rsid w:val="00D367A4"/>
    <w:rsid w:val="00DA5931"/>
    <w:rsid w:val="00EC539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934C"/>
  <w15:chartTrackingRefBased/>
  <w15:docId w15:val="{7F62F84E-4D5A-457A-8F31-964E1CC0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465"/>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515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15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1551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1551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1551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1551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551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551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5513"/>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5513"/>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515513"/>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515513"/>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515513"/>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515513"/>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515513"/>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515513"/>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515513"/>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515513"/>
    <w:rPr>
      <w:rFonts w:eastAsiaTheme="majorEastAsia" w:cstheme="majorBidi"/>
      <w:color w:val="272727" w:themeColor="text1" w:themeTint="D8"/>
      <w:lang w:val="uk-UA"/>
    </w:rPr>
  </w:style>
  <w:style w:type="paragraph" w:styleId="a3">
    <w:name w:val="Title"/>
    <w:basedOn w:val="a"/>
    <w:next w:val="a"/>
    <w:link w:val="a4"/>
    <w:uiPriority w:val="10"/>
    <w:qFormat/>
    <w:rsid w:val="00515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5513"/>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5155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5513"/>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515513"/>
    <w:pPr>
      <w:spacing w:before="160"/>
      <w:jc w:val="center"/>
    </w:pPr>
    <w:rPr>
      <w:i/>
      <w:iCs/>
      <w:color w:val="404040" w:themeColor="text1" w:themeTint="BF"/>
    </w:rPr>
  </w:style>
  <w:style w:type="character" w:customStyle="1" w:styleId="22">
    <w:name w:val="Цитата 2 Знак"/>
    <w:basedOn w:val="a0"/>
    <w:link w:val="21"/>
    <w:uiPriority w:val="29"/>
    <w:rsid w:val="00515513"/>
    <w:rPr>
      <w:i/>
      <w:iCs/>
      <w:color w:val="404040" w:themeColor="text1" w:themeTint="BF"/>
      <w:lang w:val="uk-UA"/>
    </w:rPr>
  </w:style>
  <w:style w:type="paragraph" w:styleId="a7">
    <w:name w:val="List Paragraph"/>
    <w:basedOn w:val="a"/>
    <w:uiPriority w:val="34"/>
    <w:qFormat/>
    <w:rsid w:val="00515513"/>
    <w:pPr>
      <w:ind w:left="720"/>
      <w:contextualSpacing/>
    </w:pPr>
  </w:style>
  <w:style w:type="character" w:styleId="a8">
    <w:name w:val="Intense Emphasis"/>
    <w:basedOn w:val="a0"/>
    <w:uiPriority w:val="21"/>
    <w:qFormat/>
    <w:rsid w:val="00515513"/>
    <w:rPr>
      <w:i/>
      <w:iCs/>
      <w:color w:val="0F4761" w:themeColor="accent1" w:themeShade="BF"/>
    </w:rPr>
  </w:style>
  <w:style w:type="paragraph" w:styleId="a9">
    <w:name w:val="Intense Quote"/>
    <w:basedOn w:val="a"/>
    <w:next w:val="a"/>
    <w:link w:val="aa"/>
    <w:uiPriority w:val="30"/>
    <w:qFormat/>
    <w:rsid w:val="00515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5513"/>
    <w:rPr>
      <w:i/>
      <w:iCs/>
      <w:color w:val="0F4761" w:themeColor="accent1" w:themeShade="BF"/>
      <w:lang w:val="uk-UA"/>
    </w:rPr>
  </w:style>
  <w:style w:type="character" w:styleId="ab">
    <w:name w:val="Intense Reference"/>
    <w:basedOn w:val="a0"/>
    <w:uiPriority w:val="32"/>
    <w:qFormat/>
    <w:rsid w:val="005155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E6A33-994A-4014-9E67-2DA29CAF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33</Pages>
  <Words>13929</Words>
  <Characters>79400</Characters>
  <Application>Microsoft Office Word</Application>
  <DocSecurity>0</DocSecurity>
  <Lines>661</Lines>
  <Paragraphs>186</Paragraphs>
  <ScaleCrop>false</ScaleCrop>
  <Company/>
  <LinksUpToDate>false</LinksUpToDate>
  <CharactersWithSpaces>93143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17</cp:revision>
  <dcterms:created xsi:type="dcterms:W3CDTF">2026-05-05T15:54:00Z</dcterms:created>
  <dcterms:modified xsi:type="dcterms:W3CDTF">2026-05-05T16:41:00Z</dcterms:modified>
</cp:coreProperties>
</file>