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980FE" w14:textId="77777777" w:rsidR="009F7DB9" w:rsidRPr="007A186C" w:rsidRDefault="009F7DB9" w:rsidP="009F7DB9">
      <w:pPr>
        <w:adjustRightInd/>
        <w:spacing w:line="240" w:lineRule="auto"/>
        <w:ind w:firstLine="567"/>
        <w:textAlignment w:val="auto"/>
        <w:rPr>
          <w:b/>
          <w:sz w:val="28"/>
          <w:szCs w:val="28"/>
          <w:lang w:val="uk-UA" w:eastAsia="uk-UA"/>
        </w:rPr>
      </w:pPr>
      <w:r w:rsidRPr="007A186C">
        <w:rPr>
          <w:b/>
          <w:sz w:val="28"/>
          <w:szCs w:val="28"/>
          <w:lang w:val="uk-UA"/>
        </w:rPr>
        <w:t xml:space="preserve">Тема 6. </w:t>
      </w:r>
      <w:proofErr w:type="spellStart"/>
      <w:r w:rsidRPr="007A186C">
        <w:rPr>
          <w:b/>
          <w:sz w:val="28"/>
          <w:szCs w:val="28"/>
          <w:lang w:val="uk-UA" w:eastAsia="uk-UA"/>
        </w:rPr>
        <w:t>Кібербезпека</w:t>
      </w:r>
      <w:proofErr w:type="spellEnd"/>
      <w:r w:rsidRPr="007A186C">
        <w:rPr>
          <w:b/>
          <w:sz w:val="28"/>
          <w:szCs w:val="28"/>
          <w:lang w:val="uk-UA" w:eastAsia="uk-UA"/>
        </w:rPr>
        <w:t xml:space="preserve"> і </w:t>
      </w:r>
      <w:proofErr w:type="spellStart"/>
      <w:r w:rsidRPr="007A186C">
        <w:rPr>
          <w:b/>
          <w:sz w:val="28"/>
          <w:szCs w:val="28"/>
          <w:lang w:val="uk-UA" w:eastAsia="uk-UA"/>
        </w:rPr>
        <w:t>кіберстійкість</w:t>
      </w:r>
      <w:proofErr w:type="spellEnd"/>
      <w:r w:rsidRPr="007A186C">
        <w:rPr>
          <w:b/>
          <w:sz w:val="28"/>
          <w:szCs w:val="28"/>
          <w:lang w:val="uk-UA" w:eastAsia="uk-UA"/>
        </w:rPr>
        <w:t xml:space="preserve"> органів публічної влади (управління </w:t>
      </w:r>
      <w:proofErr w:type="spellStart"/>
      <w:r w:rsidRPr="007A186C">
        <w:rPr>
          <w:b/>
          <w:sz w:val="28"/>
          <w:szCs w:val="28"/>
          <w:lang w:val="uk-UA" w:eastAsia="uk-UA"/>
        </w:rPr>
        <w:t>кіберризиками</w:t>
      </w:r>
      <w:proofErr w:type="spellEnd"/>
      <w:r w:rsidRPr="007A186C">
        <w:rPr>
          <w:b/>
          <w:sz w:val="28"/>
          <w:szCs w:val="28"/>
          <w:lang w:val="uk-UA" w:eastAsia="uk-UA"/>
        </w:rPr>
        <w:t xml:space="preserve">, реагування на інциденти, стандарти та </w:t>
      </w:r>
      <w:proofErr w:type="spellStart"/>
      <w:r w:rsidRPr="007A186C">
        <w:rPr>
          <w:b/>
          <w:sz w:val="28"/>
          <w:szCs w:val="28"/>
          <w:lang w:val="uk-UA" w:eastAsia="uk-UA"/>
        </w:rPr>
        <w:t>комплаєнс</w:t>
      </w:r>
      <w:proofErr w:type="spellEnd"/>
      <w:r w:rsidRPr="007A186C">
        <w:rPr>
          <w:b/>
          <w:sz w:val="28"/>
          <w:szCs w:val="28"/>
          <w:lang w:val="uk-UA" w:eastAsia="uk-UA"/>
        </w:rPr>
        <w:t>)</w:t>
      </w:r>
    </w:p>
    <w:p w14:paraId="6BC682E9" w14:textId="77777777" w:rsidR="009F7DB9" w:rsidRPr="007A186C" w:rsidRDefault="009F7DB9" w:rsidP="009F7DB9">
      <w:pPr>
        <w:adjustRightInd/>
        <w:spacing w:line="240" w:lineRule="auto"/>
        <w:ind w:firstLine="567"/>
        <w:textAlignment w:val="auto"/>
        <w:rPr>
          <w:b/>
          <w:sz w:val="28"/>
          <w:szCs w:val="28"/>
          <w:lang w:val="uk-UA" w:eastAsia="uk-UA"/>
        </w:rPr>
      </w:pPr>
    </w:p>
    <w:p w14:paraId="3999218D" w14:textId="77777777" w:rsidR="009F7DB9" w:rsidRPr="007A186C" w:rsidRDefault="009F7DB9" w:rsidP="009F7DB9">
      <w:pPr>
        <w:adjustRightInd/>
        <w:spacing w:line="240" w:lineRule="auto"/>
        <w:ind w:firstLine="567"/>
        <w:textAlignment w:val="auto"/>
        <w:rPr>
          <w:bCs/>
          <w:sz w:val="28"/>
          <w:szCs w:val="28"/>
          <w:lang w:val="uk-UA" w:eastAsia="uk-UA"/>
        </w:rPr>
      </w:pPr>
      <w:r w:rsidRPr="007A186C">
        <w:rPr>
          <w:bCs/>
          <w:sz w:val="28"/>
          <w:szCs w:val="28"/>
          <w:lang w:val="uk-UA" w:eastAsia="uk-UA"/>
        </w:rPr>
        <w:t xml:space="preserve">6.1. </w:t>
      </w:r>
      <w:proofErr w:type="spellStart"/>
      <w:r w:rsidRPr="007A186C">
        <w:rPr>
          <w:bCs/>
          <w:sz w:val="28"/>
          <w:szCs w:val="28"/>
          <w:lang w:val="uk-UA" w:eastAsia="uk-UA"/>
        </w:rPr>
        <w:t>Кібербезпека</w:t>
      </w:r>
      <w:proofErr w:type="spellEnd"/>
      <w:r w:rsidRPr="007A186C">
        <w:rPr>
          <w:bCs/>
          <w:sz w:val="28"/>
          <w:szCs w:val="28"/>
          <w:lang w:val="uk-UA" w:eastAsia="uk-UA"/>
        </w:rPr>
        <w:t xml:space="preserve"> і </w:t>
      </w:r>
      <w:proofErr w:type="spellStart"/>
      <w:r w:rsidRPr="007A186C">
        <w:rPr>
          <w:bCs/>
          <w:sz w:val="28"/>
          <w:szCs w:val="28"/>
          <w:lang w:val="uk-UA" w:eastAsia="uk-UA"/>
        </w:rPr>
        <w:t>кіберстійкість</w:t>
      </w:r>
      <w:proofErr w:type="spellEnd"/>
      <w:r w:rsidRPr="007A186C">
        <w:rPr>
          <w:bCs/>
          <w:sz w:val="28"/>
          <w:szCs w:val="28"/>
          <w:lang w:val="uk-UA" w:eastAsia="uk-UA"/>
        </w:rPr>
        <w:t xml:space="preserve"> у системі публічного управління: базові поняття та принципи</w:t>
      </w:r>
    </w:p>
    <w:p w14:paraId="42A8F045" w14:textId="77777777" w:rsidR="009F7DB9" w:rsidRPr="007A186C" w:rsidRDefault="009F7DB9" w:rsidP="009F7DB9">
      <w:pPr>
        <w:adjustRightInd/>
        <w:spacing w:line="240" w:lineRule="auto"/>
        <w:ind w:firstLine="567"/>
        <w:textAlignment w:val="auto"/>
        <w:rPr>
          <w:bCs/>
          <w:sz w:val="28"/>
          <w:szCs w:val="28"/>
          <w:lang w:val="uk-UA" w:eastAsia="uk-UA"/>
        </w:rPr>
      </w:pPr>
      <w:r w:rsidRPr="007A186C">
        <w:rPr>
          <w:bCs/>
          <w:sz w:val="28"/>
          <w:szCs w:val="28"/>
          <w:lang w:val="uk-UA" w:eastAsia="uk-UA"/>
        </w:rPr>
        <w:t xml:space="preserve">6.2. Управління </w:t>
      </w:r>
      <w:proofErr w:type="spellStart"/>
      <w:r w:rsidRPr="007A186C">
        <w:rPr>
          <w:bCs/>
          <w:sz w:val="28"/>
          <w:szCs w:val="28"/>
          <w:lang w:val="uk-UA" w:eastAsia="uk-UA"/>
        </w:rPr>
        <w:t>кіберризиками</w:t>
      </w:r>
      <w:proofErr w:type="spellEnd"/>
      <w:r w:rsidRPr="007A186C">
        <w:rPr>
          <w:bCs/>
          <w:sz w:val="28"/>
          <w:szCs w:val="28"/>
          <w:lang w:val="uk-UA" w:eastAsia="uk-UA"/>
        </w:rPr>
        <w:t xml:space="preserve"> органів публічної влади та оцінювання цифрових вразливостей</w:t>
      </w:r>
    </w:p>
    <w:p w14:paraId="66165CEF" w14:textId="77777777" w:rsidR="009F7DB9" w:rsidRPr="007A186C" w:rsidRDefault="009F7DB9" w:rsidP="009F7DB9">
      <w:pPr>
        <w:adjustRightInd/>
        <w:spacing w:line="240" w:lineRule="auto"/>
        <w:ind w:firstLine="567"/>
        <w:textAlignment w:val="auto"/>
        <w:rPr>
          <w:bCs/>
          <w:sz w:val="28"/>
          <w:szCs w:val="28"/>
          <w:lang w:val="uk-UA" w:eastAsia="uk-UA"/>
        </w:rPr>
      </w:pPr>
      <w:r w:rsidRPr="007A186C">
        <w:rPr>
          <w:bCs/>
          <w:sz w:val="28"/>
          <w:szCs w:val="28"/>
          <w:lang w:val="uk-UA" w:eastAsia="uk-UA"/>
        </w:rPr>
        <w:t xml:space="preserve">6.3. Організація </w:t>
      </w:r>
      <w:proofErr w:type="spellStart"/>
      <w:r w:rsidRPr="007A186C">
        <w:rPr>
          <w:bCs/>
          <w:sz w:val="28"/>
          <w:szCs w:val="28"/>
          <w:lang w:val="uk-UA" w:eastAsia="uk-UA"/>
        </w:rPr>
        <w:t>кіберзахисту</w:t>
      </w:r>
      <w:proofErr w:type="spellEnd"/>
      <w:r w:rsidRPr="007A186C">
        <w:rPr>
          <w:bCs/>
          <w:sz w:val="28"/>
          <w:szCs w:val="28"/>
          <w:lang w:val="uk-UA" w:eastAsia="uk-UA"/>
        </w:rPr>
        <w:t xml:space="preserve"> в публічному секторі: політики, ролі, відповідальність і координація</w:t>
      </w:r>
    </w:p>
    <w:p w14:paraId="02F81CD0" w14:textId="77777777" w:rsidR="009F7DB9" w:rsidRPr="007A186C" w:rsidRDefault="009F7DB9" w:rsidP="009F7DB9">
      <w:pPr>
        <w:adjustRightInd/>
        <w:spacing w:line="240" w:lineRule="auto"/>
        <w:ind w:firstLine="567"/>
        <w:textAlignment w:val="auto"/>
        <w:rPr>
          <w:bCs/>
          <w:sz w:val="28"/>
          <w:szCs w:val="28"/>
          <w:lang w:val="uk-UA" w:eastAsia="uk-UA"/>
        </w:rPr>
      </w:pPr>
      <w:r w:rsidRPr="007A186C">
        <w:rPr>
          <w:bCs/>
          <w:sz w:val="28"/>
          <w:szCs w:val="28"/>
          <w:lang w:val="uk-UA" w:eastAsia="uk-UA"/>
        </w:rPr>
        <w:t xml:space="preserve">6.4. Реагування на </w:t>
      </w:r>
      <w:proofErr w:type="spellStart"/>
      <w:r w:rsidRPr="007A186C">
        <w:rPr>
          <w:bCs/>
          <w:sz w:val="28"/>
          <w:szCs w:val="28"/>
          <w:lang w:val="uk-UA" w:eastAsia="uk-UA"/>
        </w:rPr>
        <w:t>кіберінциденти</w:t>
      </w:r>
      <w:proofErr w:type="spellEnd"/>
      <w:r w:rsidRPr="007A186C">
        <w:rPr>
          <w:bCs/>
          <w:sz w:val="28"/>
          <w:szCs w:val="28"/>
          <w:lang w:val="uk-UA" w:eastAsia="uk-UA"/>
        </w:rPr>
        <w:t xml:space="preserve"> та управління наслідками: </w:t>
      </w:r>
      <w:proofErr w:type="spellStart"/>
      <w:r w:rsidRPr="007A186C">
        <w:rPr>
          <w:bCs/>
          <w:sz w:val="28"/>
          <w:szCs w:val="28"/>
          <w:lang w:val="uk-UA" w:eastAsia="uk-UA"/>
        </w:rPr>
        <w:t>incident</w:t>
      </w:r>
      <w:proofErr w:type="spellEnd"/>
      <w:r w:rsidRPr="007A186C">
        <w:rPr>
          <w:bCs/>
          <w:sz w:val="28"/>
          <w:szCs w:val="28"/>
          <w:lang w:val="uk-UA" w:eastAsia="uk-UA"/>
        </w:rPr>
        <w:t xml:space="preserve"> </w:t>
      </w:r>
      <w:proofErr w:type="spellStart"/>
      <w:r w:rsidRPr="007A186C">
        <w:rPr>
          <w:bCs/>
          <w:sz w:val="28"/>
          <w:szCs w:val="28"/>
          <w:lang w:val="uk-UA" w:eastAsia="uk-UA"/>
        </w:rPr>
        <w:t>management</w:t>
      </w:r>
      <w:proofErr w:type="spellEnd"/>
      <w:r w:rsidRPr="007A186C">
        <w:rPr>
          <w:bCs/>
          <w:sz w:val="28"/>
          <w:szCs w:val="28"/>
          <w:lang w:val="uk-UA" w:eastAsia="uk-UA"/>
        </w:rPr>
        <w:t xml:space="preserve"> і </w:t>
      </w:r>
      <w:proofErr w:type="spellStart"/>
      <w:r w:rsidRPr="007A186C">
        <w:rPr>
          <w:bCs/>
          <w:sz w:val="28"/>
          <w:szCs w:val="28"/>
          <w:lang w:val="uk-UA" w:eastAsia="uk-UA"/>
        </w:rPr>
        <w:t>crisis</w:t>
      </w:r>
      <w:proofErr w:type="spellEnd"/>
      <w:r w:rsidRPr="007A186C">
        <w:rPr>
          <w:bCs/>
          <w:sz w:val="28"/>
          <w:szCs w:val="28"/>
          <w:lang w:val="uk-UA" w:eastAsia="uk-UA"/>
        </w:rPr>
        <w:t xml:space="preserve"> </w:t>
      </w:r>
      <w:proofErr w:type="spellStart"/>
      <w:r w:rsidRPr="007A186C">
        <w:rPr>
          <w:bCs/>
          <w:sz w:val="28"/>
          <w:szCs w:val="28"/>
          <w:lang w:val="uk-UA" w:eastAsia="uk-UA"/>
        </w:rPr>
        <w:t>response</w:t>
      </w:r>
      <w:proofErr w:type="spellEnd"/>
    </w:p>
    <w:p w14:paraId="0375FED4" w14:textId="77777777" w:rsidR="009F7DB9" w:rsidRPr="007A186C" w:rsidRDefault="009F7DB9" w:rsidP="009F7DB9">
      <w:pPr>
        <w:adjustRightInd/>
        <w:spacing w:line="240" w:lineRule="auto"/>
        <w:ind w:firstLine="567"/>
        <w:textAlignment w:val="auto"/>
        <w:rPr>
          <w:bCs/>
          <w:sz w:val="28"/>
          <w:szCs w:val="28"/>
          <w:lang w:val="uk-UA" w:eastAsia="uk-UA"/>
        </w:rPr>
      </w:pPr>
      <w:r w:rsidRPr="007A186C">
        <w:rPr>
          <w:bCs/>
          <w:sz w:val="28"/>
          <w:szCs w:val="28"/>
          <w:lang w:val="uk-UA" w:eastAsia="uk-UA"/>
        </w:rPr>
        <w:t xml:space="preserve">6.5. Стандарти, </w:t>
      </w:r>
      <w:proofErr w:type="spellStart"/>
      <w:r w:rsidRPr="007A186C">
        <w:rPr>
          <w:bCs/>
          <w:sz w:val="28"/>
          <w:szCs w:val="28"/>
          <w:lang w:val="uk-UA" w:eastAsia="uk-UA"/>
        </w:rPr>
        <w:t>комплаєнс</w:t>
      </w:r>
      <w:proofErr w:type="spellEnd"/>
      <w:r w:rsidRPr="007A186C">
        <w:rPr>
          <w:bCs/>
          <w:sz w:val="28"/>
          <w:szCs w:val="28"/>
          <w:lang w:val="uk-UA" w:eastAsia="uk-UA"/>
        </w:rPr>
        <w:t xml:space="preserve"> і аудит у сфері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публічних інституцій та критичних цифрових сервісів</w:t>
      </w:r>
    </w:p>
    <w:p w14:paraId="4F735A75" w14:textId="77777777" w:rsidR="009F7DB9" w:rsidRPr="007A186C" w:rsidRDefault="009F7DB9" w:rsidP="009F7DB9">
      <w:pPr>
        <w:adjustRightInd/>
        <w:spacing w:line="240" w:lineRule="auto"/>
        <w:ind w:firstLine="567"/>
        <w:textAlignment w:val="auto"/>
        <w:rPr>
          <w:bCs/>
          <w:sz w:val="28"/>
          <w:szCs w:val="28"/>
          <w:lang w:val="uk-UA" w:eastAsia="uk-UA"/>
        </w:rPr>
      </w:pPr>
    </w:p>
    <w:p w14:paraId="29F53728" w14:textId="77777777" w:rsidR="009F7DB9" w:rsidRPr="007A186C" w:rsidRDefault="009F7DB9" w:rsidP="009F7DB9">
      <w:pPr>
        <w:adjustRightInd/>
        <w:spacing w:line="240" w:lineRule="auto"/>
        <w:ind w:firstLine="567"/>
        <w:textAlignment w:val="auto"/>
        <w:rPr>
          <w:bCs/>
          <w:sz w:val="28"/>
          <w:szCs w:val="28"/>
          <w:lang w:val="uk-UA" w:eastAsia="uk-UA"/>
        </w:rPr>
      </w:pPr>
    </w:p>
    <w:p w14:paraId="66199096" w14:textId="77777777" w:rsidR="00923B52" w:rsidRPr="007A186C" w:rsidRDefault="00923B52" w:rsidP="00923B52">
      <w:pPr>
        <w:adjustRightInd/>
        <w:spacing w:line="240" w:lineRule="auto"/>
        <w:ind w:firstLine="567"/>
        <w:textAlignment w:val="auto"/>
        <w:rPr>
          <w:b/>
          <w:bCs/>
          <w:sz w:val="28"/>
          <w:szCs w:val="28"/>
          <w:lang w:val="uk-UA" w:eastAsia="uk-UA"/>
        </w:rPr>
      </w:pPr>
      <w:r w:rsidRPr="007A186C">
        <w:rPr>
          <w:b/>
          <w:bCs/>
          <w:sz w:val="28"/>
          <w:szCs w:val="28"/>
          <w:lang w:val="uk-UA" w:eastAsia="uk-UA"/>
        </w:rPr>
        <w:t xml:space="preserve">6.1. </w:t>
      </w:r>
      <w:proofErr w:type="spellStart"/>
      <w:r w:rsidRPr="007A186C">
        <w:rPr>
          <w:b/>
          <w:bCs/>
          <w:sz w:val="28"/>
          <w:szCs w:val="28"/>
          <w:lang w:val="uk-UA" w:eastAsia="uk-UA"/>
        </w:rPr>
        <w:t>Кібербезпека</w:t>
      </w:r>
      <w:proofErr w:type="spellEnd"/>
      <w:r w:rsidRPr="007A186C">
        <w:rPr>
          <w:b/>
          <w:bCs/>
          <w:sz w:val="28"/>
          <w:szCs w:val="28"/>
          <w:lang w:val="uk-UA" w:eastAsia="uk-UA"/>
        </w:rPr>
        <w:t xml:space="preserve"> і </w:t>
      </w:r>
      <w:proofErr w:type="spellStart"/>
      <w:r w:rsidRPr="007A186C">
        <w:rPr>
          <w:b/>
          <w:bCs/>
          <w:sz w:val="28"/>
          <w:szCs w:val="28"/>
          <w:lang w:val="uk-UA" w:eastAsia="uk-UA"/>
        </w:rPr>
        <w:t>кіберстійкість</w:t>
      </w:r>
      <w:proofErr w:type="spellEnd"/>
      <w:r w:rsidRPr="007A186C">
        <w:rPr>
          <w:b/>
          <w:bCs/>
          <w:sz w:val="28"/>
          <w:szCs w:val="28"/>
          <w:lang w:val="uk-UA" w:eastAsia="uk-UA"/>
        </w:rPr>
        <w:t xml:space="preserve"> у системі публічного управління: базові поняття та принципи</w:t>
      </w:r>
    </w:p>
    <w:p w14:paraId="59B4A0D3" w14:textId="77777777" w:rsidR="00923B52" w:rsidRPr="007A186C" w:rsidRDefault="00923B52" w:rsidP="00923B52">
      <w:pPr>
        <w:adjustRightInd/>
        <w:spacing w:line="240" w:lineRule="auto"/>
        <w:ind w:firstLine="567"/>
        <w:textAlignment w:val="auto"/>
        <w:rPr>
          <w:b/>
          <w:bCs/>
          <w:sz w:val="28"/>
          <w:szCs w:val="28"/>
          <w:lang w:val="uk-UA" w:eastAsia="uk-UA"/>
        </w:rPr>
      </w:pPr>
    </w:p>
    <w:p w14:paraId="7DCCB603" w14:textId="77777777" w:rsidR="00923B52" w:rsidRPr="007A186C" w:rsidRDefault="00923B52" w:rsidP="00923B52">
      <w:pPr>
        <w:adjustRightInd/>
        <w:spacing w:line="240" w:lineRule="auto"/>
        <w:ind w:firstLine="567"/>
        <w:textAlignment w:val="auto"/>
        <w:rPr>
          <w:bCs/>
          <w:sz w:val="28"/>
          <w:szCs w:val="28"/>
          <w:lang w:val="uk-UA" w:eastAsia="uk-UA"/>
        </w:rPr>
      </w:pPr>
      <w:proofErr w:type="spellStart"/>
      <w:r w:rsidRPr="007A186C">
        <w:rPr>
          <w:bCs/>
          <w:sz w:val="28"/>
          <w:szCs w:val="28"/>
          <w:lang w:val="uk-UA" w:eastAsia="uk-UA"/>
        </w:rPr>
        <w:t>Кібербезпека</w:t>
      </w:r>
      <w:proofErr w:type="spellEnd"/>
      <w:r w:rsidRPr="007A186C">
        <w:rPr>
          <w:bCs/>
          <w:sz w:val="28"/>
          <w:szCs w:val="28"/>
          <w:lang w:val="uk-UA" w:eastAsia="uk-UA"/>
        </w:rPr>
        <w:t xml:space="preserve"> і </w:t>
      </w:r>
      <w:proofErr w:type="spellStart"/>
      <w:r w:rsidRPr="007A186C">
        <w:rPr>
          <w:bCs/>
          <w:sz w:val="28"/>
          <w:szCs w:val="28"/>
          <w:lang w:val="uk-UA" w:eastAsia="uk-UA"/>
        </w:rPr>
        <w:t>кіберстійкість</w:t>
      </w:r>
      <w:proofErr w:type="spellEnd"/>
      <w:r w:rsidRPr="007A186C">
        <w:rPr>
          <w:bCs/>
          <w:sz w:val="28"/>
          <w:szCs w:val="28"/>
          <w:lang w:val="uk-UA" w:eastAsia="uk-UA"/>
        </w:rPr>
        <w:t xml:space="preserve"> органів публічної влади є одними з ключових складових сучасної національної стійкості, оскільки публічне управління дедалі більше залежить від цифрових систем, електронних реєстрів, інформаційних ресурсів, електронного документообігу, онлайн-комунікації, цифрових адміністративних послуг, державних платформ, хмарної інфраструктури та каналів обміну даними між органами влади. У сучасних умовах цифрова інфраструктура стала не допоміжним інструментом адміністрування, а однією з базових умов функціонування держави.</w:t>
      </w:r>
    </w:p>
    <w:p w14:paraId="316F8408"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Якщо раніше </w:t>
      </w:r>
      <w:proofErr w:type="spellStart"/>
      <w:r w:rsidRPr="007A186C">
        <w:rPr>
          <w:bCs/>
          <w:sz w:val="28"/>
          <w:szCs w:val="28"/>
          <w:lang w:val="uk-UA" w:eastAsia="uk-UA"/>
        </w:rPr>
        <w:t>кібербезпеку</w:t>
      </w:r>
      <w:proofErr w:type="spellEnd"/>
      <w:r w:rsidRPr="007A186C">
        <w:rPr>
          <w:bCs/>
          <w:sz w:val="28"/>
          <w:szCs w:val="28"/>
          <w:lang w:val="uk-UA" w:eastAsia="uk-UA"/>
        </w:rPr>
        <w:t xml:space="preserve"> часто розглядали переважно як технічну проблему захисту комп’ютерних мереж, то сьогодні вона є питанням публічного управління, національної безпеки, довіри громадян, безперервності діяльності органів влади та захисту прав людини. Кібератака на державний реєстр, сайт органу влади, систему електронних послуг, базу персональних даних або внутрішню інформаційну систему може мати не лише технічні, а й адміністративні, соціальні, правові, політичні та безпекові наслідки.</w:t>
      </w:r>
    </w:p>
    <w:p w14:paraId="1E28F2F6"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У найзагальнішому розумінні </w:t>
      </w:r>
      <w:proofErr w:type="spellStart"/>
      <w:r w:rsidRPr="007A186C">
        <w:rPr>
          <w:b/>
          <w:bCs/>
          <w:sz w:val="28"/>
          <w:szCs w:val="28"/>
          <w:lang w:val="uk-UA" w:eastAsia="uk-UA"/>
        </w:rPr>
        <w:t>кібербезпека</w:t>
      </w:r>
      <w:proofErr w:type="spellEnd"/>
      <w:r w:rsidRPr="007A186C">
        <w:rPr>
          <w:bCs/>
          <w:sz w:val="28"/>
          <w:szCs w:val="28"/>
          <w:lang w:val="uk-UA" w:eastAsia="uk-UA"/>
        </w:rPr>
        <w:t xml:space="preserve"> — це стан захищеності інформаційних систем, мереж, цифрових сервісів, даних, програмного забезпечення, користувачів і процесів від </w:t>
      </w:r>
      <w:proofErr w:type="spellStart"/>
      <w:r w:rsidRPr="007A186C">
        <w:rPr>
          <w:bCs/>
          <w:sz w:val="28"/>
          <w:szCs w:val="28"/>
          <w:lang w:val="uk-UA" w:eastAsia="uk-UA"/>
        </w:rPr>
        <w:t>кіберзагроз</w:t>
      </w:r>
      <w:proofErr w:type="spellEnd"/>
      <w:r w:rsidRPr="007A186C">
        <w:rPr>
          <w:bCs/>
          <w:sz w:val="28"/>
          <w:szCs w:val="28"/>
          <w:lang w:val="uk-UA" w:eastAsia="uk-UA"/>
        </w:rPr>
        <w:t xml:space="preserve">, несанкціонованого доступу, втрати, викривлення, блокування або знищення інформації. Для органів публічної влади </w:t>
      </w:r>
      <w:proofErr w:type="spellStart"/>
      <w:r w:rsidRPr="007A186C">
        <w:rPr>
          <w:bCs/>
          <w:sz w:val="28"/>
          <w:szCs w:val="28"/>
          <w:lang w:val="uk-UA" w:eastAsia="uk-UA"/>
        </w:rPr>
        <w:t>кібербезпека</w:t>
      </w:r>
      <w:proofErr w:type="spellEnd"/>
      <w:r w:rsidRPr="007A186C">
        <w:rPr>
          <w:bCs/>
          <w:sz w:val="28"/>
          <w:szCs w:val="28"/>
          <w:lang w:val="uk-UA" w:eastAsia="uk-UA"/>
        </w:rPr>
        <w:t xml:space="preserve"> означає здатність забезпечувати конфіденційність, цілісність, доступність, автентичність і контрольованість інформаційних ресурсів, які використовуються для виконання публічних функцій.</w:t>
      </w:r>
    </w:p>
    <w:p w14:paraId="23FD88DB"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Класична логіка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часто пояснюється через три основні принципи: </w:t>
      </w:r>
      <w:r w:rsidRPr="007A186C">
        <w:rPr>
          <w:b/>
          <w:bCs/>
          <w:sz w:val="28"/>
          <w:szCs w:val="28"/>
          <w:lang w:val="uk-UA" w:eastAsia="uk-UA"/>
        </w:rPr>
        <w:t>конфіденційність, цілісність і доступність</w:t>
      </w:r>
      <w:r w:rsidRPr="007A186C">
        <w:rPr>
          <w:bCs/>
          <w:sz w:val="28"/>
          <w:szCs w:val="28"/>
          <w:lang w:val="uk-UA" w:eastAsia="uk-UA"/>
        </w:rPr>
        <w:t>.</w:t>
      </w:r>
    </w:p>
    <w:p w14:paraId="507809F5"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
          <w:bCs/>
          <w:sz w:val="28"/>
          <w:szCs w:val="28"/>
          <w:lang w:val="uk-UA" w:eastAsia="uk-UA"/>
        </w:rPr>
        <w:t>Конфіденційність</w:t>
      </w:r>
      <w:r w:rsidRPr="007A186C">
        <w:rPr>
          <w:bCs/>
          <w:sz w:val="28"/>
          <w:szCs w:val="28"/>
          <w:lang w:val="uk-UA" w:eastAsia="uk-UA"/>
        </w:rPr>
        <w:t xml:space="preserve"> означає, що доступ до інформації мають лише ті особи або системи, які мають на це законні повноваження. Для органів публічної влади це особливо важливо, оскільки вони працюють із персональними даними громадян, службовою інформацією, управлінськими документами, даними про соціальні </w:t>
      </w:r>
      <w:r w:rsidRPr="007A186C">
        <w:rPr>
          <w:bCs/>
          <w:sz w:val="28"/>
          <w:szCs w:val="28"/>
          <w:lang w:val="uk-UA" w:eastAsia="uk-UA"/>
        </w:rPr>
        <w:lastRenderedPageBreak/>
        <w:t>виплати, медичну інформацію, реєстри майна, документи внутрішнього користування, інформацію про критичну інфраструктуру та інші чутливі дані.</w:t>
      </w:r>
    </w:p>
    <w:p w14:paraId="2822D206"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
          <w:bCs/>
          <w:sz w:val="28"/>
          <w:szCs w:val="28"/>
          <w:lang w:val="uk-UA" w:eastAsia="uk-UA"/>
        </w:rPr>
        <w:t>Цілісність</w:t>
      </w:r>
      <w:r w:rsidRPr="007A186C">
        <w:rPr>
          <w:bCs/>
          <w:sz w:val="28"/>
          <w:szCs w:val="28"/>
          <w:lang w:val="uk-UA" w:eastAsia="uk-UA"/>
        </w:rPr>
        <w:t xml:space="preserve"> означає, що інформація має залишатися точною, повною, незміненою без належних підстав і захищеною від несанкціонованого викривлення. Наприклад, якщо дані в державному реєстрі змінені незаконно або помилково, це може вплинути на право власності, соціальні виплати, статус особи, доступ до послуг або управлінські рішення.</w:t>
      </w:r>
    </w:p>
    <w:p w14:paraId="5ADFF7BC"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
          <w:bCs/>
          <w:sz w:val="28"/>
          <w:szCs w:val="28"/>
          <w:lang w:val="uk-UA" w:eastAsia="uk-UA"/>
        </w:rPr>
        <w:t>Доступність</w:t>
      </w:r>
      <w:r w:rsidRPr="007A186C">
        <w:rPr>
          <w:bCs/>
          <w:sz w:val="28"/>
          <w:szCs w:val="28"/>
          <w:lang w:val="uk-UA" w:eastAsia="uk-UA"/>
        </w:rPr>
        <w:t xml:space="preserve"> означає, що інформаційні системи й дані мають бути доступні уповноваженим користувачам тоді, коли вони потрібні. Для публічного сектору це критично, оскільки недоступність системи може зупинити надання адміністративних послуг, виплату допомоги, роботу органу влади, комунікацію з громадянами або координацію реагування на кризу.</w:t>
      </w:r>
    </w:p>
    <w:p w14:paraId="5D2FD30B"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Для аспірантів важливо підкреслити, що в публічному секторі ці три принципи мають не лише технічний, а й управлінський зміст. Наприклад, втрата доступності сайту громади під час звичайного періоду може бути технічним інцидентом, але в умовах обстрілів, евакуації або гуманітарної кризи це може стати проблемою безпеки населення, оскільки громадяни не отримають інформації про пункти допомоги, укриття, водопостачання чи евакуаційні маршрути.</w:t>
      </w:r>
    </w:p>
    <w:p w14:paraId="0EC02E7B"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Поряд із </w:t>
      </w:r>
      <w:proofErr w:type="spellStart"/>
      <w:r w:rsidRPr="007A186C">
        <w:rPr>
          <w:bCs/>
          <w:sz w:val="28"/>
          <w:szCs w:val="28"/>
          <w:lang w:val="uk-UA" w:eastAsia="uk-UA"/>
        </w:rPr>
        <w:t>кібербезпекою</w:t>
      </w:r>
      <w:proofErr w:type="spellEnd"/>
      <w:r w:rsidRPr="007A186C">
        <w:rPr>
          <w:bCs/>
          <w:sz w:val="28"/>
          <w:szCs w:val="28"/>
          <w:lang w:val="uk-UA" w:eastAsia="uk-UA"/>
        </w:rPr>
        <w:t xml:space="preserve"> дедалі більшого значення набуває поняття </w:t>
      </w:r>
      <w:proofErr w:type="spellStart"/>
      <w:r w:rsidRPr="007A186C">
        <w:rPr>
          <w:b/>
          <w:bCs/>
          <w:sz w:val="28"/>
          <w:szCs w:val="28"/>
          <w:lang w:val="uk-UA" w:eastAsia="uk-UA"/>
        </w:rPr>
        <w:t>кіберстійкості</w:t>
      </w:r>
      <w:proofErr w:type="spellEnd"/>
      <w:r w:rsidRPr="007A186C">
        <w:rPr>
          <w:bCs/>
          <w:sz w:val="28"/>
          <w:szCs w:val="28"/>
          <w:lang w:val="uk-UA" w:eastAsia="uk-UA"/>
        </w:rPr>
        <w:t xml:space="preserve">. Якщо </w:t>
      </w:r>
      <w:proofErr w:type="spellStart"/>
      <w:r w:rsidRPr="007A186C">
        <w:rPr>
          <w:bCs/>
          <w:sz w:val="28"/>
          <w:szCs w:val="28"/>
          <w:lang w:val="uk-UA" w:eastAsia="uk-UA"/>
        </w:rPr>
        <w:t>кібербезпека</w:t>
      </w:r>
      <w:proofErr w:type="spellEnd"/>
      <w:r w:rsidRPr="007A186C">
        <w:rPr>
          <w:bCs/>
          <w:sz w:val="28"/>
          <w:szCs w:val="28"/>
          <w:lang w:val="uk-UA" w:eastAsia="uk-UA"/>
        </w:rPr>
        <w:t xml:space="preserve"> акцентує увагу на захисті від загроз, то </w:t>
      </w:r>
      <w:proofErr w:type="spellStart"/>
      <w:r w:rsidRPr="007A186C">
        <w:rPr>
          <w:bCs/>
          <w:sz w:val="28"/>
          <w:szCs w:val="28"/>
          <w:lang w:val="uk-UA" w:eastAsia="uk-UA"/>
        </w:rPr>
        <w:t>кіберстійкість</w:t>
      </w:r>
      <w:proofErr w:type="spellEnd"/>
      <w:r w:rsidRPr="007A186C">
        <w:rPr>
          <w:bCs/>
          <w:sz w:val="28"/>
          <w:szCs w:val="28"/>
          <w:lang w:val="uk-UA" w:eastAsia="uk-UA"/>
        </w:rPr>
        <w:t xml:space="preserve"> ширше охоплює здатність організації </w:t>
      </w:r>
      <w:r w:rsidRPr="007A186C">
        <w:rPr>
          <w:b/>
          <w:bCs/>
          <w:sz w:val="28"/>
          <w:szCs w:val="28"/>
          <w:lang w:val="uk-UA" w:eastAsia="uk-UA"/>
        </w:rPr>
        <w:t xml:space="preserve">попереджати </w:t>
      </w:r>
      <w:proofErr w:type="spellStart"/>
      <w:r w:rsidRPr="007A186C">
        <w:rPr>
          <w:b/>
          <w:bCs/>
          <w:sz w:val="28"/>
          <w:szCs w:val="28"/>
          <w:lang w:val="uk-UA" w:eastAsia="uk-UA"/>
        </w:rPr>
        <w:t>кіберінциденти</w:t>
      </w:r>
      <w:proofErr w:type="spellEnd"/>
      <w:r w:rsidRPr="007A186C">
        <w:rPr>
          <w:b/>
          <w:bCs/>
          <w:sz w:val="28"/>
          <w:szCs w:val="28"/>
          <w:lang w:val="uk-UA" w:eastAsia="uk-UA"/>
        </w:rPr>
        <w:t>, витримувати їх, підтримувати критичні функції під час порушення, швидко відновлюватися і навчатися на основі отриманого досвіду</w:t>
      </w:r>
      <w:r w:rsidRPr="007A186C">
        <w:rPr>
          <w:bCs/>
          <w:sz w:val="28"/>
          <w:szCs w:val="28"/>
          <w:lang w:val="uk-UA" w:eastAsia="uk-UA"/>
        </w:rPr>
        <w:t>.</w:t>
      </w:r>
    </w:p>
    <w:p w14:paraId="7DC3E438"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Інакше кажучи, </w:t>
      </w:r>
      <w:proofErr w:type="spellStart"/>
      <w:r w:rsidRPr="007A186C">
        <w:rPr>
          <w:bCs/>
          <w:sz w:val="28"/>
          <w:szCs w:val="28"/>
          <w:lang w:val="uk-UA" w:eastAsia="uk-UA"/>
        </w:rPr>
        <w:t>кібербезпека</w:t>
      </w:r>
      <w:proofErr w:type="spellEnd"/>
      <w:r w:rsidRPr="007A186C">
        <w:rPr>
          <w:bCs/>
          <w:sz w:val="28"/>
          <w:szCs w:val="28"/>
          <w:lang w:val="uk-UA" w:eastAsia="uk-UA"/>
        </w:rPr>
        <w:t xml:space="preserve"> відповідає на питання: </w:t>
      </w:r>
      <w:r w:rsidRPr="007A186C">
        <w:rPr>
          <w:b/>
          <w:bCs/>
          <w:sz w:val="28"/>
          <w:szCs w:val="28"/>
          <w:lang w:val="uk-UA" w:eastAsia="uk-UA"/>
        </w:rPr>
        <w:t>як захистити систему від атаки або несанкціонованого доступу?</w:t>
      </w:r>
      <w:r w:rsidRPr="007A186C">
        <w:rPr>
          <w:bCs/>
          <w:sz w:val="28"/>
          <w:szCs w:val="28"/>
          <w:lang w:val="uk-UA" w:eastAsia="uk-UA"/>
        </w:rPr>
        <w:t xml:space="preserve"> </w:t>
      </w:r>
      <w:proofErr w:type="spellStart"/>
      <w:r w:rsidRPr="007A186C">
        <w:rPr>
          <w:bCs/>
          <w:sz w:val="28"/>
          <w:szCs w:val="28"/>
          <w:lang w:val="uk-UA" w:eastAsia="uk-UA"/>
        </w:rPr>
        <w:t>Кіберстійкість</w:t>
      </w:r>
      <w:proofErr w:type="spellEnd"/>
      <w:r w:rsidRPr="007A186C">
        <w:rPr>
          <w:bCs/>
          <w:sz w:val="28"/>
          <w:szCs w:val="28"/>
          <w:lang w:val="uk-UA" w:eastAsia="uk-UA"/>
        </w:rPr>
        <w:t xml:space="preserve"> відповідає на ширше питання: </w:t>
      </w:r>
      <w:r w:rsidRPr="007A186C">
        <w:rPr>
          <w:b/>
          <w:bCs/>
          <w:sz w:val="28"/>
          <w:szCs w:val="28"/>
          <w:lang w:val="uk-UA" w:eastAsia="uk-UA"/>
        </w:rPr>
        <w:t xml:space="preserve">як забезпечити, щоб орган влади продовжував виконувати ключові функції навіть тоді, коли </w:t>
      </w:r>
      <w:proofErr w:type="spellStart"/>
      <w:r w:rsidRPr="007A186C">
        <w:rPr>
          <w:b/>
          <w:bCs/>
          <w:sz w:val="28"/>
          <w:szCs w:val="28"/>
          <w:lang w:val="uk-UA" w:eastAsia="uk-UA"/>
        </w:rPr>
        <w:t>кіберінцидент</w:t>
      </w:r>
      <w:proofErr w:type="spellEnd"/>
      <w:r w:rsidRPr="007A186C">
        <w:rPr>
          <w:b/>
          <w:bCs/>
          <w:sz w:val="28"/>
          <w:szCs w:val="28"/>
          <w:lang w:val="uk-UA" w:eastAsia="uk-UA"/>
        </w:rPr>
        <w:t xml:space="preserve"> уже стався?</w:t>
      </w:r>
    </w:p>
    <w:p w14:paraId="5F1739BE"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Наприклад, якщо державний цифровий сервіс захищений від більшості атак, це прояв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Але якщо в разі атаки він має резервні копії, альтернативні канали надання послуг, план відновлення, команду реагування, кризову комунікацію з користувачами і здатність швидко повернутися до роботи, це вже прояв </w:t>
      </w:r>
      <w:proofErr w:type="spellStart"/>
      <w:r w:rsidRPr="007A186C">
        <w:rPr>
          <w:bCs/>
          <w:sz w:val="28"/>
          <w:szCs w:val="28"/>
          <w:lang w:val="uk-UA" w:eastAsia="uk-UA"/>
        </w:rPr>
        <w:t>кіберстійкості</w:t>
      </w:r>
      <w:proofErr w:type="spellEnd"/>
      <w:r w:rsidRPr="007A186C">
        <w:rPr>
          <w:bCs/>
          <w:sz w:val="28"/>
          <w:szCs w:val="28"/>
          <w:lang w:val="uk-UA" w:eastAsia="uk-UA"/>
        </w:rPr>
        <w:t xml:space="preserve">. У реальних умовах абсолютної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не існує, тому публічний сектор має будувати не лише захищеність, а й здатність до відновлення.</w:t>
      </w:r>
    </w:p>
    <w:p w14:paraId="190F228A"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У системі публічного управління </w:t>
      </w:r>
      <w:proofErr w:type="spellStart"/>
      <w:r w:rsidRPr="007A186C">
        <w:rPr>
          <w:bCs/>
          <w:sz w:val="28"/>
          <w:szCs w:val="28"/>
          <w:lang w:val="uk-UA" w:eastAsia="uk-UA"/>
        </w:rPr>
        <w:t>кіберстійкість</w:t>
      </w:r>
      <w:proofErr w:type="spellEnd"/>
      <w:r w:rsidRPr="007A186C">
        <w:rPr>
          <w:bCs/>
          <w:sz w:val="28"/>
          <w:szCs w:val="28"/>
          <w:lang w:val="uk-UA" w:eastAsia="uk-UA"/>
        </w:rPr>
        <w:t xml:space="preserve"> має кілька вимірів.</w:t>
      </w:r>
    </w:p>
    <w:p w14:paraId="74ACCCEA"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Перший вимір — </w:t>
      </w:r>
      <w:r w:rsidRPr="007A186C">
        <w:rPr>
          <w:b/>
          <w:bCs/>
          <w:sz w:val="28"/>
          <w:szCs w:val="28"/>
          <w:lang w:val="uk-UA" w:eastAsia="uk-UA"/>
        </w:rPr>
        <w:t>технологічний</w:t>
      </w:r>
      <w:r w:rsidRPr="007A186C">
        <w:rPr>
          <w:bCs/>
          <w:sz w:val="28"/>
          <w:szCs w:val="28"/>
          <w:lang w:val="uk-UA" w:eastAsia="uk-UA"/>
        </w:rPr>
        <w:t xml:space="preserve">. Він охоплює захист мереж, серверів, робочих станцій, баз даних, реєстрів, програмного забезпечення, систем електронного документообігу, хмарних сервісів, каналів зв’язку, резервного копіювання, засобів автентифікації та моніторингу. Без належної технологічної бази </w:t>
      </w:r>
      <w:proofErr w:type="spellStart"/>
      <w:r w:rsidRPr="007A186C">
        <w:rPr>
          <w:bCs/>
          <w:sz w:val="28"/>
          <w:szCs w:val="28"/>
          <w:lang w:val="uk-UA" w:eastAsia="uk-UA"/>
        </w:rPr>
        <w:t>кіберстійкість</w:t>
      </w:r>
      <w:proofErr w:type="spellEnd"/>
      <w:r w:rsidRPr="007A186C">
        <w:rPr>
          <w:bCs/>
          <w:sz w:val="28"/>
          <w:szCs w:val="28"/>
          <w:lang w:val="uk-UA" w:eastAsia="uk-UA"/>
        </w:rPr>
        <w:t xml:space="preserve"> неможлива.</w:t>
      </w:r>
    </w:p>
    <w:p w14:paraId="243E2379"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Другий вимір — </w:t>
      </w:r>
      <w:r w:rsidRPr="007A186C">
        <w:rPr>
          <w:b/>
          <w:bCs/>
          <w:sz w:val="28"/>
          <w:szCs w:val="28"/>
          <w:lang w:val="uk-UA" w:eastAsia="uk-UA"/>
        </w:rPr>
        <w:t>організаційний</w:t>
      </w:r>
      <w:r w:rsidRPr="007A186C">
        <w:rPr>
          <w:bCs/>
          <w:sz w:val="28"/>
          <w:szCs w:val="28"/>
          <w:lang w:val="uk-UA" w:eastAsia="uk-UA"/>
        </w:rPr>
        <w:t xml:space="preserve">. Він пов’язаний із наявністю політик </w:t>
      </w:r>
      <w:proofErr w:type="spellStart"/>
      <w:r w:rsidRPr="007A186C">
        <w:rPr>
          <w:bCs/>
          <w:sz w:val="28"/>
          <w:szCs w:val="28"/>
          <w:lang w:val="uk-UA" w:eastAsia="uk-UA"/>
        </w:rPr>
        <w:t>кібербезпеки</w:t>
      </w:r>
      <w:proofErr w:type="spellEnd"/>
      <w:r w:rsidRPr="007A186C">
        <w:rPr>
          <w:bCs/>
          <w:sz w:val="28"/>
          <w:szCs w:val="28"/>
          <w:lang w:val="uk-UA" w:eastAsia="uk-UA"/>
        </w:rPr>
        <w:t>, розподілом ролей, відповідальності, процедур реагування, порядку доступу до систем, правил використання службової пошти, резервного копіювання, оновлення програмного забезпечення, навчання персоналу і внутрішнього контролю. Часто слабким місцем є не технологія, а відсутність організаційної дисципліни.</w:t>
      </w:r>
    </w:p>
    <w:p w14:paraId="7EE3932C"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lastRenderedPageBreak/>
        <w:t xml:space="preserve">Третій вимір — </w:t>
      </w:r>
      <w:r w:rsidRPr="007A186C">
        <w:rPr>
          <w:b/>
          <w:bCs/>
          <w:sz w:val="28"/>
          <w:szCs w:val="28"/>
          <w:lang w:val="uk-UA" w:eastAsia="uk-UA"/>
        </w:rPr>
        <w:t>кадровий</w:t>
      </w:r>
      <w:r w:rsidRPr="007A186C">
        <w:rPr>
          <w:bCs/>
          <w:sz w:val="28"/>
          <w:szCs w:val="28"/>
          <w:lang w:val="uk-UA" w:eastAsia="uk-UA"/>
        </w:rPr>
        <w:t xml:space="preserve">. Навіть найкращі технічні системи не працюватимуть без підготовлених працівників. </w:t>
      </w:r>
      <w:proofErr w:type="spellStart"/>
      <w:r w:rsidRPr="007A186C">
        <w:rPr>
          <w:bCs/>
          <w:sz w:val="28"/>
          <w:szCs w:val="28"/>
          <w:lang w:val="uk-UA" w:eastAsia="uk-UA"/>
        </w:rPr>
        <w:t>Кіберстійкість</w:t>
      </w:r>
      <w:proofErr w:type="spellEnd"/>
      <w:r w:rsidRPr="007A186C">
        <w:rPr>
          <w:bCs/>
          <w:sz w:val="28"/>
          <w:szCs w:val="28"/>
          <w:lang w:val="uk-UA" w:eastAsia="uk-UA"/>
        </w:rPr>
        <w:t xml:space="preserve"> залежить не лише від ІТ-фахівців, а й від усіх службовців, які користуються електронною поштою, документами, реєстрами, флеш-носіями, месенджерами, хмарними сервісами. Людський фактор залишається одним із найпоширеніших джерел </w:t>
      </w:r>
      <w:proofErr w:type="spellStart"/>
      <w:r w:rsidRPr="007A186C">
        <w:rPr>
          <w:bCs/>
          <w:sz w:val="28"/>
          <w:szCs w:val="28"/>
          <w:lang w:val="uk-UA" w:eastAsia="uk-UA"/>
        </w:rPr>
        <w:t>кіберризиків</w:t>
      </w:r>
      <w:proofErr w:type="spellEnd"/>
      <w:r w:rsidRPr="007A186C">
        <w:rPr>
          <w:bCs/>
          <w:sz w:val="28"/>
          <w:szCs w:val="28"/>
          <w:lang w:val="uk-UA" w:eastAsia="uk-UA"/>
        </w:rPr>
        <w:t>.</w:t>
      </w:r>
    </w:p>
    <w:p w14:paraId="7B92045A"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Четвертий вимір — </w:t>
      </w:r>
      <w:r w:rsidRPr="007A186C">
        <w:rPr>
          <w:b/>
          <w:bCs/>
          <w:sz w:val="28"/>
          <w:szCs w:val="28"/>
          <w:lang w:val="uk-UA" w:eastAsia="uk-UA"/>
        </w:rPr>
        <w:t>правовий і процедурний</w:t>
      </w:r>
      <w:r w:rsidRPr="007A186C">
        <w:rPr>
          <w:bCs/>
          <w:sz w:val="28"/>
          <w:szCs w:val="28"/>
          <w:lang w:val="uk-UA" w:eastAsia="uk-UA"/>
        </w:rPr>
        <w:t xml:space="preserve">. Орган публічної влади має діяти відповідно до законодавства про інформаційну безпеку, захист персональних даних, </w:t>
      </w:r>
      <w:proofErr w:type="spellStart"/>
      <w:r w:rsidRPr="007A186C">
        <w:rPr>
          <w:bCs/>
          <w:sz w:val="28"/>
          <w:szCs w:val="28"/>
          <w:lang w:val="uk-UA" w:eastAsia="uk-UA"/>
        </w:rPr>
        <w:t>кібербезпеку</w:t>
      </w:r>
      <w:proofErr w:type="spellEnd"/>
      <w:r w:rsidRPr="007A186C">
        <w:rPr>
          <w:bCs/>
          <w:sz w:val="28"/>
          <w:szCs w:val="28"/>
          <w:lang w:val="uk-UA" w:eastAsia="uk-UA"/>
        </w:rPr>
        <w:t xml:space="preserve">, електронні довірчі послуги, захист інформації в інформаційно-комунікаційних системах, службову інформацію та доступ до публічної інформації. </w:t>
      </w:r>
      <w:proofErr w:type="spellStart"/>
      <w:r w:rsidRPr="007A186C">
        <w:rPr>
          <w:bCs/>
          <w:sz w:val="28"/>
          <w:szCs w:val="28"/>
          <w:lang w:val="uk-UA" w:eastAsia="uk-UA"/>
        </w:rPr>
        <w:t>Кібербезпека</w:t>
      </w:r>
      <w:proofErr w:type="spellEnd"/>
      <w:r w:rsidRPr="007A186C">
        <w:rPr>
          <w:bCs/>
          <w:sz w:val="28"/>
          <w:szCs w:val="28"/>
          <w:lang w:val="uk-UA" w:eastAsia="uk-UA"/>
        </w:rPr>
        <w:t xml:space="preserve"> не може здійснюватися поза правовими рамками, оскільки вона пов’язана з правами громадян і відповідальністю держави.</w:t>
      </w:r>
    </w:p>
    <w:p w14:paraId="2BBDFD30"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П’ятий вимір — </w:t>
      </w:r>
      <w:r w:rsidRPr="007A186C">
        <w:rPr>
          <w:b/>
          <w:bCs/>
          <w:sz w:val="28"/>
          <w:szCs w:val="28"/>
          <w:lang w:val="uk-UA" w:eastAsia="uk-UA"/>
        </w:rPr>
        <w:t>управлінський</w:t>
      </w:r>
      <w:r w:rsidRPr="007A186C">
        <w:rPr>
          <w:bCs/>
          <w:sz w:val="28"/>
          <w:szCs w:val="28"/>
          <w:lang w:val="uk-UA" w:eastAsia="uk-UA"/>
        </w:rPr>
        <w:t xml:space="preserve">. </w:t>
      </w:r>
      <w:proofErr w:type="spellStart"/>
      <w:r w:rsidRPr="007A186C">
        <w:rPr>
          <w:bCs/>
          <w:sz w:val="28"/>
          <w:szCs w:val="28"/>
          <w:lang w:val="uk-UA" w:eastAsia="uk-UA"/>
        </w:rPr>
        <w:t>Кіберстійкість</w:t>
      </w:r>
      <w:proofErr w:type="spellEnd"/>
      <w:r w:rsidRPr="007A186C">
        <w:rPr>
          <w:bCs/>
          <w:sz w:val="28"/>
          <w:szCs w:val="28"/>
          <w:lang w:val="uk-UA" w:eastAsia="uk-UA"/>
        </w:rPr>
        <w:t xml:space="preserve"> потребує лідерства, ресурсів, пріоритетів, бюджетування, аудиту, контролю, оцінювання ризиків, звітності та зв’язку зі стратегічними цілями органу влади. Якщо керівництво сприймає </w:t>
      </w:r>
      <w:proofErr w:type="spellStart"/>
      <w:r w:rsidRPr="007A186C">
        <w:rPr>
          <w:bCs/>
          <w:sz w:val="28"/>
          <w:szCs w:val="28"/>
          <w:lang w:val="uk-UA" w:eastAsia="uk-UA"/>
        </w:rPr>
        <w:t>кібербезпеку</w:t>
      </w:r>
      <w:proofErr w:type="spellEnd"/>
      <w:r w:rsidRPr="007A186C">
        <w:rPr>
          <w:bCs/>
          <w:sz w:val="28"/>
          <w:szCs w:val="28"/>
          <w:lang w:val="uk-UA" w:eastAsia="uk-UA"/>
        </w:rPr>
        <w:t xml:space="preserve"> як другорядне технічне питання, система залишатиметься вразливою.</w:t>
      </w:r>
    </w:p>
    <w:p w14:paraId="32A6E418"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Шостий вимір — </w:t>
      </w:r>
      <w:r w:rsidRPr="007A186C">
        <w:rPr>
          <w:b/>
          <w:bCs/>
          <w:sz w:val="28"/>
          <w:szCs w:val="28"/>
          <w:lang w:val="uk-UA" w:eastAsia="uk-UA"/>
        </w:rPr>
        <w:t>комунікаційний</w:t>
      </w:r>
      <w:r w:rsidRPr="007A186C">
        <w:rPr>
          <w:bCs/>
          <w:sz w:val="28"/>
          <w:szCs w:val="28"/>
          <w:lang w:val="uk-UA" w:eastAsia="uk-UA"/>
        </w:rPr>
        <w:t xml:space="preserve">. Під час </w:t>
      </w:r>
      <w:proofErr w:type="spellStart"/>
      <w:r w:rsidRPr="007A186C">
        <w:rPr>
          <w:bCs/>
          <w:sz w:val="28"/>
          <w:szCs w:val="28"/>
          <w:lang w:val="uk-UA" w:eastAsia="uk-UA"/>
        </w:rPr>
        <w:t>кіберінциденту</w:t>
      </w:r>
      <w:proofErr w:type="spellEnd"/>
      <w:r w:rsidRPr="007A186C">
        <w:rPr>
          <w:bCs/>
          <w:sz w:val="28"/>
          <w:szCs w:val="28"/>
          <w:lang w:val="uk-UA" w:eastAsia="uk-UA"/>
        </w:rPr>
        <w:t xml:space="preserve"> важливо не лише технічно відновити систему, а й правильно поінформувати користувачів, громадян, інші органи влади, партнерів і медіа. Неправильна або запізніла комунікація може перетворити технічний інцидент на кризу довіри.</w:t>
      </w:r>
    </w:p>
    <w:p w14:paraId="47893566"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Сьомий вимір — </w:t>
      </w:r>
      <w:r w:rsidRPr="007A186C">
        <w:rPr>
          <w:b/>
          <w:bCs/>
          <w:sz w:val="28"/>
          <w:szCs w:val="28"/>
          <w:lang w:val="uk-UA" w:eastAsia="uk-UA"/>
        </w:rPr>
        <w:t>міжвідомчий</w:t>
      </w:r>
      <w:r w:rsidRPr="007A186C">
        <w:rPr>
          <w:bCs/>
          <w:sz w:val="28"/>
          <w:szCs w:val="28"/>
          <w:lang w:val="uk-UA" w:eastAsia="uk-UA"/>
        </w:rPr>
        <w:t xml:space="preserve">. Державні цифрові системи часто пов’язані між собою. Один орган влади може бути користувачем реєстру, інший — його адміністратором, третій — розпорядником даних, четвертий — відповідальним за нормативне регулювання, п’ятий — за </w:t>
      </w:r>
      <w:proofErr w:type="spellStart"/>
      <w:r w:rsidRPr="007A186C">
        <w:rPr>
          <w:bCs/>
          <w:sz w:val="28"/>
          <w:szCs w:val="28"/>
          <w:lang w:val="uk-UA" w:eastAsia="uk-UA"/>
        </w:rPr>
        <w:t>кіберреагування</w:t>
      </w:r>
      <w:proofErr w:type="spellEnd"/>
      <w:r w:rsidRPr="007A186C">
        <w:rPr>
          <w:bCs/>
          <w:sz w:val="28"/>
          <w:szCs w:val="28"/>
          <w:lang w:val="uk-UA" w:eastAsia="uk-UA"/>
        </w:rPr>
        <w:t xml:space="preserve">. Тому </w:t>
      </w:r>
      <w:proofErr w:type="spellStart"/>
      <w:r w:rsidRPr="007A186C">
        <w:rPr>
          <w:bCs/>
          <w:sz w:val="28"/>
          <w:szCs w:val="28"/>
          <w:lang w:val="uk-UA" w:eastAsia="uk-UA"/>
        </w:rPr>
        <w:t>кіберстійкість</w:t>
      </w:r>
      <w:proofErr w:type="spellEnd"/>
      <w:r w:rsidRPr="007A186C">
        <w:rPr>
          <w:bCs/>
          <w:sz w:val="28"/>
          <w:szCs w:val="28"/>
          <w:lang w:val="uk-UA" w:eastAsia="uk-UA"/>
        </w:rPr>
        <w:t xml:space="preserve"> потребує координації між органами, а не ізольованої роботи кожної установи.</w:t>
      </w:r>
    </w:p>
    <w:p w14:paraId="75D26B3C" w14:textId="77777777" w:rsidR="00923B52" w:rsidRPr="007A186C" w:rsidRDefault="00923B52" w:rsidP="00923B52">
      <w:pPr>
        <w:adjustRightInd/>
        <w:spacing w:line="240" w:lineRule="auto"/>
        <w:ind w:firstLine="567"/>
        <w:textAlignment w:val="auto"/>
        <w:rPr>
          <w:bCs/>
          <w:sz w:val="28"/>
          <w:szCs w:val="28"/>
          <w:lang w:val="uk-UA" w:eastAsia="uk-UA"/>
        </w:rPr>
      </w:pPr>
      <w:proofErr w:type="spellStart"/>
      <w:r w:rsidRPr="007A186C">
        <w:rPr>
          <w:bCs/>
          <w:sz w:val="28"/>
          <w:szCs w:val="28"/>
          <w:lang w:val="uk-UA" w:eastAsia="uk-UA"/>
        </w:rPr>
        <w:t>Кібербезпека</w:t>
      </w:r>
      <w:proofErr w:type="spellEnd"/>
      <w:r w:rsidRPr="007A186C">
        <w:rPr>
          <w:bCs/>
          <w:sz w:val="28"/>
          <w:szCs w:val="28"/>
          <w:lang w:val="uk-UA" w:eastAsia="uk-UA"/>
        </w:rPr>
        <w:t xml:space="preserve"> в публічному управлінні має особливу специфіку порівняно з приватним сектором. По-перше, органи влади працюють із великими масивами суспільно значущих і персональних даних. По-друге, вони не можуть просто припинити надання послуг у разі </w:t>
      </w:r>
      <w:proofErr w:type="spellStart"/>
      <w:r w:rsidRPr="007A186C">
        <w:rPr>
          <w:bCs/>
          <w:sz w:val="28"/>
          <w:szCs w:val="28"/>
          <w:lang w:val="uk-UA" w:eastAsia="uk-UA"/>
        </w:rPr>
        <w:t>кіберінциденту</w:t>
      </w:r>
      <w:proofErr w:type="spellEnd"/>
      <w:r w:rsidRPr="007A186C">
        <w:rPr>
          <w:bCs/>
          <w:sz w:val="28"/>
          <w:szCs w:val="28"/>
          <w:lang w:val="uk-UA" w:eastAsia="uk-UA"/>
        </w:rPr>
        <w:t>, оскільки багато послуг є критичними. По-третє, атаки на органи влади часто мають політичну або гібридну мотивацію, тобто спрямовані не лише на викрадення даних чи фінансову вигоду, а й на підрив довіри, дестабілізацію, створення хаосу, дискредитацію держави. По-четверте, органи влади мають дотримуватися вимог законності, прозорості та підзвітності навіть у кризових умовах.</w:t>
      </w:r>
    </w:p>
    <w:p w14:paraId="2468CD31"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У контексті гібридних загроз </w:t>
      </w:r>
      <w:proofErr w:type="spellStart"/>
      <w:r w:rsidRPr="007A186C">
        <w:rPr>
          <w:bCs/>
          <w:sz w:val="28"/>
          <w:szCs w:val="28"/>
          <w:lang w:val="uk-UA" w:eastAsia="uk-UA"/>
        </w:rPr>
        <w:t>кібербезпека</w:t>
      </w:r>
      <w:proofErr w:type="spellEnd"/>
      <w:r w:rsidRPr="007A186C">
        <w:rPr>
          <w:bCs/>
          <w:sz w:val="28"/>
          <w:szCs w:val="28"/>
          <w:lang w:val="uk-UA" w:eastAsia="uk-UA"/>
        </w:rPr>
        <w:t xml:space="preserve"> є частиною ширшого безпекового середовища. Кібератака може поєднуватися з інформаційною кампанією, фізичними атаками на інфраструктуру, соціальними маніпуляціями, економічним тиском або спробами політичної дестабілізації. Наприклад, атака на державний реєстр може супроводжуватися фейковими повідомленнями про “втрату всіх даних”, “нездатність держави захистити громадян” або “небезпеку користування цифровими послугами”. Тому </w:t>
      </w:r>
      <w:proofErr w:type="spellStart"/>
      <w:r w:rsidRPr="007A186C">
        <w:rPr>
          <w:bCs/>
          <w:sz w:val="28"/>
          <w:szCs w:val="28"/>
          <w:lang w:val="uk-UA" w:eastAsia="uk-UA"/>
        </w:rPr>
        <w:t>кібербезпека</w:t>
      </w:r>
      <w:proofErr w:type="spellEnd"/>
      <w:r w:rsidRPr="007A186C">
        <w:rPr>
          <w:bCs/>
          <w:sz w:val="28"/>
          <w:szCs w:val="28"/>
          <w:lang w:val="uk-UA" w:eastAsia="uk-UA"/>
        </w:rPr>
        <w:t xml:space="preserve"> не може бути відокремлена від кризової комунікації, інформаційної безпеки та управління довірою.</w:t>
      </w:r>
    </w:p>
    <w:p w14:paraId="639495F5"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Базовими принципами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і </w:t>
      </w:r>
      <w:proofErr w:type="spellStart"/>
      <w:r w:rsidRPr="007A186C">
        <w:rPr>
          <w:bCs/>
          <w:sz w:val="28"/>
          <w:szCs w:val="28"/>
          <w:lang w:val="uk-UA" w:eastAsia="uk-UA"/>
        </w:rPr>
        <w:t>кіберстійкості</w:t>
      </w:r>
      <w:proofErr w:type="spellEnd"/>
      <w:r w:rsidRPr="007A186C">
        <w:rPr>
          <w:bCs/>
          <w:sz w:val="28"/>
          <w:szCs w:val="28"/>
          <w:lang w:val="uk-UA" w:eastAsia="uk-UA"/>
        </w:rPr>
        <w:t xml:space="preserve"> органів публічної влади є такі.</w:t>
      </w:r>
    </w:p>
    <w:p w14:paraId="5649CAF1"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Перший принцип — </w:t>
      </w:r>
      <w:r w:rsidRPr="007A186C">
        <w:rPr>
          <w:b/>
          <w:bCs/>
          <w:sz w:val="28"/>
          <w:szCs w:val="28"/>
          <w:lang w:val="uk-UA" w:eastAsia="uk-UA"/>
        </w:rPr>
        <w:t>ризик-орієнтований підхід</w:t>
      </w:r>
      <w:r w:rsidRPr="007A186C">
        <w:rPr>
          <w:bCs/>
          <w:sz w:val="28"/>
          <w:szCs w:val="28"/>
          <w:lang w:val="uk-UA" w:eastAsia="uk-UA"/>
        </w:rPr>
        <w:t xml:space="preserve">. Органи влади повинні не просто формально впроваджувати технічні заходи, а розуміти, які цифрові активи є найбільш критичними, які загрози є найбільш імовірними, які вразливості можуть </w:t>
      </w:r>
      <w:r w:rsidRPr="007A186C">
        <w:rPr>
          <w:bCs/>
          <w:sz w:val="28"/>
          <w:szCs w:val="28"/>
          <w:lang w:val="uk-UA" w:eastAsia="uk-UA"/>
        </w:rPr>
        <w:lastRenderedPageBreak/>
        <w:t>мати найсерйозніші наслідки і які ресурси слід спрямувати першочергово. Наприклад, захист системи соціальних виплат або реєстру територіальної громади може бути важливішим за оновлення менш значущого інформаційного ресурсу.</w:t>
      </w:r>
    </w:p>
    <w:p w14:paraId="67FB71D0"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Другий принцип — </w:t>
      </w:r>
      <w:r w:rsidRPr="007A186C">
        <w:rPr>
          <w:b/>
          <w:bCs/>
          <w:sz w:val="28"/>
          <w:szCs w:val="28"/>
          <w:lang w:val="uk-UA" w:eastAsia="uk-UA"/>
        </w:rPr>
        <w:t>захист критичних цифрових функцій</w:t>
      </w:r>
      <w:r w:rsidRPr="007A186C">
        <w:rPr>
          <w:bCs/>
          <w:sz w:val="28"/>
          <w:szCs w:val="28"/>
          <w:lang w:val="uk-UA" w:eastAsia="uk-UA"/>
        </w:rPr>
        <w:t xml:space="preserve">. У публічному секторі потрібно визначати не лише технічні системи, а й функції, які вони забезпечують: реєстрація громадян, соціальні виплати, медичні записи, адміністративні послуги, оповіщення населення, електронний документообіг, управлінські рішення, доступ до публічної інформації. </w:t>
      </w:r>
      <w:proofErr w:type="spellStart"/>
      <w:r w:rsidRPr="007A186C">
        <w:rPr>
          <w:bCs/>
          <w:sz w:val="28"/>
          <w:szCs w:val="28"/>
          <w:lang w:val="uk-UA" w:eastAsia="uk-UA"/>
        </w:rPr>
        <w:t>Кіберзахист</w:t>
      </w:r>
      <w:proofErr w:type="spellEnd"/>
      <w:r w:rsidRPr="007A186C">
        <w:rPr>
          <w:bCs/>
          <w:sz w:val="28"/>
          <w:szCs w:val="28"/>
          <w:lang w:val="uk-UA" w:eastAsia="uk-UA"/>
        </w:rPr>
        <w:t xml:space="preserve"> має будуватися навколо безперервності цих функцій.</w:t>
      </w:r>
    </w:p>
    <w:p w14:paraId="344A38D7"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Третій принцип — </w:t>
      </w:r>
      <w:r w:rsidRPr="007A186C">
        <w:rPr>
          <w:b/>
          <w:bCs/>
          <w:sz w:val="28"/>
          <w:szCs w:val="28"/>
          <w:lang w:val="uk-UA" w:eastAsia="uk-UA"/>
        </w:rPr>
        <w:t>багаторівневий захист</w:t>
      </w:r>
      <w:r w:rsidRPr="007A186C">
        <w:rPr>
          <w:bCs/>
          <w:sz w:val="28"/>
          <w:szCs w:val="28"/>
          <w:lang w:val="uk-UA" w:eastAsia="uk-UA"/>
        </w:rPr>
        <w:t>. Не можна покладатися лише на один інструмент, наприклад антивірус або пароль. Потрібні кілька рівнів: технічний захист, контроль доступу, автентифікація, резервне копіювання, моніторинг, навчання персоналу, політики безпеки, аудит, реагування на інциденти і відновлення. Якщо один рівень не спрацював, інші мають зменшити наслідки.</w:t>
      </w:r>
    </w:p>
    <w:p w14:paraId="1E7368BF"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Четвертий принцип — </w:t>
      </w:r>
      <w:r w:rsidRPr="007A186C">
        <w:rPr>
          <w:b/>
          <w:bCs/>
          <w:sz w:val="28"/>
          <w:szCs w:val="28"/>
          <w:lang w:val="uk-UA" w:eastAsia="uk-UA"/>
        </w:rPr>
        <w:t>найменші привілеї</w:t>
      </w:r>
      <w:r w:rsidRPr="007A186C">
        <w:rPr>
          <w:bCs/>
          <w:sz w:val="28"/>
          <w:szCs w:val="28"/>
          <w:lang w:val="uk-UA" w:eastAsia="uk-UA"/>
        </w:rPr>
        <w:t>. Кожен працівник повинен мати доступ лише до тих систем і даних, які потрібні йому для виконання службових обов’язків. Надмірні права доступу створюють ризик випадкового або навмисного порушення безпеки. Наприклад, працівник, який не працює з персональними даними, не повинен мати доступу до відповідного реєстру.</w:t>
      </w:r>
    </w:p>
    <w:p w14:paraId="4C863CA8"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П’ятий принцип — </w:t>
      </w:r>
      <w:r w:rsidRPr="007A186C">
        <w:rPr>
          <w:b/>
          <w:bCs/>
          <w:sz w:val="28"/>
          <w:szCs w:val="28"/>
          <w:lang w:val="uk-UA" w:eastAsia="uk-UA"/>
        </w:rPr>
        <w:t>розподіл відповідальності</w:t>
      </w:r>
      <w:r w:rsidRPr="007A186C">
        <w:rPr>
          <w:bCs/>
          <w:sz w:val="28"/>
          <w:szCs w:val="28"/>
          <w:lang w:val="uk-UA" w:eastAsia="uk-UA"/>
        </w:rPr>
        <w:t xml:space="preserve">. </w:t>
      </w:r>
      <w:proofErr w:type="spellStart"/>
      <w:r w:rsidRPr="007A186C">
        <w:rPr>
          <w:bCs/>
          <w:sz w:val="28"/>
          <w:szCs w:val="28"/>
          <w:lang w:val="uk-UA" w:eastAsia="uk-UA"/>
        </w:rPr>
        <w:t>Кібербезпека</w:t>
      </w:r>
      <w:proofErr w:type="spellEnd"/>
      <w:r w:rsidRPr="007A186C">
        <w:rPr>
          <w:bCs/>
          <w:sz w:val="28"/>
          <w:szCs w:val="28"/>
          <w:lang w:val="uk-UA" w:eastAsia="uk-UA"/>
        </w:rPr>
        <w:t xml:space="preserve"> не є справою лише ІТ-відділу. Керівництво відповідає за політику, ресурси і пріоритети; ІТ-підрозділ — за технічну реалізацію; працівники — за дотримання правил; юридичний підрозділ — за відповідність законодавству; комунікаційний підрозділ — за інформування під час інциденту; служба внутрішнього контролю — за перевірку виконання вимог.</w:t>
      </w:r>
    </w:p>
    <w:p w14:paraId="54D1C7A1"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Шостий принцип — </w:t>
      </w:r>
      <w:r w:rsidRPr="007A186C">
        <w:rPr>
          <w:b/>
          <w:bCs/>
          <w:sz w:val="28"/>
          <w:szCs w:val="28"/>
          <w:lang w:val="uk-UA" w:eastAsia="uk-UA"/>
        </w:rPr>
        <w:t>безперервність і відновлюваність</w:t>
      </w:r>
      <w:r w:rsidRPr="007A186C">
        <w:rPr>
          <w:bCs/>
          <w:sz w:val="28"/>
          <w:szCs w:val="28"/>
          <w:lang w:val="uk-UA" w:eastAsia="uk-UA"/>
        </w:rPr>
        <w:t>. Орган влади має бути готовим до того, що інцидент може статися. Тому потрібні резервні копії, альтернативні канали роботи, плани відновлення, тестування резервів, інструкції на випадок недоступності систем, порядок переходу на ручні або паперові процедури для критичних послуг.</w:t>
      </w:r>
    </w:p>
    <w:p w14:paraId="0EE45A16"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Сьомий принцип — </w:t>
      </w:r>
      <w:r w:rsidRPr="007A186C">
        <w:rPr>
          <w:b/>
          <w:bCs/>
          <w:sz w:val="28"/>
          <w:szCs w:val="28"/>
          <w:lang w:val="uk-UA" w:eastAsia="uk-UA"/>
        </w:rPr>
        <w:t>постійний моніторинг і оновлення</w:t>
      </w:r>
      <w:r w:rsidRPr="007A186C">
        <w:rPr>
          <w:bCs/>
          <w:sz w:val="28"/>
          <w:szCs w:val="28"/>
          <w:lang w:val="uk-UA" w:eastAsia="uk-UA"/>
        </w:rPr>
        <w:t xml:space="preserve">. </w:t>
      </w:r>
      <w:proofErr w:type="spellStart"/>
      <w:r w:rsidRPr="007A186C">
        <w:rPr>
          <w:bCs/>
          <w:sz w:val="28"/>
          <w:szCs w:val="28"/>
          <w:lang w:val="uk-UA" w:eastAsia="uk-UA"/>
        </w:rPr>
        <w:t>Кіберзагрози</w:t>
      </w:r>
      <w:proofErr w:type="spellEnd"/>
      <w:r w:rsidRPr="007A186C">
        <w:rPr>
          <w:bCs/>
          <w:sz w:val="28"/>
          <w:szCs w:val="28"/>
          <w:lang w:val="uk-UA" w:eastAsia="uk-UA"/>
        </w:rPr>
        <w:t xml:space="preserve"> швидко змінюються, тому </w:t>
      </w:r>
      <w:proofErr w:type="spellStart"/>
      <w:r w:rsidRPr="007A186C">
        <w:rPr>
          <w:bCs/>
          <w:sz w:val="28"/>
          <w:szCs w:val="28"/>
          <w:lang w:val="uk-UA" w:eastAsia="uk-UA"/>
        </w:rPr>
        <w:t>кібербезпека</w:t>
      </w:r>
      <w:proofErr w:type="spellEnd"/>
      <w:r w:rsidRPr="007A186C">
        <w:rPr>
          <w:bCs/>
          <w:sz w:val="28"/>
          <w:szCs w:val="28"/>
          <w:lang w:val="uk-UA" w:eastAsia="uk-UA"/>
        </w:rPr>
        <w:t xml:space="preserve"> не може бути одноразовим проєктом. Потрібні регулярні оновлення програмного забезпечення, перевірка журналів подій, оцінювання вразливостей, тестування, аудит, аналіз інцидентів і перегляд політик.</w:t>
      </w:r>
    </w:p>
    <w:p w14:paraId="6960B55D"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Восьмий принцип — </w:t>
      </w:r>
      <w:r w:rsidRPr="007A186C">
        <w:rPr>
          <w:b/>
          <w:bCs/>
          <w:sz w:val="28"/>
          <w:szCs w:val="28"/>
          <w:lang w:val="uk-UA" w:eastAsia="uk-UA"/>
        </w:rPr>
        <w:t xml:space="preserve">навчання персоналу і </w:t>
      </w:r>
      <w:proofErr w:type="spellStart"/>
      <w:r w:rsidRPr="007A186C">
        <w:rPr>
          <w:b/>
          <w:bCs/>
          <w:sz w:val="28"/>
          <w:szCs w:val="28"/>
          <w:lang w:val="uk-UA" w:eastAsia="uk-UA"/>
        </w:rPr>
        <w:t>кібергігієна</w:t>
      </w:r>
      <w:proofErr w:type="spellEnd"/>
      <w:r w:rsidRPr="007A186C">
        <w:rPr>
          <w:bCs/>
          <w:sz w:val="28"/>
          <w:szCs w:val="28"/>
          <w:lang w:val="uk-UA" w:eastAsia="uk-UA"/>
        </w:rPr>
        <w:t xml:space="preserve">. Значна частина </w:t>
      </w:r>
      <w:proofErr w:type="spellStart"/>
      <w:r w:rsidRPr="007A186C">
        <w:rPr>
          <w:bCs/>
          <w:sz w:val="28"/>
          <w:szCs w:val="28"/>
          <w:lang w:val="uk-UA" w:eastAsia="uk-UA"/>
        </w:rPr>
        <w:t>кіберінцидентів</w:t>
      </w:r>
      <w:proofErr w:type="spellEnd"/>
      <w:r w:rsidRPr="007A186C">
        <w:rPr>
          <w:bCs/>
          <w:sz w:val="28"/>
          <w:szCs w:val="28"/>
          <w:lang w:val="uk-UA" w:eastAsia="uk-UA"/>
        </w:rPr>
        <w:t xml:space="preserve"> починається з людської помилки: відкриття </w:t>
      </w:r>
      <w:proofErr w:type="spellStart"/>
      <w:r w:rsidRPr="007A186C">
        <w:rPr>
          <w:bCs/>
          <w:sz w:val="28"/>
          <w:szCs w:val="28"/>
          <w:lang w:val="uk-UA" w:eastAsia="uk-UA"/>
        </w:rPr>
        <w:t>фішингового</w:t>
      </w:r>
      <w:proofErr w:type="spellEnd"/>
      <w:r w:rsidRPr="007A186C">
        <w:rPr>
          <w:bCs/>
          <w:sz w:val="28"/>
          <w:szCs w:val="28"/>
          <w:lang w:val="uk-UA" w:eastAsia="uk-UA"/>
        </w:rPr>
        <w:t xml:space="preserve"> листа, використання слабкого пароля, передавання службової інформації через незахищений канал, встановлення невідомого програмного забезпечення, використання особистої пошти для службових документів. Тому базова </w:t>
      </w:r>
      <w:proofErr w:type="spellStart"/>
      <w:r w:rsidRPr="007A186C">
        <w:rPr>
          <w:bCs/>
          <w:sz w:val="28"/>
          <w:szCs w:val="28"/>
          <w:lang w:val="uk-UA" w:eastAsia="uk-UA"/>
        </w:rPr>
        <w:t>кібергігієна</w:t>
      </w:r>
      <w:proofErr w:type="spellEnd"/>
      <w:r w:rsidRPr="007A186C">
        <w:rPr>
          <w:bCs/>
          <w:sz w:val="28"/>
          <w:szCs w:val="28"/>
          <w:lang w:val="uk-UA" w:eastAsia="uk-UA"/>
        </w:rPr>
        <w:t xml:space="preserve"> має бути частиною професійної культури публічного службовця.</w:t>
      </w:r>
    </w:p>
    <w:p w14:paraId="3E1A938B"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Дев’ятий принцип — </w:t>
      </w:r>
      <w:r w:rsidRPr="007A186C">
        <w:rPr>
          <w:b/>
          <w:bCs/>
          <w:sz w:val="28"/>
          <w:szCs w:val="28"/>
          <w:lang w:val="uk-UA" w:eastAsia="uk-UA"/>
        </w:rPr>
        <w:t>законність, пропорційність і захист прав громадян</w:t>
      </w:r>
      <w:r w:rsidRPr="007A186C">
        <w:rPr>
          <w:bCs/>
          <w:sz w:val="28"/>
          <w:szCs w:val="28"/>
          <w:lang w:val="uk-UA" w:eastAsia="uk-UA"/>
        </w:rPr>
        <w:t xml:space="preserve">. </w:t>
      </w:r>
      <w:proofErr w:type="spellStart"/>
      <w:r w:rsidRPr="007A186C">
        <w:rPr>
          <w:bCs/>
          <w:sz w:val="28"/>
          <w:szCs w:val="28"/>
          <w:lang w:val="uk-UA" w:eastAsia="uk-UA"/>
        </w:rPr>
        <w:t>Кібербезпека</w:t>
      </w:r>
      <w:proofErr w:type="spellEnd"/>
      <w:r w:rsidRPr="007A186C">
        <w:rPr>
          <w:bCs/>
          <w:sz w:val="28"/>
          <w:szCs w:val="28"/>
          <w:lang w:val="uk-UA" w:eastAsia="uk-UA"/>
        </w:rPr>
        <w:t xml:space="preserve"> в публічному секторі має здійснюватися з дотриманням прав людини, захисту персональних даних, прозорості й підзвітності. Захист інформації не повинен перетворюватися на необґрунтоване обмеження доступу до публічної інформації, а </w:t>
      </w:r>
      <w:proofErr w:type="spellStart"/>
      <w:r w:rsidRPr="007A186C">
        <w:rPr>
          <w:bCs/>
          <w:sz w:val="28"/>
          <w:szCs w:val="28"/>
          <w:lang w:val="uk-UA" w:eastAsia="uk-UA"/>
        </w:rPr>
        <w:t>цифровізація</w:t>
      </w:r>
      <w:proofErr w:type="spellEnd"/>
      <w:r w:rsidRPr="007A186C">
        <w:rPr>
          <w:bCs/>
          <w:sz w:val="28"/>
          <w:szCs w:val="28"/>
          <w:lang w:val="uk-UA" w:eastAsia="uk-UA"/>
        </w:rPr>
        <w:t xml:space="preserve"> — на ризик неконтрольованого використання </w:t>
      </w:r>
      <w:r w:rsidRPr="007A186C">
        <w:rPr>
          <w:bCs/>
          <w:sz w:val="28"/>
          <w:szCs w:val="28"/>
          <w:lang w:val="uk-UA" w:eastAsia="uk-UA"/>
        </w:rPr>
        <w:lastRenderedPageBreak/>
        <w:t>персональних даних.</w:t>
      </w:r>
    </w:p>
    <w:p w14:paraId="1C9AFE69"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Десятий принцип — </w:t>
      </w:r>
      <w:r w:rsidRPr="007A186C">
        <w:rPr>
          <w:b/>
          <w:bCs/>
          <w:sz w:val="28"/>
          <w:szCs w:val="28"/>
          <w:lang w:val="uk-UA" w:eastAsia="uk-UA"/>
        </w:rPr>
        <w:t>координація і взаємодія</w:t>
      </w:r>
      <w:r w:rsidRPr="007A186C">
        <w:rPr>
          <w:bCs/>
          <w:sz w:val="28"/>
          <w:szCs w:val="28"/>
          <w:lang w:val="uk-UA" w:eastAsia="uk-UA"/>
        </w:rPr>
        <w:t xml:space="preserve">. Органи влади мають обмінюватися інформацією про загрози, інциденти, вразливості, методи атак, заходи реагування та </w:t>
      </w:r>
      <w:proofErr w:type="spellStart"/>
      <w:r w:rsidRPr="007A186C">
        <w:rPr>
          <w:bCs/>
          <w:sz w:val="28"/>
          <w:szCs w:val="28"/>
          <w:lang w:val="uk-UA" w:eastAsia="uk-UA"/>
        </w:rPr>
        <w:t>уроки</w:t>
      </w:r>
      <w:proofErr w:type="spellEnd"/>
      <w:r w:rsidRPr="007A186C">
        <w:rPr>
          <w:bCs/>
          <w:sz w:val="28"/>
          <w:szCs w:val="28"/>
          <w:lang w:val="uk-UA" w:eastAsia="uk-UA"/>
        </w:rPr>
        <w:t xml:space="preserve">. Ізольованість установ послаблює </w:t>
      </w:r>
      <w:proofErr w:type="spellStart"/>
      <w:r w:rsidRPr="007A186C">
        <w:rPr>
          <w:bCs/>
          <w:sz w:val="28"/>
          <w:szCs w:val="28"/>
          <w:lang w:val="uk-UA" w:eastAsia="uk-UA"/>
        </w:rPr>
        <w:t>кіберстійкість</w:t>
      </w:r>
      <w:proofErr w:type="spellEnd"/>
      <w:r w:rsidRPr="007A186C">
        <w:rPr>
          <w:bCs/>
          <w:sz w:val="28"/>
          <w:szCs w:val="28"/>
          <w:lang w:val="uk-UA" w:eastAsia="uk-UA"/>
        </w:rPr>
        <w:t xml:space="preserve"> держави загалом.</w:t>
      </w:r>
    </w:p>
    <w:p w14:paraId="011EBD7E"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Для лекції аспірантам доцільно навести кілька прикладів, які показують практичне значення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й </w:t>
      </w:r>
      <w:proofErr w:type="spellStart"/>
      <w:r w:rsidRPr="007A186C">
        <w:rPr>
          <w:bCs/>
          <w:sz w:val="28"/>
          <w:szCs w:val="28"/>
          <w:lang w:val="uk-UA" w:eastAsia="uk-UA"/>
        </w:rPr>
        <w:t>кіберстійкості</w:t>
      </w:r>
      <w:proofErr w:type="spellEnd"/>
      <w:r w:rsidRPr="007A186C">
        <w:rPr>
          <w:bCs/>
          <w:sz w:val="28"/>
          <w:szCs w:val="28"/>
          <w:lang w:val="uk-UA" w:eastAsia="uk-UA"/>
        </w:rPr>
        <w:t>.</w:t>
      </w:r>
    </w:p>
    <w:p w14:paraId="135838DB"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Перший приклад — </w:t>
      </w:r>
      <w:proofErr w:type="spellStart"/>
      <w:r w:rsidRPr="007A186C">
        <w:rPr>
          <w:b/>
          <w:bCs/>
          <w:sz w:val="28"/>
          <w:szCs w:val="28"/>
          <w:lang w:val="uk-UA" w:eastAsia="uk-UA"/>
        </w:rPr>
        <w:t>фішингова</w:t>
      </w:r>
      <w:proofErr w:type="spellEnd"/>
      <w:r w:rsidRPr="007A186C">
        <w:rPr>
          <w:b/>
          <w:bCs/>
          <w:sz w:val="28"/>
          <w:szCs w:val="28"/>
          <w:lang w:val="uk-UA" w:eastAsia="uk-UA"/>
        </w:rPr>
        <w:t xml:space="preserve"> атака на орган влади</w:t>
      </w:r>
      <w:r w:rsidRPr="007A186C">
        <w:rPr>
          <w:bCs/>
          <w:sz w:val="28"/>
          <w:szCs w:val="28"/>
          <w:lang w:val="uk-UA" w:eastAsia="uk-UA"/>
        </w:rPr>
        <w:t>. Працівник отримує лист, який імітує повідомлення від іншого державного органу або постачальника програмного забезпечення. Якщо він переходить за посиланням і вводить службові облікові дані, зловмисники можуть отримати доступ до пошти, документів, внутрішніх систем або персональних даних. У цьому випадку технічний захист важливий, але не менш важливі навчання персоналу, багатофакторна автентифікація, обмеження прав доступу і швидке повідомлення про підозрілий інцидент.</w:t>
      </w:r>
    </w:p>
    <w:p w14:paraId="3A89F83C"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Другий приклад — </w:t>
      </w:r>
      <w:r w:rsidRPr="007A186C">
        <w:rPr>
          <w:b/>
          <w:bCs/>
          <w:sz w:val="28"/>
          <w:szCs w:val="28"/>
          <w:lang w:val="uk-UA" w:eastAsia="uk-UA"/>
        </w:rPr>
        <w:t>атака на офіційний сайт громади</w:t>
      </w:r>
      <w:r w:rsidRPr="007A186C">
        <w:rPr>
          <w:bCs/>
          <w:sz w:val="28"/>
          <w:szCs w:val="28"/>
          <w:lang w:val="uk-UA" w:eastAsia="uk-UA"/>
        </w:rPr>
        <w:t xml:space="preserve">. Якщо сайт недоступний у звичайний день, це створює репутаційні незручності. Але якщо атака відбувається під час обстрілів, евакуації або перебоїв із водою, вона може позбавити громадян важливої інформації. </w:t>
      </w:r>
      <w:proofErr w:type="spellStart"/>
      <w:r w:rsidRPr="007A186C">
        <w:rPr>
          <w:bCs/>
          <w:sz w:val="28"/>
          <w:szCs w:val="28"/>
          <w:lang w:val="uk-UA" w:eastAsia="uk-UA"/>
        </w:rPr>
        <w:t>Кіберстійкість</w:t>
      </w:r>
      <w:proofErr w:type="spellEnd"/>
      <w:r w:rsidRPr="007A186C">
        <w:rPr>
          <w:bCs/>
          <w:sz w:val="28"/>
          <w:szCs w:val="28"/>
          <w:lang w:val="uk-UA" w:eastAsia="uk-UA"/>
        </w:rPr>
        <w:t xml:space="preserve"> у такому випадку означає наявність альтернативних каналів: соціальні мережі, месенджери, SMS, місцеве радіо, друковані оголошення, старости, контакт-центр.</w:t>
      </w:r>
    </w:p>
    <w:p w14:paraId="5A04F07F"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Третій приклад — </w:t>
      </w:r>
      <w:r w:rsidRPr="007A186C">
        <w:rPr>
          <w:b/>
          <w:bCs/>
          <w:sz w:val="28"/>
          <w:szCs w:val="28"/>
          <w:lang w:val="uk-UA" w:eastAsia="uk-UA"/>
        </w:rPr>
        <w:t>компрометація державного реєстру</w:t>
      </w:r>
      <w:r w:rsidRPr="007A186C">
        <w:rPr>
          <w:bCs/>
          <w:sz w:val="28"/>
          <w:szCs w:val="28"/>
          <w:lang w:val="uk-UA" w:eastAsia="uk-UA"/>
        </w:rPr>
        <w:t xml:space="preserve">. Якщо є ризик незаконної зміни або втрати даних, наслідки можуть бути правовими й соціальними: громадяни можуть не отримати послугу, документи можуть стати недійсними, виникне недовіра до держави. </w:t>
      </w:r>
      <w:proofErr w:type="spellStart"/>
      <w:r w:rsidRPr="007A186C">
        <w:rPr>
          <w:bCs/>
          <w:sz w:val="28"/>
          <w:szCs w:val="28"/>
          <w:lang w:val="uk-UA" w:eastAsia="uk-UA"/>
        </w:rPr>
        <w:t>Кіберстійкість</w:t>
      </w:r>
      <w:proofErr w:type="spellEnd"/>
      <w:r w:rsidRPr="007A186C">
        <w:rPr>
          <w:bCs/>
          <w:sz w:val="28"/>
          <w:szCs w:val="28"/>
          <w:lang w:val="uk-UA" w:eastAsia="uk-UA"/>
        </w:rPr>
        <w:t xml:space="preserve"> тут означає резервні копії, журнали змін, контроль доступу, аудит дій користувачів, можливість відновити дані й прозоро пояснити ситуацію.</w:t>
      </w:r>
    </w:p>
    <w:p w14:paraId="0A8B2071"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Четвертий приклад — </w:t>
      </w:r>
      <w:r w:rsidRPr="007A186C">
        <w:rPr>
          <w:b/>
          <w:bCs/>
          <w:sz w:val="28"/>
          <w:szCs w:val="28"/>
          <w:lang w:val="uk-UA" w:eastAsia="uk-UA"/>
        </w:rPr>
        <w:t>кібератака на об’єкт критичної інфраструктури</w:t>
      </w:r>
      <w:r w:rsidRPr="007A186C">
        <w:rPr>
          <w:bCs/>
          <w:sz w:val="28"/>
          <w:szCs w:val="28"/>
          <w:lang w:val="uk-UA" w:eastAsia="uk-UA"/>
        </w:rPr>
        <w:t xml:space="preserve">. Якщо зловмисники впливають на систему управління водоканалу, енергетичного об’єкта або транспортного вузла, наслідки можуть бути фізичними й соціальними. Тому органи влади мають координувати </w:t>
      </w:r>
      <w:proofErr w:type="spellStart"/>
      <w:r w:rsidRPr="007A186C">
        <w:rPr>
          <w:bCs/>
          <w:sz w:val="28"/>
          <w:szCs w:val="28"/>
          <w:lang w:val="uk-UA" w:eastAsia="uk-UA"/>
        </w:rPr>
        <w:t>кіберзахист</w:t>
      </w:r>
      <w:proofErr w:type="spellEnd"/>
      <w:r w:rsidRPr="007A186C">
        <w:rPr>
          <w:bCs/>
          <w:sz w:val="28"/>
          <w:szCs w:val="28"/>
          <w:lang w:val="uk-UA" w:eastAsia="uk-UA"/>
        </w:rPr>
        <w:t xml:space="preserve"> із цивільним захистом, операторами інфраструктури, поліцією, ДСНС, місцевою владою і комунікаційними підрозділами.</w:t>
      </w:r>
    </w:p>
    <w:p w14:paraId="16683C89"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П’ятий приклад — </w:t>
      </w:r>
      <w:r w:rsidRPr="007A186C">
        <w:rPr>
          <w:b/>
          <w:bCs/>
          <w:sz w:val="28"/>
          <w:szCs w:val="28"/>
          <w:lang w:val="uk-UA" w:eastAsia="uk-UA"/>
        </w:rPr>
        <w:t xml:space="preserve">дезінформація після </w:t>
      </w:r>
      <w:proofErr w:type="spellStart"/>
      <w:r w:rsidRPr="007A186C">
        <w:rPr>
          <w:b/>
          <w:bCs/>
          <w:sz w:val="28"/>
          <w:szCs w:val="28"/>
          <w:lang w:val="uk-UA" w:eastAsia="uk-UA"/>
        </w:rPr>
        <w:t>кіберінциденту</w:t>
      </w:r>
      <w:proofErr w:type="spellEnd"/>
      <w:r w:rsidRPr="007A186C">
        <w:rPr>
          <w:bCs/>
          <w:sz w:val="28"/>
          <w:szCs w:val="28"/>
          <w:lang w:val="uk-UA" w:eastAsia="uk-UA"/>
        </w:rPr>
        <w:t xml:space="preserve">. Навіть якщо технічний інцидент обмежений, у соціальних мережах можуть поширюватися повідомлення про нібито “повну втрату даних”, “злам усіх реєстрів” або “неможливість користуватися державними сервісами”. Якщо влада не </w:t>
      </w:r>
      <w:proofErr w:type="spellStart"/>
      <w:r w:rsidRPr="007A186C">
        <w:rPr>
          <w:bCs/>
          <w:sz w:val="28"/>
          <w:szCs w:val="28"/>
          <w:lang w:val="uk-UA" w:eastAsia="uk-UA"/>
        </w:rPr>
        <w:t>комунікує</w:t>
      </w:r>
      <w:proofErr w:type="spellEnd"/>
      <w:r w:rsidRPr="007A186C">
        <w:rPr>
          <w:bCs/>
          <w:sz w:val="28"/>
          <w:szCs w:val="28"/>
          <w:lang w:val="uk-UA" w:eastAsia="uk-UA"/>
        </w:rPr>
        <w:t xml:space="preserve"> швидко і зрозуміло, </w:t>
      </w:r>
      <w:proofErr w:type="spellStart"/>
      <w:r w:rsidRPr="007A186C">
        <w:rPr>
          <w:bCs/>
          <w:sz w:val="28"/>
          <w:szCs w:val="28"/>
          <w:lang w:val="uk-UA" w:eastAsia="uk-UA"/>
        </w:rPr>
        <w:t>кіберінцидент</w:t>
      </w:r>
      <w:proofErr w:type="spellEnd"/>
      <w:r w:rsidRPr="007A186C">
        <w:rPr>
          <w:bCs/>
          <w:sz w:val="28"/>
          <w:szCs w:val="28"/>
          <w:lang w:val="uk-UA" w:eastAsia="uk-UA"/>
        </w:rPr>
        <w:t xml:space="preserve"> переростає у кризу довіри.</w:t>
      </w:r>
    </w:p>
    <w:p w14:paraId="37E71110"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У системі публічного управління </w:t>
      </w:r>
      <w:proofErr w:type="spellStart"/>
      <w:r w:rsidRPr="007A186C">
        <w:rPr>
          <w:bCs/>
          <w:sz w:val="28"/>
          <w:szCs w:val="28"/>
          <w:lang w:val="uk-UA" w:eastAsia="uk-UA"/>
        </w:rPr>
        <w:t>кібербезпека</w:t>
      </w:r>
      <w:proofErr w:type="spellEnd"/>
      <w:r w:rsidRPr="007A186C">
        <w:rPr>
          <w:bCs/>
          <w:sz w:val="28"/>
          <w:szCs w:val="28"/>
          <w:lang w:val="uk-UA" w:eastAsia="uk-UA"/>
        </w:rPr>
        <w:t xml:space="preserve"> і </w:t>
      </w:r>
      <w:proofErr w:type="spellStart"/>
      <w:r w:rsidRPr="007A186C">
        <w:rPr>
          <w:bCs/>
          <w:sz w:val="28"/>
          <w:szCs w:val="28"/>
          <w:lang w:val="uk-UA" w:eastAsia="uk-UA"/>
        </w:rPr>
        <w:t>кіберстійкість</w:t>
      </w:r>
      <w:proofErr w:type="spellEnd"/>
      <w:r w:rsidRPr="007A186C">
        <w:rPr>
          <w:bCs/>
          <w:sz w:val="28"/>
          <w:szCs w:val="28"/>
          <w:lang w:val="uk-UA" w:eastAsia="uk-UA"/>
        </w:rPr>
        <w:t xml:space="preserve"> мають бути інтегровані в повсякденну діяльність органів влади. Це означає, що вони повинні враховуватися під час розроблення політик, </w:t>
      </w:r>
      <w:proofErr w:type="spellStart"/>
      <w:r w:rsidRPr="007A186C">
        <w:rPr>
          <w:bCs/>
          <w:sz w:val="28"/>
          <w:szCs w:val="28"/>
          <w:lang w:val="uk-UA" w:eastAsia="uk-UA"/>
        </w:rPr>
        <w:t>закупівель</w:t>
      </w:r>
      <w:proofErr w:type="spellEnd"/>
      <w:r w:rsidRPr="007A186C">
        <w:rPr>
          <w:bCs/>
          <w:sz w:val="28"/>
          <w:szCs w:val="28"/>
          <w:lang w:val="uk-UA" w:eastAsia="uk-UA"/>
        </w:rPr>
        <w:t xml:space="preserve"> цифрових систем, впровадження електронних послуг, організації документообігу, роботи з персональними даними, планування бюджету, навчання персоналу, внутрішнього контролю і кризового планування.</w:t>
      </w:r>
    </w:p>
    <w:p w14:paraId="36865C9E"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Наприклад, якщо орган влади закуповує нову інформаційну систему, питання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мають бути враховані ще на етапі технічного завдання: де </w:t>
      </w:r>
      <w:r w:rsidRPr="007A186C">
        <w:rPr>
          <w:bCs/>
          <w:sz w:val="28"/>
          <w:szCs w:val="28"/>
          <w:lang w:val="uk-UA" w:eastAsia="uk-UA"/>
        </w:rPr>
        <w:lastRenderedPageBreak/>
        <w:t>зберігатимуться дані, хто матиме доступ, як здійснюватиметься резервне копіювання, як фіксуватимуться дії користувачів, як відбуватиметься оновлення, чи є план відновлення, чи відповідає система вимогам законодавства, чи передбачена інтеграція з іншими державними сервісами.</w:t>
      </w:r>
    </w:p>
    <w:p w14:paraId="4C919B4B" w14:textId="77777777" w:rsidR="00621B27" w:rsidRPr="007A186C" w:rsidRDefault="00621B27" w:rsidP="00923B52">
      <w:pPr>
        <w:adjustRightInd/>
        <w:spacing w:line="240" w:lineRule="auto"/>
        <w:ind w:firstLine="567"/>
        <w:textAlignment w:val="auto"/>
        <w:rPr>
          <w:bCs/>
          <w:sz w:val="28"/>
          <w:szCs w:val="28"/>
          <w:lang w:val="uk-UA" w:eastAsia="uk-UA"/>
        </w:rPr>
      </w:pPr>
    </w:p>
    <w:p w14:paraId="4028077E" w14:textId="64C9555C" w:rsidR="00923B52" w:rsidRPr="007A186C" w:rsidRDefault="00621B27" w:rsidP="00621B27">
      <w:pPr>
        <w:adjustRightInd/>
        <w:spacing w:line="240" w:lineRule="auto"/>
        <w:textAlignment w:val="auto"/>
        <w:rPr>
          <w:bCs/>
          <w:sz w:val="28"/>
          <w:szCs w:val="28"/>
          <w:lang w:val="uk-UA" w:eastAsia="uk-UA"/>
        </w:rPr>
      </w:pPr>
      <w:r w:rsidRPr="007A186C">
        <w:rPr>
          <w:bCs/>
          <w:sz w:val="28"/>
          <w:szCs w:val="28"/>
          <w:lang w:val="uk-UA" w:eastAsia="uk-UA"/>
        </w:rPr>
        <w:drawing>
          <wp:inline distT="0" distB="0" distL="0" distR="0" wp14:anchorId="1ADC9473" wp14:editId="171B91C1">
            <wp:extent cx="6429375" cy="5376545"/>
            <wp:effectExtent l="0" t="0" r="9525" b="0"/>
            <wp:docPr id="6117230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723063" name=""/>
                    <pic:cNvPicPr/>
                  </pic:nvPicPr>
                  <pic:blipFill>
                    <a:blip r:embed="rId5"/>
                    <a:stretch>
                      <a:fillRect/>
                    </a:stretch>
                  </pic:blipFill>
                  <pic:spPr>
                    <a:xfrm>
                      <a:off x="0" y="0"/>
                      <a:ext cx="6433267" cy="5379800"/>
                    </a:xfrm>
                    <a:prstGeom prst="rect">
                      <a:avLst/>
                    </a:prstGeom>
                  </pic:spPr>
                </pic:pic>
              </a:graphicData>
            </a:graphic>
          </wp:inline>
        </w:drawing>
      </w:r>
    </w:p>
    <w:p w14:paraId="51BDC9E5" w14:textId="77777777" w:rsidR="00923B52" w:rsidRPr="007A186C" w:rsidRDefault="00923B52" w:rsidP="00923B52">
      <w:pPr>
        <w:adjustRightInd/>
        <w:spacing w:line="240" w:lineRule="auto"/>
        <w:ind w:firstLine="567"/>
        <w:textAlignment w:val="auto"/>
        <w:rPr>
          <w:bCs/>
          <w:sz w:val="28"/>
          <w:szCs w:val="28"/>
          <w:lang w:val="uk-UA" w:eastAsia="uk-UA"/>
        </w:rPr>
      </w:pPr>
    </w:p>
    <w:p w14:paraId="5B9BF004"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Особливу роль відіграє </w:t>
      </w:r>
      <w:r w:rsidRPr="007A186C">
        <w:rPr>
          <w:b/>
          <w:bCs/>
          <w:sz w:val="28"/>
          <w:szCs w:val="28"/>
          <w:lang w:val="uk-UA" w:eastAsia="uk-UA"/>
        </w:rPr>
        <w:t>довіра громадян</w:t>
      </w:r>
      <w:r w:rsidRPr="007A186C">
        <w:rPr>
          <w:bCs/>
          <w:sz w:val="28"/>
          <w:szCs w:val="28"/>
          <w:lang w:val="uk-UA" w:eastAsia="uk-UA"/>
        </w:rPr>
        <w:t xml:space="preserve">. Цифрова держава може бути ефективною лише тоді, коли громадяни довіряють її сервісам, вірять у захист своїх даних і розуміють, як користуватися послугами безпечно. Якщо державні цифрові системи часто стають недоступними, а органи влади не пояснюють причин і заходів реагування, довіра до </w:t>
      </w:r>
      <w:proofErr w:type="spellStart"/>
      <w:r w:rsidRPr="007A186C">
        <w:rPr>
          <w:bCs/>
          <w:sz w:val="28"/>
          <w:szCs w:val="28"/>
          <w:lang w:val="uk-UA" w:eastAsia="uk-UA"/>
        </w:rPr>
        <w:t>цифровізації</w:t>
      </w:r>
      <w:proofErr w:type="spellEnd"/>
      <w:r w:rsidRPr="007A186C">
        <w:rPr>
          <w:bCs/>
          <w:sz w:val="28"/>
          <w:szCs w:val="28"/>
          <w:lang w:val="uk-UA" w:eastAsia="uk-UA"/>
        </w:rPr>
        <w:t xml:space="preserve"> знижується. Тому </w:t>
      </w:r>
      <w:proofErr w:type="spellStart"/>
      <w:r w:rsidRPr="007A186C">
        <w:rPr>
          <w:bCs/>
          <w:sz w:val="28"/>
          <w:szCs w:val="28"/>
          <w:lang w:val="uk-UA" w:eastAsia="uk-UA"/>
        </w:rPr>
        <w:t>кібербезпека</w:t>
      </w:r>
      <w:proofErr w:type="spellEnd"/>
      <w:r w:rsidRPr="007A186C">
        <w:rPr>
          <w:bCs/>
          <w:sz w:val="28"/>
          <w:szCs w:val="28"/>
          <w:lang w:val="uk-UA" w:eastAsia="uk-UA"/>
        </w:rPr>
        <w:t xml:space="preserve"> є одночасно технічною і соціальною умовою успішного е-урядування.</w:t>
      </w:r>
    </w:p>
    <w:p w14:paraId="0853A266"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Для публічного сектору важливим є також поняття </w:t>
      </w:r>
      <w:r w:rsidRPr="007A186C">
        <w:rPr>
          <w:b/>
          <w:bCs/>
          <w:sz w:val="28"/>
          <w:szCs w:val="28"/>
          <w:lang w:val="uk-UA" w:eastAsia="uk-UA"/>
        </w:rPr>
        <w:t>цифрового суверенітету і контролю над критичними цифровими ресурсами</w:t>
      </w:r>
      <w:r w:rsidRPr="007A186C">
        <w:rPr>
          <w:bCs/>
          <w:sz w:val="28"/>
          <w:szCs w:val="28"/>
          <w:lang w:val="uk-UA" w:eastAsia="uk-UA"/>
        </w:rPr>
        <w:t>. Органи влади повинні розуміти, де розміщуються дані, хто адмініструє системи, які постачальники мають доступ, як забезпечується резервування, які правові режими застосовуються до хмарних сервісів, як гарантується безперервність у разі припинення роботи підрядника або зовнішнього сервісу. Це особливо важливо для критичних державних реєстрів і сервісів.</w:t>
      </w:r>
    </w:p>
    <w:p w14:paraId="0B89C779"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У контексті національної стійкості </w:t>
      </w:r>
      <w:proofErr w:type="spellStart"/>
      <w:r w:rsidRPr="007A186C">
        <w:rPr>
          <w:bCs/>
          <w:sz w:val="28"/>
          <w:szCs w:val="28"/>
          <w:lang w:val="uk-UA" w:eastAsia="uk-UA"/>
        </w:rPr>
        <w:t>кібербезпека</w:t>
      </w:r>
      <w:proofErr w:type="spellEnd"/>
      <w:r w:rsidRPr="007A186C">
        <w:rPr>
          <w:bCs/>
          <w:sz w:val="28"/>
          <w:szCs w:val="28"/>
          <w:lang w:val="uk-UA" w:eastAsia="uk-UA"/>
        </w:rPr>
        <w:t xml:space="preserve"> і </w:t>
      </w:r>
      <w:proofErr w:type="spellStart"/>
      <w:r w:rsidRPr="007A186C">
        <w:rPr>
          <w:bCs/>
          <w:sz w:val="28"/>
          <w:szCs w:val="28"/>
          <w:lang w:val="uk-UA" w:eastAsia="uk-UA"/>
        </w:rPr>
        <w:t>кіберстійкість</w:t>
      </w:r>
      <w:proofErr w:type="spellEnd"/>
      <w:r w:rsidRPr="007A186C">
        <w:rPr>
          <w:bCs/>
          <w:sz w:val="28"/>
          <w:szCs w:val="28"/>
          <w:lang w:val="uk-UA" w:eastAsia="uk-UA"/>
        </w:rPr>
        <w:t xml:space="preserve"> виконують </w:t>
      </w:r>
      <w:r w:rsidRPr="007A186C">
        <w:rPr>
          <w:bCs/>
          <w:sz w:val="28"/>
          <w:szCs w:val="28"/>
          <w:lang w:val="uk-UA" w:eastAsia="uk-UA"/>
        </w:rPr>
        <w:lastRenderedPageBreak/>
        <w:t>кілька функцій.</w:t>
      </w:r>
    </w:p>
    <w:p w14:paraId="3FB62B13"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Перша — </w:t>
      </w:r>
      <w:r w:rsidRPr="007A186C">
        <w:rPr>
          <w:b/>
          <w:bCs/>
          <w:sz w:val="28"/>
          <w:szCs w:val="28"/>
          <w:lang w:val="uk-UA" w:eastAsia="uk-UA"/>
        </w:rPr>
        <w:t>захисна функція</w:t>
      </w:r>
      <w:r w:rsidRPr="007A186C">
        <w:rPr>
          <w:bCs/>
          <w:sz w:val="28"/>
          <w:szCs w:val="28"/>
          <w:lang w:val="uk-UA" w:eastAsia="uk-UA"/>
        </w:rPr>
        <w:t>, тобто запобігання несанкціонованому доступу, втраті даних, блокуванню систем, зловмисному втручанню або викривленню інформації.</w:t>
      </w:r>
    </w:p>
    <w:p w14:paraId="4A9F41A2"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Друга — </w:t>
      </w:r>
      <w:r w:rsidRPr="007A186C">
        <w:rPr>
          <w:b/>
          <w:bCs/>
          <w:sz w:val="28"/>
          <w:szCs w:val="28"/>
          <w:lang w:val="uk-UA" w:eastAsia="uk-UA"/>
        </w:rPr>
        <w:t>управлінська функція</w:t>
      </w:r>
      <w:r w:rsidRPr="007A186C">
        <w:rPr>
          <w:bCs/>
          <w:sz w:val="28"/>
          <w:szCs w:val="28"/>
          <w:lang w:val="uk-UA" w:eastAsia="uk-UA"/>
        </w:rPr>
        <w:t>, оскільки цифрові системи забезпечують ухвалення рішень, обмін даними, електронний документообіг, координацію між органами і контроль виконання.</w:t>
      </w:r>
    </w:p>
    <w:p w14:paraId="5AA5B380"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Третя — </w:t>
      </w:r>
      <w:r w:rsidRPr="007A186C">
        <w:rPr>
          <w:b/>
          <w:bCs/>
          <w:sz w:val="28"/>
          <w:szCs w:val="28"/>
          <w:lang w:val="uk-UA" w:eastAsia="uk-UA"/>
        </w:rPr>
        <w:t>сервісна функція</w:t>
      </w:r>
      <w:r w:rsidRPr="007A186C">
        <w:rPr>
          <w:bCs/>
          <w:sz w:val="28"/>
          <w:szCs w:val="28"/>
          <w:lang w:val="uk-UA" w:eastAsia="uk-UA"/>
        </w:rPr>
        <w:t>, оскільки через цифрові канали громадяни отримують адміністративні, соціальні, освітні, медичні та інші публічні послуги.</w:t>
      </w:r>
    </w:p>
    <w:p w14:paraId="21E41290"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Четверта — </w:t>
      </w:r>
      <w:r w:rsidRPr="007A186C">
        <w:rPr>
          <w:b/>
          <w:bCs/>
          <w:sz w:val="28"/>
          <w:szCs w:val="28"/>
          <w:lang w:val="uk-UA" w:eastAsia="uk-UA"/>
        </w:rPr>
        <w:t>комунікаційна функція</w:t>
      </w:r>
      <w:r w:rsidRPr="007A186C">
        <w:rPr>
          <w:bCs/>
          <w:sz w:val="28"/>
          <w:szCs w:val="28"/>
          <w:lang w:val="uk-UA" w:eastAsia="uk-UA"/>
        </w:rPr>
        <w:t>, оскільки цифрові платформи, сайти, соціальні мережі й системи оповіщення забезпечують зв’язок влади з населенням.</w:t>
      </w:r>
    </w:p>
    <w:p w14:paraId="45A8E8B7"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П’ята — </w:t>
      </w:r>
      <w:r w:rsidRPr="007A186C">
        <w:rPr>
          <w:b/>
          <w:bCs/>
          <w:sz w:val="28"/>
          <w:szCs w:val="28"/>
          <w:lang w:val="uk-UA" w:eastAsia="uk-UA"/>
        </w:rPr>
        <w:t>довірча функція</w:t>
      </w:r>
      <w:r w:rsidRPr="007A186C">
        <w:rPr>
          <w:bCs/>
          <w:sz w:val="28"/>
          <w:szCs w:val="28"/>
          <w:lang w:val="uk-UA" w:eastAsia="uk-UA"/>
        </w:rPr>
        <w:t>, оскільки здатність держави захищати дані й сервіси безпосередньо впливає на легітимність цифрового врядування.</w:t>
      </w:r>
    </w:p>
    <w:p w14:paraId="7BF49C7A"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Шоста — </w:t>
      </w:r>
      <w:proofErr w:type="spellStart"/>
      <w:r w:rsidRPr="007A186C">
        <w:rPr>
          <w:b/>
          <w:bCs/>
          <w:sz w:val="28"/>
          <w:szCs w:val="28"/>
          <w:lang w:val="uk-UA" w:eastAsia="uk-UA"/>
        </w:rPr>
        <w:t>стійкісна</w:t>
      </w:r>
      <w:proofErr w:type="spellEnd"/>
      <w:r w:rsidRPr="007A186C">
        <w:rPr>
          <w:b/>
          <w:bCs/>
          <w:sz w:val="28"/>
          <w:szCs w:val="28"/>
          <w:lang w:val="uk-UA" w:eastAsia="uk-UA"/>
        </w:rPr>
        <w:t xml:space="preserve"> функція</w:t>
      </w:r>
      <w:r w:rsidRPr="007A186C">
        <w:rPr>
          <w:bCs/>
          <w:sz w:val="28"/>
          <w:szCs w:val="28"/>
          <w:lang w:val="uk-UA" w:eastAsia="uk-UA"/>
        </w:rPr>
        <w:t xml:space="preserve">, оскільки </w:t>
      </w:r>
      <w:proofErr w:type="spellStart"/>
      <w:r w:rsidRPr="007A186C">
        <w:rPr>
          <w:bCs/>
          <w:sz w:val="28"/>
          <w:szCs w:val="28"/>
          <w:lang w:val="uk-UA" w:eastAsia="uk-UA"/>
        </w:rPr>
        <w:t>кіберстійкість</w:t>
      </w:r>
      <w:proofErr w:type="spellEnd"/>
      <w:r w:rsidRPr="007A186C">
        <w:rPr>
          <w:bCs/>
          <w:sz w:val="28"/>
          <w:szCs w:val="28"/>
          <w:lang w:val="uk-UA" w:eastAsia="uk-UA"/>
        </w:rPr>
        <w:t xml:space="preserve"> дозволяє органам влади продовжувати роботу навіть у разі атак, збоїв або криз.</w:t>
      </w:r>
    </w:p>
    <w:p w14:paraId="7223F904"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У підсумку </w:t>
      </w:r>
      <w:proofErr w:type="spellStart"/>
      <w:r w:rsidRPr="007A186C">
        <w:rPr>
          <w:bCs/>
          <w:sz w:val="28"/>
          <w:szCs w:val="28"/>
          <w:lang w:val="uk-UA" w:eastAsia="uk-UA"/>
        </w:rPr>
        <w:t>кібербезпеку</w:t>
      </w:r>
      <w:proofErr w:type="spellEnd"/>
      <w:r w:rsidRPr="007A186C">
        <w:rPr>
          <w:bCs/>
          <w:sz w:val="28"/>
          <w:szCs w:val="28"/>
          <w:lang w:val="uk-UA" w:eastAsia="uk-UA"/>
        </w:rPr>
        <w:t xml:space="preserve"> і </w:t>
      </w:r>
      <w:proofErr w:type="spellStart"/>
      <w:r w:rsidRPr="007A186C">
        <w:rPr>
          <w:bCs/>
          <w:sz w:val="28"/>
          <w:szCs w:val="28"/>
          <w:lang w:val="uk-UA" w:eastAsia="uk-UA"/>
        </w:rPr>
        <w:t>кіберстійкість</w:t>
      </w:r>
      <w:proofErr w:type="spellEnd"/>
      <w:r w:rsidRPr="007A186C">
        <w:rPr>
          <w:bCs/>
          <w:sz w:val="28"/>
          <w:szCs w:val="28"/>
          <w:lang w:val="uk-UA" w:eastAsia="uk-UA"/>
        </w:rPr>
        <w:t xml:space="preserve"> у системі публічного управління можна розглядати як </w:t>
      </w:r>
      <w:r w:rsidRPr="007A186C">
        <w:rPr>
          <w:b/>
          <w:bCs/>
          <w:sz w:val="28"/>
          <w:szCs w:val="28"/>
          <w:lang w:val="uk-UA" w:eastAsia="uk-UA"/>
        </w:rPr>
        <w:t xml:space="preserve">інституційну спроможність органів влади захищати цифрові ресурси, підтримувати критичні цифрові функції, забезпечувати безперервність публічних послуг, реагувати на </w:t>
      </w:r>
      <w:proofErr w:type="spellStart"/>
      <w:r w:rsidRPr="007A186C">
        <w:rPr>
          <w:b/>
          <w:bCs/>
          <w:sz w:val="28"/>
          <w:szCs w:val="28"/>
          <w:lang w:val="uk-UA" w:eastAsia="uk-UA"/>
        </w:rPr>
        <w:t>кіберінциденти</w:t>
      </w:r>
      <w:proofErr w:type="spellEnd"/>
      <w:r w:rsidRPr="007A186C">
        <w:rPr>
          <w:b/>
          <w:bCs/>
          <w:sz w:val="28"/>
          <w:szCs w:val="28"/>
          <w:lang w:val="uk-UA" w:eastAsia="uk-UA"/>
        </w:rPr>
        <w:t>, відновлювати системи після порушень і зберігати довіру громадян до цифрової держави</w:t>
      </w:r>
      <w:r w:rsidRPr="007A186C">
        <w:rPr>
          <w:bCs/>
          <w:sz w:val="28"/>
          <w:szCs w:val="28"/>
          <w:lang w:val="uk-UA" w:eastAsia="uk-UA"/>
        </w:rPr>
        <w:t>.</w:t>
      </w:r>
    </w:p>
    <w:p w14:paraId="691502AA"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Для завершення лекційного фрагмента можна сформулювати таке визначення:</w:t>
      </w:r>
    </w:p>
    <w:p w14:paraId="66142978" w14:textId="77777777" w:rsidR="00923B52" w:rsidRPr="007A186C" w:rsidRDefault="00923B52" w:rsidP="00923B52">
      <w:pPr>
        <w:adjustRightInd/>
        <w:spacing w:line="240" w:lineRule="auto"/>
        <w:ind w:firstLine="567"/>
        <w:textAlignment w:val="auto"/>
        <w:rPr>
          <w:bCs/>
          <w:sz w:val="28"/>
          <w:szCs w:val="28"/>
          <w:lang w:val="uk-UA" w:eastAsia="uk-UA"/>
        </w:rPr>
      </w:pPr>
      <w:proofErr w:type="spellStart"/>
      <w:r w:rsidRPr="007A186C">
        <w:rPr>
          <w:b/>
          <w:bCs/>
          <w:sz w:val="28"/>
          <w:szCs w:val="28"/>
          <w:lang w:val="uk-UA" w:eastAsia="uk-UA"/>
        </w:rPr>
        <w:t>Кібербезпека</w:t>
      </w:r>
      <w:proofErr w:type="spellEnd"/>
      <w:r w:rsidRPr="007A186C">
        <w:rPr>
          <w:b/>
          <w:bCs/>
          <w:sz w:val="28"/>
          <w:szCs w:val="28"/>
          <w:lang w:val="uk-UA" w:eastAsia="uk-UA"/>
        </w:rPr>
        <w:t xml:space="preserve"> органів публічної влади — це система правових, організаційних, технічних, кадрових і управлінських заходів, спрямованих на захист інформаційних систем, цифрових сервісів, даних і комунікаційних каналів органів влади від </w:t>
      </w:r>
      <w:proofErr w:type="spellStart"/>
      <w:r w:rsidRPr="007A186C">
        <w:rPr>
          <w:b/>
          <w:bCs/>
          <w:sz w:val="28"/>
          <w:szCs w:val="28"/>
          <w:lang w:val="uk-UA" w:eastAsia="uk-UA"/>
        </w:rPr>
        <w:t>кіберзагроз</w:t>
      </w:r>
      <w:proofErr w:type="spellEnd"/>
      <w:r w:rsidRPr="007A186C">
        <w:rPr>
          <w:b/>
          <w:bCs/>
          <w:sz w:val="28"/>
          <w:szCs w:val="28"/>
          <w:lang w:val="uk-UA" w:eastAsia="uk-UA"/>
        </w:rPr>
        <w:t>, несанкціонованого доступу, порушення цілісності, конфіденційності та доступності інформації.</w:t>
      </w:r>
    </w:p>
    <w:p w14:paraId="2E87C825" w14:textId="77777777" w:rsidR="00923B52" w:rsidRPr="007A186C" w:rsidRDefault="00923B52" w:rsidP="00923B52">
      <w:pPr>
        <w:adjustRightInd/>
        <w:spacing w:line="240" w:lineRule="auto"/>
        <w:ind w:firstLine="567"/>
        <w:textAlignment w:val="auto"/>
        <w:rPr>
          <w:bCs/>
          <w:sz w:val="28"/>
          <w:szCs w:val="28"/>
          <w:lang w:val="uk-UA" w:eastAsia="uk-UA"/>
        </w:rPr>
      </w:pPr>
      <w:proofErr w:type="spellStart"/>
      <w:r w:rsidRPr="007A186C">
        <w:rPr>
          <w:b/>
          <w:bCs/>
          <w:sz w:val="28"/>
          <w:szCs w:val="28"/>
          <w:lang w:val="uk-UA" w:eastAsia="uk-UA"/>
        </w:rPr>
        <w:t>Кіберстійкість</w:t>
      </w:r>
      <w:proofErr w:type="spellEnd"/>
      <w:r w:rsidRPr="007A186C">
        <w:rPr>
          <w:b/>
          <w:bCs/>
          <w:sz w:val="28"/>
          <w:szCs w:val="28"/>
          <w:lang w:val="uk-UA" w:eastAsia="uk-UA"/>
        </w:rPr>
        <w:t xml:space="preserve"> органів публічної влади — це здатність публічних інституцій попереджати </w:t>
      </w:r>
      <w:proofErr w:type="spellStart"/>
      <w:r w:rsidRPr="007A186C">
        <w:rPr>
          <w:b/>
          <w:bCs/>
          <w:sz w:val="28"/>
          <w:szCs w:val="28"/>
          <w:lang w:val="uk-UA" w:eastAsia="uk-UA"/>
        </w:rPr>
        <w:t>кіберзагрози</w:t>
      </w:r>
      <w:proofErr w:type="spellEnd"/>
      <w:r w:rsidRPr="007A186C">
        <w:rPr>
          <w:b/>
          <w:bCs/>
          <w:sz w:val="28"/>
          <w:szCs w:val="28"/>
          <w:lang w:val="uk-UA" w:eastAsia="uk-UA"/>
        </w:rPr>
        <w:t xml:space="preserve">, витримувати </w:t>
      </w:r>
      <w:proofErr w:type="spellStart"/>
      <w:r w:rsidRPr="007A186C">
        <w:rPr>
          <w:b/>
          <w:bCs/>
          <w:sz w:val="28"/>
          <w:szCs w:val="28"/>
          <w:lang w:val="uk-UA" w:eastAsia="uk-UA"/>
        </w:rPr>
        <w:t>кіберінциденти</w:t>
      </w:r>
      <w:proofErr w:type="spellEnd"/>
      <w:r w:rsidRPr="007A186C">
        <w:rPr>
          <w:b/>
          <w:bCs/>
          <w:sz w:val="28"/>
          <w:szCs w:val="28"/>
          <w:lang w:val="uk-UA" w:eastAsia="uk-UA"/>
        </w:rPr>
        <w:t xml:space="preserve">, підтримувати виконання критичних функцій під час цифрових порушень, швидко відновлювати роботу систем і послуг, </w:t>
      </w:r>
      <w:proofErr w:type="spellStart"/>
      <w:r w:rsidRPr="007A186C">
        <w:rPr>
          <w:b/>
          <w:bCs/>
          <w:sz w:val="28"/>
          <w:szCs w:val="28"/>
          <w:lang w:val="uk-UA" w:eastAsia="uk-UA"/>
        </w:rPr>
        <w:t>комунікувати</w:t>
      </w:r>
      <w:proofErr w:type="spellEnd"/>
      <w:r w:rsidRPr="007A186C">
        <w:rPr>
          <w:b/>
          <w:bCs/>
          <w:sz w:val="28"/>
          <w:szCs w:val="28"/>
          <w:lang w:val="uk-UA" w:eastAsia="uk-UA"/>
        </w:rPr>
        <w:t xml:space="preserve"> з громадянами та використовувати отриманий досвід для посилення майбутньої готовності.</w:t>
      </w:r>
    </w:p>
    <w:p w14:paraId="2A160E55" w14:textId="77777777" w:rsidR="00923B52" w:rsidRPr="007A186C" w:rsidRDefault="00923B52" w:rsidP="00923B52">
      <w:pPr>
        <w:adjustRightInd/>
        <w:spacing w:line="240" w:lineRule="auto"/>
        <w:ind w:firstLine="567"/>
        <w:textAlignment w:val="auto"/>
        <w:rPr>
          <w:bCs/>
          <w:sz w:val="28"/>
          <w:szCs w:val="28"/>
          <w:lang w:val="uk-UA" w:eastAsia="uk-UA"/>
        </w:rPr>
      </w:pPr>
      <w:r w:rsidRPr="007A186C">
        <w:rPr>
          <w:bCs/>
          <w:sz w:val="28"/>
          <w:szCs w:val="28"/>
          <w:lang w:val="uk-UA" w:eastAsia="uk-UA"/>
        </w:rPr>
        <w:t xml:space="preserve">Отже, у сучасному публічному управлінні </w:t>
      </w:r>
      <w:proofErr w:type="spellStart"/>
      <w:r w:rsidRPr="007A186C">
        <w:rPr>
          <w:bCs/>
          <w:sz w:val="28"/>
          <w:szCs w:val="28"/>
          <w:lang w:val="uk-UA" w:eastAsia="uk-UA"/>
        </w:rPr>
        <w:t>кібербезпека</w:t>
      </w:r>
      <w:proofErr w:type="spellEnd"/>
      <w:r w:rsidRPr="007A186C">
        <w:rPr>
          <w:bCs/>
          <w:sz w:val="28"/>
          <w:szCs w:val="28"/>
          <w:lang w:val="uk-UA" w:eastAsia="uk-UA"/>
        </w:rPr>
        <w:t xml:space="preserve"> і </w:t>
      </w:r>
      <w:proofErr w:type="spellStart"/>
      <w:r w:rsidRPr="007A186C">
        <w:rPr>
          <w:bCs/>
          <w:sz w:val="28"/>
          <w:szCs w:val="28"/>
          <w:lang w:val="uk-UA" w:eastAsia="uk-UA"/>
        </w:rPr>
        <w:t>кіберстійкість</w:t>
      </w:r>
      <w:proofErr w:type="spellEnd"/>
      <w:r w:rsidRPr="007A186C">
        <w:rPr>
          <w:bCs/>
          <w:sz w:val="28"/>
          <w:szCs w:val="28"/>
          <w:lang w:val="uk-UA" w:eastAsia="uk-UA"/>
        </w:rPr>
        <w:t xml:space="preserve"> мають розглядатися не як вузька технічна функція ІТ-підрозділу, а як стратегічна умова ефективного, безпечного, легітимного й стійкого функціонування держави в умовах </w:t>
      </w:r>
      <w:proofErr w:type="spellStart"/>
      <w:r w:rsidRPr="007A186C">
        <w:rPr>
          <w:bCs/>
          <w:sz w:val="28"/>
          <w:szCs w:val="28"/>
          <w:lang w:val="uk-UA" w:eastAsia="uk-UA"/>
        </w:rPr>
        <w:t>цифровізації</w:t>
      </w:r>
      <w:proofErr w:type="spellEnd"/>
      <w:r w:rsidRPr="007A186C">
        <w:rPr>
          <w:bCs/>
          <w:sz w:val="28"/>
          <w:szCs w:val="28"/>
          <w:lang w:val="uk-UA" w:eastAsia="uk-UA"/>
        </w:rPr>
        <w:t>, гібридних загроз і зростаючої залежності суспільства від цифрових публічних сервісів.</w:t>
      </w:r>
    </w:p>
    <w:p w14:paraId="74CCCDE9" w14:textId="77777777" w:rsidR="00853D79" w:rsidRPr="007A186C" w:rsidRDefault="00853D79" w:rsidP="00923B52">
      <w:pPr>
        <w:adjustRightInd/>
        <w:spacing w:line="240" w:lineRule="auto"/>
        <w:ind w:firstLine="567"/>
        <w:textAlignment w:val="auto"/>
        <w:rPr>
          <w:bCs/>
          <w:sz w:val="28"/>
          <w:szCs w:val="28"/>
          <w:lang w:val="uk-UA" w:eastAsia="uk-UA"/>
        </w:rPr>
      </w:pPr>
    </w:p>
    <w:p w14:paraId="21CECA43" w14:textId="77777777" w:rsidR="00A51418" w:rsidRPr="007A186C" w:rsidRDefault="00A51418" w:rsidP="00A51418">
      <w:pPr>
        <w:adjustRightInd/>
        <w:spacing w:line="240" w:lineRule="auto"/>
        <w:ind w:firstLine="567"/>
        <w:textAlignment w:val="auto"/>
        <w:rPr>
          <w:b/>
          <w:bCs/>
          <w:sz w:val="28"/>
          <w:szCs w:val="28"/>
          <w:lang w:val="uk-UA" w:eastAsia="uk-UA"/>
        </w:rPr>
      </w:pPr>
      <w:r w:rsidRPr="007A186C">
        <w:rPr>
          <w:b/>
          <w:bCs/>
          <w:sz w:val="28"/>
          <w:szCs w:val="28"/>
          <w:lang w:val="uk-UA" w:eastAsia="uk-UA"/>
        </w:rPr>
        <w:t xml:space="preserve">6.2. Управління </w:t>
      </w:r>
      <w:proofErr w:type="spellStart"/>
      <w:r w:rsidRPr="007A186C">
        <w:rPr>
          <w:b/>
          <w:bCs/>
          <w:sz w:val="28"/>
          <w:szCs w:val="28"/>
          <w:lang w:val="uk-UA" w:eastAsia="uk-UA"/>
        </w:rPr>
        <w:t>кіберризиками</w:t>
      </w:r>
      <w:proofErr w:type="spellEnd"/>
      <w:r w:rsidRPr="007A186C">
        <w:rPr>
          <w:b/>
          <w:bCs/>
          <w:sz w:val="28"/>
          <w:szCs w:val="28"/>
          <w:lang w:val="uk-UA" w:eastAsia="uk-UA"/>
        </w:rPr>
        <w:t xml:space="preserve"> органів публічної влади та оцінювання цифрових вразливостей</w:t>
      </w:r>
    </w:p>
    <w:p w14:paraId="28D7870E" w14:textId="77777777" w:rsidR="00926144" w:rsidRPr="007A186C" w:rsidRDefault="00926144" w:rsidP="00A51418">
      <w:pPr>
        <w:adjustRightInd/>
        <w:spacing w:line="240" w:lineRule="auto"/>
        <w:ind w:firstLine="567"/>
        <w:textAlignment w:val="auto"/>
        <w:rPr>
          <w:b/>
          <w:bCs/>
          <w:sz w:val="28"/>
          <w:szCs w:val="28"/>
          <w:lang w:val="uk-UA" w:eastAsia="uk-UA"/>
        </w:rPr>
      </w:pPr>
    </w:p>
    <w:p w14:paraId="1532304E"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Управління </w:t>
      </w:r>
      <w:proofErr w:type="spellStart"/>
      <w:r w:rsidRPr="007A186C">
        <w:rPr>
          <w:bCs/>
          <w:sz w:val="28"/>
          <w:szCs w:val="28"/>
          <w:lang w:val="uk-UA" w:eastAsia="uk-UA"/>
        </w:rPr>
        <w:t>кіберризиками</w:t>
      </w:r>
      <w:proofErr w:type="spellEnd"/>
      <w:r w:rsidRPr="007A186C">
        <w:rPr>
          <w:bCs/>
          <w:sz w:val="28"/>
          <w:szCs w:val="28"/>
          <w:lang w:val="uk-UA" w:eastAsia="uk-UA"/>
        </w:rPr>
        <w:t xml:space="preserve"> органів публічної влади є однією з ключових умов безпечного та стійкого функціонування сучасної держави, оскільки більшість управлінських процесів, публічних послуг, міжвідомчого обміну даними, комунікації з громадянами та внутрішньої організації роботи дедалі більше залежать від цифрових систем. Орган публічної влади сьогодні працює не лише через паперові документи, особисті прийоми чи адміністративні процедури, а через </w:t>
      </w:r>
      <w:r w:rsidRPr="007A186C">
        <w:rPr>
          <w:bCs/>
          <w:sz w:val="28"/>
          <w:szCs w:val="28"/>
          <w:lang w:val="uk-UA" w:eastAsia="uk-UA"/>
        </w:rPr>
        <w:lastRenderedPageBreak/>
        <w:t>електронний документообіг, реєстри, бази даних, офіційні сайти, електронну пошту, хмарні сервіси, системи автентифікації, цифрові платформи, мобільні застосунки та інтегровані державні інформаційні системи.</w:t>
      </w:r>
    </w:p>
    <w:p w14:paraId="4173CA25"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Саме тому </w:t>
      </w:r>
      <w:proofErr w:type="spellStart"/>
      <w:r w:rsidRPr="007A186C">
        <w:rPr>
          <w:bCs/>
          <w:sz w:val="28"/>
          <w:szCs w:val="28"/>
          <w:lang w:val="uk-UA" w:eastAsia="uk-UA"/>
        </w:rPr>
        <w:t>кіберризики</w:t>
      </w:r>
      <w:proofErr w:type="spellEnd"/>
      <w:r w:rsidRPr="007A186C">
        <w:rPr>
          <w:bCs/>
          <w:sz w:val="28"/>
          <w:szCs w:val="28"/>
          <w:lang w:val="uk-UA" w:eastAsia="uk-UA"/>
        </w:rPr>
        <w:t xml:space="preserve"> для органів публічної влади не можна розглядати як суто технічну проблему ІТ-підрозділу. Вони мають безпосередній управлінський, правовий, соціальний і безпековий вимір. </w:t>
      </w:r>
      <w:proofErr w:type="spellStart"/>
      <w:r w:rsidRPr="007A186C">
        <w:rPr>
          <w:bCs/>
          <w:sz w:val="28"/>
          <w:szCs w:val="28"/>
          <w:lang w:val="uk-UA" w:eastAsia="uk-UA"/>
        </w:rPr>
        <w:t>Кіберінцидент</w:t>
      </w:r>
      <w:proofErr w:type="spellEnd"/>
      <w:r w:rsidRPr="007A186C">
        <w:rPr>
          <w:bCs/>
          <w:sz w:val="28"/>
          <w:szCs w:val="28"/>
          <w:lang w:val="uk-UA" w:eastAsia="uk-UA"/>
        </w:rPr>
        <w:t xml:space="preserve"> може призвести до втрати або викривлення даних, зупинки надання публічних послуг, порушення роботи реєстрів, витоку персональних даних, блокування комунікації з населенням, підриву довіри до органів влади, дискредитації цифрової держави або створення передумов для ширшої гібридної операції.</w:t>
      </w:r>
    </w:p>
    <w:p w14:paraId="121ED4EC" w14:textId="77777777" w:rsidR="00A51418" w:rsidRPr="007A186C" w:rsidRDefault="00A51418" w:rsidP="00A51418">
      <w:pPr>
        <w:adjustRightInd/>
        <w:spacing w:line="240" w:lineRule="auto"/>
        <w:ind w:firstLine="567"/>
        <w:textAlignment w:val="auto"/>
        <w:rPr>
          <w:bCs/>
          <w:sz w:val="28"/>
          <w:szCs w:val="28"/>
          <w:lang w:val="uk-UA" w:eastAsia="uk-UA"/>
        </w:rPr>
      </w:pPr>
      <w:proofErr w:type="spellStart"/>
      <w:r w:rsidRPr="007A186C">
        <w:rPr>
          <w:b/>
          <w:bCs/>
          <w:sz w:val="28"/>
          <w:szCs w:val="28"/>
          <w:lang w:val="uk-UA" w:eastAsia="uk-UA"/>
        </w:rPr>
        <w:t>Кіберризик</w:t>
      </w:r>
      <w:proofErr w:type="spellEnd"/>
      <w:r w:rsidRPr="007A186C">
        <w:rPr>
          <w:b/>
          <w:bCs/>
          <w:sz w:val="28"/>
          <w:szCs w:val="28"/>
          <w:lang w:val="uk-UA" w:eastAsia="uk-UA"/>
        </w:rPr>
        <w:t xml:space="preserve"> органу публічної влади</w:t>
      </w:r>
      <w:r w:rsidRPr="007A186C">
        <w:rPr>
          <w:bCs/>
          <w:sz w:val="28"/>
          <w:szCs w:val="28"/>
          <w:lang w:val="uk-UA" w:eastAsia="uk-UA"/>
        </w:rPr>
        <w:t xml:space="preserve"> можна визначити як імовірність настання події або сукупності подій у цифровому середовищі, які внаслідок дії </w:t>
      </w:r>
      <w:proofErr w:type="spellStart"/>
      <w:r w:rsidRPr="007A186C">
        <w:rPr>
          <w:bCs/>
          <w:sz w:val="28"/>
          <w:szCs w:val="28"/>
          <w:lang w:val="uk-UA" w:eastAsia="uk-UA"/>
        </w:rPr>
        <w:t>кіберзагроз</w:t>
      </w:r>
      <w:proofErr w:type="spellEnd"/>
      <w:r w:rsidRPr="007A186C">
        <w:rPr>
          <w:bCs/>
          <w:sz w:val="28"/>
          <w:szCs w:val="28"/>
          <w:lang w:val="uk-UA" w:eastAsia="uk-UA"/>
        </w:rPr>
        <w:t xml:space="preserve"> і наявних цифрових, організаційних чи людських вразливостей можуть порушити конфіденційність, цілісність, доступність або законність обробки інформації, а також негативно вплинути на виконання публічних функцій, надання послуг, права громадян і довіру до держави.</w:t>
      </w:r>
    </w:p>
    <w:p w14:paraId="43DB0F4A"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Для аспірантів важливо розрізняти три базові поняття: </w:t>
      </w:r>
      <w:proofErr w:type="spellStart"/>
      <w:r w:rsidRPr="007A186C">
        <w:rPr>
          <w:b/>
          <w:bCs/>
          <w:sz w:val="28"/>
          <w:szCs w:val="28"/>
          <w:lang w:val="uk-UA" w:eastAsia="uk-UA"/>
        </w:rPr>
        <w:t>кіберзагроза</w:t>
      </w:r>
      <w:proofErr w:type="spellEnd"/>
      <w:r w:rsidRPr="007A186C">
        <w:rPr>
          <w:bCs/>
          <w:sz w:val="28"/>
          <w:szCs w:val="28"/>
          <w:lang w:val="uk-UA" w:eastAsia="uk-UA"/>
        </w:rPr>
        <w:t xml:space="preserve">, </w:t>
      </w:r>
      <w:r w:rsidRPr="007A186C">
        <w:rPr>
          <w:b/>
          <w:bCs/>
          <w:sz w:val="28"/>
          <w:szCs w:val="28"/>
          <w:lang w:val="uk-UA" w:eastAsia="uk-UA"/>
        </w:rPr>
        <w:t>цифрова вразливість</w:t>
      </w:r>
      <w:r w:rsidRPr="007A186C">
        <w:rPr>
          <w:bCs/>
          <w:sz w:val="28"/>
          <w:szCs w:val="28"/>
          <w:lang w:val="uk-UA" w:eastAsia="uk-UA"/>
        </w:rPr>
        <w:t xml:space="preserve"> і </w:t>
      </w:r>
      <w:proofErr w:type="spellStart"/>
      <w:r w:rsidRPr="007A186C">
        <w:rPr>
          <w:b/>
          <w:bCs/>
          <w:sz w:val="28"/>
          <w:szCs w:val="28"/>
          <w:lang w:val="uk-UA" w:eastAsia="uk-UA"/>
        </w:rPr>
        <w:t>кіберризик</w:t>
      </w:r>
      <w:proofErr w:type="spellEnd"/>
      <w:r w:rsidRPr="007A186C">
        <w:rPr>
          <w:bCs/>
          <w:sz w:val="28"/>
          <w:szCs w:val="28"/>
          <w:lang w:val="uk-UA" w:eastAsia="uk-UA"/>
        </w:rPr>
        <w:t>.</w:t>
      </w:r>
    </w:p>
    <w:p w14:paraId="45E67481" w14:textId="77777777" w:rsidR="00A51418" w:rsidRPr="007A186C" w:rsidRDefault="00A51418" w:rsidP="00A51418">
      <w:pPr>
        <w:adjustRightInd/>
        <w:spacing w:line="240" w:lineRule="auto"/>
        <w:ind w:firstLine="567"/>
        <w:textAlignment w:val="auto"/>
        <w:rPr>
          <w:bCs/>
          <w:sz w:val="28"/>
          <w:szCs w:val="28"/>
          <w:lang w:val="uk-UA" w:eastAsia="uk-UA"/>
        </w:rPr>
      </w:pPr>
      <w:proofErr w:type="spellStart"/>
      <w:r w:rsidRPr="007A186C">
        <w:rPr>
          <w:b/>
          <w:bCs/>
          <w:sz w:val="28"/>
          <w:szCs w:val="28"/>
          <w:lang w:val="uk-UA" w:eastAsia="uk-UA"/>
        </w:rPr>
        <w:t>Кіберзагроза</w:t>
      </w:r>
      <w:proofErr w:type="spellEnd"/>
      <w:r w:rsidRPr="007A186C">
        <w:rPr>
          <w:bCs/>
          <w:sz w:val="28"/>
          <w:szCs w:val="28"/>
          <w:lang w:val="uk-UA" w:eastAsia="uk-UA"/>
        </w:rPr>
        <w:t xml:space="preserve"> — це потенційне джерело шкоди у цифровому середовищі. Нею може бути </w:t>
      </w:r>
      <w:proofErr w:type="spellStart"/>
      <w:r w:rsidRPr="007A186C">
        <w:rPr>
          <w:bCs/>
          <w:sz w:val="28"/>
          <w:szCs w:val="28"/>
          <w:lang w:val="uk-UA" w:eastAsia="uk-UA"/>
        </w:rPr>
        <w:t>фішингова</w:t>
      </w:r>
      <w:proofErr w:type="spellEnd"/>
      <w:r w:rsidRPr="007A186C">
        <w:rPr>
          <w:bCs/>
          <w:sz w:val="28"/>
          <w:szCs w:val="28"/>
          <w:lang w:val="uk-UA" w:eastAsia="uk-UA"/>
        </w:rPr>
        <w:t xml:space="preserve"> атака, шкідливе програмне забезпечення, несанкціонований доступ, </w:t>
      </w:r>
      <w:proofErr w:type="spellStart"/>
      <w:r w:rsidRPr="007A186C">
        <w:rPr>
          <w:bCs/>
          <w:sz w:val="28"/>
          <w:szCs w:val="28"/>
          <w:lang w:val="uk-UA" w:eastAsia="uk-UA"/>
        </w:rPr>
        <w:t>DDoS</w:t>
      </w:r>
      <w:proofErr w:type="spellEnd"/>
      <w:r w:rsidRPr="007A186C">
        <w:rPr>
          <w:bCs/>
          <w:sz w:val="28"/>
          <w:szCs w:val="28"/>
          <w:lang w:val="uk-UA" w:eastAsia="uk-UA"/>
        </w:rPr>
        <w:t xml:space="preserve">-атака, атака на ланцюг постачання, компрометація облікових записів, внутрішній зловмисник, помилка адміністратора, </w:t>
      </w:r>
      <w:proofErr w:type="spellStart"/>
      <w:r w:rsidRPr="007A186C">
        <w:rPr>
          <w:bCs/>
          <w:sz w:val="28"/>
          <w:szCs w:val="28"/>
          <w:lang w:val="uk-UA" w:eastAsia="uk-UA"/>
        </w:rPr>
        <w:t>кібершпигунство</w:t>
      </w:r>
      <w:proofErr w:type="spellEnd"/>
      <w:r w:rsidRPr="007A186C">
        <w:rPr>
          <w:bCs/>
          <w:sz w:val="28"/>
          <w:szCs w:val="28"/>
          <w:lang w:val="uk-UA" w:eastAsia="uk-UA"/>
        </w:rPr>
        <w:t>, атака на державний реєстр або цифровий сервіс.</w:t>
      </w:r>
    </w:p>
    <w:p w14:paraId="351064E9"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
          <w:bCs/>
          <w:sz w:val="28"/>
          <w:szCs w:val="28"/>
          <w:lang w:val="uk-UA" w:eastAsia="uk-UA"/>
        </w:rPr>
        <w:t>Цифрова вразливість</w:t>
      </w:r>
      <w:r w:rsidRPr="007A186C">
        <w:rPr>
          <w:bCs/>
          <w:sz w:val="28"/>
          <w:szCs w:val="28"/>
          <w:lang w:val="uk-UA" w:eastAsia="uk-UA"/>
        </w:rPr>
        <w:t xml:space="preserve"> — це слабке місце в інформаційній системі, організаційній процедурі, кадровій поведінці або технічній конфігурації, яке може бути використане загрозою. Наприклад, застаріле програмне забезпечення, слабкі паролі, відсутність багатофакторної автентифікації, нерегулярне резервне копіювання, надмірні права доступу, відсутність </w:t>
      </w:r>
      <w:proofErr w:type="spellStart"/>
      <w:r w:rsidRPr="007A186C">
        <w:rPr>
          <w:bCs/>
          <w:sz w:val="28"/>
          <w:szCs w:val="28"/>
          <w:lang w:val="uk-UA" w:eastAsia="uk-UA"/>
        </w:rPr>
        <w:t>журналювання</w:t>
      </w:r>
      <w:proofErr w:type="spellEnd"/>
      <w:r w:rsidRPr="007A186C">
        <w:rPr>
          <w:bCs/>
          <w:sz w:val="28"/>
          <w:szCs w:val="28"/>
          <w:lang w:val="uk-UA" w:eastAsia="uk-UA"/>
        </w:rPr>
        <w:t xml:space="preserve"> дій користувачів, неоновлені антивірусні засоби, недостатнє навчання персоналу, використання особистих поштових скриньок для службової інформації.</w:t>
      </w:r>
    </w:p>
    <w:p w14:paraId="50FC15A3" w14:textId="77777777" w:rsidR="00A51418" w:rsidRPr="007A186C" w:rsidRDefault="00A51418" w:rsidP="00A51418">
      <w:pPr>
        <w:adjustRightInd/>
        <w:spacing w:line="240" w:lineRule="auto"/>
        <w:ind w:firstLine="567"/>
        <w:textAlignment w:val="auto"/>
        <w:rPr>
          <w:bCs/>
          <w:sz w:val="28"/>
          <w:szCs w:val="28"/>
          <w:lang w:val="uk-UA" w:eastAsia="uk-UA"/>
        </w:rPr>
      </w:pPr>
      <w:proofErr w:type="spellStart"/>
      <w:r w:rsidRPr="007A186C">
        <w:rPr>
          <w:b/>
          <w:bCs/>
          <w:sz w:val="28"/>
          <w:szCs w:val="28"/>
          <w:lang w:val="uk-UA" w:eastAsia="uk-UA"/>
        </w:rPr>
        <w:t>Кіберризик</w:t>
      </w:r>
      <w:proofErr w:type="spellEnd"/>
      <w:r w:rsidRPr="007A186C">
        <w:rPr>
          <w:bCs/>
          <w:sz w:val="28"/>
          <w:szCs w:val="28"/>
          <w:lang w:val="uk-UA" w:eastAsia="uk-UA"/>
        </w:rPr>
        <w:t xml:space="preserve"> виникає тоді, коли конкретна загроза може використати конкретну вразливість і спричинити негативні наслідки. Наприклад, </w:t>
      </w:r>
      <w:proofErr w:type="spellStart"/>
      <w:r w:rsidRPr="007A186C">
        <w:rPr>
          <w:bCs/>
          <w:sz w:val="28"/>
          <w:szCs w:val="28"/>
          <w:lang w:val="uk-UA" w:eastAsia="uk-UA"/>
        </w:rPr>
        <w:t>фішингова</w:t>
      </w:r>
      <w:proofErr w:type="spellEnd"/>
      <w:r w:rsidRPr="007A186C">
        <w:rPr>
          <w:bCs/>
          <w:sz w:val="28"/>
          <w:szCs w:val="28"/>
          <w:lang w:val="uk-UA" w:eastAsia="uk-UA"/>
        </w:rPr>
        <w:t xml:space="preserve"> атака є загрозою, відсутність навчання персоналу і багатофакторної автентифікації є вразливістю, а ризиком є компрометація службової пошти керівника органу влади з подальшим доступом до документів, персональних даних або службового листування.</w:t>
      </w:r>
    </w:p>
    <w:p w14:paraId="71D6E3A1"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Управління </w:t>
      </w:r>
      <w:proofErr w:type="spellStart"/>
      <w:r w:rsidRPr="007A186C">
        <w:rPr>
          <w:bCs/>
          <w:sz w:val="28"/>
          <w:szCs w:val="28"/>
          <w:lang w:val="uk-UA" w:eastAsia="uk-UA"/>
        </w:rPr>
        <w:t>кіберризиками</w:t>
      </w:r>
      <w:proofErr w:type="spellEnd"/>
      <w:r w:rsidRPr="007A186C">
        <w:rPr>
          <w:bCs/>
          <w:sz w:val="28"/>
          <w:szCs w:val="28"/>
          <w:lang w:val="uk-UA" w:eastAsia="uk-UA"/>
        </w:rPr>
        <w:t xml:space="preserve"> має бути системним процесом, а не одноразовою технічною перевіркою. Воно включає ідентифікацію цифрових активів, виявлення загроз, оцінювання вразливостей, визначення ймовірності та наслідків ризику, </w:t>
      </w:r>
      <w:proofErr w:type="spellStart"/>
      <w:r w:rsidRPr="007A186C">
        <w:rPr>
          <w:bCs/>
          <w:sz w:val="28"/>
          <w:szCs w:val="28"/>
          <w:lang w:val="uk-UA" w:eastAsia="uk-UA"/>
        </w:rPr>
        <w:t>пріоритизацію</w:t>
      </w:r>
      <w:proofErr w:type="spellEnd"/>
      <w:r w:rsidRPr="007A186C">
        <w:rPr>
          <w:bCs/>
          <w:sz w:val="28"/>
          <w:szCs w:val="28"/>
          <w:lang w:val="uk-UA" w:eastAsia="uk-UA"/>
        </w:rPr>
        <w:t>, вибір заходів реагування, впровадження контролів, моніторинг, аудит, навчання персоналу і перегляд рішень після інцидентів.</w:t>
      </w:r>
    </w:p>
    <w:p w14:paraId="5BE79A63"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Першим етапом управління </w:t>
      </w:r>
      <w:proofErr w:type="spellStart"/>
      <w:r w:rsidRPr="007A186C">
        <w:rPr>
          <w:bCs/>
          <w:sz w:val="28"/>
          <w:szCs w:val="28"/>
          <w:lang w:val="uk-UA" w:eastAsia="uk-UA"/>
        </w:rPr>
        <w:t>кіберризиками</w:t>
      </w:r>
      <w:proofErr w:type="spellEnd"/>
      <w:r w:rsidRPr="007A186C">
        <w:rPr>
          <w:bCs/>
          <w:sz w:val="28"/>
          <w:szCs w:val="28"/>
          <w:lang w:val="uk-UA" w:eastAsia="uk-UA"/>
        </w:rPr>
        <w:t xml:space="preserve"> є </w:t>
      </w:r>
      <w:r w:rsidRPr="007A186C">
        <w:rPr>
          <w:b/>
          <w:bCs/>
          <w:sz w:val="28"/>
          <w:szCs w:val="28"/>
          <w:lang w:val="uk-UA" w:eastAsia="uk-UA"/>
        </w:rPr>
        <w:t>інвентаризація цифрових активів</w:t>
      </w:r>
      <w:r w:rsidRPr="007A186C">
        <w:rPr>
          <w:bCs/>
          <w:sz w:val="28"/>
          <w:szCs w:val="28"/>
          <w:lang w:val="uk-UA" w:eastAsia="uk-UA"/>
        </w:rPr>
        <w:t xml:space="preserve">. Орган влади має розуміти, якими цифровими ресурсами він володіє або користується. До таких активів належать інформаційні системи, сервери, робочі станції, мережеве обладнання, офіційний сайт, електронна пошта, хмарні сервіси, електронний документообіг, бази даних, державні реєстри, облікові записи </w:t>
      </w:r>
      <w:r w:rsidRPr="007A186C">
        <w:rPr>
          <w:bCs/>
          <w:sz w:val="28"/>
          <w:szCs w:val="28"/>
          <w:lang w:val="uk-UA" w:eastAsia="uk-UA"/>
        </w:rPr>
        <w:lastRenderedPageBreak/>
        <w:t>працівників, цифрові підписи, мобільні пристрої, носії інформації, резервні копії, канали зв’язку, програмне забезпечення, договори з ІТ-постачальниками.</w:t>
      </w:r>
    </w:p>
    <w:p w14:paraId="5F1AAE64"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Без інвентаризації орган влади не може якісно управляти ризиками, оскільки неможливо захищати те, що не обліковано. Наприклад, якщо орган використовує кілька неофіційних хмарних сховищ або окремі працівники ведуть робочі таблиці з персональними даними на особистих пристроях, такі активи можуть не потрапити в поле зору ІТ-підрозділу, але залишатися джерелом серйозного ризику.</w:t>
      </w:r>
    </w:p>
    <w:p w14:paraId="1DA117C9"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Другий етап — </w:t>
      </w:r>
      <w:r w:rsidRPr="007A186C">
        <w:rPr>
          <w:b/>
          <w:bCs/>
          <w:sz w:val="28"/>
          <w:szCs w:val="28"/>
          <w:lang w:val="uk-UA" w:eastAsia="uk-UA"/>
        </w:rPr>
        <w:t>визначення критичності цифрових активів</w:t>
      </w:r>
      <w:r w:rsidRPr="007A186C">
        <w:rPr>
          <w:bCs/>
          <w:sz w:val="28"/>
          <w:szCs w:val="28"/>
          <w:lang w:val="uk-UA" w:eastAsia="uk-UA"/>
        </w:rPr>
        <w:t>. Не всі системи мають однакове значення. Одні забезпечують критичні публічні функції, інші мають допоміжний характер. Наприклад, система електронного документообігу, база персональних даних, реєстр територіальної громади, система соціальних виплат, сайт із кризовими повідомленнями або канал зв’язку з обласною військовою адміністрацією можуть бути критичними. Натомість внутрішній інформаційний ресурс із довідковими матеріалами може мати нижчий пріоритет.</w:t>
      </w:r>
    </w:p>
    <w:p w14:paraId="481A2B3F"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Критичність цифрового активу визначається за кількома критеріями: чи залежить від нього виконання публічної функції; чи містить він персональні або чутливі дані; скільки користувачів від нього залежить; які наслідки матиме його зупинка; чи існує резервний канал; скільки часу потрібно на відновлення; чи може його компрометація спричинити кризу довіри.</w:t>
      </w:r>
    </w:p>
    <w:p w14:paraId="2EF9F6B1"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Третій етап — </w:t>
      </w:r>
      <w:r w:rsidRPr="007A186C">
        <w:rPr>
          <w:b/>
          <w:bCs/>
          <w:sz w:val="28"/>
          <w:szCs w:val="28"/>
          <w:lang w:val="uk-UA" w:eastAsia="uk-UA"/>
        </w:rPr>
        <w:t xml:space="preserve">ідентифікація </w:t>
      </w:r>
      <w:proofErr w:type="spellStart"/>
      <w:r w:rsidRPr="007A186C">
        <w:rPr>
          <w:b/>
          <w:bCs/>
          <w:sz w:val="28"/>
          <w:szCs w:val="28"/>
          <w:lang w:val="uk-UA" w:eastAsia="uk-UA"/>
        </w:rPr>
        <w:t>кіберзагроз</w:t>
      </w:r>
      <w:proofErr w:type="spellEnd"/>
      <w:r w:rsidRPr="007A186C">
        <w:rPr>
          <w:bCs/>
          <w:sz w:val="28"/>
          <w:szCs w:val="28"/>
          <w:lang w:val="uk-UA" w:eastAsia="uk-UA"/>
        </w:rPr>
        <w:t xml:space="preserve">. Для органів публічної влади типовими загрозами є </w:t>
      </w:r>
      <w:proofErr w:type="spellStart"/>
      <w:r w:rsidRPr="007A186C">
        <w:rPr>
          <w:bCs/>
          <w:sz w:val="28"/>
          <w:szCs w:val="28"/>
          <w:lang w:val="uk-UA" w:eastAsia="uk-UA"/>
        </w:rPr>
        <w:t>фішинг</w:t>
      </w:r>
      <w:proofErr w:type="spellEnd"/>
      <w:r w:rsidRPr="007A186C">
        <w:rPr>
          <w:bCs/>
          <w:sz w:val="28"/>
          <w:szCs w:val="28"/>
          <w:lang w:val="uk-UA" w:eastAsia="uk-UA"/>
        </w:rPr>
        <w:t xml:space="preserve">, соціальна інженерія, шкідливе програмне забезпечення, </w:t>
      </w:r>
      <w:proofErr w:type="spellStart"/>
      <w:r w:rsidRPr="007A186C">
        <w:rPr>
          <w:bCs/>
          <w:sz w:val="28"/>
          <w:szCs w:val="28"/>
          <w:lang w:val="uk-UA" w:eastAsia="uk-UA"/>
        </w:rPr>
        <w:t>ransomware</w:t>
      </w:r>
      <w:proofErr w:type="spellEnd"/>
      <w:r w:rsidRPr="007A186C">
        <w:rPr>
          <w:bCs/>
          <w:sz w:val="28"/>
          <w:szCs w:val="28"/>
          <w:lang w:val="uk-UA" w:eastAsia="uk-UA"/>
        </w:rPr>
        <w:t xml:space="preserve">-атаки, </w:t>
      </w:r>
      <w:proofErr w:type="spellStart"/>
      <w:r w:rsidRPr="007A186C">
        <w:rPr>
          <w:bCs/>
          <w:sz w:val="28"/>
          <w:szCs w:val="28"/>
          <w:lang w:val="uk-UA" w:eastAsia="uk-UA"/>
        </w:rPr>
        <w:t>DDoS</w:t>
      </w:r>
      <w:proofErr w:type="spellEnd"/>
      <w:r w:rsidRPr="007A186C">
        <w:rPr>
          <w:bCs/>
          <w:sz w:val="28"/>
          <w:szCs w:val="28"/>
          <w:lang w:val="uk-UA" w:eastAsia="uk-UA"/>
        </w:rPr>
        <w:t xml:space="preserve">-атаки на сайти, компрометація службових облікових записів, несанкціонований доступ до реєстрів, витік персональних даних, атаки на постачальників програмного забезпечення, злам електронної пошти, атаки на резервні копії, використання застарілих систем, </w:t>
      </w:r>
      <w:proofErr w:type="spellStart"/>
      <w:r w:rsidRPr="007A186C">
        <w:rPr>
          <w:bCs/>
          <w:sz w:val="28"/>
          <w:szCs w:val="28"/>
          <w:lang w:val="uk-UA" w:eastAsia="uk-UA"/>
        </w:rPr>
        <w:t>інсайдерські</w:t>
      </w:r>
      <w:proofErr w:type="spellEnd"/>
      <w:r w:rsidRPr="007A186C">
        <w:rPr>
          <w:bCs/>
          <w:sz w:val="28"/>
          <w:szCs w:val="28"/>
          <w:lang w:val="uk-UA" w:eastAsia="uk-UA"/>
        </w:rPr>
        <w:t xml:space="preserve"> загрози, помилки персоналу, фізична втрата пристроїв, кібератаки в поєднанні з </w:t>
      </w:r>
      <w:proofErr w:type="spellStart"/>
      <w:r w:rsidRPr="007A186C">
        <w:rPr>
          <w:bCs/>
          <w:sz w:val="28"/>
          <w:szCs w:val="28"/>
          <w:lang w:val="uk-UA" w:eastAsia="uk-UA"/>
        </w:rPr>
        <w:t>дезінформаційними</w:t>
      </w:r>
      <w:proofErr w:type="spellEnd"/>
      <w:r w:rsidRPr="007A186C">
        <w:rPr>
          <w:bCs/>
          <w:sz w:val="28"/>
          <w:szCs w:val="28"/>
          <w:lang w:val="uk-UA" w:eastAsia="uk-UA"/>
        </w:rPr>
        <w:t xml:space="preserve"> кампаніями.</w:t>
      </w:r>
    </w:p>
    <w:p w14:paraId="46799FDE"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У гібридному середовищі особливого значення набувають комбіновані загрози. Наприклад, </w:t>
      </w:r>
      <w:proofErr w:type="spellStart"/>
      <w:r w:rsidRPr="007A186C">
        <w:rPr>
          <w:bCs/>
          <w:sz w:val="28"/>
          <w:szCs w:val="28"/>
          <w:lang w:val="uk-UA" w:eastAsia="uk-UA"/>
        </w:rPr>
        <w:t>DDoS</w:t>
      </w:r>
      <w:proofErr w:type="spellEnd"/>
      <w:r w:rsidRPr="007A186C">
        <w:rPr>
          <w:bCs/>
          <w:sz w:val="28"/>
          <w:szCs w:val="28"/>
          <w:lang w:val="uk-UA" w:eastAsia="uk-UA"/>
        </w:rPr>
        <w:t xml:space="preserve">-атака на сайт органу влади може супроводжуватися поширенням фейків у соціальних мережах про “приховування інформації”. </w:t>
      </w:r>
      <w:proofErr w:type="spellStart"/>
      <w:r w:rsidRPr="007A186C">
        <w:rPr>
          <w:bCs/>
          <w:sz w:val="28"/>
          <w:szCs w:val="28"/>
          <w:lang w:val="uk-UA" w:eastAsia="uk-UA"/>
        </w:rPr>
        <w:t>Фішингова</w:t>
      </w:r>
      <w:proofErr w:type="spellEnd"/>
      <w:r w:rsidRPr="007A186C">
        <w:rPr>
          <w:bCs/>
          <w:sz w:val="28"/>
          <w:szCs w:val="28"/>
          <w:lang w:val="uk-UA" w:eastAsia="uk-UA"/>
        </w:rPr>
        <w:t xml:space="preserve"> атака може бути спрямована не лише на викрадення даних, а й на подальшу публікацію службових документів у маніпулятивному контексті. Атака на реєстр може бути використана для дискредитації цифрових сервісів і підриву довіри громадян до електронного урядування.</w:t>
      </w:r>
    </w:p>
    <w:p w14:paraId="42F6F0FF"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Четвертий етап — </w:t>
      </w:r>
      <w:r w:rsidRPr="007A186C">
        <w:rPr>
          <w:b/>
          <w:bCs/>
          <w:sz w:val="28"/>
          <w:szCs w:val="28"/>
          <w:lang w:val="uk-UA" w:eastAsia="uk-UA"/>
        </w:rPr>
        <w:t>оцінювання цифрових вразливостей</w:t>
      </w:r>
      <w:r w:rsidRPr="007A186C">
        <w:rPr>
          <w:bCs/>
          <w:sz w:val="28"/>
          <w:szCs w:val="28"/>
          <w:lang w:val="uk-UA" w:eastAsia="uk-UA"/>
        </w:rPr>
        <w:t>. Цифрові вразливості органів публічної влади можна поділити на кілька груп.</w:t>
      </w:r>
    </w:p>
    <w:p w14:paraId="16884F50"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До </w:t>
      </w:r>
      <w:r w:rsidRPr="007A186C">
        <w:rPr>
          <w:b/>
          <w:bCs/>
          <w:sz w:val="28"/>
          <w:szCs w:val="28"/>
          <w:lang w:val="uk-UA" w:eastAsia="uk-UA"/>
        </w:rPr>
        <w:t>технічних вразливостей</w:t>
      </w:r>
      <w:r w:rsidRPr="007A186C">
        <w:rPr>
          <w:bCs/>
          <w:sz w:val="28"/>
          <w:szCs w:val="28"/>
          <w:lang w:val="uk-UA" w:eastAsia="uk-UA"/>
        </w:rPr>
        <w:t xml:space="preserve"> належать застарілі операційні системи, неоновлене програмне забезпечення, відкриті порти, неправильні налаштування мережевого обладнання, відсутність шифрування, слабкий захист серверів, відсутність сегментації мережі, незахищені </w:t>
      </w:r>
      <w:proofErr w:type="spellStart"/>
      <w:r w:rsidRPr="007A186C">
        <w:rPr>
          <w:bCs/>
          <w:sz w:val="28"/>
          <w:szCs w:val="28"/>
          <w:lang w:val="uk-UA" w:eastAsia="uk-UA"/>
        </w:rPr>
        <w:t>Wi</w:t>
      </w:r>
      <w:proofErr w:type="spellEnd"/>
      <w:r w:rsidRPr="007A186C">
        <w:rPr>
          <w:bCs/>
          <w:sz w:val="28"/>
          <w:szCs w:val="28"/>
          <w:lang w:val="uk-UA" w:eastAsia="uk-UA"/>
        </w:rPr>
        <w:t>-</w:t>
      </w:r>
      <w:proofErr w:type="spellStart"/>
      <w:r w:rsidRPr="007A186C">
        <w:rPr>
          <w:bCs/>
          <w:sz w:val="28"/>
          <w:szCs w:val="28"/>
          <w:lang w:val="uk-UA" w:eastAsia="uk-UA"/>
        </w:rPr>
        <w:t>Fi</w:t>
      </w:r>
      <w:proofErr w:type="spellEnd"/>
      <w:r w:rsidRPr="007A186C">
        <w:rPr>
          <w:bCs/>
          <w:sz w:val="28"/>
          <w:szCs w:val="28"/>
          <w:lang w:val="uk-UA" w:eastAsia="uk-UA"/>
        </w:rPr>
        <w:t>-мережі, відсутність антивірусного захисту, неналежне резервне копіювання, відсутність журналів подій або їх нерегулярний аналіз.</w:t>
      </w:r>
    </w:p>
    <w:p w14:paraId="06578064"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До </w:t>
      </w:r>
      <w:r w:rsidRPr="007A186C">
        <w:rPr>
          <w:b/>
          <w:bCs/>
          <w:sz w:val="28"/>
          <w:szCs w:val="28"/>
          <w:lang w:val="uk-UA" w:eastAsia="uk-UA"/>
        </w:rPr>
        <w:t>вразливостей управління доступом</w:t>
      </w:r>
      <w:r w:rsidRPr="007A186C">
        <w:rPr>
          <w:bCs/>
          <w:sz w:val="28"/>
          <w:szCs w:val="28"/>
          <w:lang w:val="uk-UA" w:eastAsia="uk-UA"/>
        </w:rPr>
        <w:t xml:space="preserve"> належать слабкі паролі, спільні облікові записи, відсутність багатофакторної автентифікації, надмірні права користувачів, невчасне блокування доступу звільнених працівників, відсутність регулярного перегляду прав доступу, доступ до критичних систем без службової </w:t>
      </w:r>
      <w:r w:rsidRPr="007A186C">
        <w:rPr>
          <w:bCs/>
          <w:sz w:val="28"/>
          <w:szCs w:val="28"/>
          <w:lang w:val="uk-UA" w:eastAsia="uk-UA"/>
        </w:rPr>
        <w:lastRenderedPageBreak/>
        <w:t>потреби.</w:t>
      </w:r>
    </w:p>
    <w:p w14:paraId="65E52503"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До </w:t>
      </w:r>
      <w:r w:rsidRPr="007A186C">
        <w:rPr>
          <w:b/>
          <w:bCs/>
          <w:sz w:val="28"/>
          <w:szCs w:val="28"/>
          <w:lang w:val="uk-UA" w:eastAsia="uk-UA"/>
        </w:rPr>
        <w:t>організаційних вразливостей</w:t>
      </w:r>
      <w:r w:rsidRPr="007A186C">
        <w:rPr>
          <w:bCs/>
          <w:sz w:val="28"/>
          <w:szCs w:val="28"/>
          <w:lang w:val="uk-UA" w:eastAsia="uk-UA"/>
        </w:rPr>
        <w:t xml:space="preserve"> належать відсутність політики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нечіткий розподіл відповідальності, відсутність плану реагування на </w:t>
      </w:r>
      <w:proofErr w:type="spellStart"/>
      <w:r w:rsidRPr="007A186C">
        <w:rPr>
          <w:bCs/>
          <w:sz w:val="28"/>
          <w:szCs w:val="28"/>
          <w:lang w:val="uk-UA" w:eastAsia="uk-UA"/>
        </w:rPr>
        <w:t>кіберінциденти</w:t>
      </w:r>
      <w:proofErr w:type="spellEnd"/>
      <w:r w:rsidRPr="007A186C">
        <w:rPr>
          <w:bCs/>
          <w:sz w:val="28"/>
          <w:szCs w:val="28"/>
          <w:lang w:val="uk-UA" w:eastAsia="uk-UA"/>
        </w:rPr>
        <w:t xml:space="preserve">, відсутність резервних процедур, нерегулярні навчання, відсутність відповідального за </w:t>
      </w:r>
      <w:proofErr w:type="spellStart"/>
      <w:r w:rsidRPr="007A186C">
        <w:rPr>
          <w:bCs/>
          <w:sz w:val="28"/>
          <w:szCs w:val="28"/>
          <w:lang w:val="uk-UA" w:eastAsia="uk-UA"/>
        </w:rPr>
        <w:t>кібербезпеку</w:t>
      </w:r>
      <w:proofErr w:type="spellEnd"/>
      <w:r w:rsidRPr="007A186C">
        <w:rPr>
          <w:bCs/>
          <w:sz w:val="28"/>
          <w:szCs w:val="28"/>
          <w:lang w:val="uk-UA" w:eastAsia="uk-UA"/>
        </w:rPr>
        <w:t>, слабкий внутрішній контроль, неузгодженість між ІТ-підрозділом, керівництвом, юридичним і комунікаційним підрозділами.</w:t>
      </w:r>
    </w:p>
    <w:p w14:paraId="22C9D622"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До </w:t>
      </w:r>
      <w:r w:rsidRPr="007A186C">
        <w:rPr>
          <w:b/>
          <w:bCs/>
          <w:sz w:val="28"/>
          <w:szCs w:val="28"/>
          <w:lang w:val="uk-UA" w:eastAsia="uk-UA"/>
        </w:rPr>
        <w:t>кадрових вразливостей</w:t>
      </w:r>
      <w:r w:rsidRPr="007A186C">
        <w:rPr>
          <w:bCs/>
          <w:sz w:val="28"/>
          <w:szCs w:val="28"/>
          <w:lang w:val="uk-UA" w:eastAsia="uk-UA"/>
        </w:rPr>
        <w:t xml:space="preserve"> належать низький рівень </w:t>
      </w:r>
      <w:proofErr w:type="spellStart"/>
      <w:r w:rsidRPr="007A186C">
        <w:rPr>
          <w:bCs/>
          <w:sz w:val="28"/>
          <w:szCs w:val="28"/>
          <w:lang w:val="uk-UA" w:eastAsia="uk-UA"/>
        </w:rPr>
        <w:t>кібергігієни</w:t>
      </w:r>
      <w:proofErr w:type="spellEnd"/>
      <w:r w:rsidRPr="007A186C">
        <w:rPr>
          <w:bCs/>
          <w:sz w:val="28"/>
          <w:szCs w:val="28"/>
          <w:lang w:val="uk-UA" w:eastAsia="uk-UA"/>
        </w:rPr>
        <w:t xml:space="preserve"> працівників, необізнаність щодо </w:t>
      </w:r>
      <w:proofErr w:type="spellStart"/>
      <w:r w:rsidRPr="007A186C">
        <w:rPr>
          <w:bCs/>
          <w:sz w:val="28"/>
          <w:szCs w:val="28"/>
          <w:lang w:val="uk-UA" w:eastAsia="uk-UA"/>
        </w:rPr>
        <w:t>фішингу</w:t>
      </w:r>
      <w:proofErr w:type="spellEnd"/>
      <w:r w:rsidRPr="007A186C">
        <w:rPr>
          <w:bCs/>
          <w:sz w:val="28"/>
          <w:szCs w:val="28"/>
          <w:lang w:val="uk-UA" w:eastAsia="uk-UA"/>
        </w:rPr>
        <w:t>, використання особистих пристроїв для службових завдань без належного захисту, передавання документів через незахищені месенджери, збереження паролів у відкритому вигляді, відсутність культури повідомлення про підозрілі інциденти.</w:t>
      </w:r>
    </w:p>
    <w:p w14:paraId="34289B5D"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До </w:t>
      </w:r>
      <w:r w:rsidRPr="007A186C">
        <w:rPr>
          <w:b/>
          <w:bCs/>
          <w:sz w:val="28"/>
          <w:szCs w:val="28"/>
          <w:lang w:val="uk-UA" w:eastAsia="uk-UA"/>
        </w:rPr>
        <w:t xml:space="preserve">правових і </w:t>
      </w:r>
      <w:proofErr w:type="spellStart"/>
      <w:r w:rsidRPr="007A186C">
        <w:rPr>
          <w:b/>
          <w:bCs/>
          <w:sz w:val="28"/>
          <w:szCs w:val="28"/>
          <w:lang w:val="uk-UA" w:eastAsia="uk-UA"/>
        </w:rPr>
        <w:t>комплаєнс</w:t>
      </w:r>
      <w:proofErr w:type="spellEnd"/>
      <w:r w:rsidRPr="007A186C">
        <w:rPr>
          <w:b/>
          <w:bCs/>
          <w:sz w:val="28"/>
          <w:szCs w:val="28"/>
          <w:lang w:val="uk-UA" w:eastAsia="uk-UA"/>
        </w:rPr>
        <w:t>-вразливостей</w:t>
      </w:r>
      <w:r w:rsidRPr="007A186C">
        <w:rPr>
          <w:bCs/>
          <w:sz w:val="28"/>
          <w:szCs w:val="28"/>
          <w:lang w:val="uk-UA" w:eastAsia="uk-UA"/>
        </w:rPr>
        <w:t xml:space="preserve"> належать невідповідність вимогам законодавства про захист персональних даних, неналежне оформлення договорів з ІТ-постачальниками, неврегульованість обробки даних у хмарних сервісах, відсутність внутрішніх положень про доступ до інформації, неналежне документування рішень щодо </w:t>
      </w:r>
      <w:proofErr w:type="spellStart"/>
      <w:r w:rsidRPr="007A186C">
        <w:rPr>
          <w:bCs/>
          <w:sz w:val="28"/>
          <w:szCs w:val="28"/>
          <w:lang w:val="uk-UA" w:eastAsia="uk-UA"/>
        </w:rPr>
        <w:t>кібербезпеки</w:t>
      </w:r>
      <w:proofErr w:type="spellEnd"/>
      <w:r w:rsidRPr="007A186C">
        <w:rPr>
          <w:bCs/>
          <w:sz w:val="28"/>
          <w:szCs w:val="28"/>
          <w:lang w:val="uk-UA" w:eastAsia="uk-UA"/>
        </w:rPr>
        <w:t>.</w:t>
      </w:r>
    </w:p>
    <w:p w14:paraId="14DCFD6E"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До </w:t>
      </w:r>
      <w:r w:rsidRPr="007A186C">
        <w:rPr>
          <w:b/>
          <w:bCs/>
          <w:sz w:val="28"/>
          <w:szCs w:val="28"/>
          <w:lang w:val="uk-UA" w:eastAsia="uk-UA"/>
        </w:rPr>
        <w:t>вразливостей постачальників і підрядників</w:t>
      </w:r>
      <w:r w:rsidRPr="007A186C">
        <w:rPr>
          <w:bCs/>
          <w:sz w:val="28"/>
          <w:szCs w:val="28"/>
          <w:lang w:val="uk-UA" w:eastAsia="uk-UA"/>
        </w:rPr>
        <w:t xml:space="preserve"> належать залежність від одного ІТ-постачальника, відсутність вимог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в договорах, непрозорий доступ підрядника до систем, відсутність перевірки оновлень програмного забезпечення, недостатній контроль за зовнішніми адміністраторами.</w:t>
      </w:r>
    </w:p>
    <w:p w14:paraId="7CF312BD"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До </w:t>
      </w:r>
      <w:r w:rsidRPr="007A186C">
        <w:rPr>
          <w:b/>
          <w:bCs/>
          <w:sz w:val="28"/>
          <w:szCs w:val="28"/>
          <w:lang w:val="uk-UA" w:eastAsia="uk-UA"/>
        </w:rPr>
        <w:t>комунікаційних вразливостей</w:t>
      </w:r>
      <w:r w:rsidRPr="007A186C">
        <w:rPr>
          <w:bCs/>
          <w:sz w:val="28"/>
          <w:szCs w:val="28"/>
          <w:lang w:val="uk-UA" w:eastAsia="uk-UA"/>
        </w:rPr>
        <w:t xml:space="preserve"> належать відсутність плану інформування громадян у разі </w:t>
      </w:r>
      <w:proofErr w:type="spellStart"/>
      <w:r w:rsidRPr="007A186C">
        <w:rPr>
          <w:bCs/>
          <w:sz w:val="28"/>
          <w:szCs w:val="28"/>
          <w:lang w:val="uk-UA" w:eastAsia="uk-UA"/>
        </w:rPr>
        <w:t>кіберінциденту</w:t>
      </w:r>
      <w:proofErr w:type="spellEnd"/>
      <w:r w:rsidRPr="007A186C">
        <w:rPr>
          <w:bCs/>
          <w:sz w:val="28"/>
          <w:szCs w:val="28"/>
          <w:lang w:val="uk-UA" w:eastAsia="uk-UA"/>
        </w:rPr>
        <w:t>, неготовність речників, відсутність шаблонів повідомлень, нерозуміння того, що можна і не можна повідомляти публічно, запізніла реакція на фейки.</w:t>
      </w:r>
    </w:p>
    <w:p w14:paraId="1422DC31"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П’ятий етап — </w:t>
      </w:r>
      <w:r w:rsidRPr="007A186C">
        <w:rPr>
          <w:b/>
          <w:bCs/>
          <w:sz w:val="28"/>
          <w:szCs w:val="28"/>
          <w:lang w:val="uk-UA" w:eastAsia="uk-UA"/>
        </w:rPr>
        <w:t xml:space="preserve">оцінювання ймовірності та наслідків </w:t>
      </w:r>
      <w:proofErr w:type="spellStart"/>
      <w:r w:rsidRPr="007A186C">
        <w:rPr>
          <w:b/>
          <w:bCs/>
          <w:sz w:val="28"/>
          <w:szCs w:val="28"/>
          <w:lang w:val="uk-UA" w:eastAsia="uk-UA"/>
        </w:rPr>
        <w:t>кіберризику</w:t>
      </w:r>
      <w:proofErr w:type="spellEnd"/>
      <w:r w:rsidRPr="007A186C">
        <w:rPr>
          <w:bCs/>
          <w:sz w:val="28"/>
          <w:szCs w:val="28"/>
          <w:lang w:val="uk-UA" w:eastAsia="uk-UA"/>
        </w:rPr>
        <w:t>. Ймовірність визначається з урахуванням активності загроз, попередніх інцидентів, технічного стану систем, рівня підготовки персоналу, відкритості систем до інтернету, привабливості даних для зловмисників, наявності вразливостей і поточної безпекової ситуації. Наслідки оцінюються за впливом на конфіденційність, цілісність і доступність інформації, а також на публічні функції, права громадян, репутацію органу, безперервність послуг, правові наслідки та довіру.</w:t>
      </w:r>
    </w:p>
    <w:p w14:paraId="1865FD46"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Наприклад, ймовірність </w:t>
      </w:r>
      <w:proofErr w:type="spellStart"/>
      <w:r w:rsidRPr="007A186C">
        <w:rPr>
          <w:bCs/>
          <w:sz w:val="28"/>
          <w:szCs w:val="28"/>
          <w:lang w:val="uk-UA" w:eastAsia="uk-UA"/>
        </w:rPr>
        <w:t>фішингової</w:t>
      </w:r>
      <w:proofErr w:type="spellEnd"/>
      <w:r w:rsidRPr="007A186C">
        <w:rPr>
          <w:bCs/>
          <w:sz w:val="28"/>
          <w:szCs w:val="28"/>
          <w:lang w:val="uk-UA" w:eastAsia="uk-UA"/>
        </w:rPr>
        <w:t xml:space="preserve"> атаки на орган влади може бути високою, оскільки такі атаки є поширеними. Якщо орган не має багатофакторної автентифікації і персонал не проходив навчання, вразливість також висока. Наслідки можуть бути значними, якщо службова пошта містить персональні дані, внутрішні документи або доступ до інших систем. Отже, ризик має високий пріоритет.</w:t>
      </w:r>
    </w:p>
    <w:p w14:paraId="1BB2261F"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Шостий етап — </w:t>
      </w:r>
      <w:proofErr w:type="spellStart"/>
      <w:r w:rsidRPr="007A186C">
        <w:rPr>
          <w:b/>
          <w:bCs/>
          <w:sz w:val="28"/>
          <w:szCs w:val="28"/>
          <w:lang w:val="uk-UA" w:eastAsia="uk-UA"/>
        </w:rPr>
        <w:t>пріоритизація</w:t>
      </w:r>
      <w:proofErr w:type="spellEnd"/>
      <w:r w:rsidRPr="007A186C">
        <w:rPr>
          <w:b/>
          <w:bCs/>
          <w:sz w:val="28"/>
          <w:szCs w:val="28"/>
          <w:lang w:val="uk-UA" w:eastAsia="uk-UA"/>
        </w:rPr>
        <w:t xml:space="preserve"> </w:t>
      </w:r>
      <w:proofErr w:type="spellStart"/>
      <w:r w:rsidRPr="007A186C">
        <w:rPr>
          <w:b/>
          <w:bCs/>
          <w:sz w:val="28"/>
          <w:szCs w:val="28"/>
          <w:lang w:val="uk-UA" w:eastAsia="uk-UA"/>
        </w:rPr>
        <w:t>кіберризиків</w:t>
      </w:r>
      <w:proofErr w:type="spellEnd"/>
      <w:r w:rsidRPr="007A186C">
        <w:rPr>
          <w:bCs/>
          <w:sz w:val="28"/>
          <w:szCs w:val="28"/>
          <w:lang w:val="uk-UA" w:eastAsia="uk-UA"/>
        </w:rPr>
        <w:t>. Орган влади не може одночасно усунути всі вразливості, тому потрібно визначити, які ризики потребують першочергової уваги. Пріоритетними мають бути ризики, що стосуються критичних цифрових функцій, персональних даних, доступу до державних реєстрів, систем оповіщення, соціальних виплат, електронного документообігу, офіційної комунікації, взаємодії з іншими органами влади та систем, зупинка яких може спричинити кризу довіри.</w:t>
      </w:r>
    </w:p>
    <w:p w14:paraId="1C6D35E0"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Для цього можна використовувати матрицю </w:t>
      </w:r>
      <w:proofErr w:type="spellStart"/>
      <w:r w:rsidRPr="007A186C">
        <w:rPr>
          <w:bCs/>
          <w:sz w:val="28"/>
          <w:szCs w:val="28"/>
          <w:lang w:val="uk-UA" w:eastAsia="uk-UA"/>
        </w:rPr>
        <w:t>кіберризиків</w:t>
      </w:r>
      <w:proofErr w:type="spellEnd"/>
      <w:r w:rsidRPr="007A186C">
        <w:rPr>
          <w:bCs/>
          <w:sz w:val="28"/>
          <w:szCs w:val="28"/>
          <w:lang w:val="uk-UA" w:eastAsia="uk-UA"/>
        </w:rPr>
        <w:t xml:space="preserve">, у якій ризики </w:t>
      </w:r>
      <w:r w:rsidRPr="007A186C">
        <w:rPr>
          <w:bCs/>
          <w:sz w:val="28"/>
          <w:szCs w:val="28"/>
          <w:lang w:val="uk-UA" w:eastAsia="uk-UA"/>
        </w:rPr>
        <w:lastRenderedPageBreak/>
        <w:t>оцінюються за ймовірністю і впливом. Але для публічного сектору доцільно додатково враховувати суспільну чутливість, правові наслідки, кількість громадян, яких може зачепити інцидент, наявність альтернативного каналу надання послуги, час відновлення, залежність інших органів від цієї системи.</w:t>
      </w:r>
    </w:p>
    <w:p w14:paraId="24B89836"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Сьомий етап — </w:t>
      </w:r>
      <w:r w:rsidRPr="007A186C">
        <w:rPr>
          <w:b/>
          <w:bCs/>
          <w:sz w:val="28"/>
          <w:szCs w:val="28"/>
          <w:lang w:val="uk-UA" w:eastAsia="uk-UA"/>
        </w:rPr>
        <w:t>визначення способу реагування на ризик</w:t>
      </w:r>
      <w:r w:rsidRPr="007A186C">
        <w:rPr>
          <w:bCs/>
          <w:sz w:val="28"/>
          <w:szCs w:val="28"/>
          <w:lang w:val="uk-UA" w:eastAsia="uk-UA"/>
        </w:rPr>
        <w:t xml:space="preserve">. У класичній </w:t>
      </w:r>
      <w:proofErr w:type="spellStart"/>
      <w:r w:rsidRPr="007A186C">
        <w:rPr>
          <w:bCs/>
          <w:sz w:val="28"/>
          <w:szCs w:val="28"/>
          <w:lang w:val="uk-UA" w:eastAsia="uk-UA"/>
        </w:rPr>
        <w:t>логіці</w:t>
      </w:r>
      <w:proofErr w:type="spellEnd"/>
      <w:r w:rsidRPr="007A186C">
        <w:rPr>
          <w:bCs/>
          <w:sz w:val="28"/>
          <w:szCs w:val="28"/>
          <w:lang w:val="uk-UA" w:eastAsia="uk-UA"/>
        </w:rPr>
        <w:t xml:space="preserve"> ризик можна зменшувати, уникати, передавати або приймати.</w:t>
      </w:r>
    </w:p>
    <w:p w14:paraId="58B40E2E"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
          <w:bCs/>
          <w:sz w:val="28"/>
          <w:szCs w:val="28"/>
          <w:lang w:val="uk-UA" w:eastAsia="uk-UA"/>
        </w:rPr>
        <w:t>Зменшення ризику</w:t>
      </w:r>
      <w:r w:rsidRPr="007A186C">
        <w:rPr>
          <w:bCs/>
          <w:sz w:val="28"/>
          <w:szCs w:val="28"/>
          <w:lang w:val="uk-UA" w:eastAsia="uk-UA"/>
        </w:rPr>
        <w:t xml:space="preserve"> означає впровадження заходів безпеки: оновлення систем, багатофакторна автентифікація, резервне копіювання, навчання персоналу, контроль доступу, моніторинг, сегментація мережі, аудит.</w:t>
      </w:r>
    </w:p>
    <w:p w14:paraId="0E90EE41"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
          <w:bCs/>
          <w:sz w:val="28"/>
          <w:szCs w:val="28"/>
          <w:lang w:val="uk-UA" w:eastAsia="uk-UA"/>
        </w:rPr>
        <w:t>Уникнення ризику</w:t>
      </w:r>
      <w:r w:rsidRPr="007A186C">
        <w:rPr>
          <w:bCs/>
          <w:sz w:val="28"/>
          <w:szCs w:val="28"/>
          <w:lang w:val="uk-UA" w:eastAsia="uk-UA"/>
        </w:rPr>
        <w:t xml:space="preserve"> означає відмову від певної небезпечної практики. Наприклад, орган влади може відмовитися від використання несанкціонованих хмарних сервісів для зберігання службових документів.</w:t>
      </w:r>
    </w:p>
    <w:p w14:paraId="6910EA89"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
          <w:bCs/>
          <w:sz w:val="28"/>
          <w:szCs w:val="28"/>
          <w:lang w:val="uk-UA" w:eastAsia="uk-UA"/>
        </w:rPr>
        <w:t>Передача ризику</w:t>
      </w:r>
      <w:r w:rsidRPr="007A186C">
        <w:rPr>
          <w:bCs/>
          <w:sz w:val="28"/>
          <w:szCs w:val="28"/>
          <w:lang w:val="uk-UA" w:eastAsia="uk-UA"/>
        </w:rPr>
        <w:t xml:space="preserve"> може частково здійснюватися через договори з постачальниками, страхування, використання сертифікованих сервісів або передавання технічного адміністрування спеціалізованій організації. Але в публічному секторі важливо розуміти, що повністю передати відповідальність за дані й публічну функцію неможливо: орган влади залишається відповідальним перед громадянами.</w:t>
      </w:r>
    </w:p>
    <w:p w14:paraId="49026914"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
          <w:bCs/>
          <w:sz w:val="28"/>
          <w:szCs w:val="28"/>
          <w:lang w:val="uk-UA" w:eastAsia="uk-UA"/>
        </w:rPr>
        <w:t>Прийняття ризику</w:t>
      </w:r>
      <w:r w:rsidRPr="007A186C">
        <w:rPr>
          <w:bCs/>
          <w:sz w:val="28"/>
          <w:szCs w:val="28"/>
          <w:lang w:val="uk-UA" w:eastAsia="uk-UA"/>
        </w:rPr>
        <w:t xml:space="preserve"> можливе лише тоді, коли ризик низький або його зменшення потребує непропорційних ресурсів. Однак прийняття ризику має бути свідомим, задокументованим і погодженим на відповідному управлінському рівні.</w:t>
      </w:r>
    </w:p>
    <w:p w14:paraId="7C85FFE6"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Восьмий етап — </w:t>
      </w:r>
      <w:r w:rsidRPr="007A186C">
        <w:rPr>
          <w:b/>
          <w:bCs/>
          <w:sz w:val="28"/>
          <w:szCs w:val="28"/>
          <w:lang w:val="uk-UA" w:eastAsia="uk-UA"/>
        </w:rPr>
        <w:t>впровадження заходів контролю</w:t>
      </w:r>
      <w:r w:rsidRPr="007A186C">
        <w:rPr>
          <w:bCs/>
          <w:sz w:val="28"/>
          <w:szCs w:val="28"/>
          <w:lang w:val="uk-UA" w:eastAsia="uk-UA"/>
        </w:rPr>
        <w:t xml:space="preserve">. До базових заходів </w:t>
      </w:r>
      <w:proofErr w:type="spellStart"/>
      <w:r w:rsidRPr="007A186C">
        <w:rPr>
          <w:bCs/>
          <w:sz w:val="28"/>
          <w:szCs w:val="28"/>
          <w:lang w:val="uk-UA" w:eastAsia="uk-UA"/>
        </w:rPr>
        <w:t>кіберзахисту</w:t>
      </w:r>
      <w:proofErr w:type="spellEnd"/>
      <w:r w:rsidRPr="007A186C">
        <w:rPr>
          <w:bCs/>
          <w:sz w:val="28"/>
          <w:szCs w:val="28"/>
          <w:lang w:val="uk-UA" w:eastAsia="uk-UA"/>
        </w:rPr>
        <w:t xml:space="preserve"> в органах публічної влади належать: політика паролів, багатофакторна автентифікація, регулярні оновлення, антивірусний захист, резервне копіювання, шифрування, контроль доступу, </w:t>
      </w:r>
      <w:proofErr w:type="spellStart"/>
      <w:r w:rsidRPr="007A186C">
        <w:rPr>
          <w:bCs/>
          <w:sz w:val="28"/>
          <w:szCs w:val="28"/>
          <w:lang w:val="uk-UA" w:eastAsia="uk-UA"/>
        </w:rPr>
        <w:t>журналювання</w:t>
      </w:r>
      <w:proofErr w:type="spellEnd"/>
      <w:r w:rsidRPr="007A186C">
        <w:rPr>
          <w:bCs/>
          <w:sz w:val="28"/>
          <w:szCs w:val="28"/>
          <w:lang w:val="uk-UA" w:eastAsia="uk-UA"/>
        </w:rPr>
        <w:t xml:space="preserve"> подій, сегментація мережі, захист електронної пошти, фільтрація </w:t>
      </w:r>
      <w:proofErr w:type="spellStart"/>
      <w:r w:rsidRPr="007A186C">
        <w:rPr>
          <w:bCs/>
          <w:sz w:val="28"/>
          <w:szCs w:val="28"/>
          <w:lang w:val="uk-UA" w:eastAsia="uk-UA"/>
        </w:rPr>
        <w:t>фішингових</w:t>
      </w:r>
      <w:proofErr w:type="spellEnd"/>
      <w:r w:rsidRPr="007A186C">
        <w:rPr>
          <w:bCs/>
          <w:sz w:val="28"/>
          <w:szCs w:val="28"/>
          <w:lang w:val="uk-UA" w:eastAsia="uk-UA"/>
        </w:rPr>
        <w:t xml:space="preserve"> листів, регулярне навчання персоналу, інструкції з </w:t>
      </w:r>
      <w:proofErr w:type="spellStart"/>
      <w:r w:rsidRPr="007A186C">
        <w:rPr>
          <w:bCs/>
          <w:sz w:val="28"/>
          <w:szCs w:val="28"/>
          <w:lang w:val="uk-UA" w:eastAsia="uk-UA"/>
        </w:rPr>
        <w:t>кібергігієни</w:t>
      </w:r>
      <w:proofErr w:type="spellEnd"/>
      <w:r w:rsidRPr="007A186C">
        <w:rPr>
          <w:bCs/>
          <w:sz w:val="28"/>
          <w:szCs w:val="28"/>
          <w:lang w:val="uk-UA" w:eastAsia="uk-UA"/>
        </w:rPr>
        <w:t>, перевірка підрядників, план реагування на інциденти, тестування відновлення.</w:t>
      </w:r>
    </w:p>
    <w:p w14:paraId="3BB72061"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Особливо важливим є </w:t>
      </w:r>
      <w:r w:rsidRPr="007A186C">
        <w:rPr>
          <w:b/>
          <w:bCs/>
          <w:sz w:val="28"/>
          <w:szCs w:val="28"/>
          <w:lang w:val="uk-UA" w:eastAsia="uk-UA"/>
        </w:rPr>
        <w:t>резервне копіювання</w:t>
      </w:r>
      <w:r w:rsidRPr="007A186C">
        <w:rPr>
          <w:bCs/>
          <w:sz w:val="28"/>
          <w:szCs w:val="28"/>
          <w:lang w:val="uk-UA" w:eastAsia="uk-UA"/>
        </w:rPr>
        <w:t xml:space="preserve">. Але резервна копія має цінність лише тоді, коли вона є актуальною, захищеною, ізольованою від основної системи і регулярно перевіряється на можливість відновлення. Якщо орган влади створює копії, але ніколи не тестував їх відновлення, </w:t>
      </w:r>
      <w:proofErr w:type="spellStart"/>
      <w:r w:rsidRPr="007A186C">
        <w:rPr>
          <w:bCs/>
          <w:sz w:val="28"/>
          <w:szCs w:val="28"/>
          <w:lang w:val="uk-UA" w:eastAsia="uk-UA"/>
        </w:rPr>
        <w:t>кіберстійкість</w:t>
      </w:r>
      <w:proofErr w:type="spellEnd"/>
      <w:r w:rsidRPr="007A186C">
        <w:rPr>
          <w:bCs/>
          <w:sz w:val="28"/>
          <w:szCs w:val="28"/>
          <w:lang w:val="uk-UA" w:eastAsia="uk-UA"/>
        </w:rPr>
        <w:t xml:space="preserve"> залишається умовною.</w:t>
      </w:r>
    </w:p>
    <w:p w14:paraId="7B61EC98"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Дев’ятий етап — </w:t>
      </w:r>
      <w:r w:rsidRPr="007A186C">
        <w:rPr>
          <w:b/>
          <w:bCs/>
          <w:sz w:val="28"/>
          <w:szCs w:val="28"/>
          <w:lang w:val="uk-UA" w:eastAsia="uk-UA"/>
        </w:rPr>
        <w:t>моніторинг і виявлення інцидентів</w:t>
      </w:r>
      <w:r w:rsidRPr="007A186C">
        <w:rPr>
          <w:bCs/>
          <w:sz w:val="28"/>
          <w:szCs w:val="28"/>
          <w:lang w:val="uk-UA" w:eastAsia="uk-UA"/>
        </w:rPr>
        <w:t xml:space="preserve">. Орган влади має не лише захищатися, а й вчасно помічати підозрілу активність. Для цього потрібні журнали подій, моніторинг </w:t>
      </w:r>
      <w:proofErr w:type="spellStart"/>
      <w:r w:rsidRPr="007A186C">
        <w:rPr>
          <w:bCs/>
          <w:sz w:val="28"/>
          <w:szCs w:val="28"/>
          <w:lang w:val="uk-UA" w:eastAsia="uk-UA"/>
        </w:rPr>
        <w:t>доступів</w:t>
      </w:r>
      <w:proofErr w:type="spellEnd"/>
      <w:r w:rsidRPr="007A186C">
        <w:rPr>
          <w:bCs/>
          <w:sz w:val="28"/>
          <w:szCs w:val="28"/>
          <w:lang w:val="uk-UA" w:eastAsia="uk-UA"/>
        </w:rPr>
        <w:t xml:space="preserve">, аналіз помилкових входів, повідомлення користувачів про підозрілі листи, технічні засоби виявлення шкідливої активності, взаємодія з відповідальними </w:t>
      </w:r>
      <w:proofErr w:type="spellStart"/>
      <w:r w:rsidRPr="007A186C">
        <w:rPr>
          <w:bCs/>
          <w:sz w:val="28"/>
          <w:szCs w:val="28"/>
          <w:lang w:val="uk-UA" w:eastAsia="uk-UA"/>
        </w:rPr>
        <w:t>кіберпідрозділами</w:t>
      </w:r>
      <w:proofErr w:type="spellEnd"/>
      <w:r w:rsidRPr="007A186C">
        <w:rPr>
          <w:bCs/>
          <w:sz w:val="28"/>
          <w:szCs w:val="28"/>
          <w:lang w:val="uk-UA" w:eastAsia="uk-UA"/>
        </w:rPr>
        <w:t>, регулярний перегляд подій безпеки.</w:t>
      </w:r>
    </w:p>
    <w:p w14:paraId="76BE8EBB"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Десятий етап — </w:t>
      </w:r>
      <w:r w:rsidRPr="007A186C">
        <w:rPr>
          <w:b/>
          <w:bCs/>
          <w:sz w:val="28"/>
          <w:szCs w:val="28"/>
          <w:lang w:val="uk-UA" w:eastAsia="uk-UA"/>
        </w:rPr>
        <w:t xml:space="preserve">перегляд і вдосконалення системи управління </w:t>
      </w:r>
      <w:proofErr w:type="spellStart"/>
      <w:r w:rsidRPr="007A186C">
        <w:rPr>
          <w:b/>
          <w:bCs/>
          <w:sz w:val="28"/>
          <w:szCs w:val="28"/>
          <w:lang w:val="uk-UA" w:eastAsia="uk-UA"/>
        </w:rPr>
        <w:t>кіберризиками</w:t>
      </w:r>
      <w:proofErr w:type="spellEnd"/>
      <w:r w:rsidRPr="007A186C">
        <w:rPr>
          <w:bCs/>
          <w:sz w:val="28"/>
          <w:szCs w:val="28"/>
          <w:lang w:val="uk-UA" w:eastAsia="uk-UA"/>
        </w:rPr>
        <w:t xml:space="preserve">. </w:t>
      </w:r>
      <w:proofErr w:type="spellStart"/>
      <w:r w:rsidRPr="007A186C">
        <w:rPr>
          <w:bCs/>
          <w:sz w:val="28"/>
          <w:szCs w:val="28"/>
          <w:lang w:val="uk-UA" w:eastAsia="uk-UA"/>
        </w:rPr>
        <w:t>Кіберризики</w:t>
      </w:r>
      <w:proofErr w:type="spellEnd"/>
      <w:r w:rsidRPr="007A186C">
        <w:rPr>
          <w:bCs/>
          <w:sz w:val="28"/>
          <w:szCs w:val="28"/>
          <w:lang w:val="uk-UA" w:eastAsia="uk-UA"/>
        </w:rPr>
        <w:t xml:space="preserve"> змінюються постійно. Нові загрози, оновлення систем, зміна персоналу, нові цифрові сервіси, підключення до інших реєстрів, воєнна ситуація або зміна підрядників можуть створити нові вразливості. Тому оцінювання </w:t>
      </w:r>
      <w:proofErr w:type="spellStart"/>
      <w:r w:rsidRPr="007A186C">
        <w:rPr>
          <w:bCs/>
          <w:sz w:val="28"/>
          <w:szCs w:val="28"/>
          <w:lang w:val="uk-UA" w:eastAsia="uk-UA"/>
        </w:rPr>
        <w:t>кіберризиків</w:t>
      </w:r>
      <w:proofErr w:type="spellEnd"/>
      <w:r w:rsidRPr="007A186C">
        <w:rPr>
          <w:bCs/>
          <w:sz w:val="28"/>
          <w:szCs w:val="28"/>
          <w:lang w:val="uk-UA" w:eastAsia="uk-UA"/>
        </w:rPr>
        <w:t xml:space="preserve"> має проводитися регулярно, а не лише після великого інциденту.</w:t>
      </w:r>
    </w:p>
    <w:p w14:paraId="0776A488"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Для практичного пояснення теми можна навести приклад оцінювання </w:t>
      </w:r>
      <w:proofErr w:type="spellStart"/>
      <w:r w:rsidRPr="007A186C">
        <w:rPr>
          <w:bCs/>
          <w:sz w:val="28"/>
          <w:szCs w:val="28"/>
          <w:lang w:val="uk-UA" w:eastAsia="uk-UA"/>
        </w:rPr>
        <w:t>кіберризику</w:t>
      </w:r>
      <w:proofErr w:type="spellEnd"/>
      <w:r w:rsidRPr="007A186C">
        <w:rPr>
          <w:bCs/>
          <w:sz w:val="28"/>
          <w:szCs w:val="28"/>
          <w:lang w:val="uk-UA" w:eastAsia="uk-UA"/>
        </w:rPr>
        <w:t xml:space="preserve"> в органі місцевого самоврядування.</w:t>
      </w:r>
    </w:p>
    <w:p w14:paraId="6D92ADFA"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lastRenderedPageBreak/>
        <w:t xml:space="preserve">Орган використовує електронний документообіг, офіційний сайт, пошту, реєстр мешканців, хмарне сховище і сторінки в соціальних мережах. Після інвентаризації виявлено, що частина працівників використовує слабкі паролі, багатофакторна автентифікація не впроваджена, резервне копіювання здійснюється нерегулярно, доступ звільнених працівників до деяких сервісів не був заблокований, а план реагування на </w:t>
      </w:r>
      <w:proofErr w:type="spellStart"/>
      <w:r w:rsidRPr="007A186C">
        <w:rPr>
          <w:bCs/>
          <w:sz w:val="28"/>
          <w:szCs w:val="28"/>
          <w:lang w:val="uk-UA" w:eastAsia="uk-UA"/>
        </w:rPr>
        <w:t>кіберінцидент</w:t>
      </w:r>
      <w:proofErr w:type="spellEnd"/>
      <w:r w:rsidRPr="007A186C">
        <w:rPr>
          <w:bCs/>
          <w:sz w:val="28"/>
          <w:szCs w:val="28"/>
          <w:lang w:val="uk-UA" w:eastAsia="uk-UA"/>
        </w:rPr>
        <w:t xml:space="preserve"> відсутній. Загрозами є </w:t>
      </w:r>
      <w:proofErr w:type="spellStart"/>
      <w:r w:rsidRPr="007A186C">
        <w:rPr>
          <w:bCs/>
          <w:sz w:val="28"/>
          <w:szCs w:val="28"/>
          <w:lang w:val="uk-UA" w:eastAsia="uk-UA"/>
        </w:rPr>
        <w:t>фішинг</w:t>
      </w:r>
      <w:proofErr w:type="spellEnd"/>
      <w:r w:rsidRPr="007A186C">
        <w:rPr>
          <w:bCs/>
          <w:sz w:val="28"/>
          <w:szCs w:val="28"/>
          <w:lang w:val="uk-UA" w:eastAsia="uk-UA"/>
        </w:rPr>
        <w:t xml:space="preserve">, компрометація пошти, </w:t>
      </w:r>
      <w:proofErr w:type="spellStart"/>
      <w:r w:rsidRPr="007A186C">
        <w:rPr>
          <w:bCs/>
          <w:sz w:val="28"/>
          <w:szCs w:val="28"/>
          <w:lang w:val="uk-UA" w:eastAsia="uk-UA"/>
        </w:rPr>
        <w:t>DDoS</w:t>
      </w:r>
      <w:proofErr w:type="spellEnd"/>
      <w:r w:rsidRPr="007A186C">
        <w:rPr>
          <w:bCs/>
          <w:sz w:val="28"/>
          <w:szCs w:val="28"/>
          <w:lang w:val="uk-UA" w:eastAsia="uk-UA"/>
        </w:rPr>
        <w:t>-атака на сайт, витік персональних даних, втрата доступу до хмарних документів. Найвищий ризик — компрометація пошти керівництва та доступу до документообігу, оскільки це може спричинити витік службової інформації, підробку повідомлень і зупинку управлінських процесів. Заходами мінімізації будуть багатофакторна автентифікація, перегляд прав доступу, навчання персоналу, резервне копіювання, план реагування, контроль підрядників і підготовка кризових повідомлень.</w:t>
      </w:r>
    </w:p>
    <w:p w14:paraId="2F292EFB"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Інший приклад — цифровий сервіс соціальної підтримки. Він містить персональні дані вразливих груп населення і використовується для надання допомоги. Загрозою є несанкціонований доступ або </w:t>
      </w:r>
      <w:proofErr w:type="spellStart"/>
      <w:r w:rsidRPr="007A186C">
        <w:rPr>
          <w:bCs/>
          <w:sz w:val="28"/>
          <w:szCs w:val="28"/>
          <w:lang w:val="uk-UA" w:eastAsia="uk-UA"/>
        </w:rPr>
        <w:t>ransomware</w:t>
      </w:r>
      <w:proofErr w:type="spellEnd"/>
      <w:r w:rsidRPr="007A186C">
        <w:rPr>
          <w:bCs/>
          <w:sz w:val="28"/>
          <w:szCs w:val="28"/>
          <w:lang w:val="uk-UA" w:eastAsia="uk-UA"/>
        </w:rPr>
        <w:t xml:space="preserve">-атака. Вразливістю є відсутність резервної копії й надмірні права доступу багатьох працівників. Наслідком може бути зупинка виплат, витік персональних даних і соціальна напруга. Пріоритет ризику є високим. Заходи: обмеження доступу за ролями, резервне копіювання, шифрування, </w:t>
      </w:r>
      <w:proofErr w:type="spellStart"/>
      <w:r w:rsidRPr="007A186C">
        <w:rPr>
          <w:bCs/>
          <w:sz w:val="28"/>
          <w:szCs w:val="28"/>
          <w:lang w:val="uk-UA" w:eastAsia="uk-UA"/>
        </w:rPr>
        <w:t>журналювання</w:t>
      </w:r>
      <w:proofErr w:type="spellEnd"/>
      <w:r w:rsidRPr="007A186C">
        <w:rPr>
          <w:bCs/>
          <w:sz w:val="28"/>
          <w:szCs w:val="28"/>
          <w:lang w:val="uk-UA" w:eastAsia="uk-UA"/>
        </w:rPr>
        <w:t xml:space="preserve"> дій, навчання персоналу, план альтернативного надання послуг у разі недоступності системи.</w:t>
      </w:r>
    </w:p>
    <w:p w14:paraId="59FC2108"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Управління </w:t>
      </w:r>
      <w:proofErr w:type="spellStart"/>
      <w:r w:rsidRPr="007A186C">
        <w:rPr>
          <w:bCs/>
          <w:sz w:val="28"/>
          <w:szCs w:val="28"/>
          <w:lang w:val="uk-UA" w:eastAsia="uk-UA"/>
        </w:rPr>
        <w:t>кіберризиками</w:t>
      </w:r>
      <w:proofErr w:type="spellEnd"/>
      <w:r w:rsidRPr="007A186C">
        <w:rPr>
          <w:bCs/>
          <w:sz w:val="28"/>
          <w:szCs w:val="28"/>
          <w:lang w:val="uk-UA" w:eastAsia="uk-UA"/>
        </w:rPr>
        <w:t xml:space="preserve"> органів влади має бути пов’язане з </w:t>
      </w:r>
      <w:r w:rsidRPr="007A186C">
        <w:rPr>
          <w:b/>
          <w:bCs/>
          <w:sz w:val="28"/>
          <w:szCs w:val="28"/>
          <w:lang w:val="uk-UA" w:eastAsia="uk-UA"/>
        </w:rPr>
        <w:t>плануванням безперервності діяльності</w:t>
      </w:r>
      <w:r w:rsidRPr="007A186C">
        <w:rPr>
          <w:bCs/>
          <w:sz w:val="28"/>
          <w:szCs w:val="28"/>
          <w:lang w:val="uk-UA" w:eastAsia="uk-UA"/>
        </w:rPr>
        <w:t>. Якщо система недоступна, орган має знати, як продовжити виконання критичної функції. Наприклад, якщо електронний документообіг тимчасово не працює, мають бути резервні процедури погодження невідкладних документів. Якщо сайт недоступний, мають працювати альтернативні канали інформування. Якщо реєстр недоступний, має бути порядок тимчасового підтвердження інформації або ручної обробки критичних звернень.</w:t>
      </w:r>
    </w:p>
    <w:p w14:paraId="388C258B" w14:textId="77777777" w:rsidR="00A51418" w:rsidRPr="007A186C" w:rsidRDefault="00A51418" w:rsidP="00A51418">
      <w:pPr>
        <w:adjustRightInd/>
        <w:spacing w:line="240" w:lineRule="auto"/>
        <w:ind w:firstLine="567"/>
        <w:textAlignment w:val="auto"/>
        <w:rPr>
          <w:bCs/>
          <w:sz w:val="28"/>
          <w:szCs w:val="28"/>
          <w:lang w:val="uk-UA" w:eastAsia="uk-UA"/>
        </w:rPr>
      </w:pPr>
      <w:proofErr w:type="spellStart"/>
      <w:r w:rsidRPr="007A186C">
        <w:rPr>
          <w:bCs/>
          <w:sz w:val="28"/>
          <w:szCs w:val="28"/>
          <w:lang w:val="uk-UA" w:eastAsia="uk-UA"/>
        </w:rPr>
        <w:t>Кіберризики</w:t>
      </w:r>
      <w:proofErr w:type="spellEnd"/>
      <w:r w:rsidRPr="007A186C">
        <w:rPr>
          <w:bCs/>
          <w:sz w:val="28"/>
          <w:szCs w:val="28"/>
          <w:lang w:val="uk-UA" w:eastAsia="uk-UA"/>
        </w:rPr>
        <w:t xml:space="preserve"> також мають бути інтегровані в </w:t>
      </w:r>
      <w:r w:rsidRPr="007A186C">
        <w:rPr>
          <w:b/>
          <w:bCs/>
          <w:sz w:val="28"/>
          <w:szCs w:val="28"/>
          <w:lang w:val="uk-UA" w:eastAsia="uk-UA"/>
        </w:rPr>
        <w:t>систему внутрішнього контролю і аудиту</w:t>
      </w:r>
      <w:r w:rsidRPr="007A186C">
        <w:rPr>
          <w:bCs/>
          <w:sz w:val="28"/>
          <w:szCs w:val="28"/>
          <w:lang w:val="uk-UA" w:eastAsia="uk-UA"/>
        </w:rPr>
        <w:t xml:space="preserve">. Внутрішній контроль не повинен обмежуватися фінансами та процедурною законністю. Він має оцінювати доступ до даних, виконання політик </w:t>
      </w:r>
      <w:proofErr w:type="spellStart"/>
      <w:r w:rsidRPr="007A186C">
        <w:rPr>
          <w:bCs/>
          <w:sz w:val="28"/>
          <w:szCs w:val="28"/>
          <w:lang w:val="uk-UA" w:eastAsia="uk-UA"/>
        </w:rPr>
        <w:t>кібербезпеки</w:t>
      </w:r>
      <w:proofErr w:type="spellEnd"/>
      <w:r w:rsidRPr="007A186C">
        <w:rPr>
          <w:bCs/>
          <w:sz w:val="28"/>
          <w:szCs w:val="28"/>
          <w:lang w:val="uk-UA" w:eastAsia="uk-UA"/>
        </w:rPr>
        <w:t>, наявність резервних копій, дотримання правил роботи з персональними даними, облік цифрових активів, управління підрядниками, навчання персоналу, реагування на інциденти.</w:t>
      </w:r>
    </w:p>
    <w:p w14:paraId="73892613"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Окремої уваги потребує </w:t>
      </w:r>
      <w:r w:rsidRPr="007A186C">
        <w:rPr>
          <w:b/>
          <w:bCs/>
          <w:sz w:val="28"/>
          <w:szCs w:val="28"/>
          <w:lang w:val="uk-UA" w:eastAsia="uk-UA"/>
        </w:rPr>
        <w:t>людський фактор</w:t>
      </w:r>
      <w:r w:rsidRPr="007A186C">
        <w:rPr>
          <w:bCs/>
          <w:sz w:val="28"/>
          <w:szCs w:val="28"/>
          <w:lang w:val="uk-UA" w:eastAsia="uk-UA"/>
        </w:rPr>
        <w:t xml:space="preserve">. Працівники органів влади є одночасно користувачами, носіями повноважень і потенційними точками входу для </w:t>
      </w:r>
      <w:proofErr w:type="spellStart"/>
      <w:r w:rsidRPr="007A186C">
        <w:rPr>
          <w:bCs/>
          <w:sz w:val="28"/>
          <w:szCs w:val="28"/>
          <w:lang w:val="uk-UA" w:eastAsia="uk-UA"/>
        </w:rPr>
        <w:t>кіберзагроз</w:t>
      </w:r>
      <w:proofErr w:type="spellEnd"/>
      <w:r w:rsidRPr="007A186C">
        <w:rPr>
          <w:bCs/>
          <w:sz w:val="28"/>
          <w:szCs w:val="28"/>
          <w:lang w:val="uk-UA" w:eastAsia="uk-UA"/>
        </w:rPr>
        <w:t xml:space="preserve">. Тому управління </w:t>
      </w:r>
      <w:proofErr w:type="spellStart"/>
      <w:r w:rsidRPr="007A186C">
        <w:rPr>
          <w:bCs/>
          <w:sz w:val="28"/>
          <w:szCs w:val="28"/>
          <w:lang w:val="uk-UA" w:eastAsia="uk-UA"/>
        </w:rPr>
        <w:t>кіберризиками</w:t>
      </w:r>
      <w:proofErr w:type="spellEnd"/>
      <w:r w:rsidRPr="007A186C">
        <w:rPr>
          <w:bCs/>
          <w:sz w:val="28"/>
          <w:szCs w:val="28"/>
          <w:lang w:val="uk-UA" w:eastAsia="uk-UA"/>
        </w:rPr>
        <w:t xml:space="preserve"> має включати регулярну підготовку персоналу, короткі інструкції, симуляції </w:t>
      </w:r>
      <w:proofErr w:type="spellStart"/>
      <w:r w:rsidRPr="007A186C">
        <w:rPr>
          <w:bCs/>
          <w:sz w:val="28"/>
          <w:szCs w:val="28"/>
          <w:lang w:val="uk-UA" w:eastAsia="uk-UA"/>
        </w:rPr>
        <w:t>фішингових</w:t>
      </w:r>
      <w:proofErr w:type="spellEnd"/>
      <w:r w:rsidRPr="007A186C">
        <w:rPr>
          <w:bCs/>
          <w:sz w:val="28"/>
          <w:szCs w:val="28"/>
          <w:lang w:val="uk-UA" w:eastAsia="uk-UA"/>
        </w:rPr>
        <w:t xml:space="preserve"> атак, правила користування електронною поштою, заборону передавання паролів, використання службових каналів, культуру негайного повідомлення про підозрілі ситуації. Важливо, щоб працівники не боялися повідомляти про помилки, бо приховування інциденту може завдати значно більшої шкоди.</w:t>
      </w:r>
    </w:p>
    <w:p w14:paraId="6F86AC46"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Для керівництва органу влади важливо розуміти, що </w:t>
      </w:r>
      <w:proofErr w:type="spellStart"/>
      <w:r w:rsidRPr="007A186C">
        <w:rPr>
          <w:bCs/>
          <w:sz w:val="28"/>
          <w:szCs w:val="28"/>
          <w:lang w:val="uk-UA" w:eastAsia="uk-UA"/>
        </w:rPr>
        <w:t>кіберризики</w:t>
      </w:r>
      <w:proofErr w:type="spellEnd"/>
      <w:r w:rsidRPr="007A186C">
        <w:rPr>
          <w:bCs/>
          <w:sz w:val="28"/>
          <w:szCs w:val="28"/>
          <w:lang w:val="uk-UA" w:eastAsia="uk-UA"/>
        </w:rPr>
        <w:t xml:space="preserve"> потребують </w:t>
      </w:r>
      <w:r w:rsidRPr="007A186C">
        <w:rPr>
          <w:b/>
          <w:bCs/>
          <w:sz w:val="28"/>
          <w:szCs w:val="28"/>
          <w:lang w:val="uk-UA" w:eastAsia="uk-UA"/>
        </w:rPr>
        <w:t>управлінського рішення і ресурсів</w:t>
      </w:r>
      <w:r w:rsidRPr="007A186C">
        <w:rPr>
          <w:bCs/>
          <w:sz w:val="28"/>
          <w:szCs w:val="28"/>
          <w:lang w:val="uk-UA" w:eastAsia="uk-UA"/>
        </w:rPr>
        <w:t xml:space="preserve">. ІТ-підрозділ може запропонувати заходи, але лише керівництво може визначити пріоритети, виділити фінансування, затвердити політики, забезпечити дисципліну виконання і взяти відповідальність за рівень </w:t>
      </w:r>
      <w:r w:rsidRPr="007A186C">
        <w:rPr>
          <w:bCs/>
          <w:sz w:val="28"/>
          <w:szCs w:val="28"/>
          <w:lang w:val="uk-UA" w:eastAsia="uk-UA"/>
        </w:rPr>
        <w:lastRenderedPageBreak/>
        <w:t xml:space="preserve">прийнятного ризику. Якщо </w:t>
      </w:r>
      <w:proofErr w:type="spellStart"/>
      <w:r w:rsidRPr="007A186C">
        <w:rPr>
          <w:bCs/>
          <w:sz w:val="28"/>
          <w:szCs w:val="28"/>
          <w:lang w:val="uk-UA" w:eastAsia="uk-UA"/>
        </w:rPr>
        <w:t>кібербезпека</w:t>
      </w:r>
      <w:proofErr w:type="spellEnd"/>
      <w:r w:rsidRPr="007A186C">
        <w:rPr>
          <w:bCs/>
          <w:sz w:val="28"/>
          <w:szCs w:val="28"/>
          <w:lang w:val="uk-UA" w:eastAsia="uk-UA"/>
        </w:rPr>
        <w:t xml:space="preserve"> не включена до управлінських пріоритетів, вона залишатиметься набором технічних реакцій після інцидентів.</w:t>
      </w:r>
    </w:p>
    <w:p w14:paraId="1C8BDF8F"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 xml:space="preserve">У підсумку управління </w:t>
      </w:r>
      <w:proofErr w:type="spellStart"/>
      <w:r w:rsidRPr="007A186C">
        <w:rPr>
          <w:bCs/>
          <w:sz w:val="28"/>
          <w:szCs w:val="28"/>
          <w:lang w:val="uk-UA" w:eastAsia="uk-UA"/>
        </w:rPr>
        <w:t>кіберризиками</w:t>
      </w:r>
      <w:proofErr w:type="spellEnd"/>
      <w:r w:rsidRPr="007A186C">
        <w:rPr>
          <w:bCs/>
          <w:sz w:val="28"/>
          <w:szCs w:val="28"/>
          <w:lang w:val="uk-UA" w:eastAsia="uk-UA"/>
        </w:rPr>
        <w:t xml:space="preserve"> органів публічної влади має бути побудоване навколо кількох ключових питань:</w:t>
      </w:r>
    </w:p>
    <w:p w14:paraId="3D0C3A9B" w14:textId="77777777" w:rsidR="00A51418" w:rsidRPr="007A186C" w:rsidRDefault="00A51418" w:rsidP="00A51418">
      <w:pPr>
        <w:adjustRightInd/>
        <w:spacing w:line="240" w:lineRule="auto"/>
        <w:jc w:val="left"/>
        <w:textAlignment w:val="auto"/>
        <w:rPr>
          <w:bCs/>
          <w:sz w:val="28"/>
          <w:szCs w:val="28"/>
          <w:lang w:val="uk-UA" w:eastAsia="uk-UA"/>
        </w:rPr>
      </w:pPr>
      <w:r w:rsidRPr="007A186C">
        <w:rPr>
          <w:bCs/>
          <w:sz w:val="28"/>
          <w:szCs w:val="28"/>
          <w:lang w:val="uk-UA" w:eastAsia="uk-UA"/>
        </w:rPr>
        <w:t>які цифрові активи має орган влади;</w:t>
      </w:r>
      <w:r w:rsidRPr="007A186C">
        <w:rPr>
          <w:bCs/>
          <w:sz w:val="28"/>
          <w:szCs w:val="28"/>
          <w:lang w:val="uk-UA" w:eastAsia="uk-UA"/>
        </w:rPr>
        <w:br/>
        <w:t>які з них є критичними для виконання публічних функцій;</w:t>
      </w:r>
      <w:r w:rsidRPr="007A186C">
        <w:rPr>
          <w:bCs/>
          <w:sz w:val="28"/>
          <w:szCs w:val="28"/>
          <w:lang w:val="uk-UA" w:eastAsia="uk-UA"/>
        </w:rPr>
        <w:br/>
        <w:t>які дані обробляються і наскільки вони чутливі;</w:t>
      </w:r>
      <w:r w:rsidRPr="007A186C">
        <w:rPr>
          <w:bCs/>
          <w:sz w:val="28"/>
          <w:szCs w:val="28"/>
          <w:lang w:val="uk-UA" w:eastAsia="uk-UA"/>
        </w:rPr>
        <w:br/>
        <w:t>які загрози є найбільш імовірними;</w:t>
      </w:r>
      <w:r w:rsidRPr="007A186C">
        <w:rPr>
          <w:bCs/>
          <w:sz w:val="28"/>
          <w:szCs w:val="28"/>
          <w:lang w:val="uk-UA" w:eastAsia="uk-UA"/>
        </w:rPr>
        <w:br/>
        <w:t>які вразливості існують у системах, процедурах і поведінці персоналу;</w:t>
      </w:r>
      <w:r w:rsidRPr="007A186C">
        <w:rPr>
          <w:bCs/>
          <w:sz w:val="28"/>
          <w:szCs w:val="28"/>
          <w:lang w:val="uk-UA" w:eastAsia="uk-UA"/>
        </w:rPr>
        <w:br/>
        <w:t>якими можуть бути наслідки інциденту;</w:t>
      </w:r>
      <w:r w:rsidRPr="007A186C">
        <w:rPr>
          <w:bCs/>
          <w:sz w:val="28"/>
          <w:szCs w:val="28"/>
          <w:lang w:val="uk-UA" w:eastAsia="uk-UA"/>
        </w:rPr>
        <w:br/>
        <w:t>які ризики є пріоритетними;</w:t>
      </w:r>
      <w:r w:rsidRPr="007A186C">
        <w:rPr>
          <w:bCs/>
          <w:sz w:val="28"/>
          <w:szCs w:val="28"/>
          <w:lang w:val="uk-UA" w:eastAsia="uk-UA"/>
        </w:rPr>
        <w:br/>
        <w:t>які заходи контролю потрібні;</w:t>
      </w:r>
      <w:r w:rsidRPr="007A186C">
        <w:rPr>
          <w:bCs/>
          <w:sz w:val="28"/>
          <w:szCs w:val="28"/>
          <w:lang w:val="uk-UA" w:eastAsia="uk-UA"/>
        </w:rPr>
        <w:br/>
        <w:t>хто відповідає за їх реалізацію;</w:t>
      </w:r>
      <w:r w:rsidRPr="007A186C">
        <w:rPr>
          <w:bCs/>
          <w:sz w:val="28"/>
          <w:szCs w:val="28"/>
          <w:lang w:val="uk-UA" w:eastAsia="uk-UA"/>
        </w:rPr>
        <w:br/>
        <w:t>як перевіряється ефективність;</w:t>
      </w:r>
      <w:r w:rsidRPr="007A186C">
        <w:rPr>
          <w:bCs/>
          <w:sz w:val="28"/>
          <w:szCs w:val="28"/>
          <w:lang w:val="uk-UA" w:eastAsia="uk-UA"/>
        </w:rPr>
        <w:br/>
        <w:t>як орган діятиме, якщо інцидент все ж станеться.</w:t>
      </w:r>
    </w:p>
    <w:p w14:paraId="193114FE"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Для завершення лекційного фрагмента можна сформулювати таке визначення:</w:t>
      </w:r>
    </w:p>
    <w:p w14:paraId="0AFF0F19"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
          <w:bCs/>
          <w:sz w:val="28"/>
          <w:szCs w:val="28"/>
          <w:lang w:val="uk-UA" w:eastAsia="uk-UA"/>
        </w:rPr>
        <w:t xml:space="preserve">Управління </w:t>
      </w:r>
      <w:proofErr w:type="spellStart"/>
      <w:r w:rsidRPr="007A186C">
        <w:rPr>
          <w:b/>
          <w:bCs/>
          <w:sz w:val="28"/>
          <w:szCs w:val="28"/>
          <w:lang w:val="uk-UA" w:eastAsia="uk-UA"/>
        </w:rPr>
        <w:t>кіберризиками</w:t>
      </w:r>
      <w:proofErr w:type="spellEnd"/>
      <w:r w:rsidRPr="007A186C">
        <w:rPr>
          <w:b/>
          <w:bCs/>
          <w:sz w:val="28"/>
          <w:szCs w:val="28"/>
          <w:lang w:val="uk-UA" w:eastAsia="uk-UA"/>
        </w:rPr>
        <w:t xml:space="preserve"> органів публічної влади — це системний процес ідентифікації цифрових активів, виявлення </w:t>
      </w:r>
      <w:proofErr w:type="spellStart"/>
      <w:r w:rsidRPr="007A186C">
        <w:rPr>
          <w:b/>
          <w:bCs/>
          <w:sz w:val="28"/>
          <w:szCs w:val="28"/>
          <w:lang w:val="uk-UA" w:eastAsia="uk-UA"/>
        </w:rPr>
        <w:t>кіберзагроз</w:t>
      </w:r>
      <w:proofErr w:type="spellEnd"/>
      <w:r w:rsidRPr="007A186C">
        <w:rPr>
          <w:b/>
          <w:bCs/>
          <w:sz w:val="28"/>
          <w:szCs w:val="28"/>
          <w:lang w:val="uk-UA" w:eastAsia="uk-UA"/>
        </w:rPr>
        <w:t xml:space="preserve"> і цифрових вразливостей, оцінювання ймовірності та наслідків </w:t>
      </w:r>
      <w:proofErr w:type="spellStart"/>
      <w:r w:rsidRPr="007A186C">
        <w:rPr>
          <w:b/>
          <w:bCs/>
          <w:sz w:val="28"/>
          <w:szCs w:val="28"/>
          <w:lang w:val="uk-UA" w:eastAsia="uk-UA"/>
        </w:rPr>
        <w:t>кіберінцидентів</w:t>
      </w:r>
      <w:proofErr w:type="spellEnd"/>
      <w:r w:rsidRPr="007A186C">
        <w:rPr>
          <w:b/>
          <w:bCs/>
          <w:sz w:val="28"/>
          <w:szCs w:val="28"/>
          <w:lang w:val="uk-UA" w:eastAsia="uk-UA"/>
        </w:rPr>
        <w:t xml:space="preserve">, </w:t>
      </w:r>
      <w:proofErr w:type="spellStart"/>
      <w:r w:rsidRPr="007A186C">
        <w:rPr>
          <w:b/>
          <w:bCs/>
          <w:sz w:val="28"/>
          <w:szCs w:val="28"/>
          <w:lang w:val="uk-UA" w:eastAsia="uk-UA"/>
        </w:rPr>
        <w:t>пріоритизації</w:t>
      </w:r>
      <w:proofErr w:type="spellEnd"/>
      <w:r w:rsidRPr="007A186C">
        <w:rPr>
          <w:b/>
          <w:bCs/>
          <w:sz w:val="28"/>
          <w:szCs w:val="28"/>
          <w:lang w:val="uk-UA" w:eastAsia="uk-UA"/>
        </w:rPr>
        <w:t xml:space="preserve"> ризиків, впровадження технічних, організаційних, правових, кадрових і комунікаційних заходів контролю, а також постійного моніторингу й удосконалення </w:t>
      </w:r>
      <w:proofErr w:type="spellStart"/>
      <w:r w:rsidRPr="007A186C">
        <w:rPr>
          <w:b/>
          <w:bCs/>
          <w:sz w:val="28"/>
          <w:szCs w:val="28"/>
          <w:lang w:val="uk-UA" w:eastAsia="uk-UA"/>
        </w:rPr>
        <w:t>кіберстійкості</w:t>
      </w:r>
      <w:proofErr w:type="spellEnd"/>
      <w:r w:rsidRPr="007A186C">
        <w:rPr>
          <w:b/>
          <w:bCs/>
          <w:sz w:val="28"/>
          <w:szCs w:val="28"/>
          <w:lang w:val="uk-UA" w:eastAsia="uk-UA"/>
        </w:rPr>
        <w:t xml:space="preserve"> органу влади.</w:t>
      </w:r>
    </w:p>
    <w:p w14:paraId="75F2D5BF" w14:textId="77777777" w:rsidR="00A51418" w:rsidRPr="007A186C" w:rsidRDefault="00A51418" w:rsidP="00A51418">
      <w:pPr>
        <w:adjustRightInd/>
        <w:spacing w:line="240" w:lineRule="auto"/>
        <w:ind w:firstLine="567"/>
        <w:textAlignment w:val="auto"/>
        <w:rPr>
          <w:bCs/>
          <w:sz w:val="28"/>
          <w:szCs w:val="28"/>
          <w:lang w:val="uk-UA" w:eastAsia="uk-UA"/>
        </w:rPr>
      </w:pPr>
      <w:r w:rsidRPr="007A186C">
        <w:rPr>
          <w:bCs/>
          <w:sz w:val="28"/>
          <w:szCs w:val="28"/>
          <w:lang w:val="uk-UA" w:eastAsia="uk-UA"/>
        </w:rPr>
        <w:t>Отже, оцінювання цифрових вразливостей є не другорядною ІТ-процедурою, а важливим інструментом публічного управління. Воно дозволяє органам влади зрозуміти, де саме цифрова система може бути зламана, зупинена або використана проти самої держави; які публічні функції можуть постраждати; які дані потребують найвищого захисту; які ресурси треба спрямувати першочергово; і як забезпечити безперервність управління та довіру громадян навіть у разі кібератак або цифрових збоїв.</w:t>
      </w:r>
    </w:p>
    <w:p w14:paraId="0CB6C994" w14:textId="77777777" w:rsidR="00926144" w:rsidRPr="007A186C" w:rsidRDefault="00926144" w:rsidP="00A51418">
      <w:pPr>
        <w:adjustRightInd/>
        <w:spacing w:line="240" w:lineRule="auto"/>
        <w:ind w:firstLine="567"/>
        <w:textAlignment w:val="auto"/>
        <w:rPr>
          <w:bCs/>
          <w:sz w:val="28"/>
          <w:szCs w:val="28"/>
          <w:lang w:val="uk-UA" w:eastAsia="uk-UA"/>
        </w:rPr>
      </w:pPr>
    </w:p>
    <w:p w14:paraId="5452B2E6" w14:textId="77777777" w:rsidR="007E317C" w:rsidRPr="007A186C" w:rsidRDefault="007E317C" w:rsidP="007E317C">
      <w:pPr>
        <w:adjustRightInd/>
        <w:spacing w:line="240" w:lineRule="auto"/>
        <w:ind w:firstLine="567"/>
        <w:textAlignment w:val="auto"/>
        <w:rPr>
          <w:b/>
          <w:bCs/>
          <w:sz w:val="28"/>
          <w:szCs w:val="28"/>
          <w:lang w:val="uk-UA" w:eastAsia="uk-UA"/>
        </w:rPr>
      </w:pPr>
      <w:r w:rsidRPr="007A186C">
        <w:rPr>
          <w:b/>
          <w:bCs/>
          <w:sz w:val="28"/>
          <w:szCs w:val="28"/>
          <w:lang w:val="uk-UA" w:eastAsia="uk-UA"/>
        </w:rPr>
        <w:t xml:space="preserve">6.3. Організація </w:t>
      </w:r>
      <w:proofErr w:type="spellStart"/>
      <w:r w:rsidRPr="007A186C">
        <w:rPr>
          <w:b/>
          <w:bCs/>
          <w:sz w:val="28"/>
          <w:szCs w:val="28"/>
          <w:lang w:val="uk-UA" w:eastAsia="uk-UA"/>
        </w:rPr>
        <w:t>кіберзахисту</w:t>
      </w:r>
      <w:proofErr w:type="spellEnd"/>
      <w:r w:rsidRPr="007A186C">
        <w:rPr>
          <w:b/>
          <w:bCs/>
          <w:sz w:val="28"/>
          <w:szCs w:val="28"/>
          <w:lang w:val="uk-UA" w:eastAsia="uk-UA"/>
        </w:rPr>
        <w:t xml:space="preserve"> в публічному секторі: політики, ролі, відповідальність і координація</w:t>
      </w:r>
    </w:p>
    <w:p w14:paraId="03A5F2B5"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Організація </w:t>
      </w:r>
      <w:proofErr w:type="spellStart"/>
      <w:r w:rsidRPr="007A186C">
        <w:rPr>
          <w:bCs/>
          <w:sz w:val="28"/>
          <w:szCs w:val="28"/>
          <w:lang w:val="uk-UA" w:eastAsia="uk-UA"/>
        </w:rPr>
        <w:t>кіберзахисту</w:t>
      </w:r>
      <w:proofErr w:type="spellEnd"/>
      <w:r w:rsidRPr="007A186C">
        <w:rPr>
          <w:bCs/>
          <w:sz w:val="28"/>
          <w:szCs w:val="28"/>
          <w:lang w:val="uk-UA" w:eastAsia="uk-UA"/>
        </w:rPr>
        <w:t xml:space="preserve"> в публічному секторі є важливою складовою сучасного публічного управління, оскільки </w:t>
      </w:r>
      <w:proofErr w:type="spellStart"/>
      <w:r w:rsidRPr="007A186C">
        <w:rPr>
          <w:bCs/>
          <w:sz w:val="28"/>
          <w:szCs w:val="28"/>
          <w:lang w:val="uk-UA" w:eastAsia="uk-UA"/>
        </w:rPr>
        <w:t>кібербезпека</w:t>
      </w:r>
      <w:proofErr w:type="spellEnd"/>
      <w:r w:rsidRPr="007A186C">
        <w:rPr>
          <w:bCs/>
          <w:sz w:val="28"/>
          <w:szCs w:val="28"/>
          <w:lang w:val="uk-UA" w:eastAsia="uk-UA"/>
        </w:rPr>
        <w:t xml:space="preserve"> органу влади не може забезпечуватися лише технічними засобами або зусиллями окремого ІТ-фахівця. Вона потребує цілісної управлінської системи, у якій визначено політики, процедури, ролі, відповідальність, канали координації, механізми контролю, порядок реагування на інциденти та правила взаємодії з іншими органами влади, підрядниками, операторами критичної інфраструктури й громадянами.</w:t>
      </w:r>
    </w:p>
    <w:p w14:paraId="105CB25E"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У публічному секторі </w:t>
      </w:r>
      <w:proofErr w:type="spellStart"/>
      <w:r w:rsidRPr="007A186C">
        <w:rPr>
          <w:bCs/>
          <w:sz w:val="28"/>
          <w:szCs w:val="28"/>
          <w:lang w:val="uk-UA" w:eastAsia="uk-UA"/>
        </w:rPr>
        <w:t>кіберзахист</w:t>
      </w:r>
      <w:proofErr w:type="spellEnd"/>
      <w:r w:rsidRPr="007A186C">
        <w:rPr>
          <w:bCs/>
          <w:sz w:val="28"/>
          <w:szCs w:val="28"/>
          <w:lang w:val="uk-UA" w:eastAsia="uk-UA"/>
        </w:rPr>
        <w:t xml:space="preserve"> має особливу природу, оскільки органи влади працюють із суспільно важливими даними, забезпечують публічні послуги, підтримують управлінські рішення, здійснюють комунікацію з населенням і часто є об’єктами цілеспрямованих атак у межах гібридного протиборства. Тому організація </w:t>
      </w:r>
      <w:proofErr w:type="spellStart"/>
      <w:r w:rsidRPr="007A186C">
        <w:rPr>
          <w:bCs/>
          <w:sz w:val="28"/>
          <w:szCs w:val="28"/>
          <w:lang w:val="uk-UA" w:eastAsia="uk-UA"/>
        </w:rPr>
        <w:t>кіберзахисту</w:t>
      </w:r>
      <w:proofErr w:type="spellEnd"/>
      <w:r w:rsidRPr="007A186C">
        <w:rPr>
          <w:bCs/>
          <w:sz w:val="28"/>
          <w:szCs w:val="28"/>
          <w:lang w:val="uk-UA" w:eastAsia="uk-UA"/>
        </w:rPr>
        <w:t xml:space="preserve"> має розглядатися не як технічний додаток до </w:t>
      </w:r>
      <w:proofErr w:type="spellStart"/>
      <w:r w:rsidRPr="007A186C">
        <w:rPr>
          <w:bCs/>
          <w:sz w:val="28"/>
          <w:szCs w:val="28"/>
          <w:lang w:val="uk-UA" w:eastAsia="uk-UA"/>
        </w:rPr>
        <w:t>цифровізації</w:t>
      </w:r>
      <w:proofErr w:type="spellEnd"/>
      <w:r w:rsidRPr="007A186C">
        <w:rPr>
          <w:bCs/>
          <w:sz w:val="28"/>
          <w:szCs w:val="28"/>
          <w:lang w:val="uk-UA" w:eastAsia="uk-UA"/>
        </w:rPr>
        <w:t xml:space="preserve">, а як </w:t>
      </w:r>
      <w:r w:rsidRPr="007A186C">
        <w:rPr>
          <w:b/>
          <w:bCs/>
          <w:sz w:val="28"/>
          <w:szCs w:val="28"/>
          <w:lang w:val="uk-UA" w:eastAsia="uk-UA"/>
        </w:rPr>
        <w:t>система управління безпекою цифрових функцій держави</w:t>
      </w:r>
      <w:r w:rsidRPr="007A186C">
        <w:rPr>
          <w:bCs/>
          <w:sz w:val="28"/>
          <w:szCs w:val="28"/>
          <w:lang w:val="uk-UA" w:eastAsia="uk-UA"/>
        </w:rPr>
        <w:t>.</w:t>
      </w:r>
    </w:p>
    <w:p w14:paraId="4F3384DB"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Під </w:t>
      </w:r>
      <w:r w:rsidRPr="007A186C">
        <w:rPr>
          <w:b/>
          <w:bCs/>
          <w:sz w:val="28"/>
          <w:szCs w:val="28"/>
          <w:lang w:val="uk-UA" w:eastAsia="uk-UA"/>
        </w:rPr>
        <w:t xml:space="preserve">організацією </w:t>
      </w:r>
      <w:proofErr w:type="spellStart"/>
      <w:r w:rsidRPr="007A186C">
        <w:rPr>
          <w:b/>
          <w:bCs/>
          <w:sz w:val="28"/>
          <w:szCs w:val="28"/>
          <w:lang w:val="uk-UA" w:eastAsia="uk-UA"/>
        </w:rPr>
        <w:t>кіберзахисту</w:t>
      </w:r>
      <w:proofErr w:type="spellEnd"/>
      <w:r w:rsidRPr="007A186C">
        <w:rPr>
          <w:b/>
          <w:bCs/>
          <w:sz w:val="28"/>
          <w:szCs w:val="28"/>
          <w:lang w:val="uk-UA" w:eastAsia="uk-UA"/>
        </w:rPr>
        <w:t xml:space="preserve"> в публічному секторі</w:t>
      </w:r>
      <w:r w:rsidRPr="007A186C">
        <w:rPr>
          <w:bCs/>
          <w:sz w:val="28"/>
          <w:szCs w:val="28"/>
          <w:lang w:val="uk-UA" w:eastAsia="uk-UA"/>
        </w:rPr>
        <w:t xml:space="preserve"> доцільно розуміти </w:t>
      </w:r>
      <w:r w:rsidRPr="007A186C">
        <w:rPr>
          <w:bCs/>
          <w:sz w:val="28"/>
          <w:szCs w:val="28"/>
          <w:lang w:val="uk-UA" w:eastAsia="uk-UA"/>
        </w:rPr>
        <w:lastRenderedPageBreak/>
        <w:t xml:space="preserve">систему правових, організаційних, технічних, кадрових, процедурних і комунікаційних заходів, які забезпечують захист інформаційних систем, цифрових сервісів, даних, мереж, каналів зв’язку та користувачів органів публічної влади від </w:t>
      </w:r>
      <w:proofErr w:type="spellStart"/>
      <w:r w:rsidRPr="007A186C">
        <w:rPr>
          <w:bCs/>
          <w:sz w:val="28"/>
          <w:szCs w:val="28"/>
          <w:lang w:val="uk-UA" w:eastAsia="uk-UA"/>
        </w:rPr>
        <w:t>кіберзагроз</w:t>
      </w:r>
      <w:proofErr w:type="spellEnd"/>
      <w:r w:rsidRPr="007A186C">
        <w:rPr>
          <w:bCs/>
          <w:sz w:val="28"/>
          <w:szCs w:val="28"/>
          <w:lang w:val="uk-UA" w:eastAsia="uk-UA"/>
        </w:rPr>
        <w:t xml:space="preserve">, а також підтримують здатність органів влади реагувати на </w:t>
      </w:r>
      <w:proofErr w:type="spellStart"/>
      <w:r w:rsidRPr="007A186C">
        <w:rPr>
          <w:bCs/>
          <w:sz w:val="28"/>
          <w:szCs w:val="28"/>
          <w:lang w:val="uk-UA" w:eastAsia="uk-UA"/>
        </w:rPr>
        <w:t>кіберінциденти</w:t>
      </w:r>
      <w:proofErr w:type="spellEnd"/>
      <w:r w:rsidRPr="007A186C">
        <w:rPr>
          <w:bCs/>
          <w:sz w:val="28"/>
          <w:szCs w:val="28"/>
          <w:lang w:val="uk-UA" w:eastAsia="uk-UA"/>
        </w:rPr>
        <w:t xml:space="preserve"> й відновлювати критичні цифрові функції.</w:t>
      </w:r>
    </w:p>
    <w:p w14:paraId="067CB50E"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Першим елементом організації </w:t>
      </w:r>
      <w:proofErr w:type="spellStart"/>
      <w:r w:rsidRPr="007A186C">
        <w:rPr>
          <w:bCs/>
          <w:sz w:val="28"/>
          <w:szCs w:val="28"/>
          <w:lang w:val="uk-UA" w:eastAsia="uk-UA"/>
        </w:rPr>
        <w:t>кіберзахисту</w:t>
      </w:r>
      <w:proofErr w:type="spellEnd"/>
      <w:r w:rsidRPr="007A186C">
        <w:rPr>
          <w:bCs/>
          <w:sz w:val="28"/>
          <w:szCs w:val="28"/>
          <w:lang w:val="uk-UA" w:eastAsia="uk-UA"/>
        </w:rPr>
        <w:t xml:space="preserve"> є </w:t>
      </w:r>
      <w:r w:rsidRPr="007A186C">
        <w:rPr>
          <w:b/>
          <w:bCs/>
          <w:sz w:val="28"/>
          <w:szCs w:val="28"/>
          <w:lang w:val="uk-UA" w:eastAsia="uk-UA"/>
        </w:rPr>
        <w:t xml:space="preserve">політика </w:t>
      </w:r>
      <w:proofErr w:type="spellStart"/>
      <w:r w:rsidRPr="007A186C">
        <w:rPr>
          <w:b/>
          <w:bCs/>
          <w:sz w:val="28"/>
          <w:szCs w:val="28"/>
          <w:lang w:val="uk-UA" w:eastAsia="uk-UA"/>
        </w:rPr>
        <w:t>кібербезпеки</w:t>
      </w:r>
      <w:proofErr w:type="spellEnd"/>
      <w:r w:rsidRPr="007A186C">
        <w:rPr>
          <w:b/>
          <w:bCs/>
          <w:sz w:val="28"/>
          <w:szCs w:val="28"/>
          <w:lang w:val="uk-UA" w:eastAsia="uk-UA"/>
        </w:rPr>
        <w:t xml:space="preserve"> органу публічної влади</w:t>
      </w:r>
      <w:r w:rsidRPr="007A186C">
        <w:rPr>
          <w:bCs/>
          <w:sz w:val="28"/>
          <w:szCs w:val="28"/>
          <w:lang w:val="uk-UA" w:eastAsia="uk-UA"/>
        </w:rPr>
        <w:t xml:space="preserve">. Це внутрішній управлінський документ або система документів, які визначають загальні принципи, правила, обов’язки, процедури та вимоги щодо захисту інформаційних ресурсів. Політика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має відповідати законодавству, специфіці органу влади, характеру даних, рівню </w:t>
      </w:r>
      <w:proofErr w:type="spellStart"/>
      <w:r w:rsidRPr="007A186C">
        <w:rPr>
          <w:bCs/>
          <w:sz w:val="28"/>
          <w:szCs w:val="28"/>
          <w:lang w:val="uk-UA" w:eastAsia="uk-UA"/>
        </w:rPr>
        <w:t>кіберризиків</w:t>
      </w:r>
      <w:proofErr w:type="spellEnd"/>
      <w:r w:rsidRPr="007A186C">
        <w:rPr>
          <w:bCs/>
          <w:sz w:val="28"/>
          <w:szCs w:val="28"/>
          <w:lang w:val="uk-UA" w:eastAsia="uk-UA"/>
        </w:rPr>
        <w:t xml:space="preserve"> і критичності цифрових сервісів.</w:t>
      </w:r>
    </w:p>
    <w:p w14:paraId="793A9859"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Політика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не повинна бути формальним документом, який існує лише для перевірки. Її практична цінність полягає в тому, що вона встановлює зрозумілі правила для всіх працівників і підрозділів: хто має доступ до яких систем, як створюються і змінюються паролі, які канали зв’язку можна використовувати для службової інформації, як працювати з персональними даними, як повідомляти про підозрілі інциденти, хто відповідає за резервне копіювання, хто ухвалює рішення під час </w:t>
      </w:r>
      <w:proofErr w:type="spellStart"/>
      <w:r w:rsidRPr="007A186C">
        <w:rPr>
          <w:bCs/>
          <w:sz w:val="28"/>
          <w:szCs w:val="28"/>
          <w:lang w:val="uk-UA" w:eastAsia="uk-UA"/>
        </w:rPr>
        <w:t>кіберінциденту</w:t>
      </w:r>
      <w:proofErr w:type="spellEnd"/>
      <w:r w:rsidRPr="007A186C">
        <w:rPr>
          <w:bCs/>
          <w:sz w:val="28"/>
          <w:szCs w:val="28"/>
          <w:lang w:val="uk-UA" w:eastAsia="uk-UA"/>
        </w:rPr>
        <w:t>, які дії заборонені.</w:t>
      </w:r>
    </w:p>
    <w:p w14:paraId="57F38C5C"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У структурі політики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доцільно передбачити кілька основних блоків.</w:t>
      </w:r>
    </w:p>
    <w:p w14:paraId="355C9358"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Перший блок — </w:t>
      </w:r>
      <w:r w:rsidRPr="007A186C">
        <w:rPr>
          <w:b/>
          <w:bCs/>
          <w:sz w:val="28"/>
          <w:szCs w:val="28"/>
          <w:lang w:val="uk-UA" w:eastAsia="uk-UA"/>
        </w:rPr>
        <w:t>управління доступом</w:t>
      </w:r>
      <w:r w:rsidRPr="007A186C">
        <w:rPr>
          <w:bCs/>
          <w:sz w:val="28"/>
          <w:szCs w:val="28"/>
          <w:lang w:val="uk-UA" w:eastAsia="uk-UA"/>
        </w:rPr>
        <w:t>. Він визначає порядок надання, зміни, обмеження і припинення доступу до інформаційних систем. У публічному секторі це особливо важливо, оскільки працівники можуть мати доступ до персональних даних, реєстрів, службових документів, фінансової інформації або внутрішньої комунікації. Доступ має надаватися за принципом службової необхідності. Працівник повинен мати лише ті права, які потрібні для виконання його функцій.</w:t>
      </w:r>
    </w:p>
    <w:p w14:paraId="3B8D5C5A"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Наприклад, спеціаліст, який працює з реєстрацією звернень громадян, не повинен автоматично мати доступ до всіх внутрішніх документів або фінансових даних органу. Працівник, який звільнився, має бути негайно відключений від службової пошти, документообігу, хмарних сховищ, реєстрів і месенджерів. Якщо цього не зробити, орган зберігає приховану цифрову вразливість.</w:t>
      </w:r>
    </w:p>
    <w:p w14:paraId="391CCA2E"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Другий блок — </w:t>
      </w:r>
      <w:r w:rsidRPr="007A186C">
        <w:rPr>
          <w:b/>
          <w:bCs/>
          <w:sz w:val="28"/>
          <w:szCs w:val="28"/>
          <w:lang w:val="uk-UA" w:eastAsia="uk-UA"/>
        </w:rPr>
        <w:t>захист облікових записів і автентифікація</w:t>
      </w:r>
      <w:r w:rsidRPr="007A186C">
        <w:rPr>
          <w:bCs/>
          <w:sz w:val="28"/>
          <w:szCs w:val="28"/>
          <w:lang w:val="uk-UA" w:eastAsia="uk-UA"/>
        </w:rPr>
        <w:t>. Політика має встановлювати вимоги до складності паролів, періодичності їх зміни, заборони спільного використання облікових записів, застосування багатофакторної автентифікації, захисту службової пошти й доступу до критичних систем. Спільні паролі або один обліковий запис для кількох працівників унеможливлюють контроль і створюють ризик несанкціонованих дій.</w:t>
      </w:r>
    </w:p>
    <w:p w14:paraId="20850641"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Третій блок — </w:t>
      </w:r>
      <w:r w:rsidRPr="007A186C">
        <w:rPr>
          <w:b/>
          <w:bCs/>
          <w:sz w:val="28"/>
          <w:szCs w:val="28"/>
          <w:lang w:val="uk-UA" w:eastAsia="uk-UA"/>
        </w:rPr>
        <w:t>захист даних і персональної інформації</w:t>
      </w:r>
      <w:r w:rsidRPr="007A186C">
        <w:rPr>
          <w:bCs/>
          <w:sz w:val="28"/>
          <w:szCs w:val="28"/>
          <w:lang w:val="uk-UA" w:eastAsia="uk-UA"/>
        </w:rPr>
        <w:t xml:space="preserve">. Органи влади мають обробляти дані законно, </w:t>
      </w:r>
      <w:proofErr w:type="spellStart"/>
      <w:r w:rsidRPr="007A186C">
        <w:rPr>
          <w:bCs/>
          <w:sz w:val="28"/>
          <w:szCs w:val="28"/>
          <w:lang w:val="uk-UA" w:eastAsia="uk-UA"/>
        </w:rPr>
        <w:t>пропорційно</w:t>
      </w:r>
      <w:proofErr w:type="spellEnd"/>
      <w:r w:rsidRPr="007A186C">
        <w:rPr>
          <w:bCs/>
          <w:sz w:val="28"/>
          <w:szCs w:val="28"/>
          <w:lang w:val="uk-UA" w:eastAsia="uk-UA"/>
        </w:rPr>
        <w:t xml:space="preserve"> й безпечно. Політика має визначати, які дані є відкритими, які службовими, які персональними, які мають обмежений доступ, як вони зберігаються, передаються, шифруються, архівуються, знищуються, копіюються і хто відповідає за їх захист. Особливої уваги потребують дані вразливих груп, внутрішньо переміщених осіб, отримувачів соціальної допомоги, працівників, заявників, учасників публічних процедур.</w:t>
      </w:r>
    </w:p>
    <w:p w14:paraId="2A4DA04A"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Четвертий блок — </w:t>
      </w:r>
      <w:r w:rsidRPr="007A186C">
        <w:rPr>
          <w:b/>
          <w:bCs/>
          <w:sz w:val="28"/>
          <w:szCs w:val="28"/>
          <w:lang w:val="uk-UA" w:eastAsia="uk-UA"/>
        </w:rPr>
        <w:t>резервне копіювання та відновлення</w:t>
      </w:r>
      <w:r w:rsidRPr="007A186C">
        <w:rPr>
          <w:bCs/>
          <w:sz w:val="28"/>
          <w:szCs w:val="28"/>
          <w:lang w:val="uk-UA" w:eastAsia="uk-UA"/>
        </w:rPr>
        <w:t xml:space="preserve">. Політика має визначати, які дані копіюються, як часто, де зберігаються резервні копії, хто </w:t>
      </w:r>
      <w:r w:rsidRPr="007A186C">
        <w:rPr>
          <w:bCs/>
          <w:sz w:val="28"/>
          <w:szCs w:val="28"/>
          <w:lang w:val="uk-UA" w:eastAsia="uk-UA"/>
        </w:rPr>
        <w:lastRenderedPageBreak/>
        <w:t>відповідає за їх перевірку, як здійснюється відновлення, скільки часу допускається для відновлення критичної системи. Резервна копія має бути не лише створена, а й реально придатна для використання. Тому потрібно регулярно перевіряти відновлення даних.</w:t>
      </w:r>
    </w:p>
    <w:p w14:paraId="7F0B04F4"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П’ятий блок — </w:t>
      </w:r>
      <w:r w:rsidRPr="007A186C">
        <w:rPr>
          <w:b/>
          <w:bCs/>
          <w:sz w:val="28"/>
          <w:szCs w:val="28"/>
          <w:lang w:val="uk-UA" w:eastAsia="uk-UA"/>
        </w:rPr>
        <w:t>захист технічної інфраструктури</w:t>
      </w:r>
      <w:r w:rsidRPr="007A186C">
        <w:rPr>
          <w:bCs/>
          <w:sz w:val="28"/>
          <w:szCs w:val="28"/>
          <w:lang w:val="uk-UA" w:eastAsia="uk-UA"/>
        </w:rPr>
        <w:t xml:space="preserve">. Він охоплює оновлення програмного забезпечення, використання ліцензійних програм, антивірусний захист, захист мережі, налаштування робочих станцій, обмеження використання зовнішніх носіїв, захист </w:t>
      </w:r>
      <w:proofErr w:type="spellStart"/>
      <w:r w:rsidRPr="007A186C">
        <w:rPr>
          <w:bCs/>
          <w:sz w:val="28"/>
          <w:szCs w:val="28"/>
          <w:lang w:val="uk-UA" w:eastAsia="uk-UA"/>
        </w:rPr>
        <w:t>Wi-Fi</w:t>
      </w:r>
      <w:proofErr w:type="spellEnd"/>
      <w:r w:rsidRPr="007A186C">
        <w:rPr>
          <w:bCs/>
          <w:sz w:val="28"/>
          <w:szCs w:val="28"/>
          <w:lang w:val="uk-UA" w:eastAsia="uk-UA"/>
        </w:rPr>
        <w:t>, сегментацію мережі, контроль підключення пристроїв, технічний моніторинг.</w:t>
      </w:r>
    </w:p>
    <w:p w14:paraId="64CA0F2E"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Шостий блок — </w:t>
      </w:r>
      <w:r w:rsidRPr="007A186C">
        <w:rPr>
          <w:b/>
          <w:bCs/>
          <w:sz w:val="28"/>
          <w:szCs w:val="28"/>
          <w:lang w:val="uk-UA" w:eastAsia="uk-UA"/>
        </w:rPr>
        <w:t>правила користування службовими цифровими інструментами</w:t>
      </w:r>
      <w:r w:rsidRPr="007A186C">
        <w:rPr>
          <w:bCs/>
          <w:sz w:val="28"/>
          <w:szCs w:val="28"/>
          <w:lang w:val="uk-UA" w:eastAsia="uk-UA"/>
        </w:rPr>
        <w:t>. Працівники мають знати, які месенджери, поштові сервіси, хмарні сховища, носії інформації, особисті пристрої або зовнішні сервіси дозволені для службової роботи, а які ні. У багатьох органах влади реальні ризики виникають не через складні атаки, а через повсякденні практики: пересилання службових документів на особисту пошту, зберігання паролів у нотатках, використання незахищених флешок, завантаження файлів із невідомих джерел.</w:t>
      </w:r>
    </w:p>
    <w:p w14:paraId="36B5525F"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Сьомий блок — </w:t>
      </w:r>
      <w:r w:rsidRPr="007A186C">
        <w:rPr>
          <w:b/>
          <w:bCs/>
          <w:sz w:val="28"/>
          <w:szCs w:val="28"/>
          <w:lang w:val="uk-UA" w:eastAsia="uk-UA"/>
        </w:rPr>
        <w:t xml:space="preserve">повідомлення про </w:t>
      </w:r>
      <w:proofErr w:type="spellStart"/>
      <w:r w:rsidRPr="007A186C">
        <w:rPr>
          <w:b/>
          <w:bCs/>
          <w:sz w:val="28"/>
          <w:szCs w:val="28"/>
          <w:lang w:val="uk-UA" w:eastAsia="uk-UA"/>
        </w:rPr>
        <w:t>кіберінциденти</w:t>
      </w:r>
      <w:proofErr w:type="spellEnd"/>
      <w:r w:rsidRPr="007A186C">
        <w:rPr>
          <w:bCs/>
          <w:sz w:val="28"/>
          <w:szCs w:val="28"/>
          <w:lang w:val="uk-UA" w:eastAsia="uk-UA"/>
        </w:rPr>
        <w:t>. Політика має встановлювати, як працівник повідомляє про підозрілий лист, втрату пристрою, підозру на злам, випадкове надсилання документа не тому адресату, підозрілу активність у системі або недоступність сервісу. Важливо створити культуру, у якій працівник не приховує помилку через страх покарання, а швидко повідомляє про неї, щоб зменшити наслідки.</w:t>
      </w:r>
    </w:p>
    <w:p w14:paraId="6525C73F"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Другим ключовим елементом є </w:t>
      </w:r>
      <w:r w:rsidRPr="007A186C">
        <w:rPr>
          <w:b/>
          <w:bCs/>
          <w:sz w:val="28"/>
          <w:szCs w:val="28"/>
          <w:lang w:val="uk-UA" w:eastAsia="uk-UA"/>
        </w:rPr>
        <w:t>розподіл ролей і відповідальності</w:t>
      </w:r>
      <w:r w:rsidRPr="007A186C">
        <w:rPr>
          <w:bCs/>
          <w:sz w:val="28"/>
          <w:szCs w:val="28"/>
          <w:lang w:val="uk-UA" w:eastAsia="uk-UA"/>
        </w:rPr>
        <w:t xml:space="preserve">. У публічному секторі </w:t>
      </w:r>
      <w:proofErr w:type="spellStart"/>
      <w:r w:rsidRPr="007A186C">
        <w:rPr>
          <w:bCs/>
          <w:sz w:val="28"/>
          <w:szCs w:val="28"/>
          <w:lang w:val="uk-UA" w:eastAsia="uk-UA"/>
        </w:rPr>
        <w:t>кіберзахист</w:t>
      </w:r>
      <w:proofErr w:type="spellEnd"/>
      <w:r w:rsidRPr="007A186C">
        <w:rPr>
          <w:bCs/>
          <w:sz w:val="28"/>
          <w:szCs w:val="28"/>
          <w:lang w:val="uk-UA" w:eastAsia="uk-UA"/>
        </w:rPr>
        <w:t xml:space="preserve"> не може бути відповідальністю лише ІТ-підрозділу. ІТ-фахівці забезпечують технічну частину, але без управлінських рішень, ресурсів, дисципліни персоналу, юридичного супроводу, комунікації та контролю система буде слабкою.</w:t>
      </w:r>
    </w:p>
    <w:p w14:paraId="7559B9B0"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На рівні </w:t>
      </w:r>
      <w:r w:rsidRPr="007A186C">
        <w:rPr>
          <w:b/>
          <w:bCs/>
          <w:sz w:val="28"/>
          <w:szCs w:val="28"/>
          <w:lang w:val="uk-UA" w:eastAsia="uk-UA"/>
        </w:rPr>
        <w:t>керівника органу влади</w:t>
      </w:r>
      <w:r w:rsidRPr="007A186C">
        <w:rPr>
          <w:bCs/>
          <w:sz w:val="28"/>
          <w:szCs w:val="28"/>
          <w:lang w:val="uk-UA" w:eastAsia="uk-UA"/>
        </w:rPr>
        <w:t xml:space="preserve"> відповідальність полягає у визначенні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як управлінського пріоритету, затвердженні політик, виділенні ресурсів, призначенні відповідальних осіб, забезпеченні виконання вимог, ухваленні рішень під час критичних інцидентів і персональній підтримці культури </w:t>
      </w:r>
      <w:proofErr w:type="spellStart"/>
      <w:r w:rsidRPr="007A186C">
        <w:rPr>
          <w:bCs/>
          <w:sz w:val="28"/>
          <w:szCs w:val="28"/>
          <w:lang w:val="uk-UA" w:eastAsia="uk-UA"/>
        </w:rPr>
        <w:t>кібергігієни</w:t>
      </w:r>
      <w:proofErr w:type="spellEnd"/>
      <w:r w:rsidRPr="007A186C">
        <w:rPr>
          <w:bCs/>
          <w:sz w:val="28"/>
          <w:szCs w:val="28"/>
          <w:lang w:val="uk-UA" w:eastAsia="uk-UA"/>
        </w:rPr>
        <w:t xml:space="preserve">. Якщо керівництво сприймає </w:t>
      </w:r>
      <w:proofErr w:type="spellStart"/>
      <w:r w:rsidRPr="007A186C">
        <w:rPr>
          <w:bCs/>
          <w:sz w:val="28"/>
          <w:szCs w:val="28"/>
          <w:lang w:val="uk-UA" w:eastAsia="uk-UA"/>
        </w:rPr>
        <w:t>кібербезпеку</w:t>
      </w:r>
      <w:proofErr w:type="spellEnd"/>
      <w:r w:rsidRPr="007A186C">
        <w:rPr>
          <w:bCs/>
          <w:sz w:val="28"/>
          <w:szCs w:val="28"/>
          <w:lang w:val="uk-UA" w:eastAsia="uk-UA"/>
        </w:rPr>
        <w:t xml:space="preserve"> як “технічну справу айтішників”, вона не буде інтегрована в діяльність органу.</w:t>
      </w:r>
    </w:p>
    <w:p w14:paraId="0E35942B"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На рівні </w:t>
      </w:r>
      <w:r w:rsidRPr="007A186C">
        <w:rPr>
          <w:b/>
          <w:bCs/>
          <w:sz w:val="28"/>
          <w:szCs w:val="28"/>
          <w:lang w:val="uk-UA" w:eastAsia="uk-UA"/>
        </w:rPr>
        <w:t xml:space="preserve">відповідального за </w:t>
      </w:r>
      <w:proofErr w:type="spellStart"/>
      <w:r w:rsidRPr="007A186C">
        <w:rPr>
          <w:b/>
          <w:bCs/>
          <w:sz w:val="28"/>
          <w:szCs w:val="28"/>
          <w:lang w:val="uk-UA" w:eastAsia="uk-UA"/>
        </w:rPr>
        <w:t>кібербезпеку</w:t>
      </w:r>
      <w:proofErr w:type="spellEnd"/>
      <w:r w:rsidRPr="007A186C">
        <w:rPr>
          <w:b/>
          <w:bCs/>
          <w:sz w:val="28"/>
          <w:szCs w:val="28"/>
          <w:lang w:val="uk-UA" w:eastAsia="uk-UA"/>
        </w:rPr>
        <w:t xml:space="preserve"> або інформаційну безпеку</w:t>
      </w:r>
      <w:r w:rsidRPr="007A186C">
        <w:rPr>
          <w:bCs/>
          <w:sz w:val="28"/>
          <w:szCs w:val="28"/>
          <w:lang w:val="uk-UA" w:eastAsia="uk-UA"/>
        </w:rPr>
        <w:t xml:space="preserve"> завдання полягає в організації системи захисту, координації політик, контролі </w:t>
      </w:r>
      <w:proofErr w:type="spellStart"/>
      <w:r w:rsidRPr="007A186C">
        <w:rPr>
          <w:bCs/>
          <w:sz w:val="28"/>
          <w:szCs w:val="28"/>
          <w:lang w:val="uk-UA" w:eastAsia="uk-UA"/>
        </w:rPr>
        <w:t>доступів</w:t>
      </w:r>
      <w:proofErr w:type="spellEnd"/>
      <w:r w:rsidRPr="007A186C">
        <w:rPr>
          <w:bCs/>
          <w:sz w:val="28"/>
          <w:szCs w:val="28"/>
          <w:lang w:val="uk-UA" w:eastAsia="uk-UA"/>
        </w:rPr>
        <w:t>, участі в оцінюванні ризиків, підготовці планів реагування, координації навчання персоналу, взаємодії з технічними фахівцями та зовнішніми суб’єктами. У великих органах це може бути окрема посада або підрозділ; у менших громадах — визначена відповідальна особа або залучений фахівець.</w:t>
      </w:r>
    </w:p>
    <w:p w14:paraId="3881F995"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
          <w:bCs/>
          <w:sz w:val="28"/>
          <w:szCs w:val="28"/>
          <w:lang w:val="uk-UA" w:eastAsia="uk-UA"/>
        </w:rPr>
        <w:t>ІТ-підрозділ</w:t>
      </w:r>
      <w:r w:rsidRPr="007A186C">
        <w:rPr>
          <w:bCs/>
          <w:sz w:val="28"/>
          <w:szCs w:val="28"/>
          <w:lang w:val="uk-UA" w:eastAsia="uk-UA"/>
        </w:rPr>
        <w:t xml:space="preserve"> відповідає за технічну реалізацію: адміністрування систем, оновлення, резервне копіювання, технічний моніторинг, захист мереж, обслуговування обладнання, контроль </w:t>
      </w:r>
      <w:proofErr w:type="spellStart"/>
      <w:r w:rsidRPr="007A186C">
        <w:rPr>
          <w:bCs/>
          <w:sz w:val="28"/>
          <w:szCs w:val="28"/>
          <w:lang w:val="uk-UA" w:eastAsia="uk-UA"/>
        </w:rPr>
        <w:t>доступів</w:t>
      </w:r>
      <w:proofErr w:type="spellEnd"/>
      <w:r w:rsidRPr="007A186C">
        <w:rPr>
          <w:bCs/>
          <w:sz w:val="28"/>
          <w:szCs w:val="28"/>
          <w:lang w:val="uk-UA" w:eastAsia="uk-UA"/>
        </w:rPr>
        <w:t>, взаємодію з постачальниками, технічне відновлення після інцидентів. Водночас ІТ-підрозділ не повинен одноосібно ухвалювати політичні або правові рішення щодо рівня прийнятного ризику, обсягу публічного інформування чи припинення критичних послуг.</w:t>
      </w:r>
    </w:p>
    <w:p w14:paraId="6D50994D"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
          <w:bCs/>
          <w:sz w:val="28"/>
          <w:szCs w:val="28"/>
          <w:lang w:val="uk-UA" w:eastAsia="uk-UA"/>
        </w:rPr>
        <w:t>Юридичний підрозділ</w:t>
      </w:r>
      <w:r w:rsidRPr="007A186C">
        <w:rPr>
          <w:bCs/>
          <w:sz w:val="28"/>
          <w:szCs w:val="28"/>
          <w:lang w:val="uk-UA" w:eastAsia="uk-UA"/>
        </w:rPr>
        <w:t xml:space="preserve"> забезпечує відповідність законодавству щодо захисту </w:t>
      </w:r>
      <w:r w:rsidRPr="007A186C">
        <w:rPr>
          <w:bCs/>
          <w:sz w:val="28"/>
          <w:szCs w:val="28"/>
          <w:lang w:val="uk-UA" w:eastAsia="uk-UA"/>
        </w:rPr>
        <w:lastRenderedPageBreak/>
        <w:t xml:space="preserve">персональних даних, доступу до інформації, електронних документів, договорів із постачальниками, відповідальності за інциденти, режиму службової інформації. Він має брати участь у підготовці договорів з ІТ-підрядниками, щоб вимоги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не залишалися поза правовими зобов’язаннями.</w:t>
      </w:r>
    </w:p>
    <w:p w14:paraId="48160673"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
          <w:bCs/>
          <w:sz w:val="28"/>
          <w:szCs w:val="28"/>
          <w:lang w:val="uk-UA" w:eastAsia="uk-UA"/>
        </w:rPr>
        <w:t>Комунікаційний підрозділ</w:t>
      </w:r>
      <w:r w:rsidRPr="007A186C">
        <w:rPr>
          <w:bCs/>
          <w:sz w:val="28"/>
          <w:szCs w:val="28"/>
          <w:lang w:val="uk-UA" w:eastAsia="uk-UA"/>
        </w:rPr>
        <w:t xml:space="preserve"> відповідає за підготовку повідомлень у разі </w:t>
      </w:r>
      <w:proofErr w:type="spellStart"/>
      <w:r w:rsidRPr="007A186C">
        <w:rPr>
          <w:bCs/>
          <w:sz w:val="28"/>
          <w:szCs w:val="28"/>
          <w:lang w:val="uk-UA" w:eastAsia="uk-UA"/>
        </w:rPr>
        <w:t>кіберінциденту</w:t>
      </w:r>
      <w:proofErr w:type="spellEnd"/>
      <w:r w:rsidRPr="007A186C">
        <w:rPr>
          <w:bCs/>
          <w:sz w:val="28"/>
          <w:szCs w:val="28"/>
          <w:lang w:val="uk-UA" w:eastAsia="uk-UA"/>
        </w:rPr>
        <w:t xml:space="preserve">, взаємодію з громадянами, медіа, іншими органами, спростування дезінформації, пояснення наслідків інциденту і відновлення довіри. У гібридних умовах </w:t>
      </w:r>
      <w:proofErr w:type="spellStart"/>
      <w:r w:rsidRPr="007A186C">
        <w:rPr>
          <w:bCs/>
          <w:sz w:val="28"/>
          <w:szCs w:val="28"/>
          <w:lang w:val="uk-UA" w:eastAsia="uk-UA"/>
        </w:rPr>
        <w:t>кіберінцидент</w:t>
      </w:r>
      <w:proofErr w:type="spellEnd"/>
      <w:r w:rsidRPr="007A186C">
        <w:rPr>
          <w:bCs/>
          <w:sz w:val="28"/>
          <w:szCs w:val="28"/>
          <w:lang w:val="uk-UA" w:eastAsia="uk-UA"/>
        </w:rPr>
        <w:t xml:space="preserve"> часто супроводжується інформаційною атакою, тому комунікаційний вимір має бути передбачений заздалегідь.</w:t>
      </w:r>
    </w:p>
    <w:p w14:paraId="10023DC6"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
          <w:bCs/>
          <w:sz w:val="28"/>
          <w:szCs w:val="28"/>
          <w:lang w:val="uk-UA" w:eastAsia="uk-UA"/>
        </w:rPr>
        <w:t>Підрозділ внутрішнього контролю або аудиту</w:t>
      </w:r>
      <w:r w:rsidRPr="007A186C">
        <w:rPr>
          <w:bCs/>
          <w:sz w:val="28"/>
          <w:szCs w:val="28"/>
          <w:lang w:val="uk-UA" w:eastAsia="uk-UA"/>
        </w:rPr>
        <w:t xml:space="preserve"> має перевіряти виконання політик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наявність </w:t>
      </w:r>
      <w:proofErr w:type="spellStart"/>
      <w:r w:rsidRPr="007A186C">
        <w:rPr>
          <w:bCs/>
          <w:sz w:val="28"/>
          <w:szCs w:val="28"/>
          <w:lang w:val="uk-UA" w:eastAsia="uk-UA"/>
        </w:rPr>
        <w:t>доступів</w:t>
      </w:r>
      <w:proofErr w:type="spellEnd"/>
      <w:r w:rsidRPr="007A186C">
        <w:rPr>
          <w:bCs/>
          <w:sz w:val="28"/>
          <w:szCs w:val="28"/>
          <w:lang w:val="uk-UA" w:eastAsia="uk-UA"/>
        </w:rPr>
        <w:t xml:space="preserve">, дотримання процедур, актуальність резервних копій, документування інцидентів, виконання рекомендацій після перевірок. </w:t>
      </w:r>
      <w:proofErr w:type="spellStart"/>
      <w:r w:rsidRPr="007A186C">
        <w:rPr>
          <w:bCs/>
          <w:sz w:val="28"/>
          <w:szCs w:val="28"/>
          <w:lang w:val="uk-UA" w:eastAsia="uk-UA"/>
        </w:rPr>
        <w:t>Кібербезпека</w:t>
      </w:r>
      <w:proofErr w:type="spellEnd"/>
      <w:r w:rsidRPr="007A186C">
        <w:rPr>
          <w:bCs/>
          <w:sz w:val="28"/>
          <w:szCs w:val="28"/>
          <w:lang w:val="uk-UA" w:eastAsia="uk-UA"/>
        </w:rPr>
        <w:t xml:space="preserve"> має бути частиною управлінського контролю, а не лише технічного адміністрування.</w:t>
      </w:r>
    </w:p>
    <w:p w14:paraId="4108A028"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
          <w:bCs/>
          <w:sz w:val="28"/>
          <w:szCs w:val="28"/>
          <w:lang w:val="uk-UA" w:eastAsia="uk-UA"/>
        </w:rPr>
        <w:t>Кожен працівник органу влади</w:t>
      </w:r>
      <w:r w:rsidRPr="007A186C">
        <w:rPr>
          <w:bCs/>
          <w:sz w:val="28"/>
          <w:szCs w:val="28"/>
          <w:lang w:val="uk-UA" w:eastAsia="uk-UA"/>
        </w:rPr>
        <w:t xml:space="preserve"> несе відповідальність за дотримання правил </w:t>
      </w:r>
      <w:proofErr w:type="spellStart"/>
      <w:r w:rsidRPr="007A186C">
        <w:rPr>
          <w:bCs/>
          <w:sz w:val="28"/>
          <w:szCs w:val="28"/>
          <w:lang w:val="uk-UA" w:eastAsia="uk-UA"/>
        </w:rPr>
        <w:t>кібергігієни</w:t>
      </w:r>
      <w:proofErr w:type="spellEnd"/>
      <w:r w:rsidRPr="007A186C">
        <w:rPr>
          <w:bCs/>
          <w:sz w:val="28"/>
          <w:szCs w:val="28"/>
          <w:lang w:val="uk-UA" w:eastAsia="uk-UA"/>
        </w:rPr>
        <w:t xml:space="preserve">: не відкривати підозрілі вкладення, не передавати паролі, використовувати службові канали, блокувати робоче місце, повідомляти про інциденти, не встановлювати неперевірене програмне забезпечення, уважно працювати з персональними даними. У сучасному </w:t>
      </w:r>
      <w:proofErr w:type="spellStart"/>
      <w:r w:rsidRPr="007A186C">
        <w:rPr>
          <w:bCs/>
          <w:sz w:val="28"/>
          <w:szCs w:val="28"/>
          <w:lang w:val="uk-UA" w:eastAsia="uk-UA"/>
        </w:rPr>
        <w:t>кіберзахисті</w:t>
      </w:r>
      <w:proofErr w:type="spellEnd"/>
      <w:r w:rsidRPr="007A186C">
        <w:rPr>
          <w:bCs/>
          <w:sz w:val="28"/>
          <w:szCs w:val="28"/>
          <w:lang w:val="uk-UA" w:eastAsia="uk-UA"/>
        </w:rPr>
        <w:t xml:space="preserve"> кожен працівник є елементом системи безпеки.</w:t>
      </w:r>
    </w:p>
    <w:p w14:paraId="02F50676"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Третім елементом є </w:t>
      </w:r>
      <w:r w:rsidRPr="007A186C">
        <w:rPr>
          <w:b/>
          <w:bCs/>
          <w:sz w:val="28"/>
          <w:szCs w:val="28"/>
          <w:lang w:val="uk-UA" w:eastAsia="uk-UA"/>
        </w:rPr>
        <w:t xml:space="preserve">координація </w:t>
      </w:r>
      <w:proofErr w:type="spellStart"/>
      <w:r w:rsidRPr="007A186C">
        <w:rPr>
          <w:b/>
          <w:bCs/>
          <w:sz w:val="28"/>
          <w:szCs w:val="28"/>
          <w:lang w:val="uk-UA" w:eastAsia="uk-UA"/>
        </w:rPr>
        <w:t>кіберзахисту</w:t>
      </w:r>
      <w:proofErr w:type="spellEnd"/>
      <w:r w:rsidRPr="007A186C">
        <w:rPr>
          <w:b/>
          <w:bCs/>
          <w:sz w:val="28"/>
          <w:szCs w:val="28"/>
          <w:lang w:val="uk-UA" w:eastAsia="uk-UA"/>
        </w:rPr>
        <w:t xml:space="preserve"> всередині органу влади</w:t>
      </w:r>
      <w:r w:rsidRPr="007A186C">
        <w:rPr>
          <w:bCs/>
          <w:sz w:val="28"/>
          <w:szCs w:val="28"/>
          <w:lang w:val="uk-UA" w:eastAsia="uk-UA"/>
        </w:rPr>
        <w:t>. Вона потрібна для того, щоб різні підрозділи не діяли ізольовано. Наприклад, ІТ-підрозділ може бачити технічну проблему, але не знати, які послуги є критичними для населення. Юридичний підрозділ може знати правові вимоги, але не розуміти технічних обмежень. Комунікаційний підрозділ може готувати повідомлення, але потребувати точної технічної інформації. Керівництво має ухвалювати рішення, але спиратися на узгоджену оцінку ситуації.</w:t>
      </w:r>
    </w:p>
    <w:p w14:paraId="0D058DE0"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Для цього доцільно створювати внутрішні механізми координації: робочу групу з </w:t>
      </w:r>
      <w:proofErr w:type="spellStart"/>
      <w:r w:rsidRPr="007A186C">
        <w:rPr>
          <w:bCs/>
          <w:sz w:val="28"/>
          <w:szCs w:val="28"/>
          <w:lang w:val="uk-UA" w:eastAsia="uk-UA"/>
        </w:rPr>
        <w:t>кібербезпеки</w:t>
      </w:r>
      <w:proofErr w:type="spellEnd"/>
      <w:r w:rsidRPr="007A186C">
        <w:rPr>
          <w:bCs/>
          <w:sz w:val="28"/>
          <w:szCs w:val="28"/>
          <w:lang w:val="uk-UA" w:eastAsia="uk-UA"/>
        </w:rPr>
        <w:t>, кризову команду реагування на інциденти, регулярні наради щодо цифрових ризиків, процедури погодження змін у системах, канал швидкого повідомлення про інциденти, матрицю відповідальності. У малих органах це може бути спрощений формат, але ролі мають бути визначені.</w:t>
      </w:r>
    </w:p>
    <w:p w14:paraId="292075EA"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Четвертим елементом є </w:t>
      </w:r>
      <w:r w:rsidRPr="007A186C">
        <w:rPr>
          <w:b/>
          <w:bCs/>
          <w:sz w:val="28"/>
          <w:szCs w:val="28"/>
          <w:lang w:val="uk-UA" w:eastAsia="uk-UA"/>
        </w:rPr>
        <w:t xml:space="preserve">координація з національною системою </w:t>
      </w:r>
      <w:proofErr w:type="spellStart"/>
      <w:r w:rsidRPr="007A186C">
        <w:rPr>
          <w:b/>
          <w:bCs/>
          <w:sz w:val="28"/>
          <w:szCs w:val="28"/>
          <w:lang w:val="uk-UA" w:eastAsia="uk-UA"/>
        </w:rPr>
        <w:t>кібербезпеки</w:t>
      </w:r>
      <w:proofErr w:type="spellEnd"/>
      <w:r w:rsidRPr="007A186C">
        <w:rPr>
          <w:b/>
          <w:bCs/>
          <w:sz w:val="28"/>
          <w:szCs w:val="28"/>
          <w:lang w:val="uk-UA" w:eastAsia="uk-UA"/>
        </w:rPr>
        <w:t xml:space="preserve"> та іншими органами влади</w:t>
      </w:r>
      <w:r w:rsidRPr="007A186C">
        <w:rPr>
          <w:bCs/>
          <w:sz w:val="28"/>
          <w:szCs w:val="28"/>
          <w:lang w:val="uk-UA" w:eastAsia="uk-UA"/>
        </w:rPr>
        <w:t>. Орган публічної влади не існує ізольовано. Він може користуватися державними реєстрами, платформами, каналами обміну даними, електронними довірчими послугами, сервісами інших органів. Тому інцидент в одному органі може впливати на інші, а загрози часто мають міжвідомчий характер.</w:t>
      </w:r>
    </w:p>
    <w:p w14:paraId="5D584A91"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Координація може включати повідомлення відповідальних національних </w:t>
      </w:r>
      <w:proofErr w:type="spellStart"/>
      <w:r w:rsidRPr="007A186C">
        <w:rPr>
          <w:bCs/>
          <w:sz w:val="28"/>
          <w:szCs w:val="28"/>
          <w:lang w:val="uk-UA" w:eastAsia="uk-UA"/>
        </w:rPr>
        <w:t>кіберструктур</w:t>
      </w:r>
      <w:proofErr w:type="spellEnd"/>
      <w:r w:rsidRPr="007A186C">
        <w:rPr>
          <w:bCs/>
          <w:sz w:val="28"/>
          <w:szCs w:val="28"/>
          <w:lang w:val="uk-UA" w:eastAsia="uk-UA"/>
        </w:rPr>
        <w:t xml:space="preserve"> про інциденти, отримання рекомендацій, участь у спільних навчаннях, обмін інформацією про загрози, виконання стандартів, взаємодію з адміністраторами державних інформаційних систем, координацію з органами місцевого самоврядування і військовими адміністраціями під час криз.</w:t>
      </w:r>
    </w:p>
    <w:p w14:paraId="1F3192F4"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Наприклад, якщо громада виявила компрометацію службової пошти, це може бути локальний інцидент. Але якщо схожі атаки відбуваються в десятках громад, це вже може бути частиною ширшої кампанії. Тому обмін інформацією дозволяє </w:t>
      </w:r>
      <w:r w:rsidRPr="007A186C">
        <w:rPr>
          <w:bCs/>
          <w:sz w:val="28"/>
          <w:szCs w:val="28"/>
          <w:lang w:val="uk-UA" w:eastAsia="uk-UA"/>
        </w:rPr>
        <w:lastRenderedPageBreak/>
        <w:t>виявляти системні загрози, а не розглядати кожен випадок окремо.</w:t>
      </w:r>
    </w:p>
    <w:p w14:paraId="4BDF5695"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П’ятим елементом є </w:t>
      </w:r>
      <w:r w:rsidRPr="007A186C">
        <w:rPr>
          <w:b/>
          <w:bCs/>
          <w:sz w:val="28"/>
          <w:szCs w:val="28"/>
          <w:lang w:val="uk-UA" w:eastAsia="uk-UA"/>
        </w:rPr>
        <w:t>управління постачальниками та підрядниками</w:t>
      </w:r>
      <w:r w:rsidRPr="007A186C">
        <w:rPr>
          <w:bCs/>
          <w:sz w:val="28"/>
          <w:szCs w:val="28"/>
          <w:lang w:val="uk-UA" w:eastAsia="uk-UA"/>
        </w:rPr>
        <w:t>. Значна частина цифрової інфраструктури органів влади створюється, обслуговується або підтримується зовнішніми компаніями: розробниками програмного забезпечення, хостинг-провайдерами, адміністраторами сайтів, постачальниками хмарних сервісів, інтеграторами, сервісними організаціями. Це створює ризики ланцюга постачання.</w:t>
      </w:r>
    </w:p>
    <w:p w14:paraId="520977F5"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Орган влади має чітко визначати у договорах вимоги до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порядок доступу підрядника до систем, обов’язки щодо захисту даних, відповідальність за інциденти, вимоги до резервного копіювання, строки відновлення, порядок повідомлення про інциденти, заборону несанкціонованої передачі даних третім особам, порядок завершення договору і повернення або знищення даних. Без таких вимог підрядник може стати слабкою ланкою </w:t>
      </w:r>
      <w:proofErr w:type="spellStart"/>
      <w:r w:rsidRPr="007A186C">
        <w:rPr>
          <w:bCs/>
          <w:sz w:val="28"/>
          <w:szCs w:val="28"/>
          <w:lang w:val="uk-UA" w:eastAsia="uk-UA"/>
        </w:rPr>
        <w:t>кіберзахисту</w:t>
      </w:r>
      <w:proofErr w:type="spellEnd"/>
      <w:r w:rsidRPr="007A186C">
        <w:rPr>
          <w:bCs/>
          <w:sz w:val="28"/>
          <w:szCs w:val="28"/>
          <w:lang w:val="uk-UA" w:eastAsia="uk-UA"/>
        </w:rPr>
        <w:t>.</w:t>
      </w:r>
    </w:p>
    <w:p w14:paraId="504BC613"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Шостим елементом є </w:t>
      </w:r>
      <w:r w:rsidRPr="007A186C">
        <w:rPr>
          <w:b/>
          <w:bCs/>
          <w:sz w:val="28"/>
          <w:szCs w:val="28"/>
          <w:lang w:val="uk-UA" w:eastAsia="uk-UA"/>
        </w:rPr>
        <w:t xml:space="preserve">навчання і формування культури </w:t>
      </w:r>
      <w:proofErr w:type="spellStart"/>
      <w:r w:rsidRPr="007A186C">
        <w:rPr>
          <w:b/>
          <w:bCs/>
          <w:sz w:val="28"/>
          <w:szCs w:val="28"/>
          <w:lang w:val="uk-UA" w:eastAsia="uk-UA"/>
        </w:rPr>
        <w:t>кібергігієни</w:t>
      </w:r>
      <w:proofErr w:type="spellEnd"/>
      <w:r w:rsidRPr="007A186C">
        <w:rPr>
          <w:bCs/>
          <w:sz w:val="28"/>
          <w:szCs w:val="28"/>
          <w:lang w:val="uk-UA" w:eastAsia="uk-UA"/>
        </w:rPr>
        <w:t xml:space="preserve">. Політики й технічні засоби не працюватимуть, якщо працівники не розуміють загроз або сприймають </w:t>
      </w:r>
      <w:proofErr w:type="spellStart"/>
      <w:r w:rsidRPr="007A186C">
        <w:rPr>
          <w:bCs/>
          <w:sz w:val="28"/>
          <w:szCs w:val="28"/>
          <w:lang w:val="uk-UA" w:eastAsia="uk-UA"/>
        </w:rPr>
        <w:t>кібербезпеку</w:t>
      </w:r>
      <w:proofErr w:type="spellEnd"/>
      <w:r w:rsidRPr="007A186C">
        <w:rPr>
          <w:bCs/>
          <w:sz w:val="28"/>
          <w:szCs w:val="28"/>
          <w:lang w:val="uk-UA" w:eastAsia="uk-UA"/>
        </w:rPr>
        <w:t xml:space="preserve"> як формальність. Навчання має бути регулярним, практичним і адаптованим до ролей. Для всіх працівників потрібна базова </w:t>
      </w:r>
      <w:proofErr w:type="spellStart"/>
      <w:r w:rsidRPr="007A186C">
        <w:rPr>
          <w:bCs/>
          <w:sz w:val="28"/>
          <w:szCs w:val="28"/>
          <w:lang w:val="uk-UA" w:eastAsia="uk-UA"/>
        </w:rPr>
        <w:t>кібергігієна</w:t>
      </w:r>
      <w:proofErr w:type="spellEnd"/>
      <w:r w:rsidRPr="007A186C">
        <w:rPr>
          <w:bCs/>
          <w:sz w:val="28"/>
          <w:szCs w:val="28"/>
          <w:lang w:val="uk-UA" w:eastAsia="uk-UA"/>
        </w:rPr>
        <w:t xml:space="preserve">; для керівників — розуміння управлінської відповідальності й кризових рішень; для ІТ-фахівців — технічні навички; для </w:t>
      </w:r>
      <w:proofErr w:type="spellStart"/>
      <w:r w:rsidRPr="007A186C">
        <w:rPr>
          <w:bCs/>
          <w:sz w:val="28"/>
          <w:szCs w:val="28"/>
          <w:lang w:val="uk-UA" w:eastAsia="uk-UA"/>
        </w:rPr>
        <w:t>комунікаційників</w:t>
      </w:r>
      <w:proofErr w:type="spellEnd"/>
      <w:r w:rsidRPr="007A186C">
        <w:rPr>
          <w:bCs/>
          <w:sz w:val="28"/>
          <w:szCs w:val="28"/>
          <w:lang w:val="uk-UA" w:eastAsia="uk-UA"/>
        </w:rPr>
        <w:t xml:space="preserve"> — повідомлення під час інцидентів; для юристів — правові наслідки витоку даних.</w:t>
      </w:r>
    </w:p>
    <w:p w14:paraId="05FA991A"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Навчання має включати приклади </w:t>
      </w:r>
      <w:proofErr w:type="spellStart"/>
      <w:r w:rsidRPr="007A186C">
        <w:rPr>
          <w:bCs/>
          <w:sz w:val="28"/>
          <w:szCs w:val="28"/>
          <w:lang w:val="uk-UA" w:eastAsia="uk-UA"/>
        </w:rPr>
        <w:t>фішингових</w:t>
      </w:r>
      <w:proofErr w:type="spellEnd"/>
      <w:r w:rsidRPr="007A186C">
        <w:rPr>
          <w:bCs/>
          <w:sz w:val="28"/>
          <w:szCs w:val="28"/>
          <w:lang w:val="uk-UA" w:eastAsia="uk-UA"/>
        </w:rPr>
        <w:t xml:space="preserve"> листів, правила перевірки посилань, дії у разі підозри на злам, правила роботи з персональними даними, використання багатофакторної автентифікації, правила службової комунікації, порядок повідомлення про інциденти. Корисними є короткі інструкції, пам’ятки, тренінги, симуляції </w:t>
      </w:r>
      <w:proofErr w:type="spellStart"/>
      <w:r w:rsidRPr="007A186C">
        <w:rPr>
          <w:bCs/>
          <w:sz w:val="28"/>
          <w:szCs w:val="28"/>
          <w:lang w:val="uk-UA" w:eastAsia="uk-UA"/>
        </w:rPr>
        <w:t>фішингу</w:t>
      </w:r>
      <w:proofErr w:type="spellEnd"/>
      <w:r w:rsidRPr="007A186C">
        <w:rPr>
          <w:bCs/>
          <w:sz w:val="28"/>
          <w:szCs w:val="28"/>
          <w:lang w:val="uk-UA" w:eastAsia="uk-UA"/>
        </w:rPr>
        <w:t>, тестові вправи і розбір реальних випадків.</w:t>
      </w:r>
    </w:p>
    <w:p w14:paraId="79D037E2"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Сьомим елементом є </w:t>
      </w:r>
      <w:r w:rsidRPr="007A186C">
        <w:rPr>
          <w:b/>
          <w:bCs/>
          <w:sz w:val="28"/>
          <w:szCs w:val="28"/>
          <w:lang w:val="uk-UA" w:eastAsia="uk-UA"/>
        </w:rPr>
        <w:t>документування і контроль</w:t>
      </w:r>
      <w:r w:rsidRPr="007A186C">
        <w:rPr>
          <w:bCs/>
          <w:sz w:val="28"/>
          <w:szCs w:val="28"/>
          <w:lang w:val="uk-UA" w:eastAsia="uk-UA"/>
        </w:rPr>
        <w:t xml:space="preserve">. У сфері </w:t>
      </w:r>
      <w:proofErr w:type="spellStart"/>
      <w:r w:rsidRPr="007A186C">
        <w:rPr>
          <w:bCs/>
          <w:sz w:val="28"/>
          <w:szCs w:val="28"/>
          <w:lang w:val="uk-UA" w:eastAsia="uk-UA"/>
        </w:rPr>
        <w:t>кіберзахисту</w:t>
      </w:r>
      <w:proofErr w:type="spellEnd"/>
      <w:r w:rsidRPr="007A186C">
        <w:rPr>
          <w:bCs/>
          <w:sz w:val="28"/>
          <w:szCs w:val="28"/>
          <w:lang w:val="uk-UA" w:eastAsia="uk-UA"/>
        </w:rPr>
        <w:t xml:space="preserve"> важливо мати не лише фактичні заходи, а й підтвердження їх виконання: журнали доступу, акти перевірок, реєстри облікових записів, політики, інструкції, плани реагування, звіти про навчання, результати аудиту, протоколи інцидентів, плани усунення вразливостей. Документування дозволяє забезпечити підзвітність, аналізувати помилки і доводити відповідність вимогам.</w:t>
      </w:r>
    </w:p>
    <w:p w14:paraId="43FCD735"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Восьмим елементом є </w:t>
      </w:r>
      <w:r w:rsidRPr="007A186C">
        <w:rPr>
          <w:b/>
          <w:bCs/>
          <w:sz w:val="28"/>
          <w:szCs w:val="28"/>
          <w:lang w:val="uk-UA" w:eastAsia="uk-UA"/>
        </w:rPr>
        <w:t xml:space="preserve">план реагування на </w:t>
      </w:r>
      <w:proofErr w:type="spellStart"/>
      <w:r w:rsidRPr="007A186C">
        <w:rPr>
          <w:b/>
          <w:bCs/>
          <w:sz w:val="28"/>
          <w:szCs w:val="28"/>
          <w:lang w:val="uk-UA" w:eastAsia="uk-UA"/>
        </w:rPr>
        <w:t>кіберінциденти</w:t>
      </w:r>
      <w:proofErr w:type="spellEnd"/>
      <w:r w:rsidRPr="007A186C">
        <w:rPr>
          <w:bCs/>
          <w:sz w:val="28"/>
          <w:szCs w:val="28"/>
          <w:lang w:val="uk-UA" w:eastAsia="uk-UA"/>
        </w:rPr>
        <w:t xml:space="preserve">. Навіть найкраща система захисту не гарантує, що інцидент не станеться. Тому орган влади повинен мати план, який визначає: як виявляється інцидент; хто отримує перше повідомлення; хто ухвалює рішення; хто відповідає за технічну локалізацію; хто </w:t>
      </w:r>
      <w:proofErr w:type="spellStart"/>
      <w:r w:rsidRPr="007A186C">
        <w:rPr>
          <w:bCs/>
          <w:sz w:val="28"/>
          <w:szCs w:val="28"/>
          <w:lang w:val="uk-UA" w:eastAsia="uk-UA"/>
        </w:rPr>
        <w:t>комунікує</w:t>
      </w:r>
      <w:proofErr w:type="spellEnd"/>
      <w:r w:rsidRPr="007A186C">
        <w:rPr>
          <w:bCs/>
          <w:sz w:val="28"/>
          <w:szCs w:val="28"/>
          <w:lang w:val="uk-UA" w:eastAsia="uk-UA"/>
        </w:rPr>
        <w:t xml:space="preserve"> з керівництвом; хто повідомляє зовнішні органи; хто готує публічне повідомлення; як документуються дії; як відновлюються системи; як проводиться </w:t>
      </w:r>
      <w:proofErr w:type="spellStart"/>
      <w:r w:rsidRPr="007A186C">
        <w:rPr>
          <w:bCs/>
          <w:sz w:val="28"/>
          <w:szCs w:val="28"/>
          <w:lang w:val="uk-UA" w:eastAsia="uk-UA"/>
        </w:rPr>
        <w:t>післяінцидентний</w:t>
      </w:r>
      <w:proofErr w:type="spellEnd"/>
      <w:r w:rsidRPr="007A186C">
        <w:rPr>
          <w:bCs/>
          <w:sz w:val="28"/>
          <w:szCs w:val="28"/>
          <w:lang w:val="uk-UA" w:eastAsia="uk-UA"/>
        </w:rPr>
        <w:t xml:space="preserve"> аналіз.</w:t>
      </w:r>
    </w:p>
    <w:p w14:paraId="55D8DAB4"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Наприклад, якщо виявлено </w:t>
      </w:r>
      <w:proofErr w:type="spellStart"/>
      <w:r w:rsidRPr="007A186C">
        <w:rPr>
          <w:bCs/>
          <w:sz w:val="28"/>
          <w:szCs w:val="28"/>
          <w:lang w:val="uk-UA" w:eastAsia="uk-UA"/>
        </w:rPr>
        <w:t>ransomware</w:t>
      </w:r>
      <w:proofErr w:type="spellEnd"/>
      <w:r w:rsidRPr="007A186C">
        <w:rPr>
          <w:bCs/>
          <w:sz w:val="28"/>
          <w:szCs w:val="28"/>
          <w:lang w:val="uk-UA" w:eastAsia="uk-UA"/>
        </w:rPr>
        <w:t>-атаку, працівники мають знати, що не можна самостійно перезавантажувати всі системи або приховувати проблему. ІТ-підрозділ має ізолювати уражені пристрої, перевірити резервні копії, повідомити керівництво і відповідальні структури. Комунікаційний підрозділ має підготувати повідомлення, якщо інцидент зачіпає громадян або послуги. Юристи мають оцінити наслідки для персональних даних і правових зобов’язань.</w:t>
      </w:r>
    </w:p>
    <w:p w14:paraId="7B4B0C0B"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Дев’ятим елементом є </w:t>
      </w:r>
      <w:r w:rsidRPr="007A186C">
        <w:rPr>
          <w:b/>
          <w:bCs/>
          <w:sz w:val="28"/>
          <w:szCs w:val="28"/>
          <w:lang w:val="uk-UA" w:eastAsia="uk-UA"/>
        </w:rPr>
        <w:t xml:space="preserve">інтеграція </w:t>
      </w:r>
      <w:proofErr w:type="spellStart"/>
      <w:r w:rsidRPr="007A186C">
        <w:rPr>
          <w:b/>
          <w:bCs/>
          <w:sz w:val="28"/>
          <w:szCs w:val="28"/>
          <w:lang w:val="uk-UA" w:eastAsia="uk-UA"/>
        </w:rPr>
        <w:t>кіберзахисту</w:t>
      </w:r>
      <w:proofErr w:type="spellEnd"/>
      <w:r w:rsidRPr="007A186C">
        <w:rPr>
          <w:b/>
          <w:bCs/>
          <w:sz w:val="28"/>
          <w:szCs w:val="28"/>
          <w:lang w:val="uk-UA" w:eastAsia="uk-UA"/>
        </w:rPr>
        <w:t xml:space="preserve"> в планування безперервності діяльності</w:t>
      </w:r>
      <w:r w:rsidRPr="007A186C">
        <w:rPr>
          <w:bCs/>
          <w:sz w:val="28"/>
          <w:szCs w:val="28"/>
          <w:lang w:val="uk-UA" w:eastAsia="uk-UA"/>
        </w:rPr>
        <w:t xml:space="preserve">. Орган влади має знати, як працювати, якщо </w:t>
      </w:r>
      <w:r w:rsidRPr="007A186C">
        <w:rPr>
          <w:bCs/>
          <w:sz w:val="28"/>
          <w:szCs w:val="28"/>
          <w:lang w:val="uk-UA" w:eastAsia="uk-UA"/>
        </w:rPr>
        <w:lastRenderedPageBreak/>
        <w:t xml:space="preserve">електронна пошта недоступна, сайт не працює, документообіг </w:t>
      </w:r>
      <w:proofErr w:type="spellStart"/>
      <w:r w:rsidRPr="007A186C">
        <w:rPr>
          <w:bCs/>
          <w:sz w:val="28"/>
          <w:szCs w:val="28"/>
          <w:lang w:val="uk-UA" w:eastAsia="uk-UA"/>
        </w:rPr>
        <w:t>зупинено</w:t>
      </w:r>
      <w:proofErr w:type="spellEnd"/>
      <w:r w:rsidRPr="007A186C">
        <w:rPr>
          <w:bCs/>
          <w:sz w:val="28"/>
          <w:szCs w:val="28"/>
          <w:lang w:val="uk-UA" w:eastAsia="uk-UA"/>
        </w:rPr>
        <w:t>, реєстр тимчасово недоступний або частина даних потребує відновлення. Для критичних функцій потрібні альтернативні процедури: резервні канали зв’язку, паперові форми, автономні списки контактів, локальні копії критичних даних, порядок ручного обліку, альтернативні способи інформування населення.</w:t>
      </w:r>
    </w:p>
    <w:p w14:paraId="091A0E57"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Десятим елементом є </w:t>
      </w:r>
      <w:proofErr w:type="spellStart"/>
      <w:r w:rsidRPr="007A186C">
        <w:rPr>
          <w:b/>
          <w:bCs/>
          <w:sz w:val="28"/>
          <w:szCs w:val="28"/>
          <w:lang w:val="uk-UA" w:eastAsia="uk-UA"/>
        </w:rPr>
        <w:t>післяінцидентний</w:t>
      </w:r>
      <w:proofErr w:type="spellEnd"/>
      <w:r w:rsidRPr="007A186C">
        <w:rPr>
          <w:b/>
          <w:bCs/>
          <w:sz w:val="28"/>
          <w:szCs w:val="28"/>
          <w:lang w:val="uk-UA" w:eastAsia="uk-UA"/>
        </w:rPr>
        <w:t xml:space="preserve"> аналіз і вдосконалення</w:t>
      </w:r>
      <w:r w:rsidRPr="007A186C">
        <w:rPr>
          <w:bCs/>
          <w:sz w:val="28"/>
          <w:szCs w:val="28"/>
          <w:lang w:val="uk-UA" w:eastAsia="uk-UA"/>
        </w:rPr>
        <w:t xml:space="preserve">. Кожен </w:t>
      </w:r>
      <w:proofErr w:type="spellStart"/>
      <w:r w:rsidRPr="007A186C">
        <w:rPr>
          <w:bCs/>
          <w:sz w:val="28"/>
          <w:szCs w:val="28"/>
          <w:lang w:val="uk-UA" w:eastAsia="uk-UA"/>
        </w:rPr>
        <w:t>кіберінцидент</w:t>
      </w:r>
      <w:proofErr w:type="spellEnd"/>
      <w:r w:rsidRPr="007A186C">
        <w:rPr>
          <w:bCs/>
          <w:sz w:val="28"/>
          <w:szCs w:val="28"/>
          <w:lang w:val="uk-UA" w:eastAsia="uk-UA"/>
        </w:rPr>
        <w:t>, навіть невеликий, має завершуватися аналізом: що сталося, як було виявлено, які системи постраждали, які вразливості використано, чи спрацювали резервні копії, чи була комунікація своєчасною, чи були зрозумілі ролі, які політики треба оновити, кого потрібно навчити, які технічні заходи впровадити. Без такого аналізу орган влади повторюватиме ті самі помилки.</w:t>
      </w:r>
    </w:p>
    <w:p w14:paraId="47A4DB53"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Для лекції аспірантам доцільно навести практичний приклад організації </w:t>
      </w:r>
      <w:proofErr w:type="spellStart"/>
      <w:r w:rsidRPr="007A186C">
        <w:rPr>
          <w:bCs/>
          <w:sz w:val="28"/>
          <w:szCs w:val="28"/>
          <w:lang w:val="uk-UA" w:eastAsia="uk-UA"/>
        </w:rPr>
        <w:t>кіберзахисту</w:t>
      </w:r>
      <w:proofErr w:type="spellEnd"/>
      <w:r w:rsidRPr="007A186C">
        <w:rPr>
          <w:bCs/>
          <w:sz w:val="28"/>
          <w:szCs w:val="28"/>
          <w:lang w:val="uk-UA" w:eastAsia="uk-UA"/>
        </w:rPr>
        <w:t xml:space="preserve"> на рівні територіальної громади.</w:t>
      </w:r>
    </w:p>
    <w:p w14:paraId="1A7ED014"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У громаді функціонують офіційний сайт, електронна пошта, система документообігу, база звернень громадян, облік гуманітарної допомоги, сторінки в соціальних мережах, доступ до державних реєстрів. Організація </w:t>
      </w:r>
      <w:proofErr w:type="spellStart"/>
      <w:r w:rsidRPr="007A186C">
        <w:rPr>
          <w:bCs/>
          <w:sz w:val="28"/>
          <w:szCs w:val="28"/>
          <w:lang w:val="uk-UA" w:eastAsia="uk-UA"/>
        </w:rPr>
        <w:t>кіберзахисту</w:t>
      </w:r>
      <w:proofErr w:type="spellEnd"/>
      <w:r w:rsidRPr="007A186C">
        <w:rPr>
          <w:bCs/>
          <w:sz w:val="28"/>
          <w:szCs w:val="28"/>
          <w:lang w:val="uk-UA" w:eastAsia="uk-UA"/>
        </w:rPr>
        <w:t xml:space="preserve"> має передбачати: призначення відповідального за </w:t>
      </w:r>
      <w:proofErr w:type="spellStart"/>
      <w:r w:rsidRPr="007A186C">
        <w:rPr>
          <w:bCs/>
          <w:sz w:val="28"/>
          <w:szCs w:val="28"/>
          <w:lang w:val="uk-UA" w:eastAsia="uk-UA"/>
        </w:rPr>
        <w:t>кібербезпеку</w:t>
      </w:r>
      <w:proofErr w:type="spellEnd"/>
      <w:r w:rsidRPr="007A186C">
        <w:rPr>
          <w:bCs/>
          <w:sz w:val="28"/>
          <w:szCs w:val="28"/>
          <w:lang w:val="uk-UA" w:eastAsia="uk-UA"/>
        </w:rPr>
        <w:t xml:space="preserve">; інвентаризацію систем; політику доступу; багатофакторну автентифікацію для критичних облікових записів; резервне копіювання баз даних; навчання працівників щодо </w:t>
      </w:r>
      <w:proofErr w:type="spellStart"/>
      <w:r w:rsidRPr="007A186C">
        <w:rPr>
          <w:bCs/>
          <w:sz w:val="28"/>
          <w:szCs w:val="28"/>
          <w:lang w:val="uk-UA" w:eastAsia="uk-UA"/>
        </w:rPr>
        <w:t>фішингу</w:t>
      </w:r>
      <w:proofErr w:type="spellEnd"/>
      <w:r w:rsidRPr="007A186C">
        <w:rPr>
          <w:bCs/>
          <w:sz w:val="28"/>
          <w:szCs w:val="28"/>
          <w:lang w:val="uk-UA" w:eastAsia="uk-UA"/>
        </w:rPr>
        <w:t xml:space="preserve">; порядок блокування доступу звільнених працівників; план дій у разі недоступності сайту; альтернативні канали інформування населення; договірні вимоги до підрядника, який обслуговує сайт; </w:t>
      </w:r>
      <w:proofErr w:type="spellStart"/>
      <w:r w:rsidRPr="007A186C">
        <w:rPr>
          <w:bCs/>
          <w:sz w:val="28"/>
          <w:szCs w:val="28"/>
          <w:lang w:val="uk-UA" w:eastAsia="uk-UA"/>
        </w:rPr>
        <w:t>журналювання</w:t>
      </w:r>
      <w:proofErr w:type="spellEnd"/>
      <w:r w:rsidRPr="007A186C">
        <w:rPr>
          <w:bCs/>
          <w:sz w:val="28"/>
          <w:szCs w:val="28"/>
          <w:lang w:val="uk-UA" w:eastAsia="uk-UA"/>
        </w:rPr>
        <w:t xml:space="preserve"> інцидентів; щорічний перегляд прав доступу.</w:t>
      </w:r>
    </w:p>
    <w:p w14:paraId="0E014957"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Інший приклад — орган виконавчої влади, який адмініструє важливий реєстр. Тут </w:t>
      </w:r>
      <w:proofErr w:type="spellStart"/>
      <w:r w:rsidRPr="007A186C">
        <w:rPr>
          <w:bCs/>
          <w:sz w:val="28"/>
          <w:szCs w:val="28"/>
          <w:lang w:val="uk-UA" w:eastAsia="uk-UA"/>
        </w:rPr>
        <w:t>кіберзахист</w:t>
      </w:r>
      <w:proofErr w:type="spellEnd"/>
      <w:r w:rsidRPr="007A186C">
        <w:rPr>
          <w:bCs/>
          <w:sz w:val="28"/>
          <w:szCs w:val="28"/>
          <w:lang w:val="uk-UA" w:eastAsia="uk-UA"/>
        </w:rPr>
        <w:t xml:space="preserve"> має бути значно складнішим: розподіл ролей адміністратора, розпорядника даних і користувачів; суворий контроль доступу; аудит дій користувачів; резервні копії; тестування відновлення; захищені канали обміну; план повідомлення користувачів у разі інциденту; взаємодія з національними </w:t>
      </w:r>
      <w:proofErr w:type="spellStart"/>
      <w:r w:rsidRPr="007A186C">
        <w:rPr>
          <w:bCs/>
          <w:sz w:val="28"/>
          <w:szCs w:val="28"/>
          <w:lang w:val="uk-UA" w:eastAsia="uk-UA"/>
        </w:rPr>
        <w:t>кіберструктурами</w:t>
      </w:r>
      <w:proofErr w:type="spellEnd"/>
      <w:r w:rsidRPr="007A186C">
        <w:rPr>
          <w:bCs/>
          <w:sz w:val="28"/>
          <w:szCs w:val="28"/>
          <w:lang w:val="uk-UA" w:eastAsia="uk-UA"/>
        </w:rPr>
        <w:t>; регулярний аудит безпеки; контроль підрядників; документування змін у системі.</w:t>
      </w:r>
    </w:p>
    <w:p w14:paraId="62673950"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Важливо підкреслити, що організація </w:t>
      </w:r>
      <w:proofErr w:type="spellStart"/>
      <w:r w:rsidRPr="007A186C">
        <w:rPr>
          <w:bCs/>
          <w:sz w:val="28"/>
          <w:szCs w:val="28"/>
          <w:lang w:val="uk-UA" w:eastAsia="uk-UA"/>
        </w:rPr>
        <w:t>кіберзахисту</w:t>
      </w:r>
      <w:proofErr w:type="spellEnd"/>
      <w:r w:rsidRPr="007A186C">
        <w:rPr>
          <w:bCs/>
          <w:sz w:val="28"/>
          <w:szCs w:val="28"/>
          <w:lang w:val="uk-UA" w:eastAsia="uk-UA"/>
        </w:rPr>
        <w:t xml:space="preserve"> має бути </w:t>
      </w:r>
      <w:r w:rsidRPr="007A186C">
        <w:rPr>
          <w:b/>
          <w:bCs/>
          <w:sz w:val="28"/>
          <w:szCs w:val="28"/>
          <w:lang w:val="uk-UA" w:eastAsia="uk-UA"/>
        </w:rPr>
        <w:t>пропорційною</w:t>
      </w:r>
      <w:r w:rsidRPr="007A186C">
        <w:rPr>
          <w:bCs/>
          <w:sz w:val="28"/>
          <w:szCs w:val="28"/>
          <w:lang w:val="uk-UA" w:eastAsia="uk-UA"/>
        </w:rPr>
        <w:t>. Невелика громада і центральний орган виконавчої влади не мають однакового масштабу цифрових систем і ресурсів, але базові принципи однакові: облік активів, контроль доступу, резервне копіювання, навчання персоналу, політики безпеки, реагування на інциденти, відповідальність керівництва і комунікація. Пропорційність означає, що заходи мають відповідати рівню ризику, критичності даних і можливостям органу.</w:t>
      </w:r>
    </w:p>
    <w:p w14:paraId="2D0EA06F"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У підсумку організація </w:t>
      </w:r>
      <w:proofErr w:type="spellStart"/>
      <w:r w:rsidRPr="007A186C">
        <w:rPr>
          <w:bCs/>
          <w:sz w:val="28"/>
          <w:szCs w:val="28"/>
          <w:lang w:val="uk-UA" w:eastAsia="uk-UA"/>
        </w:rPr>
        <w:t>кіберзахисту</w:t>
      </w:r>
      <w:proofErr w:type="spellEnd"/>
      <w:r w:rsidRPr="007A186C">
        <w:rPr>
          <w:bCs/>
          <w:sz w:val="28"/>
          <w:szCs w:val="28"/>
          <w:lang w:val="uk-UA" w:eastAsia="uk-UA"/>
        </w:rPr>
        <w:t xml:space="preserve"> в публічному секторі має поєднувати чотири логіки.</w:t>
      </w:r>
    </w:p>
    <w:p w14:paraId="252D8B28"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Перша — </w:t>
      </w:r>
      <w:r w:rsidRPr="007A186C">
        <w:rPr>
          <w:b/>
          <w:bCs/>
          <w:sz w:val="28"/>
          <w:szCs w:val="28"/>
          <w:lang w:val="uk-UA" w:eastAsia="uk-UA"/>
        </w:rPr>
        <w:t>політична й управлінська логіка</w:t>
      </w:r>
      <w:r w:rsidRPr="007A186C">
        <w:rPr>
          <w:bCs/>
          <w:sz w:val="28"/>
          <w:szCs w:val="28"/>
          <w:lang w:val="uk-UA" w:eastAsia="uk-UA"/>
        </w:rPr>
        <w:t xml:space="preserve">: </w:t>
      </w:r>
      <w:proofErr w:type="spellStart"/>
      <w:r w:rsidRPr="007A186C">
        <w:rPr>
          <w:bCs/>
          <w:sz w:val="28"/>
          <w:szCs w:val="28"/>
          <w:lang w:val="uk-UA" w:eastAsia="uk-UA"/>
        </w:rPr>
        <w:t>кібербезпека</w:t>
      </w:r>
      <w:proofErr w:type="spellEnd"/>
      <w:r w:rsidRPr="007A186C">
        <w:rPr>
          <w:bCs/>
          <w:sz w:val="28"/>
          <w:szCs w:val="28"/>
          <w:lang w:val="uk-UA" w:eastAsia="uk-UA"/>
        </w:rPr>
        <w:t xml:space="preserve"> має бути пріоритетом керівництва і частиною стратегії цифрового врядування.</w:t>
      </w:r>
    </w:p>
    <w:p w14:paraId="5F404649"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Друга — </w:t>
      </w:r>
      <w:r w:rsidRPr="007A186C">
        <w:rPr>
          <w:b/>
          <w:bCs/>
          <w:sz w:val="28"/>
          <w:szCs w:val="28"/>
          <w:lang w:val="uk-UA" w:eastAsia="uk-UA"/>
        </w:rPr>
        <w:t>організаційна логіка</w:t>
      </w:r>
      <w:r w:rsidRPr="007A186C">
        <w:rPr>
          <w:bCs/>
          <w:sz w:val="28"/>
          <w:szCs w:val="28"/>
          <w:lang w:val="uk-UA" w:eastAsia="uk-UA"/>
        </w:rPr>
        <w:t>: мають бути політики, ролі, процедури, відповідальні особи, навчання і контроль.</w:t>
      </w:r>
    </w:p>
    <w:p w14:paraId="3FD546AC"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Третя — </w:t>
      </w:r>
      <w:r w:rsidRPr="007A186C">
        <w:rPr>
          <w:b/>
          <w:bCs/>
          <w:sz w:val="28"/>
          <w:szCs w:val="28"/>
          <w:lang w:val="uk-UA" w:eastAsia="uk-UA"/>
        </w:rPr>
        <w:t>технічна логіка</w:t>
      </w:r>
      <w:r w:rsidRPr="007A186C">
        <w:rPr>
          <w:bCs/>
          <w:sz w:val="28"/>
          <w:szCs w:val="28"/>
          <w:lang w:val="uk-UA" w:eastAsia="uk-UA"/>
        </w:rPr>
        <w:t>: потрібні засоби захисту, оновлення, резервування, моніторинг, автентифікація, захист мереж і даних.</w:t>
      </w:r>
    </w:p>
    <w:p w14:paraId="7404FA64"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Четверта — </w:t>
      </w:r>
      <w:r w:rsidRPr="007A186C">
        <w:rPr>
          <w:b/>
          <w:bCs/>
          <w:sz w:val="28"/>
          <w:szCs w:val="28"/>
          <w:lang w:val="uk-UA" w:eastAsia="uk-UA"/>
        </w:rPr>
        <w:t>координаційна логіка</w:t>
      </w:r>
      <w:r w:rsidRPr="007A186C">
        <w:rPr>
          <w:bCs/>
          <w:sz w:val="28"/>
          <w:szCs w:val="28"/>
          <w:lang w:val="uk-UA" w:eastAsia="uk-UA"/>
        </w:rPr>
        <w:t xml:space="preserve">: орган влади має взаємодіяти з іншими </w:t>
      </w:r>
      <w:r w:rsidRPr="007A186C">
        <w:rPr>
          <w:bCs/>
          <w:sz w:val="28"/>
          <w:szCs w:val="28"/>
          <w:lang w:val="uk-UA" w:eastAsia="uk-UA"/>
        </w:rPr>
        <w:lastRenderedPageBreak/>
        <w:t xml:space="preserve">органами, національними </w:t>
      </w:r>
      <w:proofErr w:type="spellStart"/>
      <w:r w:rsidRPr="007A186C">
        <w:rPr>
          <w:bCs/>
          <w:sz w:val="28"/>
          <w:szCs w:val="28"/>
          <w:lang w:val="uk-UA" w:eastAsia="uk-UA"/>
        </w:rPr>
        <w:t>кіберструктурами</w:t>
      </w:r>
      <w:proofErr w:type="spellEnd"/>
      <w:r w:rsidRPr="007A186C">
        <w:rPr>
          <w:bCs/>
          <w:sz w:val="28"/>
          <w:szCs w:val="28"/>
          <w:lang w:val="uk-UA" w:eastAsia="uk-UA"/>
        </w:rPr>
        <w:t>, постачальниками, операторами критичних сервісів, громадянами і медіа.</w:t>
      </w:r>
    </w:p>
    <w:p w14:paraId="7E06BA39"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Для завершення лекційного фрагмента можна сформулювати таке визначення:</w:t>
      </w:r>
    </w:p>
    <w:p w14:paraId="63230C20"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
          <w:bCs/>
          <w:sz w:val="28"/>
          <w:szCs w:val="28"/>
          <w:lang w:val="uk-UA" w:eastAsia="uk-UA"/>
        </w:rPr>
        <w:t xml:space="preserve">Організація </w:t>
      </w:r>
      <w:proofErr w:type="spellStart"/>
      <w:r w:rsidRPr="007A186C">
        <w:rPr>
          <w:b/>
          <w:bCs/>
          <w:sz w:val="28"/>
          <w:szCs w:val="28"/>
          <w:lang w:val="uk-UA" w:eastAsia="uk-UA"/>
        </w:rPr>
        <w:t>кіберзахисту</w:t>
      </w:r>
      <w:proofErr w:type="spellEnd"/>
      <w:r w:rsidRPr="007A186C">
        <w:rPr>
          <w:b/>
          <w:bCs/>
          <w:sz w:val="28"/>
          <w:szCs w:val="28"/>
          <w:lang w:val="uk-UA" w:eastAsia="uk-UA"/>
        </w:rPr>
        <w:t xml:space="preserve"> в публічному секторі — це цілісна система управлінських, правових, технічних, кадрових, процедурних і комунікаційних заходів, що забезпечують визначення політик безпеки, розподіл ролей і відповідальності, захист цифрових активів, контроль доступу, готовність до реагування на </w:t>
      </w:r>
      <w:proofErr w:type="spellStart"/>
      <w:r w:rsidRPr="007A186C">
        <w:rPr>
          <w:b/>
          <w:bCs/>
          <w:sz w:val="28"/>
          <w:szCs w:val="28"/>
          <w:lang w:val="uk-UA" w:eastAsia="uk-UA"/>
        </w:rPr>
        <w:t>кіберінциденти</w:t>
      </w:r>
      <w:proofErr w:type="spellEnd"/>
      <w:r w:rsidRPr="007A186C">
        <w:rPr>
          <w:b/>
          <w:bCs/>
          <w:sz w:val="28"/>
          <w:szCs w:val="28"/>
          <w:lang w:val="uk-UA" w:eastAsia="uk-UA"/>
        </w:rPr>
        <w:t xml:space="preserve">, координацію з іншими суб’єктами та підтримання </w:t>
      </w:r>
      <w:proofErr w:type="spellStart"/>
      <w:r w:rsidRPr="007A186C">
        <w:rPr>
          <w:b/>
          <w:bCs/>
          <w:sz w:val="28"/>
          <w:szCs w:val="28"/>
          <w:lang w:val="uk-UA" w:eastAsia="uk-UA"/>
        </w:rPr>
        <w:t>кіберстійкості</w:t>
      </w:r>
      <w:proofErr w:type="spellEnd"/>
      <w:r w:rsidRPr="007A186C">
        <w:rPr>
          <w:b/>
          <w:bCs/>
          <w:sz w:val="28"/>
          <w:szCs w:val="28"/>
          <w:lang w:val="uk-UA" w:eastAsia="uk-UA"/>
        </w:rPr>
        <w:t xml:space="preserve"> органів публічної влади.</w:t>
      </w:r>
    </w:p>
    <w:p w14:paraId="5295055C" w14:textId="77777777" w:rsidR="007E317C" w:rsidRPr="007A186C" w:rsidRDefault="007E317C" w:rsidP="007E317C">
      <w:pPr>
        <w:adjustRightInd/>
        <w:spacing w:line="240" w:lineRule="auto"/>
        <w:ind w:firstLine="567"/>
        <w:textAlignment w:val="auto"/>
        <w:rPr>
          <w:bCs/>
          <w:sz w:val="28"/>
          <w:szCs w:val="28"/>
          <w:lang w:val="uk-UA" w:eastAsia="uk-UA"/>
        </w:rPr>
      </w:pPr>
      <w:r w:rsidRPr="007A186C">
        <w:rPr>
          <w:bCs/>
          <w:sz w:val="28"/>
          <w:szCs w:val="28"/>
          <w:lang w:val="uk-UA" w:eastAsia="uk-UA"/>
        </w:rPr>
        <w:t xml:space="preserve">Отже, ефективний </w:t>
      </w:r>
      <w:proofErr w:type="spellStart"/>
      <w:r w:rsidRPr="007A186C">
        <w:rPr>
          <w:bCs/>
          <w:sz w:val="28"/>
          <w:szCs w:val="28"/>
          <w:lang w:val="uk-UA" w:eastAsia="uk-UA"/>
        </w:rPr>
        <w:t>кіберзахист</w:t>
      </w:r>
      <w:proofErr w:type="spellEnd"/>
      <w:r w:rsidRPr="007A186C">
        <w:rPr>
          <w:bCs/>
          <w:sz w:val="28"/>
          <w:szCs w:val="28"/>
          <w:lang w:val="uk-UA" w:eastAsia="uk-UA"/>
        </w:rPr>
        <w:t xml:space="preserve"> органу публічної влади починається не з окремого програмного забезпечення, а з управлінської організації: розуміння критичних цифрових функцій, чіткого розподілу відповідальності, реальних політик, підготовленого персоналу, технічних засобів, регулярного контролю, готовності до інцидентів і здатності взаємодіяти з ширшою системою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держави.</w:t>
      </w:r>
    </w:p>
    <w:p w14:paraId="0C3585FD" w14:textId="77777777" w:rsidR="00926144" w:rsidRPr="007A186C" w:rsidRDefault="00926144" w:rsidP="00A51418">
      <w:pPr>
        <w:adjustRightInd/>
        <w:spacing w:line="240" w:lineRule="auto"/>
        <w:ind w:firstLine="567"/>
        <w:textAlignment w:val="auto"/>
        <w:rPr>
          <w:bCs/>
          <w:sz w:val="28"/>
          <w:szCs w:val="28"/>
          <w:lang w:val="uk-UA" w:eastAsia="uk-UA"/>
        </w:rPr>
      </w:pPr>
    </w:p>
    <w:p w14:paraId="757C4F2E" w14:textId="77777777" w:rsidR="00E12E68" w:rsidRPr="007A186C" w:rsidRDefault="00E12E68" w:rsidP="00E12E68">
      <w:pPr>
        <w:adjustRightInd/>
        <w:spacing w:line="240" w:lineRule="auto"/>
        <w:ind w:firstLine="567"/>
        <w:textAlignment w:val="auto"/>
        <w:rPr>
          <w:b/>
          <w:bCs/>
          <w:sz w:val="28"/>
          <w:szCs w:val="28"/>
          <w:lang w:val="uk-UA" w:eastAsia="uk-UA"/>
        </w:rPr>
      </w:pPr>
      <w:r w:rsidRPr="007A186C">
        <w:rPr>
          <w:b/>
          <w:bCs/>
          <w:sz w:val="28"/>
          <w:szCs w:val="28"/>
          <w:lang w:val="uk-UA" w:eastAsia="uk-UA"/>
        </w:rPr>
        <w:t xml:space="preserve">6.4. Реагування на </w:t>
      </w:r>
      <w:proofErr w:type="spellStart"/>
      <w:r w:rsidRPr="007A186C">
        <w:rPr>
          <w:b/>
          <w:bCs/>
          <w:sz w:val="28"/>
          <w:szCs w:val="28"/>
          <w:lang w:val="uk-UA" w:eastAsia="uk-UA"/>
        </w:rPr>
        <w:t>кіберінциденти</w:t>
      </w:r>
      <w:proofErr w:type="spellEnd"/>
      <w:r w:rsidRPr="007A186C">
        <w:rPr>
          <w:b/>
          <w:bCs/>
          <w:sz w:val="28"/>
          <w:szCs w:val="28"/>
          <w:lang w:val="uk-UA" w:eastAsia="uk-UA"/>
        </w:rPr>
        <w:t xml:space="preserve"> та управління наслідками: </w:t>
      </w:r>
      <w:proofErr w:type="spellStart"/>
      <w:r w:rsidRPr="007A186C">
        <w:rPr>
          <w:b/>
          <w:bCs/>
          <w:sz w:val="28"/>
          <w:szCs w:val="28"/>
          <w:lang w:val="uk-UA" w:eastAsia="uk-UA"/>
        </w:rPr>
        <w:t>incident</w:t>
      </w:r>
      <w:proofErr w:type="spellEnd"/>
      <w:r w:rsidRPr="007A186C">
        <w:rPr>
          <w:b/>
          <w:bCs/>
          <w:sz w:val="28"/>
          <w:szCs w:val="28"/>
          <w:lang w:val="uk-UA" w:eastAsia="uk-UA"/>
        </w:rPr>
        <w:t xml:space="preserve"> </w:t>
      </w:r>
      <w:proofErr w:type="spellStart"/>
      <w:r w:rsidRPr="007A186C">
        <w:rPr>
          <w:b/>
          <w:bCs/>
          <w:sz w:val="28"/>
          <w:szCs w:val="28"/>
          <w:lang w:val="uk-UA" w:eastAsia="uk-UA"/>
        </w:rPr>
        <w:t>management</w:t>
      </w:r>
      <w:proofErr w:type="spellEnd"/>
      <w:r w:rsidRPr="007A186C">
        <w:rPr>
          <w:b/>
          <w:bCs/>
          <w:sz w:val="28"/>
          <w:szCs w:val="28"/>
          <w:lang w:val="uk-UA" w:eastAsia="uk-UA"/>
        </w:rPr>
        <w:t xml:space="preserve"> і </w:t>
      </w:r>
      <w:proofErr w:type="spellStart"/>
      <w:r w:rsidRPr="007A186C">
        <w:rPr>
          <w:b/>
          <w:bCs/>
          <w:sz w:val="28"/>
          <w:szCs w:val="28"/>
          <w:lang w:val="uk-UA" w:eastAsia="uk-UA"/>
        </w:rPr>
        <w:t>crisis</w:t>
      </w:r>
      <w:proofErr w:type="spellEnd"/>
      <w:r w:rsidRPr="007A186C">
        <w:rPr>
          <w:b/>
          <w:bCs/>
          <w:sz w:val="28"/>
          <w:szCs w:val="28"/>
          <w:lang w:val="uk-UA" w:eastAsia="uk-UA"/>
        </w:rPr>
        <w:t xml:space="preserve"> </w:t>
      </w:r>
      <w:proofErr w:type="spellStart"/>
      <w:r w:rsidRPr="007A186C">
        <w:rPr>
          <w:b/>
          <w:bCs/>
          <w:sz w:val="28"/>
          <w:szCs w:val="28"/>
          <w:lang w:val="uk-UA" w:eastAsia="uk-UA"/>
        </w:rPr>
        <w:t>response</w:t>
      </w:r>
      <w:proofErr w:type="spellEnd"/>
    </w:p>
    <w:p w14:paraId="1583B082" w14:textId="77777777" w:rsidR="00E12E68" w:rsidRPr="007A186C" w:rsidRDefault="00E12E68" w:rsidP="00E12E68">
      <w:pPr>
        <w:adjustRightInd/>
        <w:spacing w:line="240" w:lineRule="auto"/>
        <w:ind w:firstLine="567"/>
        <w:textAlignment w:val="auto"/>
        <w:rPr>
          <w:b/>
          <w:bCs/>
          <w:sz w:val="28"/>
          <w:szCs w:val="28"/>
          <w:lang w:val="uk-UA" w:eastAsia="uk-UA"/>
        </w:rPr>
      </w:pPr>
    </w:p>
    <w:p w14:paraId="3CF69EE2"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Реагування на </w:t>
      </w:r>
      <w:proofErr w:type="spellStart"/>
      <w:r w:rsidRPr="007A186C">
        <w:rPr>
          <w:bCs/>
          <w:sz w:val="28"/>
          <w:szCs w:val="28"/>
          <w:lang w:val="uk-UA" w:eastAsia="uk-UA"/>
        </w:rPr>
        <w:t>кіберінциденти</w:t>
      </w:r>
      <w:proofErr w:type="spellEnd"/>
      <w:r w:rsidRPr="007A186C">
        <w:rPr>
          <w:bCs/>
          <w:sz w:val="28"/>
          <w:szCs w:val="28"/>
          <w:lang w:val="uk-UA" w:eastAsia="uk-UA"/>
        </w:rPr>
        <w:t xml:space="preserve"> є однією з ключових складових </w:t>
      </w:r>
      <w:proofErr w:type="spellStart"/>
      <w:r w:rsidRPr="007A186C">
        <w:rPr>
          <w:bCs/>
          <w:sz w:val="28"/>
          <w:szCs w:val="28"/>
          <w:lang w:val="uk-UA" w:eastAsia="uk-UA"/>
        </w:rPr>
        <w:t>кіберстійкості</w:t>
      </w:r>
      <w:proofErr w:type="spellEnd"/>
      <w:r w:rsidRPr="007A186C">
        <w:rPr>
          <w:bCs/>
          <w:sz w:val="28"/>
          <w:szCs w:val="28"/>
          <w:lang w:val="uk-UA" w:eastAsia="uk-UA"/>
        </w:rPr>
        <w:t xml:space="preserve"> органів публічної влади, оскільки навіть найкраща система </w:t>
      </w:r>
      <w:proofErr w:type="spellStart"/>
      <w:r w:rsidRPr="007A186C">
        <w:rPr>
          <w:bCs/>
          <w:sz w:val="28"/>
          <w:szCs w:val="28"/>
          <w:lang w:val="uk-UA" w:eastAsia="uk-UA"/>
        </w:rPr>
        <w:t>кіберзахисту</w:t>
      </w:r>
      <w:proofErr w:type="spellEnd"/>
      <w:r w:rsidRPr="007A186C">
        <w:rPr>
          <w:bCs/>
          <w:sz w:val="28"/>
          <w:szCs w:val="28"/>
          <w:lang w:val="uk-UA" w:eastAsia="uk-UA"/>
        </w:rPr>
        <w:t xml:space="preserve"> не може гарантувати повної відсутності атак, технічних збоїв, людських помилок або несанкціонованого доступу. У сучасному публічному секторі питання полягає не лише в тому, як запобігти </w:t>
      </w:r>
      <w:proofErr w:type="spellStart"/>
      <w:r w:rsidRPr="007A186C">
        <w:rPr>
          <w:bCs/>
          <w:sz w:val="28"/>
          <w:szCs w:val="28"/>
          <w:lang w:val="uk-UA" w:eastAsia="uk-UA"/>
        </w:rPr>
        <w:t>кіберінциденту</w:t>
      </w:r>
      <w:proofErr w:type="spellEnd"/>
      <w:r w:rsidRPr="007A186C">
        <w:rPr>
          <w:bCs/>
          <w:sz w:val="28"/>
          <w:szCs w:val="28"/>
          <w:lang w:val="uk-UA" w:eastAsia="uk-UA"/>
        </w:rPr>
        <w:t xml:space="preserve">, а й у тому, </w:t>
      </w:r>
      <w:r w:rsidRPr="007A186C">
        <w:rPr>
          <w:b/>
          <w:bCs/>
          <w:sz w:val="28"/>
          <w:szCs w:val="28"/>
          <w:lang w:val="uk-UA" w:eastAsia="uk-UA"/>
        </w:rPr>
        <w:t>як швидко його виявити, локалізувати, мінімізувати наслідки, відновити критичні функції, поінформувати зацікавлених сторін і не допустити перетворення технічної події на управлінську або суспільну кризу</w:t>
      </w:r>
      <w:r w:rsidRPr="007A186C">
        <w:rPr>
          <w:bCs/>
          <w:sz w:val="28"/>
          <w:szCs w:val="28"/>
          <w:lang w:val="uk-UA" w:eastAsia="uk-UA"/>
        </w:rPr>
        <w:t>.</w:t>
      </w:r>
    </w:p>
    <w:p w14:paraId="5C3A11A7"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У науковому та управлінському розумінні </w:t>
      </w:r>
      <w:proofErr w:type="spellStart"/>
      <w:r w:rsidRPr="007A186C">
        <w:rPr>
          <w:b/>
          <w:bCs/>
          <w:sz w:val="28"/>
          <w:szCs w:val="28"/>
          <w:lang w:val="uk-UA" w:eastAsia="uk-UA"/>
        </w:rPr>
        <w:t>кіберінцидент</w:t>
      </w:r>
      <w:proofErr w:type="spellEnd"/>
      <w:r w:rsidRPr="007A186C">
        <w:rPr>
          <w:bCs/>
          <w:sz w:val="28"/>
          <w:szCs w:val="28"/>
          <w:lang w:val="uk-UA" w:eastAsia="uk-UA"/>
        </w:rPr>
        <w:t xml:space="preserve"> можна визначити як подію або сукупність подій у цифровому середовищі, які призводять або можуть призвести до порушення конфіденційності, цілісності чи доступності інформації, інформаційних систем, цифрових сервісів, мереж або даних органу публічної влади. </w:t>
      </w:r>
      <w:proofErr w:type="spellStart"/>
      <w:r w:rsidRPr="007A186C">
        <w:rPr>
          <w:bCs/>
          <w:sz w:val="28"/>
          <w:szCs w:val="28"/>
          <w:lang w:val="uk-UA" w:eastAsia="uk-UA"/>
        </w:rPr>
        <w:t>Кіберінцидентом</w:t>
      </w:r>
      <w:proofErr w:type="spellEnd"/>
      <w:r w:rsidRPr="007A186C">
        <w:rPr>
          <w:bCs/>
          <w:sz w:val="28"/>
          <w:szCs w:val="28"/>
          <w:lang w:val="uk-UA" w:eastAsia="uk-UA"/>
        </w:rPr>
        <w:t xml:space="preserve"> може бути </w:t>
      </w:r>
      <w:proofErr w:type="spellStart"/>
      <w:r w:rsidRPr="007A186C">
        <w:rPr>
          <w:bCs/>
          <w:sz w:val="28"/>
          <w:szCs w:val="28"/>
          <w:lang w:val="uk-UA" w:eastAsia="uk-UA"/>
        </w:rPr>
        <w:t>фішингова</w:t>
      </w:r>
      <w:proofErr w:type="spellEnd"/>
      <w:r w:rsidRPr="007A186C">
        <w:rPr>
          <w:bCs/>
          <w:sz w:val="28"/>
          <w:szCs w:val="28"/>
          <w:lang w:val="uk-UA" w:eastAsia="uk-UA"/>
        </w:rPr>
        <w:t xml:space="preserve"> атака, злам службової пошти, </w:t>
      </w:r>
      <w:proofErr w:type="spellStart"/>
      <w:r w:rsidRPr="007A186C">
        <w:rPr>
          <w:bCs/>
          <w:sz w:val="28"/>
          <w:szCs w:val="28"/>
          <w:lang w:val="uk-UA" w:eastAsia="uk-UA"/>
        </w:rPr>
        <w:t>DDoS</w:t>
      </w:r>
      <w:proofErr w:type="spellEnd"/>
      <w:r w:rsidRPr="007A186C">
        <w:rPr>
          <w:bCs/>
          <w:sz w:val="28"/>
          <w:szCs w:val="28"/>
          <w:lang w:val="uk-UA" w:eastAsia="uk-UA"/>
        </w:rPr>
        <w:t xml:space="preserve">-атака на офіційний сайт, зараження шкідливим програмним забезпеченням, </w:t>
      </w:r>
      <w:proofErr w:type="spellStart"/>
      <w:r w:rsidRPr="007A186C">
        <w:rPr>
          <w:bCs/>
          <w:sz w:val="28"/>
          <w:szCs w:val="28"/>
          <w:lang w:val="uk-UA" w:eastAsia="uk-UA"/>
        </w:rPr>
        <w:t>ransomware</w:t>
      </w:r>
      <w:proofErr w:type="spellEnd"/>
      <w:r w:rsidRPr="007A186C">
        <w:rPr>
          <w:bCs/>
          <w:sz w:val="28"/>
          <w:szCs w:val="28"/>
          <w:lang w:val="uk-UA" w:eastAsia="uk-UA"/>
        </w:rPr>
        <w:t>-атака, несанкціонований доступ до реєстру, витік персональних даних, підміна інформації на сайті, втрата пристрою з чутливими даними або компрометація облікового запису посадової особи.</w:t>
      </w:r>
    </w:p>
    <w:p w14:paraId="3AC40D6F"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Для органів публічної влади </w:t>
      </w:r>
      <w:proofErr w:type="spellStart"/>
      <w:r w:rsidRPr="007A186C">
        <w:rPr>
          <w:bCs/>
          <w:sz w:val="28"/>
          <w:szCs w:val="28"/>
          <w:lang w:val="uk-UA" w:eastAsia="uk-UA"/>
        </w:rPr>
        <w:t>кіберінцидент</w:t>
      </w:r>
      <w:proofErr w:type="spellEnd"/>
      <w:r w:rsidRPr="007A186C">
        <w:rPr>
          <w:bCs/>
          <w:sz w:val="28"/>
          <w:szCs w:val="28"/>
          <w:lang w:val="uk-UA" w:eastAsia="uk-UA"/>
        </w:rPr>
        <w:t xml:space="preserve"> має особливу природу, оскільки він може мати не лише технічні, а й правові, адміністративні, соціальні, політичні та безпекові наслідки. Наприклад, якщо приватна компанія тимчасово втрачає доступ до внутрішньої системи, це є проблемою її операційної діяльності. Якщо ж орган влади втрачає доступ до системи соціальних виплат, реєстру громади, електронного документообігу або офіційного каналу інформування населення під час кризи, наслідки можуть зачіпати права громадян, безперервність державних функцій і довіру до влади.</w:t>
      </w:r>
    </w:p>
    <w:p w14:paraId="0E442608"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Варто розрізняти поняття </w:t>
      </w:r>
      <w:proofErr w:type="spellStart"/>
      <w:r w:rsidRPr="007A186C">
        <w:rPr>
          <w:b/>
          <w:bCs/>
          <w:sz w:val="28"/>
          <w:szCs w:val="28"/>
          <w:lang w:val="uk-UA" w:eastAsia="uk-UA"/>
        </w:rPr>
        <w:t>incident</w:t>
      </w:r>
      <w:proofErr w:type="spellEnd"/>
      <w:r w:rsidRPr="007A186C">
        <w:rPr>
          <w:b/>
          <w:bCs/>
          <w:sz w:val="28"/>
          <w:szCs w:val="28"/>
          <w:lang w:val="uk-UA" w:eastAsia="uk-UA"/>
        </w:rPr>
        <w:t xml:space="preserve"> </w:t>
      </w:r>
      <w:proofErr w:type="spellStart"/>
      <w:r w:rsidRPr="007A186C">
        <w:rPr>
          <w:b/>
          <w:bCs/>
          <w:sz w:val="28"/>
          <w:szCs w:val="28"/>
          <w:lang w:val="uk-UA" w:eastAsia="uk-UA"/>
        </w:rPr>
        <w:t>management</w:t>
      </w:r>
      <w:proofErr w:type="spellEnd"/>
      <w:r w:rsidRPr="007A186C">
        <w:rPr>
          <w:bCs/>
          <w:sz w:val="28"/>
          <w:szCs w:val="28"/>
          <w:lang w:val="uk-UA" w:eastAsia="uk-UA"/>
        </w:rPr>
        <w:t xml:space="preserve"> і </w:t>
      </w:r>
      <w:proofErr w:type="spellStart"/>
      <w:r w:rsidRPr="007A186C">
        <w:rPr>
          <w:b/>
          <w:bCs/>
          <w:sz w:val="28"/>
          <w:szCs w:val="28"/>
          <w:lang w:val="uk-UA" w:eastAsia="uk-UA"/>
        </w:rPr>
        <w:t>crisis</w:t>
      </w:r>
      <w:proofErr w:type="spellEnd"/>
      <w:r w:rsidRPr="007A186C">
        <w:rPr>
          <w:b/>
          <w:bCs/>
          <w:sz w:val="28"/>
          <w:szCs w:val="28"/>
          <w:lang w:val="uk-UA" w:eastAsia="uk-UA"/>
        </w:rPr>
        <w:t xml:space="preserve"> </w:t>
      </w:r>
      <w:proofErr w:type="spellStart"/>
      <w:r w:rsidRPr="007A186C">
        <w:rPr>
          <w:b/>
          <w:bCs/>
          <w:sz w:val="28"/>
          <w:szCs w:val="28"/>
          <w:lang w:val="uk-UA" w:eastAsia="uk-UA"/>
        </w:rPr>
        <w:t>response</w:t>
      </w:r>
      <w:proofErr w:type="spellEnd"/>
      <w:r w:rsidRPr="007A186C">
        <w:rPr>
          <w:bCs/>
          <w:sz w:val="28"/>
          <w:szCs w:val="28"/>
          <w:lang w:val="uk-UA" w:eastAsia="uk-UA"/>
        </w:rPr>
        <w:t xml:space="preserve">. </w:t>
      </w:r>
      <w:proofErr w:type="spellStart"/>
      <w:r w:rsidRPr="007A186C">
        <w:rPr>
          <w:bCs/>
          <w:sz w:val="28"/>
          <w:szCs w:val="28"/>
          <w:lang w:val="uk-UA" w:eastAsia="uk-UA"/>
        </w:rPr>
        <w:t>Incident</w:t>
      </w:r>
      <w:proofErr w:type="spellEnd"/>
      <w:r w:rsidRPr="007A186C">
        <w:rPr>
          <w:bCs/>
          <w:sz w:val="28"/>
          <w:szCs w:val="28"/>
          <w:lang w:val="uk-UA" w:eastAsia="uk-UA"/>
        </w:rPr>
        <w:t xml:space="preserve"> </w:t>
      </w:r>
      <w:proofErr w:type="spellStart"/>
      <w:r w:rsidRPr="007A186C">
        <w:rPr>
          <w:bCs/>
          <w:sz w:val="28"/>
          <w:szCs w:val="28"/>
          <w:lang w:val="uk-UA" w:eastAsia="uk-UA"/>
        </w:rPr>
        <w:t>management</w:t>
      </w:r>
      <w:proofErr w:type="spellEnd"/>
      <w:r w:rsidRPr="007A186C">
        <w:rPr>
          <w:bCs/>
          <w:sz w:val="28"/>
          <w:szCs w:val="28"/>
          <w:lang w:val="uk-UA" w:eastAsia="uk-UA"/>
        </w:rPr>
        <w:t xml:space="preserve">, або управління інцидентом, стосується організованого процесу </w:t>
      </w:r>
      <w:r w:rsidRPr="007A186C">
        <w:rPr>
          <w:bCs/>
          <w:sz w:val="28"/>
          <w:szCs w:val="28"/>
          <w:lang w:val="uk-UA" w:eastAsia="uk-UA"/>
        </w:rPr>
        <w:lastRenderedPageBreak/>
        <w:t xml:space="preserve">технічного й адміністративного реагування на конкретний </w:t>
      </w:r>
      <w:proofErr w:type="spellStart"/>
      <w:r w:rsidRPr="007A186C">
        <w:rPr>
          <w:bCs/>
          <w:sz w:val="28"/>
          <w:szCs w:val="28"/>
          <w:lang w:val="uk-UA" w:eastAsia="uk-UA"/>
        </w:rPr>
        <w:t>кіберінцидент</w:t>
      </w:r>
      <w:proofErr w:type="spellEnd"/>
      <w:r w:rsidRPr="007A186C">
        <w:rPr>
          <w:bCs/>
          <w:sz w:val="28"/>
          <w:szCs w:val="28"/>
          <w:lang w:val="uk-UA" w:eastAsia="uk-UA"/>
        </w:rPr>
        <w:t xml:space="preserve">: його виявлення, аналізу, класифікації, локалізації, усунення, відновлення і документування. </w:t>
      </w:r>
      <w:proofErr w:type="spellStart"/>
      <w:r w:rsidRPr="007A186C">
        <w:rPr>
          <w:bCs/>
          <w:sz w:val="28"/>
          <w:szCs w:val="28"/>
          <w:lang w:val="uk-UA" w:eastAsia="uk-UA"/>
        </w:rPr>
        <w:t>Crisis</w:t>
      </w:r>
      <w:proofErr w:type="spellEnd"/>
      <w:r w:rsidRPr="007A186C">
        <w:rPr>
          <w:bCs/>
          <w:sz w:val="28"/>
          <w:szCs w:val="28"/>
          <w:lang w:val="uk-UA" w:eastAsia="uk-UA"/>
        </w:rPr>
        <w:t xml:space="preserve"> </w:t>
      </w:r>
      <w:proofErr w:type="spellStart"/>
      <w:r w:rsidRPr="007A186C">
        <w:rPr>
          <w:bCs/>
          <w:sz w:val="28"/>
          <w:szCs w:val="28"/>
          <w:lang w:val="uk-UA" w:eastAsia="uk-UA"/>
        </w:rPr>
        <w:t>response</w:t>
      </w:r>
      <w:proofErr w:type="spellEnd"/>
      <w:r w:rsidRPr="007A186C">
        <w:rPr>
          <w:bCs/>
          <w:sz w:val="28"/>
          <w:szCs w:val="28"/>
          <w:lang w:val="uk-UA" w:eastAsia="uk-UA"/>
        </w:rPr>
        <w:t>, або кризове реагування, активізується тоді, коли інцидент виходить за межі звичайної технічної події й починає загрожувати критичним функціям, публічним послугам, персональним даним, громадській довірі, міжвідомчій координації або національній безпеці.</w:t>
      </w:r>
    </w:p>
    <w:p w14:paraId="6773B80D"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Наприклад, фішинговий лист, який було вчасно виявлено і заблоковано, є інцидентом або навіть спробою інциденту, що може бути врегульована на рівні </w:t>
      </w:r>
      <w:proofErr w:type="spellStart"/>
      <w:r w:rsidRPr="007A186C">
        <w:rPr>
          <w:bCs/>
          <w:sz w:val="28"/>
          <w:szCs w:val="28"/>
          <w:lang w:val="uk-UA" w:eastAsia="uk-UA"/>
        </w:rPr>
        <w:t>incident</w:t>
      </w:r>
      <w:proofErr w:type="spellEnd"/>
      <w:r w:rsidRPr="007A186C">
        <w:rPr>
          <w:bCs/>
          <w:sz w:val="28"/>
          <w:szCs w:val="28"/>
          <w:lang w:val="uk-UA" w:eastAsia="uk-UA"/>
        </w:rPr>
        <w:t xml:space="preserve"> </w:t>
      </w:r>
      <w:proofErr w:type="spellStart"/>
      <w:r w:rsidRPr="007A186C">
        <w:rPr>
          <w:bCs/>
          <w:sz w:val="28"/>
          <w:szCs w:val="28"/>
          <w:lang w:val="uk-UA" w:eastAsia="uk-UA"/>
        </w:rPr>
        <w:t>management</w:t>
      </w:r>
      <w:proofErr w:type="spellEnd"/>
      <w:r w:rsidRPr="007A186C">
        <w:rPr>
          <w:bCs/>
          <w:sz w:val="28"/>
          <w:szCs w:val="28"/>
          <w:lang w:val="uk-UA" w:eastAsia="uk-UA"/>
        </w:rPr>
        <w:t xml:space="preserve">. Але якщо внаслідок </w:t>
      </w:r>
      <w:proofErr w:type="spellStart"/>
      <w:r w:rsidRPr="007A186C">
        <w:rPr>
          <w:bCs/>
          <w:sz w:val="28"/>
          <w:szCs w:val="28"/>
          <w:lang w:val="uk-UA" w:eastAsia="uk-UA"/>
        </w:rPr>
        <w:t>фішингу</w:t>
      </w:r>
      <w:proofErr w:type="spellEnd"/>
      <w:r w:rsidRPr="007A186C">
        <w:rPr>
          <w:bCs/>
          <w:sz w:val="28"/>
          <w:szCs w:val="28"/>
          <w:lang w:val="uk-UA" w:eastAsia="uk-UA"/>
        </w:rPr>
        <w:t xml:space="preserve"> зламано пошту керівника органу влади, від його імені розсилаються фальшиві повідомлення, частина службових документів потрапила у відкритий доступ, а в соціальних мережах поширюється інформаційна кампанія про “повний злам органу”, ситуація вже набуває ознак кризи і потребує </w:t>
      </w:r>
      <w:proofErr w:type="spellStart"/>
      <w:r w:rsidRPr="007A186C">
        <w:rPr>
          <w:bCs/>
          <w:sz w:val="28"/>
          <w:szCs w:val="28"/>
          <w:lang w:val="uk-UA" w:eastAsia="uk-UA"/>
        </w:rPr>
        <w:t>crisis</w:t>
      </w:r>
      <w:proofErr w:type="spellEnd"/>
      <w:r w:rsidRPr="007A186C">
        <w:rPr>
          <w:bCs/>
          <w:sz w:val="28"/>
          <w:szCs w:val="28"/>
          <w:lang w:val="uk-UA" w:eastAsia="uk-UA"/>
        </w:rPr>
        <w:t xml:space="preserve"> </w:t>
      </w:r>
      <w:proofErr w:type="spellStart"/>
      <w:r w:rsidRPr="007A186C">
        <w:rPr>
          <w:bCs/>
          <w:sz w:val="28"/>
          <w:szCs w:val="28"/>
          <w:lang w:val="uk-UA" w:eastAsia="uk-UA"/>
        </w:rPr>
        <w:t>response</w:t>
      </w:r>
      <w:proofErr w:type="spellEnd"/>
      <w:r w:rsidRPr="007A186C">
        <w:rPr>
          <w:bCs/>
          <w:sz w:val="28"/>
          <w:szCs w:val="28"/>
          <w:lang w:val="uk-UA" w:eastAsia="uk-UA"/>
        </w:rPr>
        <w:t>.</w:t>
      </w:r>
    </w:p>
    <w:p w14:paraId="5D68BEEF"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Реагування на </w:t>
      </w:r>
      <w:proofErr w:type="spellStart"/>
      <w:r w:rsidRPr="007A186C">
        <w:rPr>
          <w:bCs/>
          <w:sz w:val="28"/>
          <w:szCs w:val="28"/>
          <w:lang w:val="uk-UA" w:eastAsia="uk-UA"/>
        </w:rPr>
        <w:t>кіберінциденти</w:t>
      </w:r>
      <w:proofErr w:type="spellEnd"/>
      <w:r w:rsidRPr="007A186C">
        <w:rPr>
          <w:bCs/>
          <w:sz w:val="28"/>
          <w:szCs w:val="28"/>
          <w:lang w:val="uk-UA" w:eastAsia="uk-UA"/>
        </w:rPr>
        <w:t xml:space="preserve"> має спиратися на кілька базових принципів.</w:t>
      </w:r>
    </w:p>
    <w:p w14:paraId="1671CC77"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Перший принцип — </w:t>
      </w:r>
      <w:r w:rsidRPr="007A186C">
        <w:rPr>
          <w:b/>
          <w:bCs/>
          <w:sz w:val="28"/>
          <w:szCs w:val="28"/>
          <w:lang w:val="uk-UA" w:eastAsia="uk-UA"/>
        </w:rPr>
        <w:t>оперативність виявлення</w:t>
      </w:r>
      <w:r w:rsidRPr="007A186C">
        <w:rPr>
          <w:bCs/>
          <w:sz w:val="28"/>
          <w:szCs w:val="28"/>
          <w:lang w:val="uk-UA" w:eastAsia="uk-UA"/>
        </w:rPr>
        <w:t xml:space="preserve">. Чим довше інцидент залишається непоміченим, тим більшими можуть бути наслідки. Тому орган влади повинен мати механізми моніторингу, </w:t>
      </w:r>
      <w:proofErr w:type="spellStart"/>
      <w:r w:rsidRPr="007A186C">
        <w:rPr>
          <w:bCs/>
          <w:sz w:val="28"/>
          <w:szCs w:val="28"/>
          <w:lang w:val="uk-UA" w:eastAsia="uk-UA"/>
        </w:rPr>
        <w:t>журналювання</w:t>
      </w:r>
      <w:proofErr w:type="spellEnd"/>
      <w:r w:rsidRPr="007A186C">
        <w:rPr>
          <w:bCs/>
          <w:sz w:val="28"/>
          <w:szCs w:val="28"/>
          <w:lang w:val="uk-UA" w:eastAsia="uk-UA"/>
        </w:rPr>
        <w:t xml:space="preserve"> подій, повідомлення про підозрілі дії, а також культуру швидкого інформування відповідальних осіб. Працівники мають знати, що краще повідомити про підозрілу ситуацію одразу, навіть якщо вона потім не підтвердиться, ніж приховувати можливу помилку.</w:t>
      </w:r>
    </w:p>
    <w:p w14:paraId="26BDAB74"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Другий принцип — </w:t>
      </w:r>
      <w:r w:rsidRPr="007A186C">
        <w:rPr>
          <w:b/>
          <w:bCs/>
          <w:sz w:val="28"/>
          <w:szCs w:val="28"/>
          <w:lang w:val="uk-UA" w:eastAsia="uk-UA"/>
        </w:rPr>
        <w:t>чітка класифікація інцидентів</w:t>
      </w:r>
      <w:r w:rsidRPr="007A186C">
        <w:rPr>
          <w:bCs/>
          <w:sz w:val="28"/>
          <w:szCs w:val="28"/>
          <w:lang w:val="uk-UA" w:eastAsia="uk-UA"/>
        </w:rPr>
        <w:t xml:space="preserve">. Не всі </w:t>
      </w:r>
      <w:proofErr w:type="spellStart"/>
      <w:r w:rsidRPr="007A186C">
        <w:rPr>
          <w:bCs/>
          <w:sz w:val="28"/>
          <w:szCs w:val="28"/>
          <w:lang w:val="uk-UA" w:eastAsia="uk-UA"/>
        </w:rPr>
        <w:t>кіберподії</w:t>
      </w:r>
      <w:proofErr w:type="spellEnd"/>
      <w:r w:rsidRPr="007A186C">
        <w:rPr>
          <w:bCs/>
          <w:sz w:val="28"/>
          <w:szCs w:val="28"/>
          <w:lang w:val="uk-UA" w:eastAsia="uk-UA"/>
        </w:rPr>
        <w:t xml:space="preserve"> мають однаковий рівень небезпеки. Одні можуть бути низького рівня, наприклад спроба </w:t>
      </w:r>
      <w:proofErr w:type="spellStart"/>
      <w:r w:rsidRPr="007A186C">
        <w:rPr>
          <w:bCs/>
          <w:sz w:val="28"/>
          <w:szCs w:val="28"/>
          <w:lang w:val="uk-UA" w:eastAsia="uk-UA"/>
        </w:rPr>
        <w:t>фішингу</w:t>
      </w:r>
      <w:proofErr w:type="spellEnd"/>
      <w:r w:rsidRPr="007A186C">
        <w:rPr>
          <w:bCs/>
          <w:sz w:val="28"/>
          <w:szCs w:val="28"/>
          <w:lang w:val="uk-UA" w:eastAsia="uk-UA"/>
        </w:rPr>
        <w:t xml:space="preserve"> без наслідків; інші — середнього рівня, наприклад тимчасове порушення роботи окремого сервісу; треті — високого або критичного рівня, якщо зачеплено персональні дані, критичний реєстр, систему оповіщення, соціальні виплати або міжвідомчі канали управління. Класифікація потрібна для того, щоб не реагувати надмірно на малозначні події, але й не недооцінити небезпечний інцидент.</w:t>
      </w:r>
    </w:p>
    <w:p w14:paraId="556739C9"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Третій принцип — </w:t>
      </w:r>
      <w:r w:rsidRPr="007A186C">
        <w:rPr>
          <w:b/>
          <w:bCs/>
          <w:sz w:val="28"/>
          <w:szCs w:val="28"/>
          <w:lang w:val="uk-UA" w:eastAsia="uk-UA"/>
        </w:rPr>
        <w:t>локалізація і стримування поширення</w:t>
      </w:r>
      <w:r w:rsidRPr="007A186C">
        <w:rPr>
          <w:bCs/>
          <w:sz w:val="28"/>
          <w:szCs w:val="28"/>
          <w:lang w:val="uk-UA" w:eastAsia="uk-UA"/>
        </w:rPr>
        <w:t>. Першим завданням після виявлення інциденту часто є не повне відновлення, а недопущення подальшого поширення шкоди. Наприклад, уражений комп’ютер потрібно від’єднати від мережі, компрометований обліковий запис — заблокувати, доступ підрядника — тимчасово обмежити, підозрілий лист — відкликати або попередити користувачів, заражені файли — ізолювати. Якщо цього не зробити, інцидент може швидко перейти з одного робочого місця на всю мережу.</w:t>
      </w:r>
    </w:p>
    <w:p w14:paraId="7420BA25"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Четвертий принцип — </w:t>
      </w:r>
      <w:r w:rsidRPr="007A186C">
        <w:rPr>
          <w:b/>
          <w:bCs/>
          <w:sz w:val="28"/>
          <w:szCs w:val="28"/>
          <w:lang w:val="uk-UA" w:eastAsia="uk-UA"/>
        </w:rPr>
        <w:t>збереження доказів і документування дій</w:t>
      </w:r>
      <w:r w:rsidRPr="007A186C">
        <w:rPr>
          <w:bCs/>
          <w:sz w:val="28"/>
          <w:szCs w:val="28"/>
          <w:lang w:val="uk-UA" w:eastAsia="uk-UA"/>
        </w:rPr>
        <w:t xml:space="preserve">. У </w:t>
      </w:r>
      <w:proofErr w:type="spellStart"/>
      <w:r w:rsidRPr="007A186C">
        <w:rPr>
          <w:bCs/>
          <w:sz w:val="28"/>
          <w:szCs w:val="28"/>
          <w:lang w:val="uk-UA" w:eastAsia="uk-UA"/>
        </w:rPr>
        <w:t>кіберінциденті</w:t>
      </w:r>
      <w:proofErr w:type="spellEnd"/>
      <w:r w:rsidRPr="007A186C">
        <w:rPr>
          <w:bCs/>
          <w:sz w:val="28"/>
          <w:szCs w:val="28"/>
          <w:lang w:val="uk-UA" w:eastAsia="uk-UA"/>
        </w:rPr>
        <w:t xml:space="preserve"> важливо не знищити технічні сліди, які можуть допомогти встановити причину, масштаб і джерело атаки. Працівники не повинні самостійно “чистити” систему, видаляти підозрілі файли або перезавантажувати обладнання без вказівки фахівців, якщо це може завадити аналізу. Усі ключові дії мають фіксуватися: час виявлення, хто повідомив, які системи зачеплено, які рішення ухвалено, хто виконував дії, які дані могли постраждати.</w:t>
      </w:r>
    </w:p>
    <w:p w14:paraId="26920D63"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П’ятий принцип — </w:t>
      </w:r>
      <w:r w:rsidRPr="007A186C">
        <w:rPr>
          <w:b/>
          <w:bCs/>
          <w:sz w:val="28"/>
          <w:szCs w:val="28"/>
          <w:lang w:val="uk-UA" w:eastAsia="uk-UA"/>
        </w:rPr>
        <w:t>безперервність критичних функцій</w:t>
      </w:r>
      <w:r w:rsidRPr="007A186C">
        <w:rPr>
          <w:bCs/>
          <w:sz w:val="28"/>
          <w:szCs w:val="28"/>
          <w:lang w:val="uk-UA" w:eastAsia="uk-UA"/>
        </w:rPr>
        <w:t xml:space="preserve">. Під час реагування потрібно не лише усувати технічну проблему, а й забезпечити виконання основних публічних функцій. Якщо електронна система недоступна, має бути альтернативний спосіб надання критичної послуги. Якщо сайт не працює, інформація має поширюватися через інші канали. Якщо реєстр тимчасово </w:t>
      </w:r>
      <w:r w:rsidRPr="007A186C">
        <w:rPr>
          <w:bCs/>
          <w:sz w:val="28"/>
          <w:szCs w:val="28"/>
          <w:lang w:val="uk-UA" w:eastAsia="uk-UA"/>
        </w:rPr>
        <w:lastRenderedPageBreak/>
        <w:t>недоступний, має бути визначено, які операції можна відкласти, а які потребують ручної або резервної процедури.</w:t>
      </w:r>
    </w:p>
    <w:p w14:paraId="4C1850D4"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Шостий принцип — </w:t>
      </w:r>
      <w:r w:rsidRPr="007A186C">
        <w:rPr>
          <w:b/>
          <w:bCs/>
          <w:sz w:val="28"/>
          <w:szCs w:val="28"/>
          <w:lang w:val="uk-UA" w:eastAsia="uk-UA"/>
        </w:rPr>
        <w:t>узгоджена комунікація</w:t>
      </w:r>
      <w:r w:rsidRPr="007A186C">
        <w:rPr>
          <w:bCs/>
          <w:sz w:val="28"/>
          <w:szCs w:val="28"/>
          <w:lang w:val="uk-UA" w:eastAsia="uk-UA"/>
        </w:rPr>
        <w:t xml:space="preserve">. </w:t>
      </w:r>
      <w:proofErr w:type="spellStart"/>
      <w:r w:rsidRPr="007A186C">
        <w:rPr>
          <w:bCs/>
          <w:sz w:val="28"/>
          <w:szCs w:val="28"/>
          <w:lang w:val="uk-UA" w:eastAsia="uk-UA"/>
        </w:rPr>
        <w:t>Кіберінцидент</w:t>
      </w:r>
      <w:proofErr w:type="spellEnd"/>
      <w:r w:rsidRPr="007A186C">
        <w:rPr>
          <w:bCs/>
          <w:sz w:val="28"/>
          <w:szCs w:val="28"/>
          <w:lang w:val="uk-UA" w:eastAsia="uk-UA"/>
        </w:rPr>
        <w:t xml:space="preserve"> часто створює інформаційну невизначеність. Якщо орган влади мовчить, громадяни, медіа або зловмисники можуть заповнити цей простір припущеннями, панікою чи дезінформацією. Водночас повідомлення не повинні розкривати технічні деталі, які можуть допомогти зловмисникам. Тому комунікація має бути своєчасною, точною, відповідальною і погодженою між технічними, юридичними, управлінськими та комунікаційними підрозділами.</w:t>
      </w:r>
    </w:p>
    <w:p w14:paraId="5BE1A1E4"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Сьомий принцип — </w:t>
      </w:r>
      <w:r w:rsidRPr="007A186C">
        <w:rPr>
          <w:b/>
          <w:bCs/>
          <w:sz w:val="28"/>
          <w:szCs w:val="28"/>
          <w:lang w:val="uk-UA" w:eastAsia="uk-UA"/>
        </w:rPr>
        <w:t>міжвідомча координація</w:t>
      </w:r>
      <w:r w:rsidRPr="007A186C">
        <w:rPr>
          <w:bCs/>
          <w:sz w:val="28"/>
          <w:szCs w:val="28"/>
          <w:lang w:val="uk-UA" w:eastAsia="uk-UA"/>
        </w:rPr>
        <w:t xml:space="preserve">. Якщо інцидент зачіпає державні реєстри, персональні дані, критичні сервіси або має ознаки цілеспрямованої атаки, орган влади не повинен реагувати ізольовано. Потрібно повідомляти відповідальні </w:t>
      </w:r>
      <w:proofErr w:type="spellStart"/>
      <w:r w:rsidRPr="007A186C">
        <w:rPr>
          <w:bCs/>
          <w:sz w:val="28"/>
          <w:szCs w:val="28"/>
          <w:lang w:val="uk-UA" w:eastAsia="uk-UA"/>
        </w:rPr>
        <w:t>кіберструктури</w:t>
      </w:r>
      <w:proofErr w:type="spellEnd"/>
      <w:r w:rsidRPr="007A186C">
        <w:rPr>
          <w:bCs/>
          <w:sz w:val="28"/>
          <w:szCs w:val="28"/>
          <w:lang w:val="uk-UA" w:eastAsia="uk-UA"/>
        </w:rPr>
        <w:t>, взаємодіяти з адміністраторами систем, правоохоронними органами, вищим рівнем управління, іншими органами, які можуть бути користувачами або розпорядниками даних.</w:t>
      </w:r>
    </w:p>
    <w:p w14:paraId="7A0C8F9A"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Восьмий принцип — </w:t>
      </w:r>
      <w:proofErr w:type="spellStart"/>
      <w:r w:rsidRPr="007A186C">
        <w:rPr>
          <w:b/>
          <w:bCs/>
          <w:sz w:val="28"/>
          <w:szCs w:val="28"/>
          <w:lang w:val="uk-UA" w:eastAsia="uk-UA"/>
        </w:rPr>
        <w:t>післяінцидентне</w:t>
      </w:r>
      <w:proofErr w:type="spellEnd"/>
      <w:r w:rsidRPr="007A186C">
        <w:rPr>
          <w:b/>
          <w:bCs/>
          <w:sz w:val="28"/>
          <w:szCs w:val="28"/>
          <w:lang w:val="uk-UA" w:eastAsia="uk-UA"/>
        </w:rPr>
        <w:t xml:space="preserve"> навчання</w:t>
      </w:r>
      <w:r w:rsidRPr="007A186C">
        <w:rPr>
          <w:bCs/>
          <w:sz w:val="28"/>
          <w:szCs w:val="28"/>
          <w:lang w:val="uk-UA" w:eastAsia="uk-UA"/>
        </w:rPr>
        <w:t xml:space="preserve">. </w:t>
      </w:r>
      <w:proofErr w:type="spellStart"/>
      <w:r w:rsidRPr="007A186C">
        <w:rPr>
          <w:bCs/>
          <w:sz w:val="28"/>
          <w:szCs w:val="28"/>
          <w:lang w:val="uk-UA" w:eastAsia="uk-UA"/>
        </w:rPr>
        <w:t>Кіберінцидент</w:t>
      </w:r>
      <w:proofErr w:type="spellEnd"/>
      <w:r w:rsidRPr="007A186C">
        <w:rPr>
          <w:bCs/>
          <w:sz w:val="28"/>
          <w:szCs w:val="28"/>
          <w:lang w:val="uk-UA" w:eastAsia="uk-UA"/>
        </w:rPr>
        <w:t xml:space="preserve"> не завершується відновленням системи. Після нього потрібно з’ясувати, чому він став можливим, які вразливості були використані, які рішення спрацювали, які ні, що потрібно змінити в політиках, </w:t>
      </w:r>
      <w:proofErr w:type="spellStart"/>
      <w:r w:rsidRPr="007A186C">
        <w:rPr>
          <w:bCs/>
          <w:sz w:val="28"/>
          <w:szCs w:val="28"/>
          <w:lang w:val="uk-UA" w:eastAsia="uk-UA"/>
        </w:rPr>
        <w:t>доступах</w:t>
      </w:r>
      <w:proofErr w:type="spellEnd"/>
      <w:r w:rsidRPr="007A186C">
        <w:rPr>
          <w:bCs/>
          <w:sz w:val="28"/>
          <w:szCs w:val="28"/>
          <w:lang w:val="uk-UA" w:eastAsia="uk-UA"/>
        </w:rPr>
        <w:t>, навчанні, резервному копіюванні, договорах із підрядниками, комунікації або планах безперервності.</w:t>
      </w:r>
    </w:p>
    <w:p w14:paraId="4EEDF6BD"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Процес </w:t>
      </w:r>
      <w:proofErr w:type="spellStart"/>
      <w:r w:rsidRPr="007A186C">
        <w:rPr>
          <w:bCs/>
          <w:sz w:val="28"/>
          <w:szCs w:val="28"/>
          <w:lang w:val="uk-UA" w:eastAsia="uk-UA"/>
        </w:rPr>
        <w:t>incident</w:t>
      </w:r>
      <w:proofErr w:type="spellEnd"/>
      <w:r w:rsidRPr="007A186C">
        <w:rPr>
          <w:bCs/>
          <w:sz w:val="28"/>
          <w:szCs w:val="28"/>
          <w:lang w:val="uk-UA" w:eastAsia="uk-UA"/>
        </w:rPr>
        <w:t xml:space="preserve"> </w:t>
      </w:r>
      <w:proofErr w:type="spellStart"/>
      <w:r w:rsidRPr="007A186C">
        <w:rPr>
          <w:bCs/>
          <w:sz w:val="28"/>
          <w:szCs w:val="28"/>
          <w:lang w:val="uk-UA" w:eastAsia="uk-UA"/>
        </w:rPr>
        <w:t>management</w:t>
      </w:r>
      <w:proofErr w:type="spellEnd"/>
      <w:r w:rsidRPr="007A186C">
        <w:rPr>
          <w:bCs/>
          <w:sz w:val="28"/>
          <w:szCs w:val="28"/>
          <w:lang w:val="uk-UA" w:eastAsia="uk-UA"/>
        </w:rPr>
        <w:t xml:space="preserve"> у публічному секторі можна подати як послідовний цикл.</w:t>
      </w:r>
    </w:p>
    <w:p w14:paraId="1A1F8ACD"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Перший етап — </w:t>
      </w:r>
      <w:r w:rsidRPr="007A186C">
        <w:rPr>
          <w:b/>
          <w:bCs/>
          <w:sz w:val="28"/>
          <w:szCs w:val="28"/>
          <w:lang w:val="uk-UA" w:eastAsia="uk-UA"/>
        </w:rPr>
        <w:t>підготовка до реагування</w:t>
      </w:r>
      <w:r w:rsidRPr="007A186C">
        <w:rPr>
          <w:bCs/>
          <w:sz w:val="28"/>
          <w:szCs w:val="28"/>
          <w:lang w:val="uk-UA" w:eastAsia="uk-UA"/>
        </w:rPr>
        <w:t xml:space="preserve">. Цей етап відбувається до інциденту. Орган влади має мати план реагування на </w:t>
      </w:r>
      <w:proofErr w:type="spellStart"/>
      <w:r w:rsidRPr="007A186C">
        <w:rPr>
          <w:bCs/>
          <w:sz w:val="28"/>
          <w:szCs w:val="28"/>
          <w:lang w:val="uk-UA" w:eastAsia="uk-UA"/>
        </w:rPr>
        <w:t>кіберінциденти</w:t>
      </w:r>
      <w:proofErr w:type="spellEnd"/>
      <w:r w:rsidRPr="007A186C">
        <w:rPr>
          <w:bCs/>
          <w:sz w:val="28"/>
          <w:szCs w:val="28"/>
          <w:lang w:val="uk-UA" w:eastAsia="uk-UA"/>
        </w:rPr>
        <w:t>, визначені ролі, контактні дані відповідальних осіб, інструкції для працівників, технічні засоби моніторингу, резервні копії, альтернативні процедури, шаблони повідомлень, порядок взаємодії з підрядниками і зовнішніми структурами. Без підготовки реагування буде імпровізованим, повільним і залежним від випадкових рішень.</w:t>
      </w:r>
    </w:p>
    <w:p w14:paraId="471CA1A8"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Другий етап — </w:t>
      </w:r>
      <w:r w:rsidRPr="007A186C">
        <w:rPr>
          <w:b/>
          <w:bCs/>
          <w:sz w:val="28"/>
          <w:szCs w:val="28"/>
          <w:lang w:val="uk-UA" w:eastAsia="uk-UA"/>
        </w:rPr>
        <w:t>виявлення інциденту</w:t>
      </w:r>
      <w:r w:rsidRPr="007A186C">
        <w:rPr>
          <w:bCs/>
          <w:sz w:val="28"/>
          <w:szCs w:val="28"/>
          <w:lang w:val="uk-UA" w:eastAsia="uk-UA"/>
        </w:rPr>
        <w:t xml:space="preserve">. Інцидент може бути виявлений автоматичними системами, ІТ-підрозділом, працівником, громадянином, іншим органом влади, постачальником послуг або зовнішньою </w:t>
      </w:r>
      <w:proofErr w:type="spellStart"/>
      <w:r w:rsidRPr="007A186C">
        <w:rPr>
          <w:bCs/>
          <w:sz w:val="28"/>
          <w:szCs w:val="28"/>
          <w:lang w:val="uk-UA" w:eastAsia="uk-UA"/>
        </w:rPr>
        <w:t>кіберструктурою</w:t>
      </w:r>
      <w:proofErr w:type="spellEnd"/>
      <w:r w:rsidRPr="007A186C">
        <w:rPr>
          <w:bCs/>
          <w:sz w:val="28"/>
          <w:szCs w:val="28"/>
          <w:lang w:val="uk-UA" w:eastAsia="uk-UA"/>
        </w:rPr>
        <w:t>. Наприклад, працівник може повідомити про підозрілий лист; громадяни — про зміну інформації на сайті; ІТ-фахівець — про незвичну активність у мережі; адміністратор системи — про масові невдалі спроби входу.</w:t>
      </w:r>
    </w:p>
    <w:p w14:paraId="307272F0"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Третій етап — </w:t>
      </w:r>
      <w:r w:rsidRPr="007A186C">
        <w:rPr>
          <w:b/>
          <w:bCs/>
          <w:sz w:val="28"/>
          <w:szCs w:val="28"/>
          <w:lang w:val="uk-UA" w:eastAsia="uk-UA"/>
        </w:rPr>
        <w:t>первинна перевірка і підтвердження факту інциденту</w:t>
      </w:r>
      <w:r w:rsidRPr="007A186C">
        <w:rPr>
          <w:bCs/>
          <w:sz w:val="28"/>
          <w:szCs w:val="28"/>
          <w:lang w:val="uk-UA" w:eastAsia="uk-UA"/>
        </w:rPr>
        <w:t xml:space="preserve">. На цьому етапі потрібно з’ясувати, чи справді сталася </w:t>
      </w:r>
      <w:proofErr w:type="spellStart"/>
      <w:r w:rsidRPr="007A186C">
        <w:rPr>
          <w:bCs/>
          <w:sz w:val="28"/>
          <w:szCs w:val="28"/>
          <w:lang w:val="uk-UA" w:eastAsia="uk-UA"/>
        </w:rPr>
        <w:t>кіберподія</w:t>
      </w:r>
      <w:proofErr w:type="spellEnd"/>
      <w:r w:rsidRPr="007A186C">
        <w:rPr>
          <w:bCs/>
          <w:sz w:val="28"/>
          <w:szCs w:val="28"/>
          <w:lang w:val="uk-UA" w:eastAsia="uk-UA"/>
        </w:rPr>
        <w:t>, чи це технічний збій, помилка користувача, хибне спрацювання системи або зовнішня проблема. Водночас перевірка має бути швидкою, щоб не втратити час у разі реальної атаки.</w:t>
      </w:r>
    </w:p>
    <w:p w14:paraId="31B030EA"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Четвертий етап — </w:t>
      </w:r>
      <w:r w:rsidRPr="007A186C">
        <w:rPr>
          <w:b/>
          <w:bCs/>
          <w:sz w:val="28"/>
          <w:szCs w:val="28"/>
          <w:lang w:val="uk-UA" w:eastAsia="uk-UA"/>
        </w:rPr>
        <w:t>класифікація та визначення рівня інциденту</w:t>
      </w:r>
      <w:r w:rsidRPr="007A186C">
        <w:rPr>
          <w:bCs/>
          <w:sz w:val="28"/>
          <w:szCs w:val="28"/>
          <w:lang w:val="uk-UA" w:eastAsia="uk-UA"/>
        </w:rPr>
        <w:t>. Потрібно встановити, які системи зачеплено, чи є порушення персональних даних, чи впливає інцидент на критичні функції, чи є ризик поширення, чи потрібне залучення керівництва, чи треба повідомляти зовнішні органи, чи потрібна публічна комунікація. Для цього бажано мати заздалегідь визначені рівні: низький, середній, високий, критичний.</w:t>
      </w:r>
    </w:p>
    <w:p w14:paraId="4F513EAC"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П’ятий етап — </w:t>
      </w:r>
      <w:r w:rsidRPr="007A186C">
        <w:rPr>
          <w:b/>
          <w:bCs/>
          <w:sz w:val="28"/>
          <w:szCs w:val="28"/>
          <w:lang w:val="uk-UA" w:eastAsia="uk-UA"/>
        </w:rPr>
        <w:t>стримування або локалізація</w:t>
      </w:r>
      <w:r w:rsidRPr="007A186C">
        <w:rPr>
          <w:bCs/>
          <w:sz w:val="28"/>
          <w:szCs w:val="28"/>
          <w:lang w:val="uk-UA" w:eastAsia="uk-UA"/>
        </w:rPr>
        <w:t xml:space="preserve">. Це дії, спрямовані на </w:t>
      </w:r>
      <w:r w:rsidRPr="007A186C">
        <w:rPr>
          <w:bCs/>
          <w:sz w:val="28"/>
          <w:szCs w:val="28"/>
          <w:lang w:val="uk-UA" w:eastAsia="uk-UA"/>
        </w:rPr>
        <w:lastRenderedPageBreak/>
        <w:t>обмеження шкоди. Наприклад, блокування облікового запису, ізоляція ураженого пристрою, відключення частини мережі, тимчасове припинення доступу до сервісу, блокування підозрілих IP-адрес, відключення скомпрометованого підрядного доступу, переведення користувачів на резервний канал.</w:t>
      </w:r>
    </w:p>
    <w:p w14:paraId="7ADE3921"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Шостий етап — </w:t>
      </w:r>
      <w:r w:rsidRPr="007A186C">
        <w:rPr>
          <w:b/>
          <w:bCs/>
          <w:sz w:val="28"/>
          <w:szCs w:val="28"/>
          <w:lang w:val="uk-UA" w:eastAsia="uk-UA"/>
        </w:rPr>
        <w:t>усунення причини інциденту</w:t>
      </w:r>
      <w:r w:rsidRPr="007A186C">
        <w:rPr>
          <w:bCs/>
          <w:sz w:val="28"/>
          <w:szCs w:val="28"/>
          <w:lang w:val="uk-UA" w:eastAsia="uk-UA"/>
        </w:rPr>
        <w:t>. Після локалізації потрібно видалити шкідливе програмне забезпечення, усунути вразливість, змінити паролі, оновити програмне забезпечення, закрити небезпечні доступи, перевірити інші системи, провести технічний аналіз. Якщо усунути лише зовнішній прояв, але не причину, інцидент може повторитися.</w:t>
      </w:r>
    </w:p>
    <w:p w14:paraId="3A428F5D"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Сьомий етап — </w:t>
      </w:r>
      <w:r w:rsidRPr="007A186C">
        <w:rPr>
          <w:b/>
          <w:bCs/>
          <w:sz w:val="28"/>
          <w:szCs w:val="28"/>
          <w:lang w:val="uk-UA" w:eastAsia="uk-UA"/>
        </w:rPr>
        <w:t>відновлення роботи систем і послуг</w:t>
      </w:r>
      <w:r w:rsidRPr="007A186C">
        <w:rPr>
          <w:bCs/>
          <w:sz w:val="28"/>
          <w:szCs w:val="28"/>
          <w:lang w:val="uk-UA" w:eastAsia="uk-UA"/>
        </w:rPr>
        <w:t>. На цьому етапі системи повертаються до роботи у контрольованому режимі. Відновлення має бути обережним: перед запуском потрібно перевірити, чи система очищена, чи дані цілісні, чи резервні копії не заражені, чи не залишилися приховані доступи. Для органів влади важливо паралельно забезпечувати критичні послуги, навіть якщо повне технічне відновлення триває.</w:t>
      </w:r>
    </w:p>
    <w:p w14:paraId="2682BDAD"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Восьмий етап — </w:t>
      </w:r>
      <w:r w:rsidRPr="007A186C">
        <w:rPr>
          <w:b/>
          <w:bCs/>
          <w:sz w:val="28"/>
          <w:szCs w:val="28"/>
          <w:lang w:val="uk-UA" w:eastAsia="uk-UA"/>
        </w:rPr>
        <w:t>комунікація з користувачами, громадянами і партнерами</w:t>
      </w:r>
      <w:r w:rsidRPr="007A186C">
        <w:rPr>
          <w:bCs/>
          <w:sz w:val="28"/>
          <w:szCs w:val="28"/>
          <w:lang w:val="uk-UA" w:eastAsia="uk-UA"/>
        </w:rPr>
        <w:t xml:space="preserve">. Якщо інцидент зачепив публічні послуги, персональні дані, офіційні канали або викликав суспільний резонанс, потрібно пояснити ситуацію. Повідомлення має бути зрозумілим: що сталося, які сервіси зачеплено, чи є ризик для даних, які дії здійснюються, які альтернативні канали доступні, куди звертатися, коли очікується відновлення. Якщо інформація ще </w:t>
      </w:r>
      <w:proofErr w:type="spellStart"/>
      <w:r w:rsidRPr="007A186C">
        <w:rPr>
          <w:bCs/>
          <w:sz w:val="28"/>
          <w:szCs w:val="28"/>
          <w:lang w:val="uk-UA" w:eastAsia="uk-UA"/>
        </w:rPr>
        <w:t>уточнюється</w:t>
      </w:r>
      <w:proofErr w:type="spellEnd"/>
      <w:r w:rsidRPr="007A186C">
        <w:rPr>
          <w:bCs/>
          <w:sz w:val="28"/>
          <w:szCs w:val="28"/>
          <w:lang w:val="uk-UA" w:eastAsia="uk-UA"/>
        </w:rPr>
        <w:t>, краще чесно зазначити це, ніж давати неперевірені твердження.</w:t>
      </w:r>
    </w:p>
    <w:p w14:paraId="00B355FE"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Дев’ятий етап — </w:t>
      </w:r>
      <w:proofErr w:type="spellStart"/>
      <w:r w:rsidRPr="007A186C">
        <w:rPr>
          <w:b/>
          <w:bCs/>
          <w:sz w:val="28"/>
          <w:szCs w:val="28"/>
          <w:lang w:val="uk-UA" w:eastAsia="uk-UA"/>
        </w:rPr>
        <w:t>післяінцидентний</w:t>
      </w:r>
      <w:proofErr w:type="spellEnd"/>
      <w:r w:rsidRPr="007A186C">
        <w:rPr>
          <w:b/>
          <w:bCs/>
          <w:sz w:val="28"/>
          <w:szCs w:val="28"/>
          <w:lang w:val="uk-UA" w:eastAsia="uk-UA"/>
        </w:rPr>
        <w:t xml:space="preserve"> аналіз</w:t>
      </w:r>
      <w:r w:rsidRPr="007A186C">
        <w:rPr>
          <w:bCs/>
          <w:sz w:val="28"/>
          <w:szCs w:val="28"/>
          <w:lang w:val="uk-UA" w:eastAsia="uk-UA"/>
        </w:rPr>
        <w:t>. Після стабілізації потрібно провести розбір: як інцидент стався, коли був виявлений, чи була реакція своєчасною, чи були ролі зрозумілими, чи спрацювали резервні копії, чи були проблеми з комунікацією, чи потрібно змінити політики, доступи, навчання або технічні засоби.</w:t>
      </w:r>
    </w:p>
    <w:p w14:paraId="7AF690F7"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Десятий етап — </w:t>
      </w:r>
      <w:r w:rsidRPr="007A186C">
        <w:rPr>
          <w:b/>
          <w:bCs/>
          <w:sz w:val="28"/>
          <w:szCs w:val="28"/>
          <w:lang w:val="uk-UA" w:eastAsia="uk-UA"/>
        </w:rPr>
        <w:t xml:space="preserve">впровадження </w:t>
      </w:r>
      <w:proofErr w:type="spellStart"/>
      <w:r w:rsidRPr="007A186C">
        <w:rPr>
          <w:b/>
          <w:bCs/>
          <w:sz w:val="28"/>
          <w:szCs w:val="28"/>
          <w:lang w:val="uk-UA" w:eastAsia="uk-UA"/>
        </w:rPr>
        <w:t>lessons</w:t>
      </w:r>
      <w:proofErr w:type="spellEnd"/>
      <w:r w:rsidRPr="007A186C">
        <w:rPr>
          <w:b/>
          <w:bCs/>
          <w:sz w:val="28"/>
          <w:szCs w:val="28"/>
          <w:lang w:val="uk-UA" w:eastAsia="uk-UA"/>
        </w:rPr>
        <w:t xml:space="preserve"> </w:t>
      </w:r>
      <w:proofErr w:type="spellStart"/>
      <w:r w:rsidRPr="007A186C">
        <w:rPr>
          <w:b/>
          <w:bCs/>
          <w:sz w:val="28"/>
          <w:szCs w:val="28"/>
          <w:lang w:val="uk-UA" w:eastAsia="uk-UA"/>
        </w:rPr>
        <w:t>learned</w:t>
      </w:r>
      <w:proofErr w:type="spellEnd"/>
      <w:r w:rsidRPr="007A186C">
        <w:rPr>
          <w:bCs/>
          <w:sz w:val="28"/>
          <w:szCs w:val="28"/>
          <w:lang w:val="uk-UA" w:eastAsia="uk-UA"/>
        </w:rPr>
        <w:t xml:space="preserve">. Висновки мають перетворитися на конкретні зміни. Наприклад, якщо інцидент стався через </w:t>
      </w:r>
      <w:proofErr w:type="spellStart"/>
      <w:r w:rsidRPr="007A186C">
        <w:rPr>
          <w:bCs/>
          <w:sz w:val="28"/>
          <w:szCs w:val="28"/>
          <w:lang w:val="uk-UA" w:eastAsia="uk-UA"/>
        </w:rPr>
        <w:t>фішинг</w:t>
      </w:r>
      <w:proofErr w:type="spellEnd"/>
      <w:r w:rsidRPr="007A186C">
        <w:rPr>
          <w:bCs/>
          <w:sz w:val="28"/>
          <w:szCs w:val="28"/>
          <w:lang w:val="uk-UA" w:eastAsia="uk-UA"/>
        </w:rPr>
        <w:t>, потрібно провести навчання, увімкнути багатофакторну автентифікацію, посилити фільтрацію пошти, переглянути доступи. Якщо проблема була в резервному копіюванні, потрібно змінити порядок створення й тестування резервів. Якщо була слабка комунікація, потрібно підготувати шаблони повідомлень і визначити речника.</w:t>
      </w:r>
    </w:p>
    <w:p w14:paraId="60244D90"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Особливої уваги потребує перехід від </w:t>
      </w:r>
      <w:proofErr w:type="spellStart"/>
      <w:r w:rsidRPr="007A186C">
        <w:rPr>
          <w:bCs/>
          <w:sz w:val="28"/>
          <w:szCs w:val="28"/>
          <w:lang w:val="uk-UA" w:eastAsia="uk-UA"/>
        </w:rPr>
        <w:t>incident</w:t>
      </w:r>
      <w:proofErr w:type="spellEnd"/>
      <w:r w:rsidRPr="007A186C">
        <w:rPr>
          <w:bCs/>
          <w:sz w:val="28"/>
          <w:szCs w:val="28"/>
          <w:lang w:val="uk-UA" w:eastAsia="uk-UA"/>
        </w:rPr>
        <w:t xml:space="preserve"> </w:t>
      </w:r>
      <w:proofErr w:type="spellStart"/>
      <w:r w:rsidRPr="007A186C">
        <w:rPr>
          <w:bCs/>
          <w:sz w:val="28"/>
          <w:szCs w:val="28"/>
          <w:lang w:val="uk-UA" w:eastAsia="uk-UA"/>
        </w:rPr>
        <w:t>management</w:t>
      </w:r>
      <w:proofErr w:type="spellEnd"/>
      <w:r w:rsidRPr="007A186C">
        <w:rPr>
          <w:bCs/>
          <w:sz w:val="28"/>
          <w:szCs w:val="28"/>
          <w:lang w:val="uk-UA" w:eastAsia="uk-UA"/>
        </w:rPr>
        <w:t xml:space="preserve"> до </w:t>
      </w:r>
      <w:proofErr w:type="spellStart"/>
      <w:r w:rsidRPr="007A186C">
        <w:rPr>
          <w:bCs/>
          <w:sz w:val="28"/>
          <w:szCs w:val="28"/>
          <w:lang w:val="uk-UA" w:eastAsia="uk-UA"/>
        </w:rPr>
        <w:t>crisis</w:t>
      </w:r>
      <w:proofErr w:type="spellEnd"/>
      <w:r w:rsidRPr="007A186C">
        <w:rPr>
          <w:bCs/>
          <w:sz w:val="28"/>
          <w:szCs w:val="28"/>
          <w:lang w:val="uk-UA" w:eastAsia="uk-UA"/>
        </w:rPr>
        <w:t xml:space="preserve"> </w:t>
      </w:r>
      <w:proofErr w:type="spellStart"/>
      <w:r w:rsidRPr="007A186C">
        <w:rPr>
          <w:bCs/>
          <w:sz w:val="28"/>
          <w:szCs w:val="28"/>
          <w:lang w:val="uk-UA" w:eastAsia="uk-UA"/>
        </w:rPr>
        <w:t>response</w:t>
      </w:r>
      <w:proofErr w:type="spellEnd"/>
      <w:r w:rsidRPr="007A186C">
        <w:rPr>
          <w:bCs/>
          <w:sz w:val="28"/>
          <w:szCs w:val="28"/>
          <w:lang w:val="uk-UA" w:eastAsia="uk-UA"/>
        </w:rPr>
        <w:t xml:space="preserve">. Не кожен </w:t>
      </w:r>
      <w:proofErr w:type="spellStart"/>
      <w:r w:rsidRPr="007A186C">
        <w:rPr>
          <w:bCs/>
          <w:sz w:val="28"/>
          <w:szCs w:val="28"/>
          <w:lang w:val="uk-UA" w:eastAsia="uk-UA"/>
        </w:rPr>
        <w:t>кіберінцидент</w:t>
      </w:r>
      <w:proofErr w:type="spellEnd"/>
      <w:r w:rsidRPr="007A186C">
        <w:rPr>
          <w:bCs/>
          <w:sz w:val="28"/>
          <w:szCs w:val="28"/>
          <w:lang w:val="uk-UA" w:eastAsia="uk-UA"/>
        </w:rPr>
        <w:t xml:space="preserve"> стає кризою, але орган влади має розуміти критерії, за яких технічний інцидент перетворюється на управлінську кризу. Такими критеріями можуть бути: порушення критичної публічної послуги; масовий витік персональних даних; недоступність державного реєстру; вплив на безпеку населення; високий суспільний резонанс; поширення дезінформації; залучення кількох органів влади; необхідність рішень керівництва; ризик для національної безпеки або критичної інфраструктури.</w:t>
      </w:r>
    </w:p>
    <w:p w14:paraId="6BC08006"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Наприклад, якщо недоступний внутрішній допоміжний сервіс, це може бути інцидент середнього рівня. Але якщо недоступний сервіс, через який громадяни отримують соціальну допомогу, подають заяви на компенсацію, реєструються як внутрішньо переміщені особи або отримують інформацію під час евакуації, </w:t>
      </w:r>
      <w:r w:rsidRPr="007A186C">
        <w:rPr>
          <w:bCs/>
          <w:sz w:val="28"/>
          <w:szCs w:val="28"/>
          <w:lang w:val="uk-UA" w:eastAsia="uk-UA"/>
        </w:rPr>
        <w:lastRenderedPageBreak/>
        <w:t>ситуація може потребувати кризового реагування.</w:t>
      </w:r>
    </w:p>
    <w:p w14:paraId="52FC69E7" w14:textId="77777777" w:rsidR="00E12E68" w:rsidRPr="007A186C" w:rsidRDefault="00E12E68" w:rsidP="00E12E68">
      <w:pPr>
        <w:adjustRightInd/>
        <w:spacing w:line="240" w:lineRule="auto"/>
        <w:ind w:firstLine="567"/>
        <w:textAlignment w:val="auto"/>
        <w:rPr>
          <w:bCs/>
          <w:sz w:val="28"/>
          <w:szCs w:val="28"/>
          <w:lang w:val="uk-UA" w:eastAsia="uk-UA"/>
        </w:rPr>
      </w:pPr>
      <w:proofErr w:type="spellStart"/>
      <w:r w:rsidRPr="007A186C">
        <w:rPr>
          <w:bCs/>
          <w:sz w:val="28"/>
          <w:szCs w:val="28"/>
          <w:lang w:val="uk-UA" w:eastAsia="uk-UA"/>
        </w:rPr>
        <w:t>Crisis</w:t>
      </w:r>
      <w:proofErr w:type="spellEnd"/>
      <w:r w:rsidRPr="007A186C">
        <w:rPr>
          <w:bCs/>
          <w:sz w:val="28"/>
          <w:szCs w:val="28"/>
          <w:lang w:val="uk-UA" w:eastAsia="uk-UA"/>
        </w:rPr>
        <w:t xml:space="preserve"> </w:t>
      </w:r>
      <w:proofErr w:type="spellStart"/>
      <w:r w:rsidRPr="007A186C">
        <w:rPr>
          <w:bCs/>
          <w:sz w:val="28"/>
          <w:szCs w:val="28"/>
          <w:lang w:val="uk-UA" w:eastAsia="uk-UA"/>
        </w:rPr>
        <w:t>response</w:t>
      </w:r>
      <w:proofErr w:type="spellEnd"/>
      <w:r w:rsidRPr="007A186C">
        <w:rPr>
          <w:bCs/>
          <w:sz w:val="28"/>
          <w:szCs w:val="28"/>
          <w:lang w:val="uk-UA" w:eastAsia="uk-UA"/>
        </w:rPr>
        <w:t xml:space="preserve"> у разі </w:t>
      </w:r>
      <w:proofErr w:type="spellStart"/>
      <w:r w:rsidRPr="007A186C">
        <w:rPr>
          <w:bCs/>
          <w:sz w:val="28"/>
          <w:szCs w:val="28"/>
          <w:lang w:val="uk-UA" w:eastAsia="uk-UA"/>
        </w:rPr>
        <w:t>кіберінциденту</w:t>
      </w:r>
      <w:proofErr w:type="spellEnd"/>
      <w:r w:rsidRPr="007A186C">
        <w:rPr>
          <w:bCs/>
          <w:sz w:val="28"/>
          <w:szCs w:val="28"/>
          <w:lang w:val="uk-UA" w:eastAsia="uk-UA"/>
        </w:rPr>
        <w:t xml:space="preserve"> має включати не лише ІТ-фахівців. До кризової команди мають входити керівництво органу, ІТ-підрозділ, відповідальний за </w:t>
      </w:r>
      <w:proofErr w:type="spellStart"/>
      <w:r w:rsidRPr="007A186C">
        <w:rPr>
          <w:bCs/>
          <w:sz w:val="28"/>
          <w:szCs w:val="28"/>
          <w:lang w:val="uk-UA" w:eastAsia="uk-UA"/>
        </w:rPr>
        <w:t>кібербезпеку</w:t>
      </w:r>
      <w:proofErr w:type="spellEnd"/>
      <w:r w:rsidRPr="007A186C">
        <w:rPr>
          <w:bCs/>
          <w:sz w:val="28"/>
          <w:szCs w:val="28"/>
          <w:lang w:val="uk-UA" w:eastAsia="uk-UA"/>
        </w:rPr>
        <w:t xml:space="preserve">, юридичний підрозділ, комунікаційний підрозділ, відповідальні за критичні послуги, за потреби — представники вищого рівня управління, правоохоронних органів, національних </w:t>
      </w:r>
      <w:proofErr w:type="spellStart"/>
      <w:r w:rsidRPr="007A186C">
        <w:rPr>
          <w:bCs/>
          <w:sz w:val="28"/>
          <w:szCs w:val="28"/>
          <w:lang w:val="uk-UA" w:eastAsia="uk-UA"/>
        </w:rPr>
        <w:t>кіберструктур</w:t>
      </w:r>
      <w:proofErr w:type="spellEnd"/>
      <w:r w:rsidRPr="007A186C">
        <w:rPr>
          <w:bCs/>
          <w:sz w:val="28"/>
          <w:szCs w:val="28"/>
          <w:lang w:val="uk-UA" w:eastAsia="uk-UA"/>
        </w:rPr>
        <w:t>, підрядників або операторів систем. Така команда має ухвалювати рішення не лише про технічне відновлення, а й про пріоритети послуг, повідомлення громадян, правові наслідки, взаємодію з медіа і розподіл ресурсів.</w:t>
      </w:r>
    </w:p>
    <w:p w14:paraId="3877A959"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Практичний приклад: орган місцевого самоврядування зазнав </w:t>
      </w:r>
      <w:proofErr w:type="spellStart"/>
      <w:r w:rsidRPr="007A186C">
        <w:rPr>
          <w:bCs/>
          <w:sz w:val="28"/>
          <w:szCs w:val="28"/>
          <w:lang w:val="uk-UA" w:eastAsia="uk-UA"/>
        </w:rPr>
        <w:t>ransomware</w:t>
      </w:r>
      <w:proofErr w:type="spellEnd"/>
      <w:r w:rsidRPr="007A186C">
        <w:rPr>
          <w:bCs/>
          <w:sz w:val="28"/>
          <w:szCs w:val="28"/>
          <w:lang w:val="uk-UA" w:eastAsia="uk-UA"/>
        </w:rPr>
        <w:t xml:space="preserve">-атаки, унаслідок якої заблоковано електронний документообіг і частину файлів. На рівні </w:t>
      </w:r>
      <w:proofErr w:type="spellStart"/>
      <w:r w:rsidRPr="007A186C">
        <w:rPr>
          <w:bCs/>
          <w:sz w:val="28"/>
          <w:szCs w:val="28"/>
          <w:lang w:val="uk-UA" w:eastAsia="uk-UA"/>
        </w:rPr>
        <w:t>incident</w:t>
      </w:r>
      <w:proofErr w:type="spellEnd"/>
      <w:r w:rsidRPr="007A186C">
        <w:rPr>
          <w:bCs/>
          <w:sz w:val="28"/>
          <w:szCs w:val="28"/>
          <w:lang w:val="uk-UA" w:eastAsia="uk-UA"/>
        </w:rPr>
        <w:t xml:space="preserve"> </w:t>
      </w:r>
      <w:proofErr w:type="spellStart"/>
      <w:r w:rsidRPr="007A186C">
        <w:rPr>
          <w:bCs/>
          <w:sz w:val="28"/>
          <w:szCs w:val="28"/>
          <w:lang w:val="uk-UA" w:eastAsia="uk-UA"/>
        </w:rPr>
        <w:t>management</w:t>
      </w:r>
      <w:proofErr w:type="spellEnd"/>
      <w:r w:rsidRPr="007A186C">
        <w:rPr>
          <w:bCs/>
          <w:sz w:val="28"/>
          <w:szCs w:val="28"/>
          <w:lang w:val="uk-UA" w:eastAsia="uk-UA"/>
        </w:rPr>
        <w:t xml:space="preserve"> ІТ-підрозділ ізолює уражені комп’ютери, перевіряє резервні копії, змінює паролі, аналізує джерело зараження. На рівні </w:t>
      </w:r>
      <w:proofErr w:type="spellStart"/>
      <w:r w:rsidRPr="007A186C">
        <w:rPr>
          <w:bCs/>
          <w:sz w:val="28"/>
          <w:szCs w:val="28"/>
          <w:lang w:val="uk-UA" w:eastAsia="uk-UA"/>
        </w:rPr>
        <w:t>crisis</w:t>
      </w:r>
      <w:proofErr w:type="spellEnd"/>
      <w:r w:rsidRPr="007A186C">
        <w:rPr>
          <w:bCs/>
          <w:sz w:val="28"/>
          <w:szCs w:val="28"/>
          <w:lang w:val="uk-UA" w:eastAsia="uk-UA"/>
        </w:rPr>
        <w:t xml:space="preserve"> </w:t>
      </w:r>
      <w:proofErr w:type="spellStart"/>
      <w:r w:rsidRPr="007A186C">
        <w:rPr>
          <w:bCs/>
          <w:sz w:val="28"/>
          <w:szCs w:val="28"/>
          <w:lang w:val="uk-UA" w:eastAsia="uk-UA"/>
        </w:rPr>
        <w:t>response</w:t>
      </w:r>
      <w:proofErr w:type="spellEnd"/>
      <w:r w:rsidRPr="007A186C">
        <w:rPr>
          <w:bCs/>
          <w:sz w:val="28"/>
          <w:szCs w:val="28"/>
          <w:lang w:val="uk-UA" w:eastAsia="uk-UA"/>
        </w:rPr>
        <w:t xml:space="preserve"> керівництво визначає, які документи є критичними, як продовжити невідкладні рішення, чи переходити на паперовий документообіг, як повідомити працівників, чи постраждали персональні дані, як інформувати громадян, як взаємодіяти з обласною адміністрацією і відповідними </w:t>
      </w:r>
      <w:proofErr w:type="spellStart"/>
      <w:r w:rsidRPr="007A186C">
        <w:rPr>
          <w:bCs/>
          <w:sz w:val="28"/>
          <w:szCs w:val="28"/>
          <w:lang w:val="uk-UA" w:eastAsia="uk-UA"/>
        </w:rPr>
        <w:t>кіберструктурами</w:t>
      </w:r>
      <w:proofErr w:type="spellEnd"/>
      <w:r w:rsidRPr="007A186C">
        <w:rPr>
          <w:bCs/>
          <w:sz w:val="28"/>
          <w:szCs w:val="28"/>
          <w:lang w:val="uk-UA" w:eastAsia="uk-UA"/>
        </w:rPr>
        <w:t>. Після відновлення проводиться аналіз і оновлюються політики.</w:t>
      </w:r>
    </w:p>
    <w:p w14:paraId="61A87A6C"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Інший приклад: </w:t>
      </w:r>
      <w:proofErr w:type="spellStart"/>
      <w:r w:rsidRPr="007A186C">
        <w:rPr>
          <w:bCs/>
          <w:sz w:val="28"/>
          <w:szCs w:val="28"/>
          <w:lang w:val="uk-UA" w:eastAsia="uk-UA"/>
        </w:rPr>
        <w:t>DDoS</w:t>
      </w:r>
      <w:proofErr w:type="spellEnd"/>
      <w:r w:rsidRPr="007A186C">
        <w:rPr>
          <w:bCs/>
          <w:sz w:val="28"/>
          <w:szCs w:val="28"/>
          <w:lang w:val="uk-UA" w:eastAsia="uk-UA"/>
        </w:rPr>
        <w:t xml:space="preserve">-атака на офіційний сайт громади в день, коли публікується інформація про евакуацію або гуманітарну допомогу. Технічно це атака на доступність сайту. Але </w:t>
      </w:r>
      <w:proofErr w:type="spellStart"/>
      <w:r w:rsidRPr="007A186C">
        <w:rPr>
          <w:bCs/>
          <w:sz w:val="28"/>
          <w:szCs w:val="28"/>
          <w:lang w:val="uk-UA" w:eastAsia="uk-UA"/>
        </w:rPr>
        <w:t>управлінськи</w:t>
      </w:r>
      <w:proofErr w:type="spellEnd"/>
      <w:r w:rsidRPr="007A186C">
        <w:rPr>
          <w:bCs/>
          <w:sz w:val="28"/>
          <w:szCs w:val="28"/>
          <w:lang w:val="uk-UA" w:eastAsia="uk-UA"/>
        </w:rPr>
        <w:t xml:space="preserve"> це ризик втрати каналу комунікації з населенням. Тому реагування має включати не лише технічне відновлення сайту, а й негайне переключення на альтернативні канали: соціальні мережі, месенджери, місцеве радіо, SMS, оголошення через </w:t>
      </w:r>
      <w:proofErr w:type="spellStart"/>
      <w:r w:rsidRPr="007A186C">
        <w:rPr>
          <w:bCs/>
          <w:sz w:val="28"/>
          <w:szCs w:val="28"/>
          <w:lang w:val="uk-UA" w:eastAsia="uk-UA"/>
        </w:rPr>
        <w:t>старост</w:t>
      </w:r>
      <w:proofErr w:type="spellEnd"/>
      <w:r w:rsidRPr="007A186C">
        <w:rPr>
          <w:bCs/>
          <w:sz w:val="28"/>
          <w:szCs w:val="28"/>
          <w:lang w:val="uk-UA" w:eastAsia="uk-UA"/>
        </w:rPr>
        <w:t xml:space="preserve">, контакт-центр. Якщо цього не зробити, </w:t>
      </w:r>
      <w:proofErr w:type="spellStart"/>
      <w:r w:rsidRPr="007A186C">
        <w:rPr>
          <w:bCs/>
          <w:sz w:val="28"/>
          <w:szCs w:val="28"/>
          <w:lang w:val="uk-UA" w:eastAsia="uk-UA"/>
        </w:rPr>
        <w:t>кіберінцидент</w:t>
      </w:r>
      <w:proofErr w:type="spellEnd"/>
      <w:r w:rsidRPr="007A186C">
        <w:rPr>
          <w:bCs/>
          <w:sz w:val="28"/>
          <w:szCs w:val="28"/>
          <w:lang w:val="uk-UA" w:eastAsia="uk-UA"/>
        </w:rPr>
        <w:t xml:space="preserve"> може мати гуманітарні наслідки.</w:t>
      </w:r>
    </w:p>
    <w:p w14:paraId="176D58D4"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Третій приклад: компрометація службової пошти керівника органу влади. Зловмисники можуть розсилати фальшиві доручення, отримати доступ до службового листування або поширити маніпулятивні матеріали. Реагування передбачає блокування облікового запису, зміну паролів, перевірку правил пересилання пошти, інформування адресатів про можливі фальшиві листи, аналіз витоку даних, відновлення доступу, підготовку комунікації, якщо інцидент став публічним, і запровадження додаткових заходів захисту.</w:t>
      </w:r>
    </w:p>
    <w:p w14:paraId="58F57D74"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Четвертий приклад: несанкціонований доступ до бази персональних даних. Тут технічне реагування має поєднуватися з правовим. Потрібно встановити, які дані зачеплено, хто мав доступ, чи було копіювання, які громадяни можуть постраждати, чи потрібно повідомляти уповноважені органи або суб’єктів даних, як запобігти подальшому доступу, які організаційні заходи змінити. Комунікація має бути виваженою, щоб не створити паніку, але й не приховувати суттєву інформацію.</w:t>
      </w:r>
    </w:p>
    <w:p w14:paraId="5CDAAD12"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Управління наслідками </w:t>
      </w:r>
      <w:proofErr w:type="spellStart"/>
      <w:r w:rsidRPr="007A186C">
        <w:rPr>
          <w:bCs/>
          <w:sz w:val="28"/>
          <w:szCs w:val="28"/>
          <w:lang w:val="uk-UA" w:eastAsia="uk-UA"/>
        </w:rPr>
        <w:t>кіберінцидентів</w:t>
      </w:r>
      <w:proofErr w:type="spellEnd"/>
      <w:r w:rsidRPr="007A186C">
        <w:rPr>
          <w:bCs/>
          <w:sz w:val="28"/>
          <w:szCs w:val="28"/>
          <w:lang w:val="uk-UA" w:eastAsia="uk-UA"/>
        </w:rPr>
        <w:t xml:space="preserve"> у публічному секторі має кілька вимірів.</w:t>
      </w:r>
    </w:p>
    <w:p w14:paraId="4C2E74E3"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
          <w:bCs/>
          <w:sz w:val="28"/>
          <w:szCs w:val="28"/>
          <w:lang w:val="uk-UA" w:eastAsia="uk-UA"/>
        </w:rPr>
        <w:t>Технічний вимір</w:t>
      </w:r>
      <w:r w:rsidRPr="007A186C">
        <w:rPr>
          <w:bCs/>
          <w:sz w:val="28"/>
          <w:szCs w:val="28"/>
          <w:lang w:val="uk-UA" w:eastAsia="uk-UA"/>
        </w:rPr>
        <w:t xml:space="preserve"> охоплює ізоляцію, очищення, відновлення систем, перевірку цілісності даних, зміну </w:t>
      </w:r>
      <w:proofErr w:type="spellStart"/>
      <w:r w:rsidRPr="007A186C">
        <w:rPr>
          <w:bCs/>
          <w:sz w:val="28"/>
          <w:szCs w:val="28"/>
          <w:lang w:val="uk-UA" w:eastAsia="uk-UA"/>
        </w:rPr>
        <w:t>доступів</w:t>
      </w:r>
      <w:proofErr w:type="spellEnd"/>
      <w:r w:rsidRPr="007A186C">
        <w:rPr>
          <w:bCs/>
          <w:sz w:val="28"/>
          <w:szCs w:val="28"/>
          <w:lang w:val="uk-UA" w:eastAsia="uk-UA"/>
        </w:rPr>
        <w:t>, оновлення програмного забезпечення, посилення моніторингу.</w:t>
      </w:r>
    </w:p>
    <w:p w14:paraId="2D471124"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
          <w:bCs/>
          <w:sz w:val="28"/>
          <w:szCs w:val="28"/>
          <w:lang w:val="uk-UA" w:eastAsia="uk-UA"/>
        </w:rPr>
        <w:t>Організаційний вимір</w:t>
      </w:r>
      <w:r w:rsidRPr="007A186C">
        <w:rPr>
          <w:bCs/>
          <w:sz w:val="28"/>
          <w:szCs w:val="28"/>
          <w:lang w:val="uk-UA" w:eastAsia="uk-UA"/>
        </w:rPr>
        <w:t xml:space="preserve"> включає координацію команди, розподіл ролей, документування рішень, відновлення робочих процесів, перехід на резервні </w:t>
      </w:r>
      <w:r w:rsidRPr="007A186C">
        <w:rPr>
          <w:bCs/>
          <w:sz w:val="28"/>
          <w:szCs w:val="28"/>
          <w:lang w:val="uk-UA" w:eastAsia="uk-UA"/>
        </w:rPr>
        <w:lastRenderedPageBreak/>
        <w:t>процедури, контроль виконання завдань.</w:t>
      </w:r>
    </w:p>
    <w:p w14:paraId="1A696267"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
          <w:bCs/>
          <w:sz w:val="28"/>
          <w:szCs w:val="28"/>
          <w:lang w:val="uk-UA" w:eastAsia="uk-UA"/>
        </w:rPr>
        <w:t>Правовий вимір</w:t>
      </w:r>
      <w:r w:rsidRPr="007A186C">
        <w:rPr>
          <w:bCs/>
          <w:sz w:val="28"/>
          <w:szCs w:val="28"/>
          <w:lang w:val="uk-UA" w:eastAsia="uk-UA"/>
        </w:rPr>
        <w:t xml:space="preserve"> стосується захисту персональних даних, обов’язків щодо повідомлення про інцидент, відповідальності підрядників, службового розслідування, фіксації доказів, можливого звернення до правоохоронних органів.</w:t>
      </w:r>
    </w:p>
    <w:p w14:paraId="57F0D877"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
          <w:bCs/>
          <w:sz w:val="28"/>
          <w:szCs w:val="28"/>
          <w:lang w:val="uk-UA" w:eastAsia="uk-UA"/>
        </w:rPr>
        <w:t>Комунікаційний вимір</w:t>
      </w:r>
      <w:r w:rsidRPr="007A186C">
        <w:rPr>
          <w:bCs/>
          <w:sz w:val="28"/>
          <w:szCs w:val="28"/>
          <w:lang w:val="uk-UA" w:eastAsia="uk-UA"/>
        </w:rPr>
        <w:t xml:space="preserve"> охоплює інформування працівників, громадян, користувачів сервісів, інших органів влади, медіа, партнерів, а також протидію дезінформації.</w:t>
      </w:r>
    </w:p>
    <w:p w14:paraId="4DAD3F45"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
          <w:bCs/>
          <w:sz w:val="28"/>
          <w:szCs w:val="28"/>
          <w:lang w:val="uk-UA" w:eastAsia="uk-UA"/>
        </w:rPr>
        <w:t>Сервісний вимір</w:t>
      </w:r>
      <w:r w:rsidRPr="007A186C">
        <w:rPr>
          <w:bCs/>
          <w:sz w:val="28"/>
          <w:szCs w:val="28"/>
          <w:lang w:val="uk-UA" w:eastAsia="uk-UA"/>
        </w:rPr>
        <w:t xml:space="preserve"> пов’язаний із підтриманням або відновленням публічних послуг. Орган влади має визначити, які послуги продовжуються, які тимчасово недоступні, які мають альтернативний канал, як громадяни можуть отримати допомогу.</w:t>
      </w:r>
    </w:p>
    <w:p w14:paraId="0A612571"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
          <w:bCs/>
          <w:sz w:val="28"/>
          <w:szCs w:val="28"/>
          <w:lang w:val="uk-UA" w:eastAsia="uk-UA"/>
        </w:rPr>
        <w:t>Репутаційний вимір</w:t>
      </w:r>
      <w:r w:rsidRPr="007A186C">
        <w:rPr>
          <w:bCs/>
          <w:sz w:val="28"/>
          <w:szCs w:val="28"/>
          <w:lang w:val="uk-UA" w:eastAsia="uk-UA"/>
        </w:rPr>
        <w:t xml:space="preserve"> стосується довіри до органу влади і цифрових сервісів. Прозоре, швидке і професійне реагування може зменшити репутаційні втрати, тоді як замовчування або хаотичні повідомлення можуть посилити кризу.</w:t>
      </w:r>
    </w:p>
    <w:p w14:paraId="4BE61EB1"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Особливо важливим є питання </w:t>
      </w:r>
      <w:r w:rsidRPr="007A186C">
        <w:rPr>
          <w:b/>
          <w:bCs/>
          <w:sz w:val="28"/>
          <w:szCs w:val="28"/>
          <w:lang w:val="uk-UA" w:eastAsia="uk-UA"/>
        </w:rPr>
        <w:t xml:space="preserve">кризової комунікації під час </w:t>
      </w:r>
      <w:proofErr w:type="spellStart"/>
      <w:r w:rsidRPr="007A186C">
        <w:rPr>
          <w:b/>
          <w:bCs/>
          <w:sz w:val="28"/>
          <w:szCs w:val="28"/>
          <w:lang w:val="uk-UA" w:eastAsia="uk-UA"/>
        </w:rPr>
        <w:t>кіберінциденту</w:t>
      </w:r>
      <w:proofErr w:type="spellEnd"/>
      <w:r w:rsidRPr="007A186C">
        <w:rPr>
          <w:bCs/>
          <w:sz w:val="28"/>
          <w:szCs w:val="28"/>
          <w:lang w:val="uk-UA" w:eastAsia="uk-UA"/>
        </w:rPr>
        <w:t>. Орган влади має уникати двох крайнощів: замовчування проблеми і передчасного поширення неперевірених деталей. Правильна комунікація має пояснювати: який сервіс зачеплено; чи є ризик для громадян; які дії здійснюються; які альтернативні канали доступні; коли буде наступне оновлення інформації; куди звертатися; які повідомлення не відповідають дійсності.</w:t>
      </w:r>
    </w:p>
    <w:p w14:paraId="56344072"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Наприклад, повідомлення може мати таку логіку: “Зафіксовано технічний інцидент, який тимчасово впливає на роботу електронного сервісу. Фахівці працюють над відновленням. Критичні звернення приймаються за телефоном або у ЦНАП за </w:t>
      </w:r>
      <w:proofErr w:type="spellStart"/>
      <w:r w:rsidRPr="007A186C">
        <w:rPr>
          <w:bCs/>
          <w:sz w:val="28"/>
          <w:szCs w:val="28"/>
          <w:lang w:val="uk-UA" w:eastAsia="uk-UA"/>
        </w:rPr>
        <w:t>адресою</w:t>
      </w:r>
      <w:proofErr w:type="spellEnd"/>
      <w:r w:rsidRPr="007A186C">
        <w:rPr>
          <w:bCs/>
          <w:sz w:val="28"/>
          <w:szCs w:val="28"/>
          <w:lang w:val="uk-UA" w:eastAsia="uk-UA"/>
        </w:rPr>
        <w:t>... Інформація про витік персональних даних наразі перевіряється. Наступне оновлення буде оприлюднено о ...”. Такий підхід краще, ніж мовчання або загальна фраза “ситуація під контролем”.</w:t>
      </w:r>
    </w:p>
    <w:p w14:paraId="2D992E95"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Для органів публічної влади важливо мати </w:t>
      </w:r>
      <w:r w:rsidRPr="007A186C">
        <w:rPr>
          <w:b/>
          <w:bCs/>
          <w:sz w:val="28"/>
          <w:szCs w:val="28"/>
          <w:lang w:val="uk-UA" w:eastAsia="uk-UA"/>
        </w:rPr>
        <w:t>матрицю ескалації</w:t>
      </w:r>
      <w:r w:rsidRPr="007A186C">
        <w:rPr>
          <w:bCs/>
          <w:sz w:val="28"/>
          <w:szCs w:val="28"/>
          <w:lang w:val="uk-UA" w:eastAsia="uk-UA"/>
        </w:rPr>
        <w:t xml:space="preserve">. Вона визначає, хто має бути повідомлений залежно від рівня інциденту. Наприклад, низький рівень може обробляти ІТ-фахівець; середній — відповідальний за </w:t>
      </w:r>
      <w:proofErr w:type="spellStart"/>
      <w:r w:rsidRPr="007A186C">
        <w:rPr>
          <w:bCs/>
          <w:sz w:val="28"/>
          <w:szCs w:val="28"/>
          <w:lang w:val="uk-UA" w:eastAsia="uk-UA"/>
        </w:rPr>
        <w:t>кібербезпеку</w:t>
      </w:r>
      <w:proofErr w:type="spellEnd"/>
      <w:r w:rsidRPr="007A186C">
        <w:rPr>
          <w:bCs/>
          <w:sz w:val="28"/>
          <w:szCs w:val="28"/>
          <w:lang w:val="uk-UA" w:eastAsia="uk-UA"/>
        </w:rPr>
        <w:t xml:space="preserve"> і керівник підрозділу; високий — керівництво органу, юридичний і комунікаційний підрозділи; критичний — вищий рівень управління, національні </w:t>
      </w:r>
      <w:proofErr w:type="spellStart"/>
      <w:r w:rsidRPr="007A186C">
        <w:rPr>
          <w:bCs/>
          <w:sz w:val="28"/>
          <w:szCs w:val="28"/>
          <w:lang w:val="uk-UA" w:eastAsia="uk-UA"/>
        </w:rPr>
        <w:t>кіберструктури</w:t>
      </w:r>
      <w:proofErr w:type="spellEnd"/>
      <w:r w:rsidRPr="007A186C">
        <w:rPr>
          <w:bCs/>
          <w:sz w:val="28"/>
          <w:szCs w:val="28"/>
          <w:lang w:val="uk-UA" w:eastAsia="uk-UA"/>
        </w:rPr>
        <w:t>, правоохоронні органи, оператори пов’язаних систем і, за потреби, громадяни.</w:t>
      </w:r>
    </w:p>
    <w:p w14:paraId="689CC372"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Важливим інструментом є </w:t>
      </w:r>
      <w:r w:rsidRPr="007A186C">
        <w:rPr>
          <w:b/>
          <w:bCs/>
          <w:sz w:val="28"/>
          <w:szCs w:val="28"/>
          <w:lang w:val="uk-UA" w:eastAsia="uk-UA"/>
        </w:rPr>
        <w:t xml:space="preserve">журнал </w:t>
      </w:r>
      <w:proofErr w:type="spellStart"/>
      <w:r w:rsidRPr="007A186C">
        <w:rPr>
          <w:b/>
          <w:bCs/>
          <w:sz w:val="28"/>
          <w:szCs w:val="28"/>
          <w:lang w:val="uk-UA" w:eastAsia="uk-UA"/>
        </w:rPr>
        <w:t>кіберінцидентів</w:t>
      </w:r>
      <w:proofErr w:type="spellEnd"/>
      <w:r w:rsidRPr="007A186C">
        <w:rPr>
          <w:bCs/>
          <w:sz w:val="28"/>
          <w:szCs w:val="28"/>
          <w:lang w:val="uk-UA" w:eastAsia="uk-UA"/>
        </w:rPr>
        <w:t>. У ньому фіксуються дата і час виявлення, джерело повідомлення, опис події, зачеплені системи, попередня класифікація, вжиті заходи, відповідальні особи, час відновлення, наслідки, рекомендації. Журнал потрібен не для бюрократії, а для аналізу повторюваних проблем, аудиту, вдосконалення політик і доказовості дій.</w:t>
      </w:r>
    </w:p>
    <w:p w14:paraId="6102EAE4"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Після завершення інциденту потрібно провести </w:t>
      </w:r>
      <w:proofErr w:type="spellStart"/>
      <w:r w:rsidRPr="007A186C">
        <w:rPr>
          <w:b/>
          <w:bCs/>
          <w:sz w:val="28"/>
          <w:szCs w:val="28"/>
          <w:lang w:val="uk-UA" w:eastAsia="uk-UA"/>
        </w:rPr>
        <w:t>after-action</w:t>
      </w:r>
      <w:proofErr w:type="spellEnd"/>
      <w:r w:rsidRPr="007A186C">
        <w:rPr>
          <w:b/>
          <w:bCs/>
          <w:sz w:val="28"/>
          <w:szCs w:val="28"/>
          <w:lang w:val="uk-UA" w:eastAsia="uk-UA"/>
        </w:rPr>
        <w:t xml:space="preserve"> </w:t>
      </w:r>
      <w:proofErr w:type="spellStart"/>
      <w:r w:rsidRPr="007A186C">
        <w:rPr>
          <w:b/>
          <w:bCs/>
          <w:sz w:val="28"/>
          <w:szCs w:val="28"/>
          <w:lang w:val="uk-UA" w:eastAsia="uk-UA"/>
        </w:rPr>
        <w:t>review</w:t>
      </w:r>
      <w:proofErr w:type="spellEnd"/>
      <w:r w:rsidRPr="007A186C">
        <w:rPr>
          <w:bCs/>
          <w:sz w:val="28"/>
          <w:szCs w:val="28"/>
          <w:lang w:val="uk-UA" w:eastAsia="uk-UA"/>
        </w:rPr>
        <w:t>. Основні питання такого аналізу: що сталося; чому це сталося; як швидко інцидент виявили; чи були зрозумілі ролі; чи спрацювали резервні копії; чи були альтернативні процедури; чи були комунікаційні помилки; які дані постраждали; які заходи треба впровадити; хто відповідає за зміни; у який строк вони мають бути виконані.</w:t>
      </w:r>
    </w:p>
    <w:p w14:paraId="47FA1E0B"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Типовими проблемами реагування на </w:t>
      </w:r>
      <w:proofErr w:type="spellStart"/>
      <w:r w:rsidRPr="007A186C">
        <w:rPr>
          <w:bCs/>
          <w:sz w:val="28"/>
          <w:szCs w:val="28"/>
          <w:lang w:val="uk-UA" w:eastAsia="uk-UA"/>
        </w:rPr>
        <w:t>кіберінциденти</w:t>
      </w:r>
      <w:proofErr w:type="spellEnd"/>
      <w:r w:rsidRPr="007A186C">
        <w:rPr>
          <w:bCs/>
          <w:sz w:val="28"/>
          <w:szCs w:val="28"/>
          <w:lang w:val="uk-UA" w:eastAsia="uk-UA"/>
        </w:rPr>
        <w:t xml:space="preserve"> в органах публічної влади є: відсутність плану реагування; невизначеність відповідальних осіб; запізніле повідомлення керівництва; страх працівників повідомляти про помилки; </w:t>
      </w:r>
      <w:r w:rsidRPr="007A186C">
        <w:rPr>
          <w:bCs/>
          <w:sz w:val="28"/>
          <w:szCs w:val="28"/>
          <w:lang w:val="uk-UA" w:eastAsia="uk-UA"/>
        </w:rPr>
        <w:lastRenderedPageBreak/>
        <w:t xml:space="preserve">відсутність резервних копій або неможливість їх відновити; надмірні права доступу; відсутність </w:t>
      </w:r>
      <w:proofErr w:type="spellStart"/>
      <w:r w:rsidRPr="007A186C">
        <w:rPr>
          <w:bCs/>
          <w:sz w:val="28"/>
          <w:szCs w:val="28"/>
          <w:lang w:val="uk-UA" w:eastAsia="uk-UA"/>
        </w:rPr>
        <w:t>журналювання</w:t>
      </w:r>
      <w:proofErr w:type="spellEnd"/>
      <w:r w:rsidRPr="007A186C">
        <w:rPr>
          <w:bCs/>
          <w:sz w:val="28"/>
          <w:szCs w:val="28"/>
          <w:lang w:val="uk-UA" w:eastAsia="uk-UA"/>
        </w:rPr>
        <w:t xml:space="preserve">; слабка комунікація з громадянами; неузгодженість з підрядниками; відсутність правової оцінки витоку даних; ігнорування </w:t>
      </w:r>
      <w:proofErr w:type="spellStart"/>
      <w:r w:rsidRPr="007A186C">
        <w:rPr>
          <w:bCs/>
          <w:sz w:val="28"/>
          <w:szCs w:val="28"/>
          <w:lang w:val="uk-UA" w:eastAsia="uk-UA"/>
        </w:rPr>
        <w:t>дезінформаційного</w:t>
      </w:r>
      <w:proofErr w:type="spellEnd"/>
      <w:r w:rsidRPr="007A186C">
        <w:rPr>
          <w:bCs/>
          <w:sz w:val="28"/>
          <w:szCs w:val="28"/>
          <w:lang w:val="uk-UA" w:eastAsia="uk-UA"/>
        </w:rPr>
        <w:t xml:space="preserve"> супроводу.</w:t>
      </w:r>
    </w:p>
    <w:p w14:paraId="615F7771"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Для мінімізації цих проблем орган публічної влади має заздалегідь підготувати кілька базових елементів: план реагування на </w:t>
      </w:r>
      <w:proofErr w:type="spellStart"/>
      <w:r w:rsidRPr="007A186C">
        <w:rPr>
          <w:bCs/>
          <w:sz w:val="28"/>
          <w:szCs w:val="28"/>
          <w:lang w:val="uk-UA" w:eastAsia="uk-UA"/>
        </w:rPr>
        <w:t>кіберінциденти</w:t>
      </w:r>
      <w:proofErr w:type="spellEnd"/>
      <w:r w:rsidRPr="007A186C">
        <w:rPr>
          <w:bCs/>
          <w:sz w:val="28"/>
          <w:szCs w:val="28"/>
          <w:lang w:val="uk-UA" w:eastAsia="uk-UA"/>
        </w:rPr>
        <w:t xml:space="preserve">; список контактів відповідальних осіб; порядок повідомлення про інцидент; інструкцію для працівників; шаблони публічних повідомлень; резервні копії; альтернативні канали надання критичних послуг; договори з підрядниками з чіткими вимогами реагування; порядок </w:t>
      </w:r>
      <w:proofErr w:type="spellStart"/>
      <w:r w:rsidRPr="007A186C">
        <w:rPr>
          <w:bCs/>
          <w:sz w:val="28"/>
          <w:szCs w:val="28"/>
          <w:lang w:val="uk-UA" w:eastAsia="uk-UA"/>
        </w:rPr>
        <w:t>післяінцидентного</w:t>
      </w:r>
      <w:proofErr w:type="spellEnd"/>
      <w:r w:rsidRPr="007A186C">
        <w:rPr>
          <w:bCs/>
          <w:sz w:val="28"/>
          <w:szCs w:val="28"/>
          <w:lang w:val="uk-UA" w:eastAsia="uk-UA"/>
        </w:rPr>
        <w:t xml:space="preserve"> аналізу; регулярні навчання.</w:t>
      </w:r>
    </w:p>
    <w:p w14:paraId="26761606"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У підсумку реагування на </w:t>
      </w:r>
      <w:proofErr w:type="spellStart"/>
      <w:r w:rsidRPr="007A186C">
        <w:rPr>
          <w:bCs/>
          <w:sz w:val="28"/>
          <w:szCs w:val="28"/>
          <w:lang w:val="uk-UA" w:eastAsia="uk-UA"/>
        </w:rPr>
        <w:t>кіберінциденти</w:t>
      </w:r>
      <w:proofErr w:type="spellEnd"/>
      <w:r w:rsidRPr="007A186C">
        <w:rPr>
          <w:bCs/>
          <w:sz w:val="28"/>
          <w:szCs w:val="28"/>
          <w:lang w:val="uk-UA" w:eastAsia="uk-UA"/>
        </w:rPr>
        <w:t xml:space="preserve"> є не лише технічною функцією, а комплексним управлінським процесом. Воно поєднує </w:t>
      </w:r>
      <w:proofErr w:type="spellStart"/>
      <w:r w:rsidRPr="007A186C">
        <w:rPr>
          <w:bCs/>
          <w:sz w:val="28"/>
          <w:szCs w:val="28"/>
          <w:lang w:val="uk-UA" w:eastAsia="uk-UA"/>
        </w:rPr>
        <w:t>кіберзахист</w:t>
      </w:r>
      <w:proofErr w:type="spellEnd"/>
      <w:r w:rsidRPr="007A186C">
        <w:rPr>
          <w:bCs/>
          <w:sz w:val="28"/>
          <w:szCs w:val="28"/>
          <w:lang w:val="uk-UA" w:eastAsia="uk-UA"/>
        </w:rPr>
        <w:t>, кризове управління, правову відповідальність, комунікацію, безперервність діяльності, захист персональних даних і довіру громадян. У публічному секторі успіх реагування визначається не лише тим, як швидко відновлено сервер або сайт, а й тим, чи продовжував орган виконувати критичні функції, чи були захищені права громадян, чи була інформація достовірною, чи зроблено висновки для майбутнього.</w:t>
      </w:r>
    </w:p>
    <w:p w14:paraId="1B37B435"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Для завершення лекційного фрагмента можна сформулювати таке визначення:</w:t>
      </w:r>
    </w:p>
    <w:p w14:paraId="4309086E"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
          <w:bCs/>
          <w:sz w:val="28"/>
          <w:szCs w:val="28"/>
          <w:lang w:val="uk-UA" w:eastAsia="uk-UA"/>
        </w:rPr>
        <w:t xml:space="preserve">Реагування на </w:t>
      </w:r>
      <w:proofErr w:type="spellStart"/>
      <w:r w:rsidRPr="007A186C">
        <w:rPr>
          <w:b/>
          <w:bCs/>
          <w:sz w:val="28"/>
          <w:szCs w:val="28"/>
          <w:lang w:val="uk-UA" w:eastAsia="uk-UA"/>
        </w:rPr>
        <w:t>кіберінциденти</w:t>
      </w:r>
      <w:proofErr w:type="spellEnd"/>
      <w:r w:rsidRPr="007A186C">
        <w:rPr>
          <w:b/>
          <w:bCs/>
          <w:sz w:val="28"/>
          <w:szCs w:val="28"/>
          <w:lang w:val="uk-UA" w:eastAsia="uk-UA"/>
        </w:rPr>
        <w:t xml:space="preserve"> в органах публічної влади — це системний процес виявлення, підтвердження, класифікації, локалізації, усунення, відновлення і документування </w:t>
      </w:r>
      <w:proofErr w:type="spellStart"/>
      <w:r w:rsidRPr="007A186C">
        <w:rPr>
          <w:b/>
          <w:bCs/>
          <w:sz w:val="28"/>
          <w:szCs w:val="28"/>
          <w:lang w:val="uk-UA" w:eastAsia="uk-UA"/>
        </w:rPr>
        <w:t>кіберподій</w:t>
      </w:r>
      <w:proofErr w:type="spellEnd"/>
      <w:r w:rsidRPr="007A186C">
        <w:rPr>
          <w:b/>
          <w:bCs/>
          <w:sz w:val="28"/>
          <w:szCs w:val="28"/>
          <w:lang w:val="uk-UA" w:eastAsia="uk-UA"/>
        </w:rPr>
        <w:t xml:space="preserve">, які порушують або можуть порушити роботу інформаційних систем, цифрових сервісів, даних і публічних функцій, із одночасним забезпеченням правової оцінки, кризової комунікації, безперервності критичних послуг та </w:t>
      </w:r>
      <w:proofErr w:type="spellStart"/>
      <w:r w:rsidRPr="007A186C">
        <w:rPr>
          <w:b/>
          <w:bCs/>
          <w:sz w:val="28"/>
          <w:szCs w:val="28"/>
          <w:lang w:val="uk-UA" w:eastAsia="uk-UA"/>
        </w:rPr>
        <w:t>післяінцидентного</w:t>
      </w:r>
      <w:proofErr w:type="spellEnd"/>
      <w:r w:rsidRPr="007A186C">
        <w:rPr>
          <w:b/>
          <w:bCs/>
          <w:sz w:val="28"/>
          <w:szCs w:val="28"/>
          <w:lang w:val="uk-UA" w:eastAsia="uk-UA"/>
        </w:rPr>
        <w:t xml:space="preserve"> навчання.</w:t>
      </w:r>
    </w:p>
    <w:p w14:paraId="4C95401F" w14:textId="77777777" w:rsidR="00E12E68" w:rsidRPr="007A186C" w:rsidRDefault="00E12E68" w:rsidP="00E12E68">
      <w:pPr>
        <w:adjustRightInd/>
        <w:spacing w:line="240" w:lineRule="auto"/>
        <w:ind w:firstLine="567"/>
        <w:textAlignment w:val="auto"/>
        <w:rPr>
          <w:bCs/>
          <w:sz w:val="28"/>
          <w:szCs w:val="28"/>
          <w:lang w:val="uk-UA" w:eastAsia="uk-UA"/>
        </w:rPr>
      </w:pPr>
      <w:r w:rsidRPr="007A186C">
        <w:rPr>
          <w:bCs/>
          <w:sz w:val="28"/>
          <w:szCs w:val="28"/>
          <w:lang w:val="uk-UA" w:eastAsia="uk-UA"/>
        </w:rPr>
        <w:t xml:space="preserve">Отже, </w:t>
      </w:r>
      <w:proofErr w:type="spellStart"/>
      <w:r w:rsidRPr="007A186C">
        <w:rPr>
          <w:bCs/>
          <w:sz w:val="28"/>
          <w:szCs w:val="28"/>
          <w:lang w:val="uk-UA" w:eastAsia="uk-UA"/>
        </w:rPr>
        <w:t>кіберстійкий</w:t>
      </w:r>
      <w:proofErr w:type="spellEnd"/>
      <w:r w:rsidRPr="007A186C">
        <w:rPr>
          <w:bCs/>
          <w:sz w:val="28"/>
          <w:szCs w:val="28"/>
          <w:lang w:val="uk-UA" w:eastAsia="uk-UA"/>
        </w:rPr>
        <w:t xml:space="preserve"> орган публічної влади — це не той, який ніколи не стикається з інцидентами, а той, який здатний вчасно їх помічати, </w:t>
      </w:r>
      <w:proofErr w:type="spellStart"/>
      <w:r w:rsidRPr="007A186C">
        <w:rPr>
          <w:bCs/>
          <w:sz w:val="28"/>
          <w:szCs w:val="28"/>
          <w:lang w:val="uk-UA" w:eastAsia="uk-UA"/>
        </w:rPr>
        <w:t>професійно</w:t>
      </w:r>
      <w:proofErr w:type="spellEnd"/>
      <w:r w:rsidRPr="007A186C">
        <w:rPr>
          <w:bCs/>
          <w:sz w:val="28"/>
          <w:szCs w:val="28"/>
          <w:lang w:val="uk-UA" w:eastAsia="uk-UA"/>
        </w:rPr>
        <w:t xml:space="preserve"> реагувати, не втрачати керованість, підтримувати критичні функції, чесно </w:t>
      </w:r>
      <w:proofErr w:type="spellStart"/>
      <w:r w:rsidRPr="007A186C">
        <w:rPr>
          <w:bCs/>
          <w:sz w:val="28"/>
          <w:szCs w:val="28"/>
          <w:lang w:val="uk-UA" w:eastAsia="uk-UA"/>
        </w:rPr>
        <w:t>комунікувати</w:t>
      </w:r>
      <w:proofErr w:type="spellEnd"/>
      <w:r w:rsidRPr="007A186C">
        <w:rPr>
          <w:bCs/>
          <w:sz w:val="28"/>
          <w:szCs w:val="28"/>
          <w:lang w:val="uk-UA" w:eastAsia="uk-UA"/>
        </w:rPr>
        <w:t xml:space="preserve"> з громадянами, відновлювати цифрові системи і перетворювати кожен інцидент на джерело інституційного навчання.</w:t>
      </w:r>
    </w:p>
    <w:p w14:paraId="61D64B68" w14:textId="77777777" w:rsidR="00CA50AA" w:rsidRPr="007A186C" w:rsidRDefault="00CA50AA" w:rsidP="00E12E68">
      <w:pPr>
        <w:adjustRightInd/>
        <w:spacing w:line="240" w:lineRule="auto"/>
        <w:ind w:firstLine="567"/>
        <w:textAlignment w:val="auto"/>
        <w:rPr>
          <w:bCs/>
          <w:sz w:val="28"/>
          <w:szCs w:val="28"/>
          <w:lang w:val="uk-UA" w:eastAsia="uk-UA"/>
        </w:rPr>
      </w:pPr>
    </w:p>
    <w:p w14:paraId="1E456D02" w14:textId="77777777" w:rsidR="007A186C" w:rsidRDefault="007A186C" w:rsidP="007A186C">
      <w:pPr>
        <w:adjustRightInd/>
        <w:spacing w:line="240" w:lineRule="auto"/>
        <w:ind w:firstLine="567"/>
        <w:textAlignment w:val="auto"/>
        <w:rPr>
          <w:b/>
          <w:bCs/>
          <w:sz w:val="28"/>
          <w:szCs w:val="28"/>
          <w:lang w:val="uk-UA" w:eastAsia="uk-UA"/>
        </w:rPr>
      </w:pPr>
      <w:r w:rsidRPr="007A186C">
        <w:rPr>
          <w:b/>
          <w:bCs/>
          <w:sz w:val="28"/>
          <w:szCs w:val="28"/>
          <w:lang w:val="uk-UA" w:eastAsia="uk-UA"/>
        </w:rPr>
        <w:t xml:space="preserve">6.5. Стандарти, </w:t>
      </w:r>
      <w:proofErr w:type="spellStart"/>
      <w:r w:rsidRPr="007A186C">
        <w:rPr>
          <w:b/>
          <w:bCs/>
          <w:sz w:val="28"/>
          <w:szCs w:val="28"/>
          <w:lang w:val="uk-UA" w:eastAsia="uk-UA"/>
        </w:rPr>
        <w:t>комплаєнс</w:t>
      </w:r>
      <w:proofErr w:type="spellEnd"/>
      <w:r w:rsidRPr="007A186C">
        <w:rPr>
          <w:b/>
          <w:bCs/>
          <w:sz w:val="28"/>
          <w:szCs w:val="28"/>
          <w:lang w:val="uk-UA" w:eastAsia="uk-UA"/>
        </w:rPr>
        <w:t xml:space="preserve"> і аудит у сфері </w:t>
      </w:r>
      <w:proofErr w:type="spellStart"/>
      <w:r w:rsidRPr="007A186C">
        <w:rPr>
          <w:b/>
          <w:bCs/>
          <w:sz w:val="28"/>
          <w:szCs w:val="28"/>
          <w:lang w:val="uk-UA" w:eastAsia="uk-UA"/>
        </w:rPr>
        <w:t>кібербезпеки</w:t>
      </w:r>
      <w:proofErr w:type="spellEnd"/>
      <w:r w:rsidRPr="007A186C">
        <w:rPr>
          <w:b/>
          <w:bCs/>
          <w:sz w:val="28"/>
          <w:szCs w:val="28"/>
          <w:lang w:val="uk-UA" w:eastAsia="uk-UA"/>
        </w:rPr>
        <w:t xml:space="preserve"> публічних інституцій та критичних цифрових сервісів</w:t>
      </w:r>
    </w:p>
    <w:p w14:paraId="3C0D8217" w14:textId="77777777" w:rsidR="002467E5" w:rsidRPr="007A186C" w:rsidRDefault="002467E5" w:rsidP="007A186C">
      <w:pPr>
        <w:adjustRightInd/>
        <w:spacing w:line="240" w:lineRule="auto"/>
        <w:ind w:firstLine="567"/>
        <w:textAlignment w:val="auto"/>
        <w:rPr>
          <w:b/>
          <w:bCs/>
          <w:sz w:val="28"/>
          <w:szCs w:val="28"/>
          <w:lang w:val="uk-UA" w:eastAsia="uk-UA"/>
        </w:rPr>
      </w:pPr>
    </w:p>
    <w:p w14:paraId="6873B8F8"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Стандарти, </w:t>
      </w:r>
      <w:proofErr w:type="spellStart"/>
      <w:r w:rsidRPr="007A186C">
        <w:rPr>
          <w:bCs/>
          <w:sz w:val="28"/>
          <w:szCs w:val="28"/>
          <w:lang w:val="uk-UA" w:eastAsia="uk-UA"/>
        </w:rPr>
        <w:t>комплаєнс</w:t>
      </w:r>
      <w:proofErr w:type="spellEnd"/>
      <w:r w:rsidRPr="007A186C">
        <w:rPr>
          <w:bCs/>
          <w:sz w:val="28"/>
          <w:szCs w:val="28"/>
          <w:lang w:val="uk-UA" w:eastAsia="uk-UA"/>
        </w:rPr>
        <w:t xml:space="preserve"> і аудит у сфері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є необхідними елементами зрілої системи </w:t>
      </w:r>
      <w:proofErr w:type="spellStart"/>
      <w:r w:rsidRPr="007A186C">
        <w:rPr>
          <w:bCs/>
          <w:sz w:val="28"/>
          <w:szCs w:val="28"/>
          <w:lang w:val="uk-UA" w:eastAsia="uk-UA"/>
        </w:rPr>
        <w:t>кіберстійкості</w:t>
      </w:r>
      <w:proofErr w:type="spellEnd"/>
      <w:r w:rsidRPr="007A186C">
        <w:rPr>
          <w:bCs/>
          <w:sz w:val="28"/>
          <w:szCs w:val="28"/>
          <w:lang w:val="uk-UA" w:eastAsia="uk-UA"/>
        </w:rPr>
        <w:t xml:space="preserve"> органів публічної влади. Якщо управління </w:t>
      </w:r>
      <w:proofErr w:type="spellStart"/>
      <w:r w:rsidRPr="007A186C">
        <w:rPr>
          <w:bCs/>
          <w:sz w:val="28"/>
          <w:szCs w:val="28"/>
          <w:lang w:val="uk-UA" w:eastAsia="uk-UA"/>
        </w:rPr>
        <w:t>кіберризиками</w:t>
      </w:r>
      <w:proofErr w:type="spellEnd"/>
      <w:r w:rsidRPr="007A186C">
        <w:rPr>
          <w:bCs/>
          <w:sz w:val="28"/>
          <w:szCs w:val="28"/>
          <w:lang w:val="uk-UA" w:eastAsia="uk-UA"/>
        </w:rPr>
        <w:t xml:space="preserve"> дає змогу визначити загрози й вразливості, організація </w:t>
      </w:r>
      <w:proofErr w:type="spellStart"/>
      <w:r w:rsidRPr="007A186C">
        <w:rPr>
          <w:bCs/>
          <w:sz w:val="28"/>
          <w:szCs w:val="28"/>
          <w:lang w:val="uk-UA" w:eastAsia="uk-UA"/>
        </w:rPr>
        <w:t>кіберзахисту</w:t>
      </w:r>
      <w:proofErr w:type="spellEnd"/>
      <w:r w:rsidRPr="007A186C">
        <w:rPr>
          <w:bCs/>
          <w:sz w:val="28"/>
          <w:szCs w:val="28"/>
          <w:lang w:val="uk-UA" w:eastAsia="uk-UA"/>
        </w:rPr>
        <w:t xml:space="preserve"> встановлює ролі та процедури, а реагування на </w:t>
      </w:r>
      <w:proofErr w:type="spellStart"/>
      <w:r w:rsidRPr="007A186C">
        <w:rPr>
          <w:bCs/>
          <w:sz w:val="28"/>
          <w:szCs w:val="28"/>
          <w:lang w:val="uk-UA" w:eastAsia="uk-UA"/>
        </w:rPr>
        <w:t>кіберінциденти</w:t>
      </w:r>
      <w:proofErr w:type="spellEnd"/>
      <w:r w:rsidRPr="007A186C">
        <w:rPr>
          <w:bCs/>
          <w:sz w:val="28"/>
          <w:szCs w:val="28"/>
          <w:lang w:val="uk-UA" w:eastAsia="uk-UA"/>
        </w:rPr>
        <w:t xml:space="preserve"> забезпечує дії під час порушень, то стандарти, </w:t>
      </w:r>
      <w:proofErr w:type="spellStart"/>
      <w:r w:rsidRPr="007A186C">
        <w:rPr>
          <w:bCs/>
          <w:sz w:val="28"/>
          <w:szCs w:val="28"/>
          <w:lang w:val="uk-UA" w:eastAsia="uk-UA"/>
        </w:rPr>
        <w:t>комплаєнс</w:t>
      </w:r>
      <w:proofErr w:type="spellEnd"/>
      <w:r w:rsidRPr="007A186C">
        <w:rPr>
          <w:bCs/>
          <w:sz w:val="28"/>
          <w:szCs w:val="28"/>
          <w:lang w:val="uk-UA" w:eastAsia="uk-UA"/>
        </w:rPr>
        <w:t xml:space="preserve"> і аудит відповідають на питання: </w:t>
      </w:r>
      <w:r w:rsidRPr="007A186C">
        <w:rPr>
          <w:b/>
          <w:bCs/>
          <w:sz w:val="28"/>
          <w:szCs w:val="28"/>
          <w:lang w:val="uk-UA" w:eastAsia="uk-UA"/>
        </w:rPr>
        <w:t xml:space="preserve">яким вимогам має відповідати система </w:t>
      </w:r>
      <w:proofErr w:type="spellStart"/>
      <w:r w:rsidRPr="007A186C">
        <w:rPr>
          <w:b/>
          <w:bCs/>
          <w:sz w:val="28"/>
          <w:szCs w:val="28"/>
          <w:lang w:val="uk-UA" w:eastAsia="uk-UA"/>
        </w:rPr>
        <w:t>кібербезпеки</w:t>
      </w:r>
      <w:proofErr w:type="spellEnd"/>
      <w:r w:rsidRPr="007A186C">
        <w:rPr>
          <w:b/>
          <w:bCs/>
          <w:sz w:val="28"/>
          <w:szCs w:val="28"/>
          <w:lang w:val="uk-UA" w:eastAsia="uk-UA"/>
        </w:rPr>
        <w:t>, як перевірити цю відповідність і як забезпечити постійне вдосконалення захисту цифрових сервісів</w:t>
      </w:r>
      <w:r w:rsidRPr="007A186C">
        <w:rPr>
          <w:bCs/>
          <w:sz w:val="28"/>
          <w:szCs w:val="28"/>
          <w:lang w:val="uk-UA" w:eastAsia="uk-UA"/>
        </w:rPr>
        <w:t>.</w:t>
      </w:r>
    </w:p>
    <w:p w14:paraId="3A8BFABB"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У публічному секторі ця проблематика має особливе значення, оскільки органи влади працюють із персональними даними, державними інформаційними ресурсами, публічними реєстрами, електронними послугами, службовою інформацією, каналами міжвідомчого обміну та критичними цифровими сервісами. </w:t>
      </w:r>
      <w:r w:rsidRPr="007A186C">
        <w:rPr>
          <w:bCs/>
          <w:sz w:val="28"/>
          <w:szCs w:val="28"/>
          <w:lang w:val="uk-UA" w:eastAsia="uk-UA"/>
        </w:rPr>
        <w:lastRenderedPageBreak/>
        <w:t xml:space="preserve">Недостатній рівень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тут може призвести не лише до технічного збою, а й до порушення прав громадян, зупинки публічних послуг, витоку персональних даних, втрати довіри до цифрової держави, адміністративної відповідальності, правових спорів і загрози національній стійкості.</w:t>
      </w:r>
    </w:p>
    <w:p w14:paraId="271E9C58"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
          <w:bCs/>
          <w:sz w:val="28"/>
          <w:szCs w:val="28"/>
          <w:lang w:val="uk-UA" w:eastAsia="uk-UA"/>
        </w:rPr>
        <w:t xml:space="preserve">Стандарти </w:t>
      </w:r>
      <w:proofErr w:type="spellStart"/>
      <w:r w:rsidRPr="007A186C">
        <w:rPr>
          <w:b/>
          <w:bCs/>
          <w:sz w:val="28"/>
          <w:szCs w:val="28"/>
          <w:lang w:val="uk-UA" w:eastAsia="uk-UA"/>
        </w:rPr>
        <w:t>кібербезпеки</w:t>
      </w:r>
      <w:proofErr w:type="spellEnd"/>
      <w:r w:rsidRPr="007A186C">
        <w:rPr>
          <w:bCs/>
          <w:sz w:val="28"/>
          <w:szCs w:val="28"/>
          <w:lang w:val="uk-UA" w:eastAsia="uk-UA"/>
        </w:rPr>
        <w:t xml:space="preserve"> можна визначити як сукупність формалізованих вимог, принципів, практик, процедур і критеріїв, які встановлюють належний рівень захисту інформаційних систем, цифрових сервісів, даних, мереж, користувачів і управлінських процесів. Стандарти допомагають органам влади не діяти хаотично або інтуїтивно, а будувати </w:t>
      </w:r>
      <w:proofErr w:type="spellStart"/>
      <w:r w:rsidRPr="007A186C">
        <w:rPr>
          <w:bCs/>
          <w:sz w:val="28"/>
          <w:szCs w:val="28"/>
          <w:lang w:val="uk-UA" w:eastAsia="uk-UA"/>
        </w:rPr>
        <w:t>кібербезпеку</w:t>
      </w:r>
      <w:proofErr w:type="spellEnd"/>
      <w:r w:rsidRPr="007A186C">
        <w:rPr>
          <w:bCs/>
          <w:sz w:val="28"/>
          <w:szCs w:val="28"/>
          <w:lang w:val="uk-UA" w:eastAsia="uk-UA"/>
        </w:rPr>
        <w:t xml:space="preserve"> на основі визнаних підходів: управління ризиками, контролю доступу, резервного копіювання, реагування на інциденти, безперервності діяльності, аудиту, навчання персоналу і захисту даних.</w:t>
      </w:r>
    </w:p>
    <w:p w14:paraId="5C60AF96"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Для аспірантів важливо підкреслити, що стандарт у сфері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 це не лише технічна інструкція. Він є інструментом управління якістю, відповідальністю і довірою. Якщо орган влади декларує </w:t>
      </w:r>
      <w:proofErr w:type="spellStart"/>
      <w:r w:rsidRPr="007A186C">
        <w:rPr>
          <w:bCs/>
          <w:sz w:val="28"/>
          <w:szCs w:val="28"/>
          <w:lang w:val="uk-UA" w:eastAsia="uk-UA"/>
        </w:rPr>
        <w:t>цифровізацію</w:t>
      </w:r>
      <w:proofErr w:type="spellEnd"/>
      <w:r w:rsidRPr="007A186C">
        <w:rPr>
          <w:bCs/>
          <w:sz w:val="28"/>
          <w:szCs w:val="28"/>
          <w:lang w:val="uk-UA" w:eastAsia="uk-UA"/>
        </w:rPr>
        <w:t xml:space="preserve"> послуг, але не має зрозумілих стандартів захисту, громадяни не можуть бути впевнені, що їхні дані захищені, послуги будуть доступні, а інциденти — вчасно виявлені й належно врегульовані.</w:t>
      </w:r>
    </w:p>
    <w:p w14:paraId="043D029C"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У міжнародній практиці найбільш відомими орієнтирами є сімейство стандартів </w:t>
      </w:r>
      <w:r w:rsidRPr="007A186C">
        <w:rPr>
          <w:b/>
          <w:bCs/>
          <w:sz w:val="28"/>
          <w:szCs w:val="28"/>
          <w:lang w:val="uk-UA" w:eastAsia="uk-UA"/>
        </w:rPr>
        <w:t>ISO/IEC 27000</w:t>
      </w:r>
      <w:r w:rsidRPr="007A186C">
        <w:rPr>
          <w:bCs/>
          <w:sz w:val="28"/>
          <w:szCs w:val="28"/>
          <w:lang w:val="uk-UA" w:eastAsia="uk-UA"/>
        </w:rPr>
        <w:t>, зокрема ISO/IEC 27001, який визначає вимоги до системи управління інформаційною безпекою. Його логіка полягає не лише у впровадженні окремих технічних заходів, а в побудові цілісної системи управління: визначення контексту організації, оцінювання ризиків, встановлення політик, розподіл відповідальності, впровадження контролів, моніторинг, аудит, коригувальні дії та постійне вдосконалення.</w:t>
      </w:r>
    </w:p>
    <w:p w14:paraId="3399CA7A"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Для публічних інституцій цінність підходу ISO/IEC 27001 полягає в тому, що він змушує розглядати </w:t>
      </w:r>
      <w:proofErr w:type="spellStart"/>
      <w:r w:rsidRPr="007A186C">
        <w:rPr>
          <w:bCs/>
          <w:sz w:val="28"/>
          <w:szCs w:val="28"/>
          <w:lang w:val="uk-UA" w:eastAsia="uk-UA"/>
        </w:rPr>
        <w:t>кібербезпеку</w:t>
      </w:r>
      <w:proofErr w:type="spellEnd"/>
      <w:r w:rsidRPr="007A186C">
        <w:rPr>
          <w:bCs/>
          <w:sz w:val="28"/>
          <w:szCs w:val="28"/>
          <w:lang w:val="uk-UA" w:eastAsia="uk-UA"/>
        </w:rPr>
        <w:t xml:space="preserve"> як управлінський цикл, а не як набір розрізнених технічних рішень. Наприклад, недостатньо встановити антивірус або налаштувати парольну політику. Потрібно знати, які активи захищаються, які ризики є пріоритетними, хто відповідає за політики, як перевіряється виконання вимог, як документуються інциденти і як система покращується після аудиту або кризи.</w:t>
      </w:r>
    </w:p>
    <w:p w14:paraId="2DF97FD1"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Іншим важливим міжнародним орієнтиром є </w:t>
      </w:r>
      <w:r w:rsidRPr="007A186C">
        <w:rPr>
          <w:b/>
          <w:bCs/>
          <w:sz w:val="28"/>
          <w:szCs w:val="28"/>
          <w:lang w:val="uk-UA" w:eastAsia="uk-UA"/>
        </w:rPr>
        <w:t xml:space="preserve">NIST </w:t>
      </w:r>
      <w:proofErr w:type="spellStart"/>
      <w:r w:rsidRPr="007A186C">
        <w:rPr>
          <w:b/>
          <w:bCs/>
          <w:sz w:val="28"/>
          <w:szCs w:val="28"/>
          <w:lang w:val="uk-UA" w:eastAsia="uk-UA"/>
        </w:rPr>
        <w:t>Cybersecurity</w:t>
      </w:r>
      <w:proofErr w:type="spellEnd"/>
      <w:r w:rsidRPr="007A186C">
        <w:rPr>
          <w:b/>
          <w:bCs/>
          <w:sz w:val="28"/>
          <w:szCs w:val="28"/>
          <w:lang w:val="uk-UA" w:eastAsia="uk-UA"/>
        </w:rPr>
        <w:t xml:space="preserve"> </w:t>
      </w:r>
      <w:proofErr w:type="spellStart"/>
      <w:r w:rsidRPr="007A186C">
        <w:rPr>
          <w:b/>
          <w:bCs/>
          <w:sz w:val="28"/>
          <w:szCs w:val="28"/>
          <w:lang w:val="uk-UA" w:eastAsia="uk-UA"/>
        </w:rPr>
        <w:t>Framework</w:t>
      </w:r>
      <w:proofErr w:type="spellEnd"/>
      <w:r w:rsidRPr="007A186C">
        <w:rPr>
          <w:bCs/>
          <w:sz w:val="28"/>
          <w:szCs w:val="28"/>
          <w:lang w:val="uk-UA" w:eastAsia="uk-UA"/>
        </w:rPr>
        <w:t xml:space="preserve">, який структурує </w:t>
      </w:r>
      <w:proofErr w:type="spellStart"/>
      <w:r w:rsidRPr="007A186C">
        <w:rPr>
          <w:bCs/>
          <w:sz w:val="28"/>
          <w:szCs w:val="28"/>
          <w:lang w:val="uk-UA" w:eastAsia="uk-UA"/>
        </w:rPr>
        <w:t>кібербезпеку</w:t>
      </w:r>
      <w:proofErr w:type="spellEnd"/>
      <w:r w:rsidRPr="007A186C">
        <w:rPr>
          <w:bCs/>
          <w:sz w:val="28"/>
          <w:szCs w:val="28"/>
          <w:lang w:val="uk-UA" w:eastAsia="uk-UA"/>
        </w:rPr>
        <w:t xml:space="preserve"> через п’ять функцій: ідентифікація, захист, виявлення, реагування і відновлення. Для органів публічної влади ця логіка є дуже зручною, оскільки дозволяє пояснити </w:t>
      </w:r>
      <w:proofErr w:type="spellStart"/>
      <w:r w:rsidRPr="007A186C">
        <w:rPr>
          <w:bCs/>
          <w:sz w:val="28"/>
          <w:szCs w:val="28"/>
          <w:lang w:val="uk-UA" w:eastAsia="uk-UA"/>
        </w:rPr>
        <w:t>кібербезпеку</w:t>
      </w:r>
      <w:proofErr w:type="spellEnd"/>
      <w:r w:rsidRPr="007A186C">
        <w:rPr>
          <w:bCs/>
          <w:sz w:val="28"/>
          <w:szCs w:val="28"/>
          <w:lang w:val="uk-UA" w:eastAsia="uk-UA"/>
        </w:rPr>
        <w:t xml:space="preserve"> як повний цикл управління цифровими ризиками.</w:t>
      </w:r>
    </w:p>
    <w:p w14:paraId="57A93211"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Функція </w:t>
      </w:r>
      <w:proofErr w:type="spellStart"/>
      <w:r w:rsidRPr="007A186C">
        <w:rPr>
          <w:b/>
          <w:bCs/>
          <w:sz w:val="28"/>
          <w:szCs w:val="28"/>
          <w:lang w:val="uk-UA" w:eastAsia="uk-UA"/>
        </w:rPr>
        <w:t>Identify</w:t>
      </w:r>
      <w:proofErr w:type="spellEnd"/>
      <w:r w:rsidRPr="007A186C">
        <w:rPr>
          <w:bCs/>
          <w:sz w:val="28"/>
          <w:szCs w:val="28"/>
          <w:lang w:val="uk-UA" w:eastAsia="uk-UA"/>
        </w:rPr>
        <w:t xml:space="preserve"> означає розуміння цифрових активів, даних, систем, </w:t>
      </w:r>
      <w:proofErr w:type="spellStart"/>
      <w:r w:rsidRPr="007A186C">
        <w:rPr>
          <w:bCs/>
          <w:sz w:val="28"/>
          <w:szCs w:val="28"/>
          <w:lang w:val="uk-UA" w:eastAsia="uk-UA"/>
        </w:rPr>
        <w:t>залежностей</w:t>
      </w:r>
      <w:proofErr w:type="spellEnd"/>
      <w:r w:rsidRPr="007A186C">
        <w:rPr>
          <w:bCs/>
          <w:sz w:val="28"/>
          <w:szCs w:val="28"/>
          <w:lang w:val="uk-UA" w:eastAsia="uk-UA"/>
        </w:rPr>
        <w:t xml:space="preserve"> і ризиків.</w:t>
      </w:r>
      <w:r w:rsidRPr="007A186C">
        <w:rPr>
          <w:bCs/>
          <w:sz w:val="28"/>
          <w:szCs w:val="28"/>
          <w:lang w:val="uk-UA" w:eastAsia="uk-UA"/>
        </w:rPr>
        <w:br/>
        <w:t xml:space="preserve">Функція </w:t>
      </w:r>
      <w:proofErr w:type="spellStart"/>
      <w:r w:rsidRPr="007A186C">
        <w:rPr>
          <w:b/>
          <w:bCs/>
          <w:sz w:val="28"/>
          <w:szCs w:val="28"/>
          <w:lang w:val="uk-UA" w:eastAsia="uk-UA"/>
        </w:rPr>
        <w:t>Protect</w:t>
      </w:r>
      <w:proofErr w:type="spellEnd"/>
      <w:r w:rsidRPr="007A186C">
        <w:rPr>
          <w:bCs/>
          <w:sz w:val="28"/>
          <w:szCs w:val="28"/>
          <w:lang w:val="uk-UA" w:eastAsia="uk-UA"/>
        </w:rPr>
        <w:t xml:space="preserve"> охоплює заходи захисту: контроль доступу, навчання, технічні засоби, політики, резервування.</w:t>
      </w:r>
      <w:r w:rsidRPr="007A186C">
        <w:rPr>
          <w:bCs/>
          <w:sz w:val="28"/>
          <w:szCs w:val="28"/>
          <w:lang w:val="uk-UA" w:eastAsia="uk-UA"/>
        </w:rPr>
        <w:br/>
        <w:t xml:space="preserve">Функція </w:t>
      </w:r>
      <w:proofErr w:type="spellStart"/>
      <w:r w:rsidRPr="007A186C">
        <w:rPr>
          <w:b/>
          <w:bCs/>
          <w:sz w:val="28"/>
          <w:szCs w:val="28"/>
          <w:lang w:val="uk-UA" w:eastAsia="uk-UA"/>
        </w:rPr>
        <w:t>Detect</w:t>
      </w:r>
      <w:proofErr w:type="spellEnd"/>
      <w:r w:rsidRPr="007A186C">
        <w:rPr>
          <w:bCs/>
          <w:sz w:val="28"/>
          <w:szCs w:val="28"/>
          <w:lang w:val="uk-UA" w:eastAsia="uk-UA"/>
        </w:rPr>
        <w:t xml:space="preserve"> стосується своєчасного виявлення підозрілих подій і </w:t>
      </w:r>
      <w:proofErr w:type="spellStart"/>
      <w:r w:rsidRPr="007A186C">
        <w:rPr>
          <w:bCs/>
          <w:sz w:val="28"/>
          <w:szCs w:val="28"/>
          <w:lang w:val="uk-UA" w:eastAsia="uk-UA"/>
        </w:rPr>
        <w:t>кіберінцидентів</w:t>
      </w:r>
      <w:proofErr w:type="spellEnd"/>
      <w:r w:rsidRPr="007A186C">
        <w:rPr>
          <w:bCs/>
          <w:sz w:val="28"/>
          <w:szCs w:val="28"/>
          <w:lang w:val="uk-UA" w:eastAsia="uk-UA"/>
        </w:rPr>
        <w:t>.</w:t>
      </w:r>
      <w:r w:rsidRPr="007A186C">
        <w:rPr>
          <w:bCs/>
          <w:sz w:val="28"/>
          <w:szCs w:val="28"/>
          <w:lang w:val="uk-UA" w:eastAsia="uk-UA"/>
        </w:rPr>
        <w:br/>
        <w:t xml:space="preserve">Функція </w:t>
      </w:r>
      <w:proofErr w:type="spellStart"/>
      <w:r w:rsidRPr="007A186C">
        <w:rPr>
          <w:b/>
          <w:bCs/>
          <w:sz w:val="28"/>
          <w:szCs w:val="28"/>
          <w:lang w:val="uk-UA" w:eastAsia="uk-UA"/>
        </w:rPr>
        <w:t>Respond</w:t>
      </w:r>
      <w:proofErr w:type="spellEnd"/>
      <w:r w:rsidRPr="007A186C">
        <w:rPr>
          <w:bCs/>
          <w:sz w:val="28"/>
          <w:szCs w:val="28"/>
          <w:lang w:val="uk-UA" w:eastAsia="uk-UA"/>
        </w:rPr>
        <w:t xml:space="preserve"> передбачає організоване реагування на інциденти, координацію, комунікацію і локалізацію наслідків.</w:t>
      </w:r>
      <w:r w:rsidRPr="007A186C">
        <w:rPr>
          <w:bCs/>
          <w:sz w:val="28"/>
          <w:szCs w:val="28"/>
          <w:lang w:val="uk-UA" w:eastAsia="uk-UA"/>
        </w:rPr>
        <w:br/>
        <w:t xml:space="preserve">Функція </w:t>
      </w:r>
      <w:proofErr w:type="spellStart"/>
      <w:r w:rsidRPr="007A186C">
        <w:rPr>
          <w:b/>
          <w:bCs/>
          <w:sz w:val="28"/>
          <w:szCs w:val="28"/>
          <w:lang w:val="uk-UA" w:eastAsia="uk-UA"/>
        </w:rPr>
        <w:t>Recover</w:t>
      </w:r>
      <w:proofErr w:type="spellEnd"/>
      <w:r w:rsidRPr="007A186C">
        <w:rPr>
          <w:bCs/>
          <w:sz w:val="28"/>
          <w:szCs w:val="28"/>
          <w:lang w:val="uk-UA" w:eastAsia="uk-UA"/>
        </w:rPr>
        <w:t xml:space="preserve"> означає відновлення систем і послуг, </w:t>
      </w:r>
      <w:proofErr w:type="spellStart"/>
      <w:r w:rsidRPr="007A186C">
        <w:rPr>
          <w:bCs/>
          <w:sz w:val="28"/>
          <w:szCs w:val="28"/>
          <w:lang w:val="uk-UA" w:eastAsia="uk-UA"/>
        </w:rPr>
        <w:t>lessons</w:t>
      </w:r>
      <w:proofErr w:type="spellEnd"/>
      <w:r w:rsidRPr="007A186C">
        <w:rPr>
          <w:bCs/>
          <w:sz w:val="28"/>
          <w:szCs w:val="28"/>
          <w:lang w:val="uk-UA" w:eastAsia="uk-UA"/>
        </w:rPr>
        <w:t xml:space="preserve"> </w:t>
      </w:r>
      <w:proofErr w:type="spellStart"/>
      <w:r w:rsidRPr="007A186C">
        <w:rPr>
          <w:bCs/>
          <w:sz w:val="28"/>
          <w:szCs w:val="28"/>
          <w:lang w:val="uk-UA" w:eastAsia="uk-UA"/>
        </w:rPr>
        <w:t>learned</w:t>
      </w:r>
      <w:proofErr w:type="spellEnd"/>
      <w:r w:rsidRPr="007A186C">
        <w:rPr>
          <w:bCs/>
          <w:sz w:val="28"/>
          <w:szCs w:val="28"/>
          <w:lang w:val="uk-UA" w:eastAsia="uk-UA"/>
        </w:rPr>
        <w:t xml:space="preserve"> і підвищення </w:t>
      </w:r>
      <w:r w:rsidRPr="007A186C">
        <w:rPr>
          <w:bCs/>
          <w:sz w:val="28"/>
          <w:szCs w:val="28"/>
          <w:lang w:val="uk-UA" w:eastAsia="uk-UA"/>
        </w:rPr>
        <w:lastRenderedPageBreak/>
        <w:t>стійкості.</w:t>
      </w:r>
    </w:p>
    <w:p w14:paraId="10F29869"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Для лекції аспірантам можна підкреслити, що ця логіка добре узгоджується з публічно-управлінським циклом: аналіз ситуації, запобігання, моніторинг, реагування, відновлення, навчання. Вона також показує, що </w:t>
      </w:r>
      <w:proofErr w:type="spellStart"/>
      <w:r w:rsidRPr="007A186C">
        <w:rPr>
          <w:bCs/>
          <w:sz w:val="28"/>
          <w:szCs w:val="28"/>
          <w:lang w:val="uk-UA" w:eastAsia="uk-UA"/>
        </w:rPr>
        <w:t>кібербезпека</w:t>
      </w:r>
      <w:proofErr w:type="spellEnd"/>
      <w:r w:rsidRPr="007A186C">
        <w:rPr>
          <w:bCs/>
          <w:sz w:val="28"/>
          <w:szCs w:val="28"/>
          <w:lang w:val="uk-UA" w:eastAsia="uk-UA"/>
        </w:rPr>
        <w:t xml:space="preserve"> — це не лише захист “до інциденту”, а й здатність діяти “під час” і “після” нього.</w:t>
      </w:r>
    </w:p>
    <w:p w14:paraId="45CDACA4"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Окрему групу становлять </w:t>
      </w:r>
      <w:r w:rsidRPr="007A186C">
        <w:rPr>
          <w:b/>
          <w:bCs/>
          <w:sz w:val="28"/>
          <w:szCs w:val="28"/>
          <w:lang w:val="uk-UA" w:eastAsia="uk-UA"/>
        </w:rPr>
        <w:t>стандарти і вимоги щодо захисту персональних даних</w:t>
      </w:r>
      <w:r w:rsidRPr="007A186C">
        <w:rPr>
          <w:bCs/>
          <w:sz w:val="28"/>
          <w:szCs w:val="28"/>
          <w:lang w:val="uk-UA" w:eastAsia="uk-UA"/>
        </w:rPr>
        <w:t xml:space="preserve">. Для публічних інституцій це особливо важливо, оскільки вони обробляють великі масиви даних громадян. В українському контексті органи влади мають дотримуватися національного законодавства про захист персональних даних, доступ до публічної інформації, електронні документи, електронні довірчі послуги, захист інформації в інформаційно-комунікаційних системах, а також спеціальних вимог у сфері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та захисту державних інформаційних ресурсів.</w:t>
      </w:r>
    </w:p>
    <w:p w14:paraId="7E64E7C4"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Під час європейської інтеграції дедалі більшого значення набуває орієнтація на європейські підходи до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та захисту даних. У цьому контексті важливими є принципи GDPR щодо законності, прозорості, мінімізації даних, обмеження мети, точності, обмеження строку зберігання, цілісності, конфіденційності та підзвітності. Навіть якщо конкретний режим застосування GDPR залежить від правових обставин, його принципи є важливими для формування культури відповідального поводження з даними у публічному секторі.</w:t>
      </w:r>
    </w:p>
    <w:p w14:paraId="001C4264"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Важливою є також європейська логіка </w:t>
      </w:r>
      <w:r w:rsidRPr="007A186C">
        <w:rPr>
          <w:b/>
          <w:bCs/>
          <w:sz w:val="28"/>
          <w:szCs w:val="28"/>
          <w:lang w:val="uk-UA" w:eastAsia="uk-UA"/>
        </w:rPr>
        <w:t>NIS2</w:t>
      </w:r>
      <w:r w:rsidRPr="007A186C">
        <w:rPr>
          <w:bCs/>
          <w:sz w:val="28"/>
          <w:szCs w:val="28"/>
          <w:lang w:val="uk-UA" w:eastAsia="uk-UA"/>
        </w:rPr>
        <w:t xml:space="preserve">, яка посилює вимоги до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важливих і суттєвих суб’єктів, зокрема у сферах критичної інфраструктури, цифрових сервісів, публічного адміністрування та управління ризиками. Для України як держави, що рухається до європейської інтеграції, ці підходи мають значення як орієнтир для гармонізації політик, підвищення стійкості та наближення до європейських стандартів </w:t>
      </w:r>
      <w:proofErr w:type="spellStart"/>
      <w:r w:rsidRPr="007A186C">
        <w:rPr>
          <w:bCs/>
          <w:sz w:val="28"/>
          <w:szCs w:val="28"/>
          <w:lang w:val="uk-UA" w:eastAsia="uk-UA"/>
        </w:rPr>
        <w:t>кіберуправління</w:t>
      </w:r>
      <w:proofErr w:type="spellEnd"/>
      <w:r w:rsidRPr="007A186C">
        <w:rPr>
          <w:bCs/>
          <w:sz w:val="28"/>
          <w:szCs w:val="28"/>
          <w:lang w:val="uk-UA" w:eastAsia="uk-UA"/>
        </w:rPr>
        <w:t>.</w:t>
      </w:r>
    </w:p>
    <w:p w14:paraId="572BB74A"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Поряд зі стандартами важливим поняттям є </w:t>
      </w:r>
      <w:proofErr w:type="spellStart"/>
      <w:r w:rsidRPr="007A186C">
        <w:rPr>
          <w:b/>
          <w:bCs/>
          <w:sz w:val="28"/>
          <w:szCs w:val="28"/>
          <w:lang w:val="uk-UA" w:eastAsia="uk-UA"/>
        </w:rPr>
        <w:t>комплаєнс</w:t>
      </w:r>
      <w:proofErr w:type="spellEnd"/>
      <w:r w:rsidRPr="007A186C">
        <w:rPr>
          <w:bCs/>
          <w:sz w:val="28"/>
          <w:szCs w:val="28"/>
          <w:lang w:val="uk-UA" w:eastAsia="uk-UA"/>
        </w:rPr>
        <w:t xml:space="preserve">. У сфері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w:t>
      </w:r>
      <w:proofErr w:type="spellStart"/>
      <w:r w:rsidRPr="007A186C">
        <w:rPr>
          <w:bCs/>
          <w:sz w:val="28"/>
          <w:szCs w:val="28"/>
          <w:lang w:val="uk-UA" w:eastAsia="uk-UA"/>
        </w:rPr>
        <w:t>комплаєнс</w:t>
      </w:r>
      <w:proofErr w:type="spellEnd"/>
      <w:r w:rsidRPr="007A186C">
        <w:rPr>
          <w:bCs/>
          <w:sz w:val="28"/>
          <w:szCs w:val="28"/>
          <w:lang w:val="uk-UA" w:eastAsia="uk-UA"/>
        </w:rPr>
        <w:t xml:space="preserve"> означає відповідність органу влади встановленим законодавчим, нормативним, організаційним, технічним і договірним вимогам щодо захисту інформації, персональних даних, цифрових сервісів, інформаційних систем і процесів обробки даних.</w:t>
      </w:r>
    </w:p>
    <w:p w14:paraId="43237E3B" w14:textId="77777777" w:rsidR="007A186C" w:rsidRPr="007A186C" w:rsidRDefault="007A186C" w:rsidP="007A186C">
      <w:pPr>
        <w:adjustRightInd/>
        <w:spacing w:line="240" w:lineRule="auto"/>
        <w:ind w:firstLine="567"/>
        <w:textAlignment w:val="auto"/>
        <w:rPr>
          <w:bCs/>
          <w:sz w:val="28"/>
          <w:szCs w:val="28"/>
          <w:lang w:val="uk-UA" w:eastAsia="uk-UA"/>
        </w:rPr>
      </w:pPr>
      <w:proofErr w:type="spellStart"/>
      <w:r w:rsidRPr="007A186C">
        <w:rPr>
          <w:bCs/>
          <w:sz w:val="28"/>
          <w:szCs w:val="28"/>
          <w:lang w:val="uk-UA" w:eastAsia="uk-UA"/>
        </w:rPr>
        <w:t>Комплаєнс</w:t>
      </w:r>
      <w:proofErr w:type="spellEnd"/>
      <w:r w:rsidRPr="007A186C">
        <w:rPr>
          <w:bCs/>
          <w:sz w:val="28"/>
          <w:szCs w:val="28"/>
          <w:lang w:val="uk-UA" w:eastAsia="uk-UA"/>
        </w:rPr>
        <w:t xml:space="preserve"> не слід зводити до формального виконання контрольного списку. Його глибший зміст полягає в тому, щоб орган влади міг довести: він знає свої цифрові активи, розуміє ризики, має політики безпеки, контролює доступи, захищає персональні дані, виконує вимоги щодо резервного копіювання, навчає персонал, реагує на інциденти, документує рішення і постійно вдосконалює систему.</w:t>
      </w:r>
    </w:p>
    <w:p w14:paraId="43AE7852" w14:textId="77777777" w:rsidR="007A186C" w:rsidRPr="007A186C" w:rsidRDefault="007A186C" w:rsidP="007A186C">
      <w:pPr>
        <w:adjustRightInd/>
        <w:spacing w:line="240" w:lineRule="auto"/>
        <w:ind w:firstLine="567"/>
        <w:textAlignment w:val="auto"/>
        <w:rPr>
          <w:bCs/>
          <w:sz w:val="28"/>
          <w:szCs w:val="28"/>
          <w:lang w:val="uk-UA" w:eastAsia="uk-UA"/>
        </w:rPr>
      </w:pPr>
      <w:proofErr w:type="spellStart"/>
      <w:r w:rsidRPr="007A186C">
        <w:rPr>
          <w:bCs/>
          <w:sz w:val="28"/>
          <w:szCs w:val="28"/>
          <w:lang w:val="uk-UA" w:eastAsia="uk-UA"/>
        </w:rPr>
        <w:t>Комплаєнс</w:t>
      </w:r>
      <w:proofErr w:type="spellEnd"/>
      <w:r w:rsidRPr="007A186C">
        <w:rPr>
          <w:bCs/>
          <w:sz w:val="28"/>
          <w:szCs w:val="28"/>
          <w:lang w:val="uk-UA" w:eastAsia="uk-UA"/>
        </w:rPr>
        <w:t xml:space="preserve"> у публічному секторі має кілька рівнів.</w:t>
      </w:r>
    </w:p>
    <w:p w14:paraId="174AC84B"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Перший рівень — </w:t>
      </w:r>
      <w:r w:rsidRPr="007A186C">
        <w:rPr>
          <w:b/>
          <w:bCs/>
          <w:sz w:val="28"/>
          <w:szCs w:val="28"/>
          <w:lang w:val="uk-UA" w:eastAsia="uk-UA"/>
        </w:rPr>
        <w:t xml:space="preserve">законодавчий </w:t>
      </w:r>
      <w:proofErr w:type="spellStart"/>
      <w:r w:rsidRPr="007A186C">
        <w:rPr>
          <w:b/>
          <w:bCs/>
          <w:sz w:val="28"/>
          <w:szCs w:val="28"/>
          <w:lang w:val="uk-UA" w:eastAsia="uk-UA"/>
        </w:rPr>
        <w:t>комплаєнс</w:t>
      </w:r>
      <w:proofErr w:type="spellEnd"/>
      <w:r w:rsidRPr="007A186C">
        <w:rPr>
          <w:bCs/>
          <w:sz w:val="28"/>
          <w:szCs w:val="28"/>
          <w:lang w:val="uk-UA" w:eastAsia="uk-UA"/>
        </w:rPr>
        <w:t xml:space="preserve">. Орган влади має діяти відповідно до законів і підзаконних актів у сфері </w:t>
      </w:r>
      <w:proofErr w:type="spellStart"/>
      <w:r w:rsidRPr="007A186C">
        <w:rPr>
          <w:bCs/>
          <w:sz w:val="28"/>
          <w:szCs w:val="28"/>
          <w:lang w:val="uk-UA" w:eastAsia="uk-UA"/>
        </w:rPr>
        <w:t>кібербезпеки</w:t>
      </w:r>
      <w:proofErr w:type="spellEnd"/>
      <w:r w:rsidRPr="007A186C">
        <w:rPr>
          <w:bCs/>
          <w:sz w:val="28"/>
          <w:szCs w:val="28"/>
          <w:lang w:val="uk-UA" w:eastAsia="uk-UA"/>
        </w:rPr>
        <w:t>, захисту інформації, персональних даних, електронних послуг, доступу до інформації, архівування, службової інформації та публічного адміністрування.</w:t>
      </w:r>
    </w:p>
    <w:p w14:paraId="2AF2AB4E"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Другий рівень — </w:t>
      </w:r>
      <w:r w:rsidRPr="007A186C">
        <w:rPr>
          <w:b/>
          <w:bCs/>
          <w:sz w:val="28"/>
          <w:szCs w:val="28"/>
          <w:lang w:val="uk-UA" w:eastAsia="uk-UA"/>
        </w:rPr>
        <w:t xml:space="preserve">нормативно-технічний </w:t>
      </w:r>
      <w:proofErr w:type="spellStart"/>
      <w:r w:rsidRPr="007A186C">
        <w:rPr>
          <w:b/>
          <w:bCs/>
          <w:sz w:val="28"/>
          <w:szCs w:val="28"/>
          <w:lang w:val="uk-UA" w:eastAsia="uk-UA"/>
        </w:rPr>
        <w:t>комплаєнс</w:t>
      </w:r>
      <w:proofErr w:type="spellEnd"/>
      <w:r w:rsidRPr="007A186C">
        <w:rPr>
          <w:bCs/>
          <w:sz w:val="28"/>
          <w:szCs w:val="28"/>
          <w:lang w:val="uk-UA" w:eastAsia="uk-UA"/>
        </w:rPr>
        <w:t xml:space="preserve">. Він передбачає виконання технічних і організаційних вимог до інформаційних систем, захищених каналів зв’язку, автентифікації, резервного копіювання, </w:t>
      </w:r>
      <w:proofErr w:type="spellStart"/>
      <w:r w:rsidRPr="007A186C">
        <w:rPr>
          <w:bCs/>
          <w:sz w:val="28"/>
          <w:szCs w:val="28"/>
          <w:lang w:val="uk-UA" w:eastAsia="uk-UA"/>
        </w:rPr>
        <w:t>журналювання</w:t>
      </w:r>
      <w:proofErr w:type="spellEnd"/>
      <w:r w:rsidRPr="007A186C">
        <w:rPr>
          <w:bCs/>
          <w:sz w:val="28"/>
          <w:szCs w:val="28"/>
          <w:lang w:val="uk-UA" w:eastAsia="uk-UA"/>
        </w:rPr>
        <w:t>, захисту від несанкціонованого доступу, криптографічного захисту, якщо це передбачено відповідними нормами.</w:t>
      </w:r>
    </w:p>
    <w:p w14:paraId="3AA2A2CF"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lastRenderedPageBreak/>
        <w:t xml:space="preserve">Третій рівень — </w:t>
      </w:r>
      <w:r w:rsidRPr="007A186C">
        <w:rPr>
          <w:b/>
          <w:bCs/>
          <w:sz w:val="28"/>
          <w:szCs w:val="28"/>
          <w:lang w:val="uk-UA" w:eastAsia="uk-UA"/>
        </w:rPr>
        <w:t xml:space="preserve">організаційний </w:t>
      </w:r>
      <w:proofErr w:type="spellStart"/>
      <w:r w:rsidRPr="007A186C">
        <w:rPr>
          <w:b/>
          <w:bCs/>
          <w:sz w:val="28"/>
          <w:szCs w:val="28"/>
          <w:lang w:val="uk-UA" w:eastAsia="uk-UA"/>
        </w:rPr>
        <w:t>комплаєнс</w:t>
      </w:r>
      <w:proofErr w:type="spellEnd"/>
      <w:r w:rsidRPr="007A186C">
        <w:rPr>
          <w:bCs/>
          <w:sz w:val="28"/>
          <w:szCs w:val="28"/>
          <w:lang w:val="uk-UA" w:eastAsia="uk-UA"/>
        </w:rPr>
        <w:t xml:space="preserve">. Він означає наявність внутрішніх політик, інструкцій, розподілу ролей, процедур реагування, планів безперервності, реєстрів </w:t>
      </w:r>
      <w:proofErr w:type="spellStart"/>
      <w:r w:rsidRPr="007A186C">
        <w:rPr>
          <w:bCs/>
          <w:sz w:val="28"/>
          <w:szCs w:val="28"/>
          <w:lang w:val="uk-UA" w:eastAsia="uk-UA"/>
        </w:rPr>
        <w:t>доступів</w:t>
      </w:r>
      <w:proofErr w:type="spellEnd"/>
      <w:r w:rsidRPr="007A186C">
        <w:rPr>
          <w:bCs/>
          <w:sz w:val="28"/>
          <w:szCs w:val="28"/>
          <w:lang w:val="uk-UA" w:eastAsia="uk-UA"/>
        </w:rPr>
        <w:t>, навчання персоналу, контролю за підрядниками.</w:t>
      </w:r>
    </w:p>
    <w:p w14:paraId="0C4CA004"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Четвертий рівень — </w:t>
      </w:r>
      <w:r w:rsidRPr="007A186C">
        <w:rPr>
          <w:b/>
          <w:bCs/>
          <w:sz w:val="28"/>
          <w:szCs w:val="28"/>
          <w:lang w:val="uk-UA" w:eastAsia="uk-UA"/>
        </w:rPr>
        <w:t xml:space="preserve">договірний </w:t>
      </w:r>
      <w:proofErr w:type="spellStart"/>
      <w:r w:rsidRPr="007A186C">
        <w:rPr>
          <w:b/>
          <w:bCs/>
          <w:sz w:val="28"/>
          <w:szCs w:val="28"/>
          <w:lang w:val="uk-UA" w:eastAsia="uk-UA"/>
        </w:rPr>
        <w:t>комплаєнс</w:t>
      </w:r>
      <w:proofErr w:type="spellEnd"/>
      <w:r w:rsidRPr="007A186C">
        <w:rPr>
          <w:bCs/>
          <w:sz w:val="28"/>
          <w:szCs w:val="28"/>
          <w:lang w:val="uk-UA" w:eastAsia="uk-UA"/>
        </w:rPr>
        <w:t>. Він стосується відносин із постачальниками цифрових сервісів, хостинг-провайдерами, розробниками програмного забезпечення, адміністраторами систем, хмарними сервісами. У договорах мають бути визначені вимоги щодо безпеки, доступу до даних, повідомлення про інциденти, резервного копіювання, відповідальності, збереження конфіденційності, повернення або знищення даних після завершення співпраці.</w:t>
      </w:r>
    </w:p>
    <w:p w14:paraId="72A3717F"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П’ятий рівень — </w:t>
      </w:r>
      <w:r w:rsidRPr="007A186C">
        <w:rPr>
          <w:b/>
          <w:bCs/>
          <w:sz w:val="28"/>
          <w:szCs w:val="28"/>
          <w:lang w:val="uk-UA" w:eastAsia="uk-UA"/>
        </w:rPr>
        <w:t xml:space="preserve">етичний і довірчий </w:t>
      </w:r>
      <w:proofErr w:type="spellStart"/>
      <w:r w:rsidRPr="007A186C">
        <w:rPr>
          <w:b/>
          <w:bCs/>
          <w:sz w:val="28"/>
          <w:szCs w:val="28"/>
          <w:lang w:val="uk-UA" w:eastAsia="uk-UA"/>
        </w:rPr>
        <w:t>комплаєнс</w:t>
      </w:r>
      <w:proofErr w:type="spellEnd"/>
      <w:r w:rsidRPr="007A186C">
        <w:rPr>
          <w:bCs/>
          <w:sz w:val="28"/>
          <w:szCs w:val="28"/>
          <w:lang w:val="uk-UA" w:eastAsia="uk-UA"/>
        </w:rPr>
        <w:t>. Публічні інституції мають не лише формально дотримуватися вимог, а й діяти так, щоб громадяни могли довіряти цифровим сервісам. Це означає прозорість обробки даних, недопущення надмірного збору інформації, повагу до прав людини, обережність у використанні нових технологій, зокрема автоматизованих рішень і штучного інтелекту.</w:t>
      </w:r>
    </w:p>
    <w:p w14:paraId="0346103F" w14:textId="77777777" w:rsidR="007A186C" w:rsidRPr="007A186C" w:rsidRDefault="007A186C" w:rsidP="007A186C">
      <w:pPr>
        <w:adjustRightInd/>
        <w:spacing w:line="240" w:lineRule="auto"/>
        <w:ind w:firstLine="567"/>
        <w:textAlignment w:val="auto"/>
        <w:rPr>
          <w:bCs/>
          <w:sz w:val="28"/>
          <w:szCs w:val="28"/>
          <w:lang w:val="uk-UA" w:eastAsia="uk-UA"/>
        </w:rPr>
      </w:pPr>
      <w:proofErr w:type="spellStart"/>
      <w:r w:rsidRPr="007A186C">
        <w:rPr>
          <w:bCs/>
          <w:sz w:val="28"/>
          <w:szCs w:val="28"/>
          <w:lang w:val="uk-UA" w:eastAsia="uk-UA"/>
        </w:rPr>
        <w:t>Комплаєнс</w:t>
      </w:r>
      <w:proofErr w:type="spellEnd"/>
      <w:r w:rsidRPr="007A186C">
        <w:rPr>
          <w:bCs/>
          <w:sz w:val="28"/>
          <w:szCs w:val="28"/>
          <w:lang w:val="uk-UA" w:eastAsia="uk-UA"/>
        </w:rPr>
        <w:t xml:space="preserve"> особливо важливий для </w:t>
      </w:r>
      <w:r w:rsidRPr="007A186C">
        <w:rPr>
          <w:b/>
          <w:bCs/>
          <w:sz w:val="28"/>
          <w:szCs w:val="28"/>
          <w:lang w:val="uk-UA" w:eastAsia="uk-UA"/>
        </w:rPr>
        <w:t>критичних цифрових сервісів</w:t>
      </w:r>
      <w:r w:rsidRPr="007A186C">
        <w:rPr>
          <w:bCs/>
          <w:sz w:val="28"/>
          <w:szCs w:val="28"/>
          <w:lang w:val="uk-UA" w:eastAsia="uk-UA"/>
        </w:rPr>
        <w:t>. До них можна віднести державні реєстри, системи електронного документообігу, платформи адміністративних послуг, системи соціальних виплат, медичні інформаційні системи, освітні цифрові платформи, системи оповіщення населення, канали міжвідомчого обміну, цифрові сервіси органів місцевого самоврядування. Порушення їх роботи або безпеки може мати значні суспільні наслідки.</w:t>
      </w:r>
    </w:p>
    <w:p w14:paraId="31EA0526"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Наприклад, якщо критичний цифровий сервіс обробляє персональні дані внутрішньо переміщених осіб, </w:t>
      </w:r>
      <w:proofErr w:type="spellStart"/>
      <w:r w:rsidRPr="007A186C">
        <w:rPr>
          <w:bCs/>
          <w:sz w:val="28"/>
          <w:szCs w:val="28"/>
          <w:lang w:val="uk-UA" w:eastAsia="uk-UA"/>
        </w:rPr>
        <w:t>комплаєнс</w:t>
      </w:r>
      <w:proofErr w:type="spellEnd"/>
      <w:r w:rsidRPr="007A186C">
        <w:rPr>
          <w:bCs/>
          <w:sz w:val="28"/>
          <w:szCs w:val="28"/>
          <w:lang w:val="uk-UA" w:eastAsia="uk-UA"/>
        </w:rPr>
        <w:t xml:space="preserve"> має включати законну підставу обробки даних, мінімізацію обсягу даних, контроль доступу, шифрування, резервне копіювання, </w:t>
      </w:r>
      <w:proofErr w:type="spellStart"/>
      <w:r w:rsidRPr="007A186C">
        <w:rPr>
          <w:bCs/>
          <w:sz w:val="28"/>
          <w:szCs w:val="28"/>
          <w:lang w:val="uk-UA" w:eastAsia="uk-UA"/>
        </w:rPr>
        <w:t>журналювання</w:t>
      </w:r>
      <w:proofErr w:type="spellEnd"/>
      <w:r w:rsidRPr="007A186C">
        <w:rPr>
          <w:bCs/>
          <w:sz w:val="28"/>
          <w:szCs w:val="28"/>
          <w:lang w:val="uk-UA" w:eastAsia="uk-UA"/>
        </w:rPr>
        <w:t xml:space="preserve"> дій користувачів, порядок виправлення помилок, обмеження доступу підрядників, план реагування на витік даних і комунікацію з громадянами.</w:t>
      </w:r>
    </w:p>
    <w:p w14:paraId="79D4487D"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Третім ключовим поняттям є </w:t>
      </w:r>
      <w:r w:rsidRPr="007A186C">
        <w:rPr>
          <w:b/>
          <w:bCs/>
          <w:sz w:val="28"/>
          <w:szCs w:val="28"/>
          <w:lang w:val="uk-UA" w:eastAsia="uk-UA"/>
        </w:rPr>
        <w:t xml:space="preserve">аудит </w:t>
      </w:r>
      <w:proofErr w:type="spellStart"/>
      <w:r w:rsidRPr="007A186C">
        <w:rPr>
          <w:b/>
          <w:bCs/>
          <w:sz w:val="28"/>
          <w:szCs w:val="28"/>
          <w:lang w:val="uk-UA" w:eastAsia="uk-UA"/>
        </w:rPr>
        <w:t>кібербезпеки</w:t>
      </w:r>
      <w:proofErr w:type="spellEnd"/>
      <w:r w:rsidRPr="007A186C">
        <w:rPr>
          <w:bCs/>
          <w:sz w:val="28"/>
          <w:szCs w:val="28"/>
          <w:lang w:val="uk-UA" w:eastAsia="uk-UA"/>
        </w:rPr>
        <w:t xml:space="preserve">. Аудит у цій сфері — це системна перевірка стану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інформаційної безпеки, організаційних процедур, технічних засобів, управління </w:t>
      </w:r>
      <w:proofErr w:type="spellStart"/>
      <w:r w:rsidRPr="007A186C">
        <w:rPr>
          <w:bCs/>
          <w:sz w:val="28"/>
          <w:szCs w:val="28"/>
          <w:lang w:val="uk-UA" w:eastAsia="uk-UA"/>
        </w:rPr>
        <w:t>доступами</w:t>
      </w:r>
      <w:proofErr w:type="spellEnd"/>
      <w:r w:rsidRPr="007A186C">
        <w:rPr>
          <w:bCs/>
          <w:sz w:val="28"/>
          <w:szCs w:val="28"/>
          <w:lang w:val="uk-UA" w:eastAsia="uk-UA"/>
        </w:rPr>
        <w:t>, захисту даних, готовності до інцидентів і відповідності вимогам стандартів або законодавства.</w:t>
      </w:r>
    </w:p>
    <w:p w14:paraId="5FEDD167"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Аудит може бути внутрішнім і зовнішнім. </w:t>
      </w:r>
      <w:r w:rsidRPr="007A186C">
        <w:rPr>
          <w:b/>
          <w:bCs/>
          <w:sz w:val="28"/>
          <w:szCs w:val="28"/>
          <w:lang w:val="uk-UA" w:eastAsia="uk-UA"/>
        </w:rPr>
        <w:t>Внутрішній аудит</w:t>
      </w:r>
      <w:r w:rsidRPr="007A186C">
        <w:rPr>
          <w:bCs/>
          <w:sz w:val="28"/>
          <w:szCs w:val="28"/>
          <w:lang w:val="uk-UA" w:eastAsia="uk-UA"/>
        </w:rPr>
        <w:t xml:space="preserve"> здійснюється самим органом або його уповноваженими підрозділами і спрямований на регулярну перевірку виконання політик, виявлення слабких місць і підготовку до зовнішніх перевірок. </w:t>
      </w:r>
      <w:r w:rsidRPr="007A186C">
        <w:rPr>
          <w:b/>
          <w:bCs/>
          <w:sz w:val="28"/>
          <w:szCs w:val="28"/>
          <w:lang w:val="uk-UA" w:eastAsia="uk-UA"/>
        </w:rPr>
        <w:t>Зовнішній аудит</w:t>
      </w:r>
      <w:r w:rsidRPr="007A186C">
        <w:rPr>
          <w:bCs/>
          <w:sz w:val="28"/>
          <w:szCs w:val="28"/>
          <w:lang w:val="uk-UA" w:eastAsia="uk-UA"/>
        </w:rPr>
        <w:t xml:space="preserve"> здійснюється незалежними або уповноваженими суб’єктами і дає більш об’єктивну оцінку стану безпеки.</w:t>
      </w:r>
    </w:p>
    <w:p w14:paraId="41874F22"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Аудит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має перевіряти не лише наявність документів, а й реальну дієвість системи. Наприклад, недостатньо встановити, що існує політика резервного копіювання. Потрібно перевірити, чи справді копії створюються, чи вони актуальні, чи захищені від </w:t>
      </w:r>
      <w:proofErr w:type="spellStart"/>
      <w:r w:rsidRPr="007A186C">
        <w:rPr>
          <w:bCs/>
          <w:sz w:val="28"/>
          <w:szCs w:val="28"/>
          <w:lang w:val="uk-UA" w:eastAsia="uk-UA"/>
        </w:rPr>
        <w:t>ransomware</w:t>
      </w:r>
      <w:proofErr w:type="spellEnd"/>
      <w:r w:rsidRPr="007A186C">
        <w:rPr>
          <w:bCs/>
          <w:sz w:val="28"/>
          <w:szCs w:val="28"/>
          <w:lang w:val="uk-UA" w:eastAsia="uk-UA"/>
        </w:rPr>
        <w:t>-атаки, чи тестувалося відновлення, скільки часу потрібно для повернення критичної системи до роботи.</w:t>
      </w:r>
    </w:p>
    <w:p w14:paraId="7EF3A8B5"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Аудит може охоплювати кілька напрямів.</w:t>
      </w:r>
    </w:p>
    <w:p w14:paraId="649C3464"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Перший напрям — </w:t>
      </w:r>
      <w:r w:rsidRPr="007A186C">
        <w:rPr>
          <w:b/>
          <w:bCs/>
          <w:sz w:val="28"/>
          <w:szCs w:val="28"/>
          <w:lang w:val="uk-UA" w:eastAsia="uk-UA"/>
        </w:rPr>
        <w:t>аудит цифрових активів</w:t>
      </w:r>
      <w:r w:rsidRPr="007A186C">
        <w:rPr>
          <w:bCs/>
          <w:sz w:val="28"/>
          <w:szCs w:val="28"/>
          <w:lang w:val="uk-UA" w:eastAsia="uk-UA"/>
        </w:rPr>
        <w:t xml:space="preserve">. Перевіряється, чи має орган влади повний перелік інформаційних систем, баз даних, сайтів, облікових записів, серверів, пристроїв, програмного забезпечення, хмарних сервісів, підрядників і каналів зв’язку. Якщо актив не облікований, він часто не захищений належним </w:t>
      </w:r>
      <w:r w:rsidRPr="007A186C">
        <w:rPr>
          <w:bCs/>
          <w:sz w:val="28"/>
          <w:szCs w:val="28"/>
          <w:lang w:val="uk-UA" w:eastAsia="uk-UA"/>
        </w:rPr>
        <w:lastRenderedPageBreak/>
        <w:t>чином.</w:t>
      </w:r>
    </w:p>
    <w:p w14:paraId="5792DE48"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Другий напрям — </w:t>
      </w:r>
      <w:r w:rsidRPr="007A186C">
        <w:rPr>
          <w:b/>
          <w:bCs/>
          <w:sz w:val="28"/>
          <w:szCs w:val="28"/>
          <w:lang w:val="uk-UA" w:eastAsia="uk-UA"/>
        </w:rPr>
        <w:t>аудит управління доступом</w:t>
      </w:r>
      <w:r w:rsidRPr="007A186C">
        <w:rPr>
          <w:bCs/>
          <w:sz w:val="28"/>
          <w:szCs w:val="28"/>
          <w:lang w:val="uk-UA" w:eastAsia="uk-UA"/>
        </w:rPr>
        <w:t>. Перевіряється, хто має доступ до яких систем, чи відповідають права доступу службовим обов’язкам, чи є спільні облікові записи, чи застосовується багатофакторна автентифікація, чи блокуються доступи звільнених працівників, чи переглядаються права користувачів регулярно.</w:t>
      </w:r>
    </w:p>
    <w:p w14:paraId="386656F5"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Третій напрям — </w:t>
      </w:r>
      <w:r w:rsidRPr="007A186C">
        <w:rPr>
          <w:b/>
          <w:bCs/>
          <w:sz w:val="28"/>
          <w:szCs w:val="28"/>
          <w:lang w:val="uk-UA" w:eastAsia="uk-UA"/>
        </w:rPr>
        <w:t>аудит захисту персональних даних</w:t>
      </w:r>
      <w:r w:rsidRPr="007A186C">
        <w:rPr>
          <w:bCs/>
          <w:sz w:val="28"/>
          <w:szCs w:val="28"/>
          <w:lang w:val="uk-UA" w:eastAsia="uk-UA"/>
        </w:rPr>
        <w:t>. Аналізується, які персональні дані обробляються, з якою метою, хто має доступ, як вони зберігаються, чи є надмірний збір даних, чи захищені вони технічно й організаційно, чи є порядок реагування на витік.</w:t>
      </w:r>
    </w:p>
    <w:p w14:paraId="4922D6EF"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Четвертий напрям — </w:t>
      </w:r>
      <w:r w:rsidRPr="007A186C">
        <w:rPr>
          <w:b/>
          <w:bCs/>
          <w:sz w:val="28"/>
          <w:szCs w:val="28"/>
          <w:lang w:val="uk-UA" w:eastAsia="uk-UA"/>
        </w:rPr>
        <w:t>аудит технічного захисту</w:t>
      </w:r>
      <w:r w:rsidRPr="007A186C">
        <w:rPr>
          <w:bCs/>
          <w:sz w:val="28"/>
          <w:szCs w:val="28"/>
          <w:lang w:val="uk-UA" w:eastAsia="uk-UA"/>
        </w:rPr>
        <w:t xml:space="preserve">. Перевіряються оновлення систем, антивірусний захист, мережеві налаштування, сегментація, захист електронної пошти, </w:t>
      </w:r>
      <w:proofErr w:type="spellStart"/>
      <w:r w:rsidRPr="007A186C">
        <w:rPr>
          <w:bCs/>
          <w:sz w:val="28"/>
          <w:szCs w:val="28"/>
          <w:lang w:val="uk-UA" w:eastAsia="uk-UA"/>
        </w:rPr>
        <w:t>журналювання</w:t>
      </w:r>
      <w:proofErr w:type="spellEnd"/>
      <w:r w:rsidRPr="007A186C">
        <w:rPr>
          <w:bCs/>
          <w:sz w:val="28"/>
          <w:szCs w:val="28"/>
          <w:lang w:val="uk-UA" w:eastAsia="uk-UA"/>
        </w:rPr>
        <w:t xml:space="preserve"> подій, резервне копіювання, шифрування, захист кінцевих пристроїв, безпека </w:t>
      </w:r>
      <w:proofErr w:type="spellStart"/>
      <w:r w:rsidRPr="007A186C">
        <w:rPr>
          <w:bCs/>
          <w:sz w:val="28"/>
          <w:szCs w:val="28"/>
          <w:lang w:val="uk-UA" w:eastAsia="uk-UA"/>
        </w:rPr>
        <w:t>Wi-Fi</w:t>
      </w:r>
      <w:proofErr w:type="spellEnd"/>
      <w:r w:rsidRPr="007A186C">
        <w:rPr>
          <w:bCs/>
          <w:sz w:val="28"/>
          <w:szCs w:val="28"/>
          <w:lang w:val="uk-UA" w:eastAsia="uk-UA"/>
        </w:rPr>
        <w:t xml:space="preserve">, вразливості </w:t>
      </w:r>
      <w:proofErr w:type="spellStart"/>
      <w:r w:rsidRPr="007A186C">
        <w:rPr>
          <w:bCs/>
          <w:sz w:val="28"/>
          <w:szCs w:val="28"/>
          <w:lang w:val="uk-UA" w:eastAsia="uk-UA"/>
        </w:rPr>
        <w:t>вебресурсів</w:t>
      </w:r>
      <w:proofErr w:type="spellEnd"/>
      <w:r w:rsidRPr="007A186C">
        <w:rPr>
          <w:bCs/>
          <w:sz w:val="28"/>
          <w:szCs w:val="28"/>
          <w:lang w:val="uk-UA" w:eastAsia="uk-UA"/>
        </w:rPr>
        <w:t>.</w:t>
      </w:r>
    </w:p>
    <w:p w14:paraId="589C782C"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П’ятий напрям — </w:t>
      </w:r>
      <w:r w:rsidRPr="007A186C">
        <w:rPr>
          <w:b/>
          <w:bCs/>
          <w:sz w:val="28"/>
          <w:szCs w:val="28"/>
          <w:lang w:val="uk-UA" w:eastAsia="uk-UA"/>
        </w:rPr>
        <w:t>аудит реагування на інциденти</w:t>
      </w:r>
      <w:r w:rsidRPr="007A186C">
        <w:rPr>
          <w:bCs/>
          <w:sz w:val="28"/>
          <w:szCs w:val="28"/>
          <w:lang w:val="uk-UA" w:eastAsia="uk-UA"/>
        </w:rPr>
        <w:t xml:space="preserve">. Перевіряється, чи є план реагування, чи визначені відповідальні особи, чи знають працівники порядок повідомлення, чи ведеться журнал інцидентів, чи проводилися навчання, чи є шаблони комунікаційних повідомлень, чи здійснювався </w:t>
      </w:r>
      <w:proofErr w:type="spellStart"/>
      <w:r w:rsidRPr="007A186C">
        <w:rPr>
          <w:bCs/>
          <w:sz w:val="28"/>
          <w:szCs w:val="28"/>
          <w:lang w:val="uk-UA" w:eastAsia="uk-UA"/>
        </w:rPr>
        <w:t>after-action</w:t>
      </w:r>
      <w:proofErr w:type="spellEnd"/>
      <w:r w:rsidRPr="007A186C">
        <w:rPr>
          <w:bCs/>
          <w:sz w:val="28"/>
          <w:szCs w:val="28"/>
          <w:lang w:val="uk-UA" w:eastAsia="uk-UA"/>
        </w:rPr>
        <w:t xml:space="preserve"> </w:t>
      </w:r>
      <w:proofErr w:type="spellStart"/>
      <w:r w:rsidRPr="007A186C">
        <w:rPr>
          <w:bCs/>
          <w:sz w:val="28"/>
          <w:szCs w:val="28"/>
          <w:lang w:val="uk-UA" w:eastAsia="uk-UA"/>
        </w:rPr>
        <w:t>review</w:t>
      </w:r>
      <w:proofErr w:type="spellEnd"/>
      <w:r w:rsidRPr="007A186C">
        <w:rPr>
          <w:bCs/>
          <w:sz w:val="28"/>
          <w:szCs w:val="28"/>
          <w:lang w:val="uk-UA" w:eastAsia="uk-UA"/>
        </w:rPr>
        <w:t xml:space="preserve"> після реальних інцидентів.</w:t>
      </w:r>
    </w:p>
    <w:p w14:paraId="05BB18AA"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Шостий напрям — </w:t>
      </w:r>
      <w:r w:rsidRPr="007A186C">
        <w:rPr>
          <w:b/>
          <w:bCs/>
          <w:sz w:val="28"/>
          <w:szCs w:val="28"/>
          <w:lang w:val="uk-UA" w:eastAsia="uk-UA"/>
        </w:rPr>
        <w:t>аудит безперервності діяльності</w:t>
      </w:r>
      <w:r w:rsidRPr="007A186C">
        <w:rPr>
          <w:bCs/>
          <w:sz w:val="28"/>
          <w:szCs w:val="28"/>
          <w:lang w:val="uk-UA" w:eastAsia="uk-UA"/>
        </w:rPr>
        <w:t>. Аналізується, чи визначені критичні цифрові функції, чи є резервні процедури, чи тестувалося відновлення, чи є альтернативні канали комунікації з громадянами, чи може орган працювати у разі недоступності основних систем.</w:t>
      </w:r>
    </w:p>
    <w:p w14:paraId="75ADDBB7"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Сьомий напрям — </w:t>
      </w:r>
      <w:r w:rsidRPr="007A186C">
        <w:rPr>
          <w:b/>
          <w:bCs/>
          <w:sz w:val="28"/>
          <w:szCs w:val="28"/>
          <w:lang w:val="uk-UA" w:eastAsia="uk-UA"/>
        </w:rPr>
        <w:t>аудит підрядників і ланцюга постачання</w:t>
      </w:r>
      <w:r w:rsidRPr="007A186C">
        <w:rPr>
          <w:bCs/>
          <w:sz w:val="28"/>
          <w:szCs w:val="28"/>
          <w:lang w:val="uk-UA" w:eastAsia="uk-UA"/>
        </w:rPr>
        <w:t>. Перевіряється, хто має зовнішній доступ до систем, які вимоги безпеки передбачені договорами, чи контролюється робота підрядників, чи є ризик залежності від одного постачальника, чи визначено порядок завершення співпраці.</w:t>
      </w:r>
    </w:p>
    <w:p w14:paraId="29D2F0E5"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Восьмий напрям — </w:t>
      </w:r>
      <w:r w:rsidRPr="007A186C">
        <w:rPr>
          <w:b/>
          <w:bCs/>
          <w:sz w:val="28"/>
          <w:szCs w:val="28"/>
          <w:lang w:val="uk-UA" w:eastAsia="uk-UA"/>
        </w:rPr>
        <w:t>аудит навчання персоналу</w:t>
      </w:r>
      <w:r w:rsidRPr="007A186C">
        <w:rPr>
          <w:bCs/>
          <w:sz w:val="28"/>
          <w:szCs w:val="28"/>
          <w:lang w:val="uk-UA" w:eastAsia="uk-UA"/>
        </w:rPr>
        <w:t xml:space="preserve">. Перевіряється, чи проходять працівники навчання з </w:t>
      </w:r>
      <w:proofErr w:type="spellStart"/>
      <w:r w:rsidRPr="007A186C">
        <w:rPr>
          <w:bCs/>
          <w:sz w:val="28"/>
          <w:szCs w:val="28"/>
          <w:lang w:val="uk-UA" w:eastAsia="uk-UA"/>
        </w:rPr>
        <w:t>кібергігієни</w:t>
      </w:r>
      <w:proofErr w:type="spellEnd"/>
      <w:r w:rsidRPr="007A186C">
        <w:rPr>
          <w:bCs/>
          <w:sz w:val="28"/>
          <w:szCs w:val="28"/>
          <w:lang w:val="uk-UA" w:eastAsia="uk-UA"/>
        </w:rPr>
        <w:t xml:space="preserve">, чи знають правила роботи з </w:t>
      </w:r>
      <w:proofErr w:type="spellStart"/>
      <w:r w:rsidRPr="007A186C">
        <w:rPr>
          <w:bCs/>
          <w:sz w:val="28"/>
          <w:szCs w:val="28"/>
          <w:lang w:val="uk-UA" w:eastAsia="uk-UA"/>
        </w:rPr>
        <w:t>фішингом</w:t>
      </w:r>
      <w:proofErr w:type="spellEnd"/>
      <w:r w:rsidRPr="007A186C">
        <w:rPr>
          <w:bCs/>
          <w:sz w:val="28"/>
          <w:szCs w:val="28"/>
          <w:lang w:val="uk-UA" w:eastAsia="uk-UA"/>
        </w:rPr>
        <w:t>, паролями, персональними даними, службовою інформацією, чи проводяться тренування, чи є інструкції для нових працівників.</w:t>
      </w:r>
    </w:p>
    <w:p w14:paraId="1C704CF2"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Для публічних інституцій аудит має завершуватися не лише виявленням недоліків, а </w:t>
      </w:r>
      <w:r w:rsidRPr="007A186C">
        <w:rPr>
          <w:b/>
          <w:bCs/>
          <w:sz w:val="28"/>
          <w:szCs w:val="28"/>
          <w:lang w:val="uk-UA" w:eastAsia="uk-UA"/>
        </w:rPr>
        <w:t>планом коригувальних дій</w:t>
      </w:r>
      <w:r w:rsidRPr="007A186C">
        <w:rPr>
          <w:bCs/>
          <w:sz w:val="28"/>
          <w:szCs w:val="28"/>
          <w:lang w:val="uk-UA" w:eastAsia="uk-UA"/>
        </w:rPr>
        <w:t>. У ньому мають бути зазначені виявлені проблеми, рівень ризику, запропоновані заходи, відповідальні особи, строки виконання, потрібні ресурси та спосіб перевірки результату. Без такого плану аудит перетворюється на формальну перевірку.</w:t>
      </w:r>
    </w:p>
    <w:p w14:paraId="1B44ABE5"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Наприклад, якщо аудит виявив, що колишні працівники зберігають доступ до хмарного сховища, коригувальна дія має бути конкретною: провести повний перегляд користувачів, заблокувати неактуальні облікові записи, запровадити процедуру автоматичного відкликання доступу під час звільнення, призначити відповідального і повторно перевірити через місяць. Загальна фраза “посилити контроль доступу” не є достатньою.</w:t>
      </w:r>
    </w:p>
    <w:p w14:paraId="34832AB6"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Стандарти, </w:t>
      </w:r>
      <w:proofErr w:type="spellStart"/>
      <w:r w:rsidRPr="007A186C">
        <w:rPr>
          <w:bCs/>
          <w:sz w:val="28"/>
          <w:szCs w:val="28"/>
          <w:lang w:val="uk-UA" w:eastAsia="uk-UA"/>
        </w:rPr>
        <w:t>комплаєнс</w:t>
      </w:r>
      <w:proofErr w:type="spellEnd"/>
      <w:r w:rsidRPr="007A186C">
        <w:rPr>
          <w:bCs/>
          <w:sz w:val="28"/>
          <w:szCs w:val="28"/>
          <w:lang w:val="uk-UA" w:eastAsia="uk-UA"/>
        </w:rPr>
        <w:t xml:space="preserve"> і аудит мають працювати як єдина система. Стандарти визначають, </w:t>
      </w:r>
      <w:r w:rsidRPr="007A186C">
        <w:rPr>
          <w:b/>
          <w:bCs/>
          <w:sz w:val="28"/>
          <w:szCs w:val="28"/>
          <w:lang w:val="uk-UA" w:eastAsia="uk-UA"/>
        </w:rPr>
        <w:t>яким має бути належний стан</w:t>
      </w:r>
      <w:r w:rsidRPr="007A186C">
        <w:rPr>
          <w:bCs/>
          <w:sz w:val="28"/>
          <w:szCs w:val="28"/>
          <w:lang w:val="uk-UA" w:eastAsia="uk-UA"/>
        </w:rPr>
        <w:t xml:space="preserve">. </w:t>
      </w:r>
      <w:proofErr w:type="spellStart"/>
      <w:r w:rsidRPr="007A186C">
        <w:rPr>
          <w:bCs/>
          <w:sz w:val="28"/>
          <w:szCs w:val="28"/>
          <w:lang w:val="uk-UA" w:eastAsia="uk-UA"/>
        </w:rPr>
        <w:t>Комплаєнс</w:t>
      </w:r>
      <w:proofErr w:type="spellEnd"/>
      <w:r w:rsidRPr="007A186C">
        <w:rPr>
          <w:bCs/>
          <w:sz w:val="28"/>
          <w:szCs w:val="28"/>
          <w:lang w:val="uk-UA" w:eastAsia="uk-UA"/>
        </w:rPr>
        <w:t xml:space="preserve"> показує, </w:t>
      </w:r>
      <w:r w:rsidRPr="007A186C">
        <w:rPr>
          <w:b/>
          <w:bCs/>
          <w:sz w:val="28"/>
          <w:szCs w:val="28"/>
          <w:lang w:val="uk-UA" w:eastAsia="uk-UA"/>
        </w:rPr>
        <w:t>чи відповідає орган встановленим вимогам</w:t>
      </w:r>
      <w:r w:rsidRPr="007A186C">
        <w:rPr>
          <w:bCs/>
          <w:sz w:val="28"/>
          <w:szCs w:val="28"/>
          <w:lang w:val="uk-UA" w:eastAsia="uk-UA"/>
        </w:rPr>
        <w:t xml:space="preserve">. Аудит перевіряє, </w:t>
      </w:r>
      <w:r w:rsidRPr="007A186C">
        <w:rPr>
          <w:b/>
          <w:bCs/>
          <w:sz w:val="28"/>
          <w:szCs w:val="28"/>
          <w:lang w:val="uk-UA" w:eastAsia="uk-UA"/>
        </w:rPr>
        <w:t>чи ця відповідність реальна, документована й ефективна</w:t>
      </w:r>
      <w:r w:rsidRPr="007A186C">
        <w:rPr>
          <w:bCs/>
          <w:sz w:val="28"/>
          <w:szCs w:val="28"/>
          <w:lang w:val="uk-UA" w:eastAsia="uk-UA"/>
        </w:rPr>
        <w:t>. Після аудиту система має вдосконалюватися, тобто переходити до коригувальних дій, повторної перевірки й постійного поліпшення.</w:t>
      </w:r>
    </w:p>
    <w:p w14:paraId="270A5CA3"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lastRenderedPageBreak/>
        <w:t xml:space="preserve">Для аспірантів доцільно підкреслити ризик </w:t>
      </w:r>
      <w:r w:rsidRPr="007A186C">
        <w:rPr>
          <w:b/>
          <w:bCs/>
          <w:sz w:val="28"/>
          <w:szCs w:val="28"/>
          <w:lang w:val="uk-UA" w:eastAsia="uk-UA"/>
        </w:rPr>
        <w:t xml:space="preserve">формального </w:t>
      </w:r>
      <w:proofErr w:type="spellStart"/>
      <w:r w:rsidRPr="007A186C">
        <w:rPr>
          <w:b/>
          <w:bCs/>
          <w:sz w:val="28"/>
          <w:szCs w:val="28"/>
          <w:lang w:val="uk-UA" w:eastAsia="uk-UA"/>
        </w:rPr>
        <w:t>комплаєнсу</w:t>
      </w:r>
      <w:proofErr w:type="spellEnd"/>
      <w:r w:rsidRPr="007A186C">
        <w:rPr>
          <w:bCs/>
          <w:sz w:val="28"/>
          <w:szCs w:val="28"/>
          <w:lang w:val="uk-UA" w:eastAsia="uk-UA"/>
        </w:rPr>
        <w:t>. Це ситуація, коли орган влади має всі необхідні документи, положення, накази й інструкції, але фактично працівники не знають правил, доступи не переглядаються, резервні копії не тестуються, інциденти не документуються, а підрядники працюють без реального контролю. Така система може виглядати правильно на папері, але бути слабкою в реальній кризі.</w:t>
      </w:r>
    </w:p>
    <w:p w14:paraId="5390AEDB"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Протилежністю формального </w:t>
      </w:r>
      <w:proofErr w:type="spellStart"/>
      <w:r w:rsidRPr="007A186C">
        <w:rPr>
          <w:bCs/>
          <w:sz w:val="28"/>
          <w:szCs w:val="28"/>
          <w:lang w:val="uk-UA" w:eastAsia="uk-UA"/>
        </w:rPr>
        <w:t>комплаєнсу</w:t>
      </w:r>
      <w:proofErr w:type="spellEnd"/>
      <w:r w:rsidRPr="007A186C">
        <w:rPr>
          <w:bCs/>
          <w:sz w:val="28"/>
          <w:szCs w:val="28"/>
          <w:lang w:val="uk-UA" w:eastAsia="uk-UA"/>
        </w:rPr>
        <w:t xml:space="preserve"> є </w:t>
      </w:r>
      <w:r w:rsidRPr="007A186C">
        <w:rPr>
          <w:b/>
          <w:bCs/>
          <w:sz w:val="28"/>
          <w:szCs w:val="28"/>
          <w:lang w:val="uk-UA" w:eastAsia="uk-UA"/>
        </w:rPr>
        <w:t xml:space="preserve">ризик-орієнтований </w:t>
      </w:r>
      <w:proofErr w:type="spellStart"/>
      <w:r w:rsidRPr="007A186C">
        <w:rPr>
          <w:b/>
          <w:bCs/>
          <w:sz w:val="28"/>
          <w:szCs w:val="28"/>
          <w:lang w:val="uk-UA" w:eastAsia="uk-UA"/>
        </w:rPr>
        <w:t>комплаєнс</w:t>
      </w:r>
      <w:proofErr w:type="spellEnd"/>
      <w:r w:rsidRPr="007A186C">
        <w:rPr>
          <w:bCs/>
          <w:sz w:val="28"/>
          <w:szCs w:val="28"/>
          <w:lang w:val="uk-UA" w:eastAsia="uk-UA"/>
        </w:rPr>
        <w:t>. Він означає, що орган влади виконує вимоги не механічно, а з урахуванням критичності систем, реальних загроз, соціальних наслідків і ресурсних можливостей. Наприклад, критичний реєстр або система соціальних виплат мають отримувати вищий рівень контролю, ніж другорядний інформаційний ресурс. Система оповіщення населення має перевірятися не лише з точки зору технічної доступності, а й з точки зору реальної здатності інформувати людей під час кризи.</w:t>
      </w:r>
    </w:p>
    <w:p w14:paraId="7090F8FF"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У сфері критичних цифрових сервісів особливо важливим є </w:t>
      </w:r>
      <w:r w:rsidRPr="007A186C">
        <w:rPr>
          <w:b/>
          <w:bCs/>
          <w:sz w:val="28"/>
          <w:szCs w:val="28"/>
          <w:lang w:val="uk-UA" w:eastAsia="uk-UA"/>
        </w:rPr>
        <w:t>аудит стійкості</w:t>
      </w:r>
      <w:r w:rsidRPr="007A186C">
        <w:rPr>
          <w:bCs/>
          <w:sz w:val="28"/>
          <w:szCs w:val="28"/>
          <w:lang w:val="uk-UA" w:eastAsia="uk-UA"/>
        </w:rPr>
        <w:t>, а не лише аудит захищеності. Це означає перевірку не тільки того, чи важко систему зламати, а й того, чи може вона продовжувати роботу або швидко відновитися після інциденту. Аудит стійкості має відповідати на питання: чи є резервні копії; чи тестувалося відновлення; чи є альтернативний дата-центр або хмарне рішення; чи є план ручного надання критичної послуги; чи визначено максимально допустимий час простою; чи є комунікація для користувачів; чи знає персонал, що робити.</w:t>
      </w:r>
    </w:p>
    <w:p w14:paraId="04AD4EFE"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Наприклад, сервіс подання заяв на соціальну допомогу може мати непоганий технічний захист, але якщо у разі збою немає альтернативного каналу прийому заяв, немає резервної копії бази, немає шаблонів повідомлень для громадян і немає відповідальних за відновлення, його </w:t>
      </w:r>
      <w:proofErr w:type="spellStart"/>
      <w:r w:rsidRPr="007A186C">
        <w:rPr>
          <w:bCs/>
          <w:sz w:val="28"/>
          <w:szCs w:val="28"/>
          <w:lang w:val="uk-UA" w:eastAsia="uk-UA"/>
        </w:rPr>
        <w:t>кіберстійкість</w:t>
      </w:r>
      <w:proofErr w:type="spellEnd"/>
      <w:r w:rsidRPr="007A186C">
        <w:rPr>
          <w:bCs/>
          <w:sz w:val="28"/>
          <w:szCs w:val="28"/>
          <w:lang w:val="uk-UA" w:eastAsia="uk-UA"/>
        </w:rPr>
        <w:t xml:space="preserve"> є недостатньою.</w:t>
      </w:r>
    </w:p>
    <w:p w14:paraId="07BC1F99"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Окремо важливо розглянути </w:t>
      </w:r>
      <w:r w:rsidRPr="007A186C">
        <w:rPr>
          <w:b/>
          <w:bCs/>
          <w:sz w:val="28"/>
          <w:szCs w:val="28"/>
          <w:lang w:val="uk-UA" w:eastAsia="uk-UA"/>
        </w:rPr>
        <w:t>аудит у контексті місцевого самоврядування</w:t>
      </w:r>
      <w:r w:rsidRPr="007A186C">
        <w:rPr>
          <w:bCs/>
          <w:sz w:val="28"/>
          <w:szCs w:val="28"/>
          <w:lang w:val="uk-UA" w:eastAsia="uk-UA"/>
        </w:rPr>
        <w:t xml:space="preserve">. Громади часто мають обмежені ресурси, невеликі ІТ-команди або залежать від зовнішніх підрядників. Проте вони також обробляють персональні дані, ведуть комунікацію з населенням, користуються державними реєстрами, надають послуги, адмініструють сайти й бази звернень громадян. Тому навіть базовий аудит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для громади має включати перевірку </w:t>
      </w:r>
      <w:proofErr w:type="spellStart"/>
      <w:r w:rsidRPr="007A186C">
        <w:rPr>
          <w:bCs/>
          <w:sz w:val="28"/>
          <w:szCs w:val="28"/>
          <w:lang w:val="uk-UA" w:eastAsia="uk-UA"/>
        </w:rPr>
        <w:t>доступів</w:t>
      </w:r>
      <w:proofErr w:type="spellEnd"/>
      <w:r w:rsidRPr="007A186C">
        <w:rPr>
          <w:bCs/>
          <w:sz w:val="28"/>
          <w:szCs w:val="28"/>
          <w:lang w:val="uk-UA" w:eastAsia="uk-UA"/>
        </w:rPr>
        <w:t>, паролів, резервних копій, офіційних каналів комунікації, договорів з підрядниками, захисту персональних даних, навчання працівників і плану дій у разі інциденту.</w:t>
      </w:r>
    </w:p>
    <w:p w14:paraId="5714E255"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Для практичного пояснення можна подати приклад. Якщо аудит сайту громади показав, що сайт обслуговує зовнішній підрядник, але в договорі не прописано строки відновлення, порядок повідомлення про інцидент, відповідальність за резервні копії, захист адміністративного доступу і право громади отримати резервну копію сайту, це є не лише технічною, а й управлінською вразливістю. У разі атаки громада може втратити офіційний канал комунікації саме тоді, коли він потрібен для інформування населення.</w:t>
      </w:r>
    </w:p>
    <w:p w14:paraId="573BC818"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Ще один приклад — аудит службової електронної пошти органу влади. Перевірка може виявити, що частина працівників використовує прості паролі, багатофакторна автентифікація не ввімкнена, колишні працівники мають активні облікові записи, а </w:t>
      </w:r>
      <w:proofErr w:type="spellStart"/>
      <w:r w:rsidRPr="007A186C">
        <w:rPr>
          <w:bCs/>
          <w:sz w:val="28"/>
          <w:szCs w:val="28"/>
          <w:lang w:val="uk-UA" w:eastAsia="uk-UA"/>
        </w:rPr>
        <w:t>фішингові</w:t>
      </w:r>
      <w:proofErr w:type="spellEnd"/>
      <w:r w:rsidRPr="007A186C">
        <w:rPr>
          <w:bCs/>
          <w:sz w:val="28"/>
          <w:szCs w:val="28"/>
          <w:lang w:val="uk-UA" w:eastAsia="uk-UA"/>
        </w:rPr>
        <w:t xml:space="preserve"> листи не блокуються. Це означає високий ризик компрометації пошти. Коригувальні дії: запровадити багатофакторну автентифікацію, переглянути всі облікові записи, змінити політику паролів, </w:t>
      </w:r>
      <w:r w:rsidRPr="007A186C">
        <w:rPr>
          <w:bCs/>
          <w:sz w:val="28"/>
          <w:szCs w:val="28"/>
          <w:lang w:val="uk-UA" w:eastAsia="uk-UA"/>
        </w:rPr>
        <w:lastRenderedPageBreak/>
        <w:t xml:space="preserve">провести навчання з </w:t>
      </w:r>
      <w:proofErr w:type="spellStart"/>
      <w:r w:rsidRPr="007A186C">
        <w:rPr>
          <w:bCs/>
          <w:sz w:val="28"/>
          <w:szCs w:val="28"/>
          <w:lang w:val="uk-UA" w:eastAsia="uk-UA"/>
        </w:rPr>
        <w:t>фішингу</w:t>
      </w:r>
      <w:proofErr w:type="spellEnd"/>
      <w:r w:rsidRPr="007A186C">
        <w:rPr>
          <w:bCs/>
          <w:sz w:val="28"/>
          <w:szCs w:val="28"/>
          <w:lang w:val="uk-UA" w:eastAsia="uk-UA"/>
        </w:rPr>
        <w:t>, визначити порядок повідомлення про підозрілі листи.</w:t>
      </w:r>
    </w:p>
    <w:p w14:paraId="2B782C2B"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Стандарти і аудит мають також враховувати </w:t>
      </w:r>
      <w:r w:rsidRPr="007A186C">
        <w:rPr>
          <w:b/>
          <w:bCs/>
          <w:sz w:val="28"/>
          <w:szCs w:val="28"/>
          <w:lang w:val="uk-UA" w:eastAsia="uk-UA"/>
        </w:rPr>
        <w:t>життєвий цикл цифрового сервісу</w:t>
      </w:r>
      <w:r w:rsidRPr="007A186C">
        <w:rPr>
          <w:bCs/>
          <w:sz w:val="28"/>
          <w:szCs w:val="28"/>
          <w:lang w:val="uk-UA" w:eastAsia="uk-UA"/>
        </w:rPr>
        <w:t xml:space="preserve">. </w:t>
      </w:r>
      <w:proofErr w:type="spellStart"/>
      <w:r w:rsidRPr="007A186C">
        <w:rPr>
          <w:bCs/>
          <w:sz w:val="28"/>
          <w:szCs w:val="28"/>
          <w:lang w:val="uk-UA" w:eastAsia="uk-UA"/>
        </w:rPr>
        <w:t>Кібербезпека</w:t>
      </w:r>
      <w:proofErr w:type="spellEnd"/>
      <w:r w:rsidRPr="007A186C">
        <w:rPr>
          <w:bCs/>
          <w:sz w:val="28"/>
          <w:szCs w:val="28"/>
          <w:lang w:val="uk-UA" w:eastAsia="uk-UA"/>
        </w:rPr>
        <w:t xml:space="preserve"> повинна закладатися не після запуску сервісу, а ще на етапі проєктування. Це означає підхід </w:t>
      </w:r>
      <w:proofErr w:type="spellStart"/>
      <w:r w:rsidRPr="007A186C">
        <w:rPr>
          <w:bCs/>
          <w:sz w:val="28"/>
          <w:szCs w:val="28"/>
          <w:lang w:val="uk-UA" w:eastAsia="uk-UA"/>
        </w:rPr>
        <w:t>security</w:t>
      </w:r>
      <w:proofErr w:type="spellEnd"/>
      <w:r w:rsidRPr="007A186C">
        <w:rPr>
          <w:bCs/>
          <w:sz w:val="28"/>
          <w:szCs w:val="28"/>
          <w:lang w:val="uk-UA" w:eastAsia="uk-UA"/>
        </w:rPr>
        <w:t xml:space="preserve"> </w:t>
      </w:r>
      <w:proofErr w:type="spellStart"/>
      <w:r w:rsidRPr="007A186C">
        <w:rPr>
          <w:bCs/>
          <w:sz w:val="28"/>
          <w:szCs w:val="28"/>
          <w:lang w:val="uk-UA" w:eastAsia="uk-UA"/>
        </w:rPr>
        <w:t>by</w:t>
      </w:r>
      <w:proofErr w:type="spellEnd"/>
      <w:r w:rsidRPr="007A186C">
        <w:rPr>
          <w:bCs/>
          <w:sz w:val="28"/>
          <w:szCs w:val="28"/>
          <w:lang w:val="uk-UA" w:eastAsia="uk-UA"/>
        </w:rPr>
        <w:t xml:space="preserve"> </w:t>
      </w:r>
      <w:proofErr w:type="spellStart"/>
      <w:r w:rsidRPr="007A186C">
        <w:rPr>
          <w:bCs/>
          <w:sz w:val="28"/>
          <w:szCs w:val="28"/>
          <w:lang w:val="uk-UA" w:eastAsia="uk-UA"/>
        </w:rPr>
        <w:t>design</w:t>
      </w:r>
      <w:proofErr w:type="spellEnd"/>
      <w:r w:rsidRPr="007A186C">
        <w:rPr>
          <w:bCs/>
          <w:sz w:val="28"/>
          <w:szCs w:val="28"/>
          <w:lang w:val="uk-UA" w:eastAsia="uk-UA"/>
        </w:rPr>
        <w:t xml:space="preserve">. Якщо сервіс розробляється для громадян, потрібно одразу визначити, які дані збираються, як вони захищаються, як користувач </w:t>
      </w:r>
      <w:proofErr w:type="spellStart"/>
      <w:r w:rsidRPr="007A186C">
        <w:rPr>
          <w:bCs/>
          <w:sz w:val="28"/>
          <w:szCs w:val="28"/>
          <w:lang w:val="uk-UA" w:eastAsia="uk-UA"/>
        </w:rPr>
        <w:t>автентифікується</w:t>
      </w:r>
      <w:proofErr w:type="spellEnd"/>
      <w:r w:rsidRPr="007A186C">
        <w:rPr>
          <w:bCs/>
          <w:sz w:val="28"/>
          <w:szCs w:val="28"/>
          <w:lang w:val="uk-UA" w:eastAsia="uk-UA"/>
        </w:rPr>
        <w:t>, як ведуться журнали, хто адмініструє систему, як здійснюється резервне копіювання, що відбувається у разі інциденту, як сервіс буде оновлюватися і як завершиться його експлуатація.</w:t>
      </w:r>
    </w:p>
    <w:p w14:paraId="3C43333B"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Для органів влади важливо також застосовувати принцип </w:t>
      </w:r>
      <w:proofErr w:type="spellStart"/>
      <w:r w:rsidRPr="007A186C">
        <w:rPr>
          <w:b/>
          <w:bCs/>
          <w:sz w:val="28"/>
          <w:szCs w:val="28"/>
          <w:lang w:val="uk-UA" w:eastAsia="uk-UA"/>
        </w:rPr>
        <w:t>privacy</w:t>
      </w:r>
      <w:proofErr w:type="spellEnd"/>
      <w:r w:rsidRPr="007A186C">
        <w:rPr>
          <w:b/>
          <w:bCs/>
          <w:sz w:val="28"/>
          <w:szCs w:val="28"/>
          <w:lang w:val="uk-UA" w:eastAsia="uk-UA"/>
        </w:rPr>
        <w:t xml:space="preserve"> </w:t>
      </w:r>
      <w:proofErr w:type="spellStart"/>
      <w:r w:rsidRPr="007A186C">
        <w:rPr>
          <w:b/>
          <w:bCs/>
          <w:sz w:val="28"/>
          <w:szCs w:val="28"/>
          <w:lang w:val="uk-UA" w:eastAsia="uk-UA"/>
        </w:rPr>
        <w:t>by</w:t>
      </w:r>
      <w:proofErr w:type="spellEnd"/>
      <w:r w:rsidRPr="007A186C">
        <w:rPr>
          <w:b/>
          <w:bCs/>
          <w:sz w:val="28"/>
          <w:szCs w:val="28"/>
          <w:lang w:val="uk-UA" w:eastAsia="uk-UA"/>
        </w:rPr>
        <w:t xml:space="preserve"> </w:t>
      </w:r>
      <w:proofErr w:type="spellStart"/>
      <w:r w:rsidRPr="007A186C">
        <w:rPr>
          <w:b/>
          <w:bCs/>
          <w:sz w:val="28"/>
          <w:szCs w:val="28"/>
          <w:lang w:val="uk-UA" w:eastAsia="uk-UA"/>
        </w:rPr>
        <w:t>design</w:t>
      </w:r>
      <w:proofErr w:type="spellEnd"/>
      <w:r w:rsidRPr="007A186C">
        <w:rPr>
          <w:bCs/>
          <w:sz w:val="28"/>
          <w:szCs w:val="28"/>
          <w:lang w:val="uk-UA" w:eastAsia="uk-UA"/>
        </w:rPr>
        <w:t>, тобто захист персональних даних має бути вбудований у цифровий сервіс із самого початку. Не слід збирати більше даних, ніж потрібно; не слід надавати доступ більшій кількості працівників, ніж необхідно; не слід зберігати дані довше, ніж потрібно для законної мети; не слід передавати дані підрядникам без чітких гарантій.</w:t>
      </w:r>
    </w:p>
    <w:p w14:paraId="79112E74"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У публічному секторі стандарти й аудит мають підтримувати </w:t>
      </w:r>
      <w:r w:rsidRPr="007A186C">
        <w:rPr>
          <w:b/>
          <w:bCs/>
          <w:sz w:val="28"/>
          <w:szCs w:val="28"/>
          <w:lang w:val="uk-UA" w:eastAsia="uk-UA"/>
        </w:rPr>
        <w:t>довіру до цифрової держави</w:t>
      </w:r>
      <w:r w:rsidRPr="007A186C">
        <w:rPr>
          <w:bCs/>
          <w:sz w:val="28"/>
          <w:szCs w:val="28"/>
          <w:lang w:val="uk-UA" w:eastAsia="uk-UA"/>
        </w:rPr>
        <w:t>. Громадяни зазвичай не можуть самостійно перевірити, наскільки захищений державний реєстр або електронна послуга. Вони довіряють державі свої дані, очікуючи, що вона має належні правила, контроль і відповідальність. Тому регулярний аудит, прозоре повідомлення про загальні результати без розкриття чутливих деталей, реагування на інциденти і вдосконалення системи є важливими елементами публічної довіри.</w:t>
      </w:r>
    </w:p>
    <w:p w14:paraId="2330180C"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Водночас аудит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не повинен перетворюватися на інструмент покарання заради покарання. Його основна мета — підвищення стійкості. Звичайно, серйозні порушення, недбалість або зловживання мають мати наслідки. Але загалом культура аудиту має орієнтуватися на виявлення слабких місць, коригувальні дії, навчання і запобігання майбутнім інцидентам.</w:t>
      </w:r>
    </w:p>
    <w:p w14:paraId="07173A3D"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Для аспірантів можна сформулювати таку методологічну тезу: </w:t>
      </w:r>
      <w:r w:rsidRPr="007A186C">
        <w:rPr>
          <w:b/>
          <w:bCs/>
          <w:sz w:val="28"/>
          <w:szCs w:val="28"/>
          <w:lang w:val="uk-UA" w:eastAsia="uk-UA"/>
        </w:rPr>
        <w:t xml:space="preserve">зрілий аудит </w:t>
      </w:r>
      <w:proofErr w:type="spellStart"/>
      <w:r w:rsidRPr="007A186C">
        <w:rPr>
          <w:b/>
          <w:bCs/>
          <w:sz w:val="28"/>
          <w:szCs w:val="28"/>
          <w:lang w:val="uk-UA" w:eastAsia="uk-UA"/>
        </w:rPr>
        <w:t>кібербезпеки</w:t>
      </w:r>
      <w:proofErr w:type="spellEnd"/>
      <w:r w:rsidRPr="007A186C">
        <w:rPr>
          <w:b/>
          <w:bCs/>
          <w:sz w:val="28"/>
          <w:szCs w:val="28"/>
          <w:lang w:val="uk-UA" w:eastAsia="uk-UA"/>
        </w:rPr>
        <w:t xml:space="preserve"> в публічному секторі перевіряє не лише наявність документів і технічних засобів, а здатність органу влади реально захищати цифрові активи, підтримувати критичні послуги, реагувати на інциденти, відновлюватися і навчатися</w:t>
      </w:r>
      <w:r w:rsidRPr="007A186C">
        <w:rPr>
          <w:bCs/>
          <w:sz w:val="28"/>
          <w:szCs w:val="28"/>
          <w:lang w:val="uk-UA" w:eastAsia="uk-UA"/>
        </w:rPr>
        <w:t>.</w:t>
      </w:r>
    </w:p>
    <w:p w14:paraId="2121DA47"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У підсумку стандарти, </w:t>
      </w:r>
      <w:proofErr w:type="spellStart"/>
      <w:r w:rsidRPr="007A186C">
        <w:rPr>
          <w:bCs/>
          <w:sz w:val="28"/>
          <w:szCs w:val="28"/>
          <w:lang w:val="uk-UA" w:eastAsia="uk-UA"/>
        </w:rPr>
        <w:t>комплаєнс</w:t>
      </w:r>
      <w:proofErr w:type="spellEnd"/>
      <w:r w:rsidRPr="007A186C">
        <w:rPr>
          <w:bCs/>
          <w:sz w:val="28"/>
          <w:szCs w:val="28"/>
          <w:lang w:val="uk-UA" w:eastAsia="uk-UA"/>
        </w:rPr>
        <w:t xml:space="preserve"> і аудит у сфері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виконують кілька ключових функцій.</w:t>
      </w:r>
    </w:p>
    <w:p w14:paraId="2ABF9E66"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Перша — </w:t>
      </w:r>
      <w:r w:rsidRPr="007A186C">
        <w:rPr>
          <w:b/>
          <w:bCs/>
          <w:sz w:val="28"/>
          <w:szCs w:val="28"/>
          <w:lang w:val="uk-UA" w:eastAsia="uk-UA"/>
        </w:rPr>
        <w:t>нормативно-</w:t>
      </w:r>
      <w:proofErr w:type="spellStart"/>
      <w:r w:rsidRPr="007A186C">
        <w:rPr>
          <w:b/>
          <w:bCs/>
          <w:sz w:val="28"/>
          <w:szCs w:val="28"/>
          <w:lang w:val="uk-UA" w:eastAsia="uk-UA"/>
        </w:rPr>
        <w:t>орієнтаційна</w:t>
      </w:r>
      <w:proofErr w:type="spellEnd"/>
      <w:r w:rsidRPr="007A186C">
        <w:rPr>
          <w:bCs/>
          <w:sz w:val="28"/>
          <w:szCs w:val="28"/>
          <w:lang w:val="uk-UA" w:eastAsia="uk-UA"/>
        </w:rPr>
        <w:t xml:space="preserve">: вони задають вимоги і критерії належного стану </w:t>
      </w:r>
      <w:proofErr w:type="spellStart"/>
      <w:r w:rsidRPr="007A186C">
        <w:rPr>
          <w:bCs/>
          <w:sz w:val="28"/>
          <w:szCs w:val="28"/>
          <w:lang w:val="uk-UA" w:eastAsia="uk-UA"/>
        </w:rPr>
        <w:t>кібербезпеки</w:t>
      </w:r>
      <w:proofErr w:type="spellEnd"/>
      <w:r w:rsidRPr="007A186C">
        <w:rPr>
          <w:bCs/>
          <w:sz w:val="28"/>
          <w:szCs w:val="28"/>
          <w:lang w:val="uk-UA" w:eastAsia="uk-UA"/>
        </w:rPr>
        <w:t>.</w:t>
      </w:r>
    </w:p>
    <w:p w14:paraId="142C8945"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Друга — </w:t>
      </w:r>
      <w:r w:rsidRPr="007A186C">
        <w:rPr>
          <w:b/>
          <w:bCs/>
          <w:sz w:val="28"/>
          <w:szCs w:val="28"/>
          <w:lang w:val="uk-UA" w:eastAsia="uk-UA"/>
        </w:rPr>
        <w:t>управлінська</w:t>
      </w:r>
      <w:r w:rsidRPr="007A186C">
        <w:rPr>
          <w:bCs/>
          <w:sz w:val="28"/>
          <w:szCs w:val="28"/>
          <w:lang w:val="uk-UA" w:eastAsia="uk-UA"/>
        </w:rPr>
        <w:t>: допомагають керівництву розуміти стан ризиків, відповідальність, пріоритети й потреби в ресурсах.</w:t>
      </w:r>
    </w:p>
    <w:p w14:paraId="0B9AEA38"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Третя — </w:t>
      </w:r>
      <w:r w:rsidRPr="007A186C">
        <w:rPr>
          <w:b/>
          <w:bCs/>
          <w:sz w:val="28"/>
          <w:szCs w:val="28"/>
          <w:lang w:val="uk-UA" w:eastAsia="uk-UA"/>
        </w:rPr>
        <w:t>контрольна</w:t>
      </w:r>
      <w:r w:rsidRPr="007A186C">
        <w:rPr>
          <w:bCs/>
          <w:sz w:val="28"/>
          <w:szCs w:val="28"/>
          <w:lang w:val="uk-UA" w:eastAsia="uk-UA"/>
        </w:rPr>
        <w:t>: дозволяють перевірити, чи виконуються політики, процедури й законодавчі вимоги.</w:t>
      </w:r>
    </w:p>
    <w:p w14:paraId="51182B21"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Четверта — </w:t>
      </w:r>
      <w:r w:rsidRPr="007A186C">
        <w:rPr>
          <w:b/>
          <w:bCs/>
          <w:sz w:val="28"/>
          <w:szCs w:val="28"/>
          <w:lang w:val="uk-UA" w:eastAsia="uk-UA"/>
        </w:rPr>
        <w:t>профілактична</w:t>
      </w:r>
      <w:r w:rsidRPr="007A186C">
        <w:rPr>
          <w:bCs/>
          <w:sz w:val="28"/>
          <w:szCs w:val="28"/>
          <w:lang w:val="uk-UA" w:eastAsia="uk-UA"/>
        </w:rPr>
        <w:t>: допомагають виявляти слабкі місця до того, як вони призведуть до інциденту.</w:t>
      </w:r>
    </w:p>
    <w:p w14:paraId="273B6117"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П’ята — </w:t>
      </w:r>
      <w:proofErr w:type="spellStart"/>
      <w:r w:rsidRPr="007A186C">
        <w:rPr>
          <w:b/>
          <w:bCs/>
          <w:sz w:val="28"/>
          <w:szCs w:val="28"/>
          <w:lang w:val="uk-UA" w:eastAsia="uk-UA"/>
        </w:rPr>
        <w:t>стійкісна</w:t>
      </w:r>
      <w:proofErr w:type="spellEnd"/>
      <w:r w:rsidRPr="007A186C">
        <w:rPr>
          <w:bCs/>
          <w:sz w:val="28"/>
          <w:szCs w:val="28"/>
          <w:lang w:val="uk-UA" w:eastAsia="uk-UA"/>
        </w:rPr>
        <w:t>: перевіряють готовність до відновлення, безперервності і реагування.</w:t>
      </w:r>
    </w:p>
    <w:p w14:paraId="2C086980"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Шоста — </w:t>
      </w:r>
      <w:r w:rsidRPr="007A186C">
        <w:rPr>
          <w:b/>
          <w:bCs/>
          <w:sz w:val="28"/>
          <w:szCs w:val="28"/>
          <w:lang w:val="uk-UA" w:eastAsia="uk-UA"/>
        </w:rPr>
        <w:t>довірча</w:t>
      </w:r>
      <w:r w:rsidRPr="007A186C">
        <w:rPr>
          <w:bCs/>
          <w:sz w:val="28"/>
          <w:szCs w:val="28"/>
          <w:lang w:val="uk-UA" w:eastAsia="uk-UA"/>
        </w:rPr>
        <w:t>: підтримують легітимність цифрових сервісів і довіру громадян до держави.</w:t>
      </w:r>
    </w:p>
    <w:p w14:paraId="59C42B8A"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lastRenderedPageBreak/>
        <w:t>Для завершення лекційного фрагмента можна сформулювати такі визначення:</w:t>
      </w:r>
    </w:p>
    <w:p w14:paraId="55C73761"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
          <w:bCs/>
          <w:sz w:val="28"/>
          <w:szCs w:val="28"/>
          <w:lang w:val="uk-UA" w:eastAsia="uk-UA"/>
        </w:rPr>
        <w:t xml:space="preserve">Стандарти </w:t>
      </w:r>
      <w:proofErr w:type="spellStart"/>
      <w:r w:rsidRPr="007A186C">
        <w:rPr>
          <w:b/>
          <w:bCs/>
          <w:sz w:val="28"/>
          <w:szCs w:val="28"/>
          <w:lang w:val="uk-UA" w:eastAsia="uk-UA"/>
        </w:rPr>
        <w:t>кібербезпеки</w:t>
      </w:r>
      <w:proofErr w:type="spellEnd"/>
      <w:r w:rsidRPr="007A186C">
        <w:rPr>
          <w:b/>
          <w:bCs/>
          <w:sz w:val="28"/>
          <w:szCs w:val="28"/>
          <w:lang w:val="uk-UA" w:eastAsia="uk-UA"/>
        </w:rPr>
        <w:t xml:space="preserve"> публічних інституцій — це формалізовані вимоги, принципи й практики, які визначають належний рівень захисту інформаційних систем, цифрових сервісів, даних, мереж, процесів і користувачів органів влади.</w:t>
      </w:r>
    </w:p>
    <w:p w14:paraId="56A473CE" w14:textId="77777777" w:rsidR="007A186C" w:rsidRPr="007A186C" w:rsidRDefault="007A186C" w:rsidP="007A186C">
      <w:pPr>
        <w:adjustRightInd/>
        <w:spacing w:line="240" w:lineRule="auto"/>
        <w:ind w:firstLine="567"/>
        <w:textAlignment w:val="auto"/>
        <w:rPr>
          <w:bCs/>
          <w:sz w:val="28"/>
          <w:szCs w:val="28"/>
          <w:lang w:val="uk-UA" w:eastAsia="uk-UA"/>
        </w:rPr>
      </w:pPr>
      <w:proofErr w:type="spellStart"/>
      <w:r w:rsidRPr="007A186C">
        <w:rPr>
          <w:b/>
          <w:bCs/>
          <w:sz w:val="28"/>
          <w:szCs w:val="28"/>
          <w:lang w:val="uk-UA" w:eastAsia="uk-UA"/>
        </w:rPr>
        <w:t>Комплаєнс</w:t>
      </w:r>
      <w:proofErr w:type="spellEnd"/>
      <w:r w:rsidRPr="007A186C">
        <w:rPr>
          <w:b/>
          <w:bCs/>
          <w:sz w:val="28"/>
          <w:szCs w:val="28"/>
          <w:lang w:val="uk-UA" w:eastAsia="uk-UA"/>
        </w:rPr>
        <w:t xml:space="preserve"> у сфері </w:t>
      </w:r>
      <w:proofErr w:type="spellStart"/>
      <w:r w:rsidRPr="007A186C">
        <w:rPr>
          <w:b/>
          <w:bCs/>
          <w:sz w:val="28"/>
          <w:szCs w:val="28"/>
          <w:lang w:val="uk-UA" w:eastAsia="uk-UA"/>
        </w:rPr>
        <w:t>кібербезпеки</w:t>
      </w:r>
      <w:proofErr w:type="spellEnd"/>
      <w:r w:rsidRPr="007A186C">
        <w:rPr>
          <w:b/>
          <w:bCs/>
          <w:sz w:val="28"/>
          <w:szCs w:val="28"/>
          <w:lang w:val="uk-UA" w:eastAsia="uk-UA"/>
        </w:rPr>
        <w:t xml:space="preserve"> — це стан і процес забезпечення відповідності органу публічної влади законодавчим, нормативним, технічним, організаційним, договірним і етичним вимогам щодо захисту інформації, персональних даних і цифрових сервісів.</w:t>
      </w:r>
    </w:p>
    <w:p w14:paraId="7DFB916E"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
          <w:bCs/>
          <w:sz w:val="28"/>
          <w:szCs w:val="28"/>
          <w:lang w:val="uk-UA" w:eastAsia="uk-UA"/>
        </w:rPr>
        <w:t xml:space="preserve">Аудит </w:t>
      </w:r>
      <w:proofErr w:type="spellStart"/>
      <w:r w:rsidRPr="007A186C">
        <w:rPr>
          <w:b/>
          <w:bCs/>
          <w:sz w:val="28"/>
          <w:szCs w:val="28"/>
          <w:lang w:val="uk-UA" w:eastAsia="uk-UA"/>
        </w:rPr>
        <w:t>кібербезпеки</w:t>
      </w:r>
      <w:proofErr w:type="spellEnd"/>
      <w:r w:rsidRPr="007A186C">
        <w:rPr>
          <w:b/>
          <w:bCs/>
          <w:sz w:val="28"/>
          <w:szCs w:val="28"/>
          <w:lang w:val="uk-UA" w:eastAsia="uk-UA"/>
        </w:rPr>
        <w:t xml:space="preserve"> — це системна перевірка політик, процедур, технічних засобів, управління </w:t>
      </w:r>
      <w:proofErr w:type="spellStart"/>
      <w:r w:rsidRPr="007A186C">
        <w:rPr>
          <w:b/>
          <w:bCs/>
          <w:sz w:val="28"/>
          <w:szCs w:val="28"/>
          <w:lang w:val="uk-UA" w:eastAsia="uk-UA"/>
        </w:rPr>
        <w:t>доступами</w:t>
      </w:r>
      <w:proofErr w:type="spellEnd"/>
      <w:r w:rsidRPr="007A186C">
        <w:rPr>
          <w:b/>
          <w:bCs/>
          <w:sz w:val="28"/>
          <w:szCs w:val="28"/>
          <w:lang w:val="uk-UA" w:eastAsia="uk-UA"/>
        </w:rPr>
        <w:t>, захисту даних, готовності до інцидентів, безперервності цифрових функцій і відповідності встановленим стандартам та вимогам.</w:t>
      </w:r>
    </w:p>
    <w:p w14:paraId="370722DF" w14:textId="77777777" w:rsidR="007A186C" w:rsidRPr="007A186C" w:rsidRDefault="007A186C" w:rsidP="007A186C">
      <w:pPr>
        <w:adjustRightInd/>
        <w:spacing w:line="240" w:lineRule="auto"/>
        <w:ind w:firstLine="567"/>
        <w:textAlignment w:val="auto"/>
        <w:rPr>
          <w:bCs/>
          <w:sz w:val="28"/>
          <w:szCs w:val="28"/>
          <w:lang w:val="uk-UA" w:eastAsia="uk-UA"/>
        </w:rPr>
      </w:pPr>
      <w:r w:rsidRPr="007A186C">
        <w:rPr>
          <w:bCs/>
          <w:sz w:val="28"/>
          <w:szCs w:val="28"/>
          <w:lang w:val="uk-UA" w:eastAsia="uk-UA"/>
        </w:rPr>
        <w:t xml:space="preserve">Отже, стандарти, </w:t>
      </w:r>
      <w:proofErr w:type="spellStart"/>
      <w:r w:rsidRPr="007A186C">
        <w:rPr>
          <w:bCs/>
          <w:sz w:val="28"/>
          <w:szCs w:val="28"/>
          <w:lang w:val="uk-UA" w:eastAsia="uk-UA"/>
        </w:rPr>
        <w:t>комплаєнс</w:t>
      </w:r>
      <w:proofErr w:type="spellEnd"/>
      <w:r w:rsidRPr="007A186C">
        <w:rPr>
          <w:bCs/>
          <w:sz w:val="28"/>
          <w:szCs w:val="28"/>
          <w:lang w:val="uk-UA" w:eastAsia="uk-UA"/>
        </w:rPr>
        <w:t xml:space="preserve"> і аудит є не бюрократичним додатком до </w:t>
      </w:r>
      <w:proofErr w:type="spellStart"/>
      <w:r w:rsidRPr="007A186C">
        <w:rPr>
          <w:bCs/>
          <w:sz w:val="28"/>
          <w:szCs w:val="28"/>
          <w:lang w:val="uk-UA" w:eastAsia="uk-UA"/>
        </w:rPr>
        <w:t>кібербезпеки</w:t>
      </w:r>
      <w:proofErr w:type="spellEnd"/>
      <w:r w:rsidRPr="007A186C">
        <w:rPr>
          <w:bCs/>
          <w:sz w:val="28"/>
          <w:szCs w:val="28"/>
          <w:lang w:val="uk-UA" w:eastAsia="uk-UA"/>
        </w:rPr>
        <w:t xml:space="preserve">, а механізмом перетворення цифрового захисту на керовану, </w:t>
      </w:r>
      <w:proofErr w:type="spellStart"/>
      <w:r w:rsidRPr="007A186C">
        <w:rPr>
          <w:bCs/>
          <w:sz w:val="28"/>
          <w:szCs w:val="28"/>
          <w:lang w:val="uk-UA" w:eastAsia="uk-UA"/>
        </w:rPr>
        <w:t>перевірювану</w:t>
      </w:r>
      <w:proofErr w:type="spellEnd"/>
      <w:r w:rsidRPr="007A186C">
        <w:rPr>
          <w:bCs/>
          <w:sz w:val="28"/>
          <w:szCs w:val="28"/>
          <w:lang w:val="uk-UA" w:eastAsia="uk-UA"/>
        </w:rPr>
        <w:t xml:space="preserve"> і відповідальну систему. Саме вони дозволяють органам публічної влади не лише декларувати </w:t>
      </w:r>
      <w:proofErr w:type="spellStart"/>
      <w:r w:rsidRPr="007A186C">
        <w:rPr>
          <w:bCs/>
          <w:sz w:val="28"/>
          <w:szCs w:val="28"/>
          <w:lang w:val="uk-UA" w:eastAsia="uk-UA"/>
        </w:rPr>
        <w:t>кібербезпеку</w:t>
      </w:r>
      <w:proofErr w:type="spellEnd"/>
      <w:r w:rsidRPr="007A186C">
        <w:rPr>
          <w:bCs/>
          <w:sz w:val="28"/>
          <w:szCs w:val="28"/>
          <w:lang w:val="uk-UA" w:eastAsia="uk-UA"/>
        </w:rPr>
        <w:t xml:space="preserve">, а доводити її реальну наявність через правила, контроль, відповідальність, оцінювання ризиків, готовність до інцидентів і постійне вдосконалення </w:t>
      </w:r>
      <w:proofErr w:type="spellStart"/>
      <w:r w:rsidRPr="007A186C">
        <w:rPr>
          <w:bCs/>
          <w:sz w:val="28"/>
          <w:szCs w:val="28"/>
          <w:lang w:val="uk-UA" w:eastAsia="uk-UA"/>
        </w:rPr>
        <w:t>кіберстійкості</w:t>
      </w:r>
      <w:proofErr w:type="spellEnd"/>
      <w:r w:rsidRPr="007A186C">
        <w:rPr>
          <w:bCs/>
          <w:sz w:val="28"/>
          <w:szCs w:val="28"/>
          <w:lang w:val="uk-UA" w:eastAsia="uk-UA"/>
        </w:rPr>
        <w:t>.</w:t>
      </w:r>
    </w:p>
    <w:p w14:paraId="2A7B8573" w14:textId="77777777" w:rsidR="00CA50AA" w:rsidRPr="007A186C" w:rsidRDefault="00CA50AA" w:rsidP="00E12E68">
      <w:pPr>
        <w:adjustRightInd/>
        <w:spacing w:line="240" w:lineRule="auto"/>
        <w:ind w:firstLine="567"/>
        <w:textAlignment w:val="auto"/>
        <w:rPr>
          <w:bCs/>
          <w:sz w:val="28"/>
          <w:szCs w:val="28"/>
          <w:lang w:val="uk-UA" w:eastAsia="uk-UA"/>
        </w:rPr>
      </w:pPr>
    </w:p>
    <w:p w14:paraId="58F1CFAE" w14:textId="77777777" w:rsidR="006E6F2E" w:rsidRDefault="006E6F2E" w:rsidP="00923B52">
      <w:pPr>
        <w:adjustRightInd/>
        <w:spacing w:line="240" w:lineRule="auto"/>
        <w:ind w:firstLine="567"/>
        <w:textAlignment w:val="auto"/>
        <w:rPr>
          <w:bCs/>
          <w:sz w:val="28"/>
          <w:szCs w:val="28"/>
          <w:lang w:val="uk-UA" w:eastAsia="uk-UA"/>
        </w:rPr>
      </w:pPr>
      <w:r>
        <w:rPr>
          <w:bCs/>
          <w:sz w:val="28"/>
          <w:szCs w:val="28"/>
          <w:lang w:val="uk-UA" w:eastAsia="uk-UA"/>
        </w:rPr>
        <w:t>Питання для самоконтроля</w:t>
      </w:r>
    </w:p>
    <w:p w14:paraId="0D0F38E3" w14:textId="77777777" w:rsidR="006E6F2E" w:rsidRDefault="006E6F2E" w:rsidP="00923B52">
      <w:pPr>
        <w:adjustRightInd/>
        <w:spacing w:line="240" w:lineRule="auto"/>
        <w:ind w:firstLine="567"/>
        <w:textAlignment w:val="auto"/>
        <w:rPr>
          <w:bCs/>
          <w:sz w:val="28"/>
          <w:szCs w:val="28"/>
          <w:lang w:val="uk-UA" w:eastAsia="uk-UA"/>
        </w:rPr>
      </w:pPr>
    </w:p>
    <w:p w14:paraId="3BB536E0" w14:textId="507B23C3" w:rsidR="00524D43" w:rsidRPr="00524D43" w:rsidRDefault="00524D43" w:rsidP="00524D43">
      <w:pPr>
        <w:pStyle w:val="a7"/>
        <w:numPr>
          <w:ilvl w:val="0"/>
          <w:numId w:val="1"/>
        </w:numPr>
        <w:spacing w:line="240" w:lineRule="auto"/>
        <w:ind w:left="284" w:firstLine="0"/>
        <w:rPr>
          <w:rFonts w:ascii="Times New Roman" w:hAnsi="Times New Roman" w:cs="Times New Roman"/>
          <w:bCs/>
          <w:sz w:val="28"/>
          <w:szCs w:val="28"/>
          <w:lang w:eastAsia="uk-UA"/>
        </w:rPr>
      </w:pPr>
      <w:r w:rsidRPr="00524D43">
        <w:rPr>
          <w:rFonts w:ascii="Times New Roman" w:hAnsi="Times New Roman" w:cs="Times New Roman"/>
          <w:bCs/>
          <w:sz w:val="28"/>
          <w:szCs w:val="28"/>
          <w:lang w:eastAsia="uk-UA"/>
        </w:rPr>
        <w:t>Розкрийте зміст поняття критичної інфраструктури та поясніть, чому її захист є пріоритетом державної політики.</w:t>
      </w:r>
    </w:p>
    <w:p w14:paraId="32071428" w14:textId="77777777" w:rsidR="00524D43" w:rsidRPr="00524D43" w:rsidRDefault="00524D43" w:rsidP="00524D43">
      <w:pPr>
        <w:pStyle w:val="a7"/>
        <w:numPr>
          <w:ilvl w:val="0"/>
          <w:numId w:val="1"/>
        </w:numPr>
        <w:spacing w:line="240" w:lineRule="auto"/>
        <w:ind w:left="284" w:firstLine="0"/>
        <w:rPr>
          <w:rFonts w:ascii="Times New Roman" w:hAnsi="Times New Roman" w:cs="Times New Roman"/>
          <w:bCs/>
          <w:sz w:val="28"/>
          <w:szCs w:val="28"/>
          <w:lang w:eastAsia="uk-UA"/>
        </w:rPr>
      </w:pPr>
      <w:r w:rsidRPr="00524D43">
        <w:rPr>
          <w:rFonts w:ascii="Times New Roman" w:hAnsi="Times New Roman" w:cs="Times New Roman"/>
          <w:bCs/>
          <w:sz w:val="28"/>
          <w:szCs w:val="28"/>
          <w:lang w:eastAsia="uk-UA"/>
        </w:rPr>
        <w:t>Охарактеризуйте критичну інфраструктуру як об’єкт публічного управління та визначте її основні безпекові, соціальні, економічні й управлінські виміри.</w:t>
      </w:r>
    </w:p>
    <w:p w14:paraId="549D01C5" w14:textId="77777777" w:rsidR="00524D43" w:rsidRPr="00524D43" w:rsidRDefault="00524D43" w:rsidP="00524D43">
      <w:pPr>
        <w:pStyle w:val="a7"/>
        <w:numPr>
          <w:ilvl w:val="0"/>
          <w:numId w:val="1"/>
        </w:numPr>
        <w:spacing w:line="240" w:lineRule="auto"/>
        <w:ind w:left="284" w:firstLine="0"/>
        <w:rPr>
          <w:rFonts w:ascii="Times New Roman" w:hAnsi="Times New Roman" w:cs="Times New Roman"/>
          <w:bCs/>
          <w:sz w:val="28"/>
          <w:szCs w:val="28"/>
          <w:lang w:eastAsia="uk-UA"/>
        </w:rPr>
      </w:pPr>
      <w:r w:rsidRPr="00524D43">
        <w:rPr>
          <w:rFonts w:ascii="Times New Roman" w:hAnsi="Times New Roman" w:cs="Times New Roman"/>
          <w:bCs/>
          <w:sz w:val="28"/>
          <w:szCs w:val="28"/>
          <w:lang w:eastAsia="uk-UA"/>
        </w:rPr>
        <w:t>Поясніть значення функціонального підходу до критичної інфраструктури та наведіть приклади критичних функцій.</w:t>
      </w:r>
    </w:p>
    <w:p w14:paraId="2659C819" w14:textId="77777777" w:rsidR="00524D43" w:rsidRPr="00524D43" w:rsidRDefault="00524D43" w:rsidP="00524D43">
      <w:pPr>
        <w:pStyle w:val="a7"/>
        <w:numPr>
          <w:ilvl w:val="0"/>
          <w:numId w:val="1"/>
        </w:numPr>
        <w:spacing w:line="240" w:lineRule="auto"/>
        <w:ind w:left="284" w:firstLine="0"/>
        <w:rPr>
          <w:rFonts w:ascii="Times New Roman" w:hAnsi="Times New Roman" w:cs="Times New Roman"/>
          <w:bCs/>
          <w:sz w:val="28"/>
          <w:szCs w:val="28"/>
          <w:lang w:eastAsia="uk-UA"/>
        </w:rPr>
      </w:pPr>
      <w:r w:rsidRPr="00524D43">
        <w:rPr>
          <w:rFonts w:ascii="Times New Roman" w:hAnsi="Times New Roman" w:cs="Times New Roman"/>
          <w:bCs/>
          <w:sz w:val="28"/>
          <w:szCs w:val="28"/>
          <w:lang w:eastAsia="uk-UA"/>
        </w:rPr>
        <w:t>Проаналізуйте основні підходи до класифікації критичної інфраструктури: секторальний, функціональний, територіальний, за рівнем критичності та за типами загроз.</w:t>
      </w:r>
    </w:p>
    <w:p w14:paraId="5D5E1F47" w14:textId="77777777" w:rsidR="00524D43" w:rsidRPr="00524D43" w:rsidRDefault="00524D43" w:rsidP="00524D43">
      <w:pPr>
        <w:pStyle w:val="a7"/>
        <w:numPr>
          <w:ilvl w:val="0"/>
          <w:numId w:val="1"/>
        </w:numPr>
        <w:spacing w:line="240" w:lineRule="auto"/>
        <w:ind w:left="284" w:firstLine="0"/>
        <w:rPr>
          <w:rFonts w:ascii="Times New Roman" w:hAnsi="Times New Roman" w:cs="Times New Roman"/>
          <w:bCs/>
          <w:sz w:val="28"/>
          <w:szCs w:val="28"/>
          <w:lang w:eastAsia="uk-UA"/>
        </w:rPr>
      </w:pPr>
      <w:r w:rsidRPr="00524D43">
        <w:rPr>
          <w:rFonts w:ascii="Times New Roman" w:hAnsi="Times New Roman" w:cs="Times New Roman"/>
          <w:bCs/>
          <w:sz w:val="28"/>
          <w:szCs w:val="28"/>
          <w:lang w:eastAsia="uk-UA"/>
        </w:rPr>
        <w:t>Розкрийте критерії визначення пріоритетів захисту критичної інфраструктури в умовах гібридних загроз.</w:t>
      </w:r>
    </w:p>
    <w:p w14:paraId="7EE2C978" w14:textId="77777777" w:rsidR="00524D43" w:rsidRPr="00524D43" w:rsidRDefault="00524D43" w:rsidP="00524D43">
      <w:pPr>
        <w:pStyle w:val="a7"/>
        <w:numPr>
          <w:ilvl w:val="0"/>
          <w:numId w:val="1"/>
        </w:numPr>
        <w:spacing w:line="240" w:lineRule="auto"/>
        <w:ind w:left="284" w:firstLine="0"/>
        <w:rPr>
          <w:rFonts w:ascii="Times New Roman" w:hAnsi="Times New Roman" w:cs="Times New Roman"/>
          <w:bCs/>
          <w:sz w:val="28"/>
          <w:szCs w:val="28"/>
          <w:lang w:eastAsia="uk-UA"/>
        </w:rPr>
      </w:pPr>
      <w:r w:rsidRPr="00524D43">
        <w:rPr>
          <w:rFonts w:ascii="Times New Roman" w:hAnsi="Times New Roman" w:cs="Times New Roman"/>
          <w:bCs/>
          <w:sz w:val="28"/>
          <w:szCs w:val="28"/>
          <w:lang w:eastAsia="uk-UA"/>
        </w:rPr>
        <w:t>Поясніть співвідношення понять загроза, вразливість і ризик у сфері захисту критичної інфраструктури.</w:t>
      </w:r>
    </w:p>
    <w:p w14:paraId="5D580943" w14:textId="77777777" w:rsidR="00524D43" w:rsidRPr="00524D43" w:rsidRDefault="00524D43" w:rsidP="00524D43">
      <w:pPr>
        <w:pStyle w:val="a7"/>
        <w:numPr>
          <w:ilvl w:val="0"/>
          <w:numId w:val="1"/>
        </w:numPr>
        <w:spacing w:line="240" w:lineRule="auto"/>
        <w:ind w:left="284" w:firstLine="0"/>
        <w:rPr>
          <w:rFonts w:ascii="Times New Roman" w:hAnsi="Times New Roman" w:cs="Times New Roman"/>
          <w:bCs/>
          <w:sz w:val="28"/>
          <w:szCs w:val="28"/>
          <w:lang w:eastAsia="uk-UA"/>
        </w:rPr>
      </w:pPr>
      <w:r w:rsidRPr="00524D43">
        <w:rPr>
          <w:rFonts w:ascii="Times New Roman" w:hAnsi="Times New Roman" w:cs="Times New Roman"/>
          <w:bCs/>
          <w:sz w:val="28"/>
          <w:szCs w:val="28"/>
          <w:lang w:eastAsia="uk-UA"/>
        </w:rPr>
        <w:t>Охарактеризуйте етапи оцінювання вразливостей і ризиків критичної інфраструктури.</w:t>
      </w:r>
    </w:p>
    <w:p w14:paraId="1568352C" w14:textId="77777777" w:rsidR="00524D43" w:rsidRPr="00524D43" w:rsidRDefault="00524D43" w:rsidP="00524D43">
      <w:pPr>
        <w:pStyle w:val="a7"/>
        <w:numPr>
          <w:ilvl w:val="0"/>
          <w:numId w:val="1"/>
        </w:numPr>
        <w:spacing w:line="240" w:lineRule="auto"/>
        <w:ind w:left="284" w:firstLine="0"/>
        <w:rPr>
          <w:rFonts w:ascii="Times New Roman" w:hAnsi="Times New Roman" w:cs="Times New Roman"/>
          <w:bCs/>
          <w:sz w:val="28"/>
          <w:szCs w:val="28"/>
          <w:lang w:eastAsia="uk-UA"/>
        </w:rPr>
      </w:pPr>
      <w:r w:rsidRPr="00524D43">
        <w:rPr>
          <w:rFonts w:ascii="Times New Roman" w:hAnsi="Times New Roman" w:cs="Times New Roman"/>
          <w:bCs/>
          <w:sz w:val="28"/>
          <w:szCs w:val="28"/>
          <w:lang w:eastAsia="uk-UA"/>
        </w:rPr>
        <w:t xml:space="preserve">Розкрийте роль інституційної координації та </w:t>
      </w:r>
      <w:proofErr w:type="spellStart"/>
      <w:r w:rsidRPr="00524D43">
        <w:rPr>
          <w:rFonts w:ascii="Times New Roman" w:hAnsi="Times New Roman" w:cs="Times New Roman"/>
          <w:bCs/>
          <w:sz w:val="28"/>
          <w:szCs w:val="28"/>
          <w:lang w:eastAsia="uk-UA"/>
        </w:rPr>
        <w:t>міжсекторальної</w:t>
      </w:r>
      <w:proofErr w:type="spellEnd"/>
      <w:r w:rsidRPr="00524D43">
        <w:rPr>
          <w:rFonts w:ascii="Times New Roman" w:hAnsi="Times New Roman" w:cs="Times New Roman"/>
          <w:bCs/>
          <w:sz w:val="28"/>
          <w:szCs w:val="28"/>
          <w:lang w:eastAsia="uk-UA"/>
        </w:rPr>
        <w:t xml:space="preserve"> взаємодії у забезпеченні захисту критичної інфраструктури.</w:t>
      </w:r>
    </w:p>
    <w:p w14:paraId="59CC86B0" w14:textId="77777777" w:rsidR="00524D43" w:rsidRPr="00524D43" w:rsidRDefault="00524D43" w:rsidP="00524D43">
      <w:pPr>
        <w:pStyle w:val="a7"/>
        <w:numPr>
          <w:ilvl w:val="0"/>
          <w:numId w:val="1"/>
        </w:numPr>
        <w:spacing w:line="240" w:lineRule="auto"/>
        <w:ind w:left="284" w:firstLine="0"/>
        <w:rPr>
          <w:rFonts w:ascii="Times New Roman" w:hAnsi="Times New Roman" w:cs="Times New Roman"/>
          <w:bCs/>
          <w:sz w:val="28"/>
          <w:szCs w:val="28"/>
          <w:lang w:eastAsia="uk-UA"/>
        </w:rPr>
      </w:pPr>
      <w:r w:rsidRPr="00524D43">
        <w:rPr>
          <w:rFonts w:ascii="Times New Roman" w:hAnsi="Times New Roman" w:cs="Times New Roman"/>
          <w:bCs/>
          <w:sz w:val="28"/>
          <w:szCs w:val="28"/>
          <w:lang w:eastAsia="uk-UA"/>
        </w:rPr>
        <w:t>Проаналізуйте механізми взаємодії органів державної влади, місцевого самоврядування, операторів критичної інфраструктури, служб реагування, бізнесу та громадянського суспільства під час інцидентів на критичних об’єктах.</w:t>
      </w:r>
    </w:p>
    <w:p w14:paraId="742F454D" w14:textId="16580680" w:rsidR="00853D79" w:rsidRPr="00524D43" w:rsidRDefault="00524D43" w:rsidP="00524D43">
      <w:pPr>
        <w:pStyle w:val="a7"/>
        <w:numPr>
          <w:ilvl w:val="0"/>
          <w:numId w:val="1"/>
        </w:numPr>
        <w:spacing w:line="240" w:lineRule="auto"/>
        <w:ind w:left="284" w:firstLine="0"/>
        <w:rPr>
          <w:rFonts w:ascii="Times New Roman" w:hAnsi="Times New Roman" w:cs="Times New Roman"/>
          <w:bCs/>
          <w:sz w:val="28"/>
          <w:szCs w:val="28"/>
          <w:lang w:eastAsia="uk-UA"/>
        </w:rPr>
      </w:pPr>
      <w:r w:rsidRPr="00524D43">
        <w:rPr>
          <w:rFonts w:ascii="Times New Roman" w:hAnsi="Times New Roman" w:cs="Times New Roman"/>
          <w:bCs/>
          <w:sz w:val="28"/>
          <w:szCs w:val="28"/>
          <w:lang w:eastAsia="uk-UA"/>
        </w:rPr>
        <w:t xml:space="preserve">Обґрунтуйте значення планування стійкості, безперервності функціонування та </w:t>
      </w:r>
      <w:proofErr w:type="spellStart"/>
      <w:r w:rsidRPr="00524D43">
        <w:rPr>
          <w:rFonts w:ascii="Times New Roman" w:hAnsi="Times New Roman" w:cs="Times New Roman"/>
          <w:bCs/>
          <w:sz w:val="28"/>
          <w:szCs w:val="28"/>
          <w:lang w:eastAsia="uk-UA"/>
        </w:rPr>
        <w:t>післякризового</w:t>
      </w:r>
      <w:proofErr w:type="spellEnd"/>
      <w:r w:rsidRPr="00524D43">
        <w:rPr>
          <w:rFonts w:ascii="Times New Roman" w:hAnsi="Times New Roman" w:cs="Times New Roman"/>
          <w:bCs/>
          <w:sz w:val="28"/>
          <w:szCs w:val="28"/>
          <w:lang w:eastAsia="uk-UA"/>
        </w:rPr>
        <w:t xml:space="preserve"> відновлення критичної інфраструктури для забезпечення національної стійкості.</w:t>
      </w:r>
    </w:p>
    <w:sectPr w:rsidR="00853D79" w:rsidRPr="00524D43" w:rsidSect="00136965">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55E51"/>
    <w:multiLevelType w:val="hybridMultilevel"/>
    <w:tmpl w:val="3DF8C8B0"/>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num w:numId="1" w16cid:durableId="1241330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418"/>
    <w:rsid w:val="00072F83"/>
    <w:rsid w:val="00136965"/>
    <w:rsid w:val="002467E5"/>
    <w:rsid w:val="00524D43"/>
    <w:rsid w:val="00604418"/>
    <w:rsid w:val="00621B27"/>
    <w:rsid w:val="006E6F2E"/>
    <w:rsid w:val="007A186C"/>
    <w:rsid w:val="007E317C"/>
    <w:rsid w:val="00853D79"/>
    <w:rsid w:val="00923B52"/>
    <w:rsid w:val="00926144"/>
    <w:rsid w:val="009F7DB9"/>
    <w:rsid w:val="00A51418"/>
    <w:rsid w:val="00BF2C6D"/>
    <w:rsid w:val="00C85637"/>
    <w:rsid w:val="00CA50AA"/>
    <w:rsid w:val="00E12E68"/>
    <w:rsid w:val="00E35D03"/>
    <w:rsid w:val="00F50DB9"/>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5B145"/>
  <w15:chartTrackingRefBased/>
  <w15:docId w15:val="{B397A2FD-3779-4FA4-8783-0179631B0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7DB9"/>
    <w:pPr>
      <w:widowControl w:val="0"/>
      <w:adjustRightInd w:val="0"/>
      <w:spacing w:after="0" w:line="360" w:lineRule="atLeast"/>
      <w:jc w:val="both"/>
      <w:textAlignment w:val="baseline"/>
    </w:pPr>
    <w:rPr>
      <w:rFonts w:ascii="Times New Roman" w:eastAsia="Times New Roman" w:hAnsi="Times New Roman" w:cs="Times New Roman"/>
      <w:kern w:val="0"/>
      <w:sz w:val="20"/>
      <w:szCs w:val="20"/>
      <w:lang w:val="ru-RU" w:eastAsia="ru-RU"/>
      <w14:ligatures w14:val="none"/>
    </w:rPr>
  </w:style>
  <w:style w:type="paragraph" w:styleId="1">
    <w:name w:val="heading 1"/>
    <w:basedOn w:val="a"/>
    <w:next w:val="a"/>
    <w:link w:val="10"/>
    <w:uiPriority w:val="9"/>
    <w:qFormat/>
    <w:rsid w:val="00604418"/>
    <w:pPr>
      <w:keepNext/>
      <w:keepLines/>
      <w:widowControl/>
      <w:adjustRightInd/>
      <w:spacing w:before="360" w:after="80" w:line="278" w:lineRule="auto"/>
      <w:jc w:val="left"/>
      <w:textAlignment w:val="auto"/>
      <w:outlineLvl w:val="0"/>
    </w:pPr>
    <w:rPr>
      <w:rFonts w:asciiTheme="majorHAnsi" w:eastAsiaTheme="majorEastAsia" w:hAnsiTheme="majorHAnsi" w:cstheme="majorBidi"/>
      <w:color w:val="0F4761" w:themeColor="accent1" w:themeShade="BF"/>
      <w:kern w:val="2"/>
      <w:sz w:val="40"/>
      <w:szCs w:val="40"/>
      <w:lang w:val="uk-UA" w:eastAsia="en-US"/>
      <w14:ligatures w14:val="standardContextual"/>
    </w:rPr>
  </w:style>
  <w:style w:type="paragraph" w:styleId="2">
    <w:name w:val="heading 2"/>
    <w:basedOn w:val="a"/>
    <w:next w:val="a"/>
    <w:link w:val="20"/>
    <w:uiPriority w:val="9"/>
    <w:semiHidden/>
    <w:unhideWhenUsed/>
    <w:qFormat/>
    <w:rsid w:val="00604418"/>
    <w:pPr>
      <w:keepNext/>
      <w:keepLines/>
      <w:widowControl/>
      <w:adjustRightInd/>
      <w:spacing w:before="160" w:after="80" w:line="278" w:lineRule="auto"/>
      <w:jc w:val="left"/>
      <w:textAlignment w:val="auto"/>
      <w:outlineLvl w:val="1"/>
    </w:pPr>
    <w:rPr>
      <w:rFonts w:asciiTheme="majorHAnsi" w:eastAsiaTheme="majorEastAsia" w:hAnsiTheme="majorHAnsi" w:cstheme="majorBidi"/>
      <w:color w:val="0F4761" w:themeColor="accent1" w:themeShade="BF"/>
      <w:kern w:val="2"/>
      <w:sz w:val="32"/>
      <w:szCs w:val="32"/>
      <w:lang w:val="uk-UA" w:eastAsia="en-US"/>
      <w14:ligatures w14:val="standardContextual"/>
    </w:rPr>
  </w:style>
  <w:style w:type="paragraph" w:styleId="3">
    <w:name w:val="heading 3"/>
    <w:basedOn w:val="a"/>
    <w:next w:val="a"/>
    <w:link w:val="30"/>
    <w:uiPriority w:val="9"/>
    <w:semiHidden/>
    <w:unhideWhenUsed/>
    <w:qFormat/>
    <w:rsid w:val="00604418"/>
    <w:pPr>
      <w:keepNext/>
      <w:keepLines/>
      <w:widowControl/>
      <w:adjustRightInd/>
      <w:spacing w:before="160" w:after="80" w:line="278" w:lineRule="auto"/>
      <w:jc w:val="left"/>
      <w:textAlignment w:val="auto"/>
      <w:outlineLvl w:val="2"/>
    </w:pPr>
    <w:rPr>
      <w:rFonts w:asciiTheme="minorHAnsi" w:eastAsiaTheme="majorEastAsia" w:hAnsiTheme="minorHAnsi" w:cstheme="majorBidi"/>
      <w:color w:val="0F4761" w:themeColor="accent1" w:themeShade="BF"/>
      <w:kern w:val="2"/>
      <w:sz w:val="28"/>
      <w:szCs w:val="28"/>
      <w:lang w:val="uk-UA" w:eastAsia="en-US"/>
      <w14:ligatures w14:val="standardContextual"/>
    </w:rPr>
  </w:style>
  <w:style w:type="paragraph" w:styleId="4">
    <w:name w:val="heading 4"/>
    <w:basedOn w:val="a"/>
    <w:next w:val="a"/>
    <w:link w:val="40"/>
    <w:uiPriority w:val="9"/>
    <w:semiHidden/>
    <w:unhideWhenUsed/>
    <w:qFormat/>
    <w:rsid w:val="00604418"/>
    <w:pPr>
      <w:keepNext/>
      <w:keepLines/>
      <w:widowControl/>
      <w:adjustRightInd/>
      <w:spacing w:before="80" w:after="40" w:line="278" w:lineRule="auto"/>
      <w:jc w:val="left"/>
      <w:textAlignment w:val="auto"/>
      <w:outlineLvl w:val="3"/>
    </w:pPr>
    <w:rPr>
      <w:rFonts w:asciiTheme="minorHAnsi" w:eastAsiaTheme="majorEastAsia" w:hAnsiTheme="minorHAnsi" w:cstheme="majorBidi"/>
      <w:i/>
      <w:iCs/>
      <w:color w:val="0F4761" w:themeColor="accent1" w:themeShade="BF"/>
      <w:kern w:val="2"/>
      <w:sz w:val="24"/>
      <w:szCs w:val="24"/>
      <w:lang w:val="uk-UA" w:eastAsia="en-US"/>
      <w14:ligatures w14:val="standardContextual"/>
    </w:rPr>
  </w:style>
  <w:style w:type="paragraph" w:styleId="5">
    <w:name w:val="heading 5"/>
    <w:basedOn w:val="a"/>
    <w:next w:val="a"/>
    <w:link w:val="50"/>
    <w:uiPriority w:val="9"/>
    <w:semiHidden/>
    <w:unhideWhenUsed/>
    <w:qFormat/>
    <w:rsid w:val="00604418"/>
    <w:pPr>
      <w:keepNext/>
      <w:keepLines/>
      <w:widowControl/>
      <w:adjustRightInd/>
      <w:spacing w:before="80" w:after="40" w:line="278" w:lineRule="auto"/>
      <w:jc w:val="left"/>
      <w:textAlignment w:val="auto"/>
      <w:outlineLvl w:val="4"/>
    </w:pPr>
    <w:rPr>
      <w:rFonts w:asciiTheme="minorHAnsi" w:eastAsiaTheme="majorEastAsia" w:hAnsiTheme="minorHAnsi" w:cstheme="majorBidi"/>
      <w:color w:val="0F4761" w:themeColor="accent1" w:themeShade="BF"/>
      <w:kern w:val="2"/>
      <w:sz w:val="24"/>
      <w:szCs w:val="24"/>
      <w:lang w:val="uk-UA" w:eastAsia="en-US"/>
      <w14:ligatures w14:val="standardContextual"/>
    </w:rPr>
  </w:style>
  <w:style w:type="paragraph" w:styleId="6">
    <w:name w:val="heading 6"/>
    <w:basedOn w:val="a"/>
    <w:next w:val="a"/>
    <w:link w:val="60"/>
    <w:uiPriority w:val="9"/>
    <w:semiHidden/>
    <w:unhideWhenUsed/>
    <w:qFormat/>
    <w:rsid w:val="00604418"/>
    <w:pPr>
      <w:keepNext/>
      <w:keepLines/>
      <w:widowControl/>
      <w:adjustRightInd/>
      <w:spacing w:before="40" w:line="278" w:lineRule="auto"/>
      <w:jc w:val="left"/>
      <w:textAlignment w:val="auto"/>
      <w:outlineLvl w:val="5"/>
    </w:pPr>
    <w:rPr>
      <w:rFonts w:asciiTheme="minorHAnsi" w:eastAsiaTheme="majorEastAsia" w:hAnsiTheme="minorHAnsi" w:cstheme="majorBidi"/>
      <w:i/>
      <w:iCs/>
      <w:color w:val="595959" w:themeColor="text1" w:themeTint="A6"/>
      <w:kern w:val="2"/>
      <w:sz w:val="24"/>
      <w:szCs w:val="24"/>
      <w:lang w:val="uk-UA" w:eastAsia="en-US"/>
      <w14:ligatures w14:val="standardContextual"/>
    </w:rPr>
  </w:style>
  <w:style w:type="paragraph" w:styleId="7">
    <w:name w:val="heading 7"/>
    <w:basedOn w:val="a"/>
    <w:next w:val="a"/>
    <w:link w:val="70"/>
    <w:uiPriority w:val="9"/>
    <w:semiHidden/>
    <w:unhideWhenUsed/>
    <w:qFormat/>
    <w:rsid w:val="00604418"/>
    <w:pPr>
      <w:keepNext/>
      <w:keepLines/>
      <w:widowControl/>
      <w:adjustRightInd/>
      <w:spacing w:before="40" w:line="278" w:lineRule="auto"/>
      <w:jc w:val="left"/>
      <w:textAlignment w:val="auto"/>
      <w:outlineLvl w:val="6"/>
    </w:pPr>
    <w:rPr>
      <w:rFonts w:asciiTheme="minorHAnsi" w:eastAsiaTheme="majorEastAsia" w:hAnsiTheme="minorHAnsi" w:cstheme="majorBidi"/>
      <w:color w:val="595959" w:themeColor="text1" w:themeTint="A6"/>
      <w:kern w:val="2"/>
      <w:sz w:val="24"/>
      <w:szCs w:val="24"/>
      <w:lang w:val="uk-UA" w:eastAsia="en-US"/>
      <w14:ligatures w14:val="standardContextual"/>
    </w:rPr>
  </w:style>
  <w:style w:type="paragraph" w:styleId="8">
    <w:name w:val="heading 8"/>
    <w:basedOn w:val="a"/>
    <w:next w:val="a"/>
    <w:link w:val="80"/>
    <w:uiPriority w:val="9"/>
    <w:semiHidden/>
    <w:unhideWhenUsed/>
    <w:qFormat/>
    <w:rsid w:val="00604418"/>
    <w:pPr>
      <w:keepNext/>
      <w:keepLines/>
      <w:widowControl/>
      <w:adjustRightInd/>
      <w:spacing w:line="278" w:lineRule="auto"/>
      <w:jc w:val="left"/>
      <w:textAlignment w:val="auto"/>
      <w:outlineLvl w:val="7"/>
    </w:pPr>
    <w:rPr>
      <w:rFonts w:asciiTheme="minorHAnsi" w:eastAsiaTheme="majorEastAsia" w:hAnsiTheme="minorHAnsi" w:cstheme="majorBidi"/>
      <w:i/>
      <w:iCs/>
      <w:color w:val="272727" w:themeColor="text1" w:themeTint="D8"/>
      <w:kern w:val="2"/>
      <w:sz w:val="24"/>
      <w:szCs w:val="24"/>
      <w:lang w:val="uk-UA" w:eastAsia="en-US"/>
      <w14:ligatures w14:val="standardContextual"/>
    </w:rPr>
  </w:style>
  <w:style w:type="paragraph" w:styleId="9">
    <w:name w:val="heading 9"/>
    <w:basedOn w:val="a"/>
    <w:next w:val="a"/>
    <w:link w:val="90"/>
    <w:uiPriority w:val="9"/>
    <w:semiHidden/>
    <w:unhideWhenUsed/>
    <w:qFormat/>
    <w:rsid w:val="00604418"/>
    <w:pPr>
      <w:keepNext/>
      <w:keepLines/>
      <w:widowControl/>
      <w:adjustRightInd/>
      <w:spacing w:line="278" w:lineRule="auto"/>
      <w:jc w:val="left"/>
      <w:textAlignment w:val="auto"/>
      <w:outlineLvl w:val="8"/>
    </w:pPr>
    <w:rPr>
      <w:rFonts w:asciiTheme="minorHAnsi" w:eastAsiaTheme="majorEastAsia" w:hAnsiTheme="minorHAnsi" w:cstheme="majorBidi"/>
      <w:color w:val="272727" w:themeColor="text1" w:themeTint="D8"/>
      <w:kern w:val="2"/>
      <w:sz w:val="24"/>
      <w:szCs w:val="24"/>
      <w:lang w:val="uk-UA" w:eastAsia="en-US"/>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4418"/>
    <w:rPr>
      <w:rFonts w:asciiTheme="majorHAnsi" w:eastAsiaTheme="majorEastAsia" w:hAnsiTheme="majorHAnsi" w:cstheme="majorBidi"/>
      <w:color w:val="0F4761" w:themeColor="accent1" w:themeShade="BF"/>
      <w:sz w:val="40"/>
      <w:szCs w:val="40"/>
      <w:lang w:val="uk-UA"/>
    </w:rPr>
  </w:style>
  <w:style w:type="character" w:customStyle="1" w:styleId="20">
    <w:name w:val="Заголовок 2 Знак"/>
    <w:basedOn w:val="a0"/>
    <w:link w:val="2"/>
    <w:uiPriority w:val="9"/>
    <w:semiHidden/>
    <w:rsid w:val="00604418"/>
    <w:rPr>
      <w:rFonts w:asciiTheme="majorHAnsi" w:eastAsiaTheme="majorEastAsia" w:hAnsiTheme="majorHAnsi" w:cstheme="majorBidi"/>
      <w:color w:val="0F4761" w:themeColor="accent1" w:themeShade="BF"/>
      <w:sz w:val="32"/>
      <w:szCs w:val="32"/>
      <w:lang w:val="uk-UA"/>
    </w:rPr>
  </w:style>
  <w:style w:type="character" w:customStyle="1" w:styleId="30">
    <w:name w:val="Заголовок 3 Знак"/>
    <w:basedOn w:val="a0"/>
    <w:link w:val="3"/>
    <w:uiPriority w:val="9"/>
    <w:semiHidden/>
    <w:rsid w:val="00604418"/>
    <w:rPr>
      <w:rFonts w:eastAsiaTheme="majorEastAsia" w:cstheme="majorBidi"/>
      <w:color w:val="0F4761" w:themeColor="accent1" w:themeShade="BF"/>
      <w:sz w:val="28"/>
      <w:szCs w:val="28"/>
      <w:lang w:val="uk-UA"/>
    </w:rPr>
  </w:style>
  <w:style w:type="character" w:customStyle="1" w:styleId="40">
    <w:name w:val="Заголовок 4 Знак"/>
    <w:basedOn w:val="a0"/>
    <w:link w:val="4"/>
    <w:uiPriority w:val="9"/>
    <w:semiHidden/>
    <w:rsid w:val="00604418"/>
    <w:rPr>
      <w:rFonts w:eastAsiaTheme="majorEastAsia" w:cstheme="majorBidi"/>
      <w:i/>
      <w:iCs/>
      <w:color w:val="0F4761" w:themeColor="accent1" w:themeShade="BF"/>
      <w:lang w:val="uk-UA"/>
    </w:rPr>
  </w:style>
  <w:style w:type="character" w:customStyle="1" w:styleId="50">
    <w:name w:val="Заголовок 5 Знак"/>
    <w:basedOn w:val="a0"/>
    <w:link w:val="5"/>
    <w:uiPriority w:val="9"/>
    <w:semiHidden/>
    <w:rsid w:val="00604418"/>
    <w:rPr>
      <w:rFonts w:eastAsiaTheme="majorEastAsia" w:cstheme="majorBidi"/>
      <w:color w:val="0F4761" w:themeColor="accent1" w:themeShade="BF"/>
      <w:lang w:val="uk-UA"/>
    </w:rPr>
  </w:style>
  <w:style w:type="character" w:customStyle="1" w:styleId="60">
    <w:name w:val="Заголовок 6 Знак"/>
    <w:basedOn w:val="a0"/>
    <w:link w:val="6"/>
    <w:uiPriority w:val="9"/>
    <w:semiHidden/>
    <w:rsid w:val="00604418"/>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604418"/>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604418"/>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604418"/>
    <w:rPr>
      <w:rFonts w:eastAsiaTheme="majorEastAsia" w:cstheme="majorBidi"/>
      <w:color w:val="272727" w:themeColor="text1" w:themeTint="D8"/>
      <w:lang w:val="uk-UA"/>
    </w:rPr>
  </w:style>
  <w:style w:type="paragraph" w:styleId="a3">
    <w:name w:val="Title"/>
    <w:basedOn w:val="a"/>
    <w:next w:val="a"/>
    <w:link w:val="a4"/>
    <w:uiPriority w:val="10"/>
    <w:qFormat/>
    <w:rsid w:val="00604418"/>
    <w:pPr>
      <w:widowControl/>
      <w:adjustRightInd/>
      <w:spacing w:after="80" w:line="240" w:lineRule="auto"/>
      <w:contextualSpacing/>
      <w:jc w:val="left"/>
      <w:textAlignment w:val="auto"/>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4">
    <w:name w:val="Заголовок Знак"/>
    <w:basedOn w:val="a0"/>
    <w:link w:val="a3"/>
    <w:uiPriority w:val="10"/>
    <w:rsid w:val="00604418"/>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604418"/>
    <w:pPr>
      <w:widowControl/>
      <w:numPr>
        <w:ilvl w:val="1"/>
      </w:numPr>
      <w:adjustRightInd/>
      <w:spacing w:after="160" w:line="278" w:lineRule="auto"/>
      <w:jc w:val="left"/>
      <w:textAlignment w:val="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6">
    <w:name w:val="Подзаголовок Знак"/>
    <w:basedOn w:val="a0"/>
    <w:link w:val="a5"/>
    <w:uiPriority w:val="11"/>
    <w:rsid w:val="00604418"/>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604418"/>
    <w:pPr>
      <w:widowControl/>
      <w:adjustRightInd/>
      <w:spacing w:before="160" w:after="160" w:line="278" w:lineRule="auto"/>
      <w:jc w:val="center"/>
      <w:textAlignment w:val="auto"/>
    </w:pPr>
    <w:rPr>
      <w:rFonts w:asciiTheme="minorHAnsi" w:eastAsiaTheme="minorHAnsi" w:hAnsiTheme="minorHAnsi" w:cstheme="minorBidi"/>
      <w:i/>
      <w:iCs/>
      <w:color w:val="404040" w:themeColor="text1" w:themeTint="BF"/>
      <w:kern w:val="2"/>
      <w:sz w:val="24"/>
      <w:szCs w:val="24"/>
      <w:lang w:val="uk-UA" w:eastAsia="en-US"/>
      <w14:ligatures w14:val="standardContextual"/>
    </w:rPr>
  </w:style>
  <w:style w:type="character" w:customStyle="1" w:styleId="22">
    <w:name w:val="Цитата 2 Знак"/>
    <w:basedOn w:val="a0"/>
    <w:link w:val="21"/>
    <w:uiPriority w:val="29"/>
    <w:rsid w:val="00604418"/>
    <w:rPr>
      <w:i/>
      <w:iCs/>
      <w:color w:val="404040" w:themeColor="text1" w:themeTint="BF"/>
      <w:lang w:val="uk-UA"/>
    </w:rPr>
  </w:style>
  <w:style w:type="paragraph" w:styleId="a7">
    <w:name w:val="List Paragraph"/>
    <w:basedOn w:val="a"/>
    <w:uiPriority w:val="34"/>
    <w:qFormat/>
    <w:rsid w:val="00604418"/>
    <w:pPr>
      <w:widowControl/>
      <w:adjustRightInd/>
      <w:spacing w:after="160" w:line="278" w:lineRule="auto"/>
      <w:ind w:left="720"/>
      <w:contextualSpacing/>
      <w:jc w:val="left"/>
      <w:textAlignment w:val="auto"/>
    </w:pPr>
    <w:rPr>
      <w:rFonts w:asciiTheme="minorHAnsi" w:eastAsiaTheme="minorHAnsi" w:hAnsiTheme="minorHAnsi" w:cstheme="minorBidi"/>
      <w:kern w:val="2"/>
      <w:sz w:val="24"/>
      <w:szCs w:val="24"/>
      <w:lang w:val="uk-UA" w:eastAsia="en-US"/>
      <w14:ligatures w14:val="standardContextual"/>
    </w:rPr>
  </w:style>
  <w:style w:type="character" w:styleId="a8">
    <w:name w:val="Intense Emphasis"/>
    <w:basedOn w:val="a0"/>
    <w:uiPriority w:val="21"/>
    <w:qFormat/>
    <w:rsid w:val="00604418"/>
    <w:rPr>
      <w:i/>
      <w:iCs/>
      <w:color w:val="0F4761" w:themeColor="accent1" w:themeShade="BF"/>
    </w:rPr>
  </w:style>
  <w:style w:type="paragraph" w:styleId="a9">
    <w:name w:val="Intense Quote"/>
    <w:basedOn w:val="a"/>
    <w:next w:val="a"/>
    <w:link w:val="aa"/>
    <w:uiPriority w:val="30"/>
    <w:qFormat/>
    <w:rsid w:val="00604418"/>
    <w:pPr>
      <w:widowControl/>
      <w:pBdr>
        <w:top w:val="single" w:sz="4" w:space="10" w:color="0F4761" w:themeColor="accent1" w:themeShade="BF"/>
        <w:bottom w:val="single" w:sz="4" w:space="10" w:color="0F4761" w:themeColor="accent1" w:themeShade="BF"/>
      </w:pBdr>
      <w:adjustRightInd/>
      <w:spacing w:before="360" w:after="360" w:line="278" w:lineRule="auto"/>
      <w:ind w:left="864" w:right="864"/>
      <w:jc w:val="center"/>
      <w:textAlignment w:val="auto"/>
    </w:pPr>
    <w:rPr>
      <w:rFonts w:asciiTheme="minorHAnsi" w:eastAsiaTheme="minorHAnsi" w:hAnsiTheme="minorHAnsi" w:cstheme="minorBidi"/>
      <w:i/>
      <w:iCs/>
      <w:color w:val="0F4761" w:themeColor="accent1" w:themeShade="BF"/>
      <w:kern w:val="2"/>
      <w:sz w:val="24"/>
      <w:szCs w:val="24"/>
      <w:lang w:val="uk-UA" w:eastAsia="en-US"/>
      <w14:ligatures w14:val="standardContextual"/>
    </w:rPr>
  </w:style>
  <w:style w:type="character" w:customStyle="1" w:styleId="aa">
    <w:name w:val="Выделенная цитата Знак"/>
    <w:basedOn w:val="a0"/>
    <w:link w:val="a9"/>
    <w:uiPriority w:val="30"/>
    <w:rsid w:val="00604418"/>
    <w:rPr>
      <w:i/>
      <w:iCs/>
      <w:color w:val="0F4761" w:themeColor="accent1" w:themeShade="BF"/>
      <w:lang w:val="uk-UA"/>
    </w:rPr>
  </w:style>
  <w:style w:type="character" w:styleId="ab">
    <w:name w:val="Intense Reference"/>
    <w:basedOn w:val="a0"/>
    <w:uiPriority w:val="32"/>
    <w:qFormat/>
    <w:rsid w:val="006044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32</Pages>
  <Words>14449</Words>
  <Characters>82362</Characters>
  <Application>Microsoft Office Word</Application>
  <DocSecurity>0</DocSecurity>
  <Lines>686</Lines>
  <Paragraphs>193</Paragraphs>
  <ScaleCrop>false</ScaleCrop>
  <Company/>
  <LinksUpToDate>false</LinksUpToDate>
  <CharactersWithSpaces>96618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Шпак</dc:creator>
  <cp:keywords/>
  <dc:description/>
  <cp:lastModifiedBy>Юрий Шпак</cp:lastModifiedBy>
  <cp:revision>18</cp:revision>
  <dcterms:created xsi:type="dcterms:W3CDTF">2026-05-04T18:21:00Z</dcterms:created>
  <dcterms:modified xsi:type="dcterms:W3CDTF">2026-05-04T18:39:00Z</dcterms:modified>
</cp:coreProperties>
</file>