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980FE" w14:textId="77777777" w:rsidR="009F7DB9" w:rsidRPr="007A186C" w:rsidRDefault="009F7DB9" w:rsidP="009F7DB9">
      <w:pPr>
        <w:adjustRightInd/>
        <w:spacing w:line="240" w:lineRule="auto"/>
        <w:ind w:firstLine="567"/>
        <w:textAlignment w:val="auto"/>
        <w:rPr>
          <w:b/>
          <w:sz w:val="28"/>
          <w:szCs w:val="28"/>
          <w:lang w:val="uk-UA" w:eastAsia="uk-UA"/>
        </w:rPr>
      </w:pPr>
      <w:r w:rsidRPr="007A186C">
        <w:rPr>
          <w:b/>
          <w:sz w:val="28"/>
          <w:szCs w:val="28"/>
          <w:lang w:val="uk-UA"/>
        </w:rPr>
        <w:t xml:space="preserve">Тема 6. </w:t>
      </w:r>
      <w:proofErr w:type="spellStart"/>
      <w:r w:rsidRPr="007A186C">
        <w:rPr>
          <w:b/>
          <w:sz w:val="28"/>
          <w:szCs w:val="28"/>
          <w:lang w:val="uk-UA" w:eastAsia="uk-UA"/>
        </w:rPr>
        <w:t>Кібербезпека</w:t>
      </w:r>
      <w:proofErr w:type="spellEnd"/>
      <w:r w:rsidRPr="007A186C">
        <w:rPr>
          <w:b/>
          <w:sz w:val="28"/>
          <w:szCs w:val="28"/>
          <w:lang w:val="uk-UA" w:eastAsia="uk-UA"/>
        </w:rPr>
        <w:t xml:space="preserve"> і </w:t>
      </w:r>
      <w:proofErr w:type="spellStart"/>
      <w:r w:rsidRPr="007A186C">
        <w:rPr>
          <w:b/>
          <w:sz w:val="28"/>
          <w:szCs w:val="28"/>
          <w:lang w:val="uk-UA" w:eastAsia="uk-UA"/>
        </w:rPr>
        <w:t>кіберстійкість</w:t>
      </w:r>
      <w:proofErr w:type="spellEnd"/>
      <w:r w:rsidRPr="007A186C">
        <w:rPr>
          <w:b/>
          <w:sz w:val="28"/>
          <w:szCs w:val="28"/>
          <w:lang w:val="uk-UA" w:eastAsia="uk-UA"/>
        </w:rPr>
        <w:t xml:space="preserve"> органів публічної влади (управління </w:t>
      </w:r>
      <w:proofErr w:type="spellStart"/>
      <w:r w:rsidRPr="007A186C">
        <w:rPr>
          <w:b/>
          <w:sz w:val="28"/>
          <w:szCs w:val="28"/>
          <w:lang w:val="uk-UA" w:eastAsia="uk-UA"/>
        </w:rPr>
        <w:t>кіберризиками</w:t>
      </w:r>
      <w:proofErr w:type="spellEnd"/>
      <w:r w:rsidRPr="007A186C">
        <w:rPr>
          <w:b/>
          <w:sz w:val="28"/>
          <w:szCs w:val="28"/>
          <w:lang w:val="uk-UA" w:eastAsia="uk-UA"/>
        </w:rPr>
        <w:t xml:space="preserve">, реагування на інциденти, стандарти та </w:t>
      </w:r>
      <w:proofErr w:type="spellStart"/>
      <w:r w:rsidRPr="007A186C">
        <w:rPr>
          <w:b/>
          <w:sz w:val="28"/>
          <w:szCs w:val="28"/>
          <w:lang w:val="uk-UA" w:eastAsia="uk-UA"/>
        </w:rPr>
        <w:t>комплаєнс</w:t>
      </w:r>
      <w:proofErr w:type="spellEnd"/>
      <w:r w:rsidRPr="007A186C">
        <w:rPr>
          <w:b/>
          <w:sz w:val="28"/>
          <w:szCs w:val="28"/>
          <w:lang w:val="uk-UA" w:eastAsia="uk-UA"/>
        </w:rPr>
        <w:t>)</w:t>
      </w:r>
    </w:p>
    <w:p w14:paraId="6BC682E9" w14:textId="77777777" w:rsidR="009F7DB9" w:rsidRPr="007A186C" w:rsidRDefault="009F7DB9" w:rsidP="009F7DB9">
      <w:pPr>
        <w:adjustRightInd/>
        <w:spacing w:line="240" w:lineRule="auto"/>
        <w:ind w:firstLine="567"/>
        <w:textAlignment w:val="auto"/>
        <w:rPr>
          <w:b/>
          <w:sz w:val="28"/>
          <w:szCs w:val="28"/>
          <w:lang w:val="uk-UA" w:eastAsia="uk-UA"/>
        </w:rPr>
      </w:pPr>
    </w:p>
    <w:p w14:paraId="3999218D" w14:textId="77777777" w:rsidR="009F7DB9" w:rsidRPr="007A186C" w:rsidRDefault="009F7DB9" w:rsidP="009F7DB9">
      <w:pPr>
        <w:adjustRightInd/>
        <w:spacing w:line="240" w:lineRule="auto"/>
        <w:ind w:firstLine="567"/>
        <w:textAlignment w:val="auto"/>
        <w:rPr>
          <w:bCs/>
          <w:sz w:val="28"/>
          <w:szCs w:val="28"/>
          <w:lang w:val="uk-UA" w:eastAsia="uk-UA"/>
        </w:rPr>
      </w:pPr>
      <w:r w:rsidRPr="007A186C">
        <w:rPr>
          <w:bCs/>
          <w:sz w:val="28"/>
          <w:szCs w:val="28"/>
          <w:lang w:val="uk-UA" w:eastAsia="uk-UA"/>
        </w:rPr>
        <w:t xml:space="preserve">6.1.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і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у системі публічного управління: базові поняття та принципи</w:t>
      </w:r>
    </w:p>
    <w:p w14:paraId="42A8F045" w14:textId="77777777" w:rsidR="009F7DB9" w:rsidRPr="007A186C" w:rsidRDefault="009F7DB9" w:rsidP="009F7DB9">
      <w:pPr>
        <w:adjustRightInd/>
        <w:spacing w:line="240" w:lineRule="auto"/>
        <w:ind w:firstLine="567"/>
        <w:textAlignment w:val="auto"/>
        <w:rPr>
          <w:bCs/>
          <w:sz w:val="28"/>
          <w:szCs w:val="28"/>
          <w:lang w:val="uk-UA" w:eastAsia="uk-UA"/>
        </w:rPr>
      </w:pPr>
      <w:r w:rsidRPr="007A186C">
        <w:rPr>
          <w:bCs/>
          <w:sz w:val="28"/>
          <w:szCs w:val="28"/>
          <w:lang w:val="uk-UA" w:eastAsia="uk-UA"/>
        </w:rPr>
        <w:t xml:space="preserve">6.2. 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органів публічної влади та оцінювання цифрових вразливостей</w:t>
      </w:r>
    </w:p>
    <w:p w14:paraId="66165CEF" w14:textId="77777777" w:rsidR="009F7DB9" w:rsidRPr="007A186C" w:rsidRDefault="009F7DB9" w:rsidP="009F7DB9">
      <w:pPr>
        <w:adjustRightInd/>
        <w:spacing w:line="240" w:lineRule="auto"/>
        <w:ind w:firstLine="567"/>
        <w:textAlignment w:val="auto"/>
        <w:rPr>
          <w:bCs/>
          <w:sz w:val="28"/>
          <w:szCs w:val="28"/>
          <w:lang w:val="uk-UA" w:eastAsia="uk-UA"/>
        </w:rPr>
      </w:pPr>
      <w:r w:rsidRPr="007A186C">
        <w:rPr>
          <w:bCs/>
          <w:sz w:val="28"/>
          <w:szCs w:val="28"/>
          <w:lang w:val="uk-UA" w:eastAsia="uk-UA"/>
        </w:rPr>
        <w:t xml:space="preserve">6.3. Організація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в публічному секторі: політики, ролі, відповідальність і координація</w:t>
      </w:r>
    </w:p>
    <w:p w14:paraId="02F81CD0" w14:textId="77777777" w:rsidR="009F7DB9" w:rsidRPr="007A186C" w:rsidRDefault="009F7DB9" w:rsidP="009F7DB9">
      <w:pPr>
        <w:adjustRightInd/>
        <w:spacing w:line="240" w:lineRule="auto"/>
        <w:ind w:firstLine="567"/>
        <w:textAlignment w:val="auto"/>
        <w:rPr>
          <w:bCs/>
          <w:sz w:val="28"/>
          <w:szCs w:val="28"/>
          <w:lang w:val="uk-UA" w:eastAsia="uk-UA"/>
        </w:rPr>
      </w:pPr>
      <w:r w:rsidRPr="007A186C">
        <w:rPr>
          <w:bCs/>
          <w:sz w:val="28"/>
          <w:szCs w:val="28"/>
          <w:lang w:val="uk-UA" w:eastAsia="uk-UA"/>
        </w:rPr>
        <w:t xml:space="preserve">6.4. 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та управління наслідками: </w:t>
      </w:r>
      <w:proofErr w:type="spellStart"/>
      <w:r w:rsidRPr="007A186C">
        <w:rPr>
          <w:bCs/>
          <w:sz w:val="28"/>
          <w:szCs w:val="28"/>
          <w:lang w:val="uk-UA" w:eastAsia="uk-UA"/>
        </w:rPr>
        <w:t>incident</w:t>
      </w:r>
      <w:proofErr w:type="spellEnd"/>
      <w:r w:rsidRPr="007A186C">
        <w:rPr>
          <w:bCs/>
          <w:sz w:val="28"/>
          <w:szCs w:val="28"/>
          <w:lang w:val="uk-UA" w:eastAsia="uk-UA"/>
        </w:rPr>
        <w:t xml:space="preserve"> </w:t>
      </w:r>
      <w:proofErr w:type="spellStart"/>
      <w:r w:rsidRPr="007A186C">
        <w:rPr>
          <w:bCs/>
          <w:sz w:val="28"/>
          <w:szCs w:val="28"/>
          <w:lang w:val="uk-UA" w:eastAsia="uk-UA"/>
        </w:rPr>
        <w:t>management</w:t>
      </w:r>
      <w:proofErr w:type="spellEnd"/>
      <w:r w:rsidRPr="007A186C">
        <w:rPr>
          <w:bCs/>
          <w:sz w:val="28"/>
          <w:szCs w:val="28"/>
          <w:lang w:val="uk-UA" w:eastAsia="uk-UA"/>
        </w:rPr>
        <w:t xml:space="preserve"> і </w:t>
      </w:r>
      <w:proofErr w:type="spellStart"/>
      <w:r w:rsidRPr="007A186C">
        <w:rPr>
          <w:bCs/>
          <w:sz w:val="28"/>
          <w:szCs w:val="28"/>
          <w:lang w:val="uk-UA" w:eastAsia="uk-UA"/>
        </w:rPr>
        <w:t>crisis</w:t>
      </w:r>
      <w:proofErr w:type="spellEnd"/>
      <w:r w:rsidRPr="007A186C">
        <w:rPr>
          <w:bCs/>
          <w:sz w:val="28"/>
          <w:szCs w:val="28"/>
          <w:lang w:val="uk-UA" w:eastAsia="uk-UA"/>
        </w:rPr>
        <w:t xml:space="preserve"> </w:t>
      </w:r>
      <w:proofErr w:type="spellStart"/>
      <w:r w:rsidRPr="007A186C">
        <w:rPr>
          <w:bCs/>
          <w:sz w:val="28"/>
          <w:szCs w:val="28"/>
          <w:lang w:val="uk-UA" w:eastAsia="uk-UA"/>
        </w:rPr>
        <w:t>response</w:t>
      </w:r>
      <w:proofErr w:type="spellEnd"/>
    </w:p>
    <w:p w14:paraId="0375FED4" w14:textId="77777777" w:rsidR="009F7DB9" w:rsidRPr="007A186C" w:rsidRDefault="009F7DB9" w:rsidP="009F7DB9">
      <w:pPr>
        <w:adjustRightInd/>
        <w:spacing w:line="240" w:lineRule="auto"/>
        <w:ind w:firstLine="567"/>
        <w:textAlignment w:val="auto"/>
        <w:rPr>
          <w:bCs/>
          <w:sz w:val="28"/>
          <w:szCs w:val="28"/>
          <w:lang w:val="uk-UA" w:eastAsia="uk-UA"/>
        </w:rPr>
      </w:pPr>
      <w:r w:rsidRPr="007A186C">
        <w:rPr>
          <w:bCs/>
          <w:sz w:val="28"/>
          <w:szCs w:val="28"/>
          <w:lang w:val="uk-UA" w:eastAsia="uk-UA"/>
        </w:rPr>
        <w:t xml:space="preserve">6.5. Стандарти, </w:t>
      </w:r>
      <w:proofErr w:type="spellStart"/>
      <w:r w:rsidRPr="007A186C">
        <w:rPr>
          <w:bCs/>
          <w:sz w:val="28"/>
          <w:szCs w:val="28"/>
          <w:lang w:val="uk-UA" w:eastAsia="uk-UA"/>
        </w:rPr>
        <w:t>комплаєнс</w:t>
      </w:r>
      <w:proofErr w:type="spellEnd"/>
      <w:r w:rsidRPr="007A186C">
        <w:rPr>
          <w:bCs/>
          <w:sz w:val="28"/>
          <w:szCs w:val="28"/>
          <w:lang w:val="uk-UA" w:eastAsia="uk-UA"/>
        </w:rPr>
        <w:t xml:space="preserve"> і аудит у сфері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публічних інституцій та критичних цифрових сервісів</w:t>
      </w:r>
    </w:p>
    <w:p w14:paraId="4F735A75" w14:textId="77777777" w:rsidR="009F7DB9" w:rsidRPr="007A186C" w:rsidRDefault="009F7DB9" w:rsidP="009F7DB9">
      <w:pPr>
        <w:adjustRightInd/>
        <w:spacing w:line="240" w:lineRule="auto"/>
        <w:ind w:firstLine="567"/>
        <w:textAlignment w:val="auto"/>
        <w:rPr>
          <w:bCs/>
          <w:sz w:val="28"/>
          <w:szCs w:val="28"/>
          <w:lang w:val="uk-UA" w:eastAsia="uk-UA"/>
        </w:rPr>
      </w:pPr>
    </w:p>
    <w:p w14:paraId="29F53728" w14:textId="77777777" w:rsidR="009F7DB9" w:rsidRPr="007A186C" w:rsidRDefault="009F7DB9" w:rsidP="009F7DB9">
      <w:pPr>
        <w:adjustRightInd/>
        <w:spacing w:line="240" w:lineRule="auto"/>
        <w:ind w:firstLine="567"/>
        <w:textAlignment w:val="auto"/>
        <w:rPr>
          <w:bCs/>
          <w:sz w:val="28"/>
          <w:szCs w:val="28"/>
          <w:lang w:val="uk-UA" w:eastAsia="uk-UA"/>
        </w:rPr>
      </w:pPr>
    </w:p>
    <w:p w14:paraId="66199096" w14:textId="77777777" w:rsidR="00923B52" w:rsidRPr="007A186C" w:rsidRDefault="00923B52" w:rsidP="00923B52">
      <w:pPr>
        <w:adjustRightInd/>
        <w:spacing w:line="240" w:lineRule="auto"/>
        <w:ind w:firstLine="567"/>
        <w:textAlignment w:val="auto"/>
        <w:rPr>
          <w:b/>
          <w:bCs/>
          <w:sz w:val="28"/>
          <w:szCs w:val="28"/>
          <w:lang w:val="uk-UA" w:eastAsia="uk-UA"/>
        </w:rPr>
      </w:pPr>
      <w:r w:rsidRPr="007A186C">
        <w:rPr>
          <w:b/>
          <w:bCs/>
          <w:sz w:val="28"/>
          <w:szCs w:val="28"/>
          <w:lang w:val="uk-UA" w:eastAsia="uk-UA"/>
        </w:rPr>
        <w:t xml:space="preserve">6.1. </w:t>
      </w:r>
      <w:proofErr w:type="spellStart"/>
      <w:r w:rsidRPr="007A186C">
        <w:rPr>
          <w:b/>
          <w:bCs/>
          <w:sz w:val="28"/>
          <w:szCs w:val="28"/>
          <w:lang w:val="uk-UA" w:eastAsia="uk-UA"/>
        </w:rPr>
        <w:t>Кібербезпека</w:t>
      </w:r>
      <w:proofErr w:type="spellEnd"/>
      <w:r w:rsidRPr="007A186C">
        <w:rPr>
          <w:b/>
          <w:bCs/>
          <w:sz w:val="28"/>
          <w:szCs w:val="28"/>
          <w:lang w:val="uk-UA" w:eastAsia="uk-UA"/>
        </w:rPr>
        <w:t xml:space="preserve"> і </w:t>
      </w:r>
      <w:proofErr w:type="spellStart"/>
      <w:r w:rsidRPr="007A186C">
        <w:rPr>
          <w:b/>
          <w:bCs/>
          <w:sz w:val="28"/>
          <w:szCs w:val="28"/>
          <w:lang w:val="uk-UA" w:eastAsia="uk-UA"/>
        </w:rPr>
        <w:t>кіберстійкість</w:t>
      </w:r>
      <w:proofErr w:type="spellEnd"/>
      <w:r w:rsidRPr="007A186C">
        <w:rPr>
          <w:b/>
          <w:bCs/>
          <w:sz w:val="28"/>
          <w:szCs w:val="28"/>
          <w:lang w:val="uk-UA" w:eastAsia="uk-UA"/>
        </w:rPr>
        <w:t xml:space="preserve"> у системі публічного управління: базові поняття та принципи</w:t>
      </w:r>
    </w:p>
    <w:p w14:paraId="59B4A0D3" w14:textId="77777777" w:rsidR="00923B52" w:rsidRPr="007A186C" w:rsidRDefault="00923B52" w:rsidP="00923B52">
      <w:pPr>
        <w:adjustRightInd/>
        <w:spacing w:line="240" w:lineRule="auto"/>
        <w:ind w:firstLine="567"/>
        <w:textAlignment w:val="auto"/>
        <w:rPr>
          <w:b/>
          <w:bCs/>
          <w:sz w:val="28"/>
          <w:szCs w:val="28"/>
          <w:lang w:val="uk-UA" w:eastAsia="uk-UA"/>
        </w:rPr>
      </w:pPr>
    </w:p>
    <w:p w14:paraId="7DCCB603" w14:textId="77777777" w:rsidR="00923B52" w:rsidRPr="007A186C" w:rsidRDefault="00923B52" w:rsidP="00923B52">
      <w:pPr>
        <w:adjustRightInd/>
        <w:spacing w:line="240" w:lineRule="auto"/>
        <w:ind w:firstLine="567"/>
        <w:textAlignment w:val="auto"/>
        <w:rPr>
          <w:bCs/>
          <w:sz w:val="28"/>
          <w:szCs w:val="28"/>
          <w:lang w:val="uk-UA" w:eastAsia="uk-UA"/>
        </w:rPr>
      </w:pP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і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органів публічної влади є одними з ключових складових сучасної національної стійкості, оскільки публічне управління дедалі більше залежить від цифрових систем, електронних реєстрів, інформаційних ресурсів, електронного документообігу, онлайн-комунікації, цифрових адміністративних послуг, державних платформ, хмарної інфраструктури та каналів обміну даними між органами влади. У сучасних умовах цифрова інфраструктура стала не допоміжним інструментом адміністрування, а однією з базових умов функціонування держави.</w:t>
      </w:r>
    </w:p>
    <w:p w14:paraId="316F8408"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Якщо раніше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часто розглядали переважно як технічну проблему захисту комп’ютерних мереж, то сьогодні вона є питанням публічного управління, національної безпеки, довіри громадян, безперервності діяльності органів влади та захисту прав людини. Кібератака на державний реєстр, сайт органу влади, систему електронних послуг, базу персональних даних або внутрішню інформаційну систему може мати не лише технічні, а й адміністративні, соціальні, правові, політичні та безпекові наслідки.</w:t>
      </w:r>
    </w:p>
    <w:p w14:paraId="1E28F2F6"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найзагальнішому розумінні </w:t>
      </w:r>
      <w:proofErr w:type="spellStart"/>
      <w:r w:rsidRPr="007A186C">
        <w:rPr>
          <w:b/>
          <w:bCs/>
          <w:sz w:val="28"/>
          <w:szCs w:val="28"/>
          <w:lang w:val="uk-UA" w:eastAsia="uk-UA"/>
        </w:rPr>
        <w:t>кібербезпека</w:t>
      </w:r>
      <w:proofErr w:type="spellEnd"/>
      <w:r w:rsidRPr="007A186C">
        <w:rPr>
          <w:bCs/>
          <w:sz w:val="28"/>
          <w:szCs w:val="28"/>
          <w:lang w:val="uk-UA" w:eastAsia="uk-UA"/>
        </w:rPr>
        <w:t xml:space="preserve"> — це стан захищеності інформаційних систем, мереж, цифрових сервісів, даних, програмного забезпечення, користувачів і процесів від </w:t>
      </w:r>
      <w:proofErr w:type="spellStart"/>
      <w:r w:rsidRPr="007A186C">
        <w:rPr>
          <w:bCs/>
          <w:sz w:val="28"/>
          <w:szCs w:val="28"/>
          <w:lang w:val="uk-UA" w:eastAsia="uk-UA"/>
        </w:rPr>
        <w:t>кіберзагроз</w:t>
      </w:r>
      <w:proofErr w:type="spellEnd"/>
      <w:r w:rsidRPr="007A186C">
        <w:rPr>
          <w:bCs/>
          <w:sz w:val="28"/>
          <w:szCs w:val="28"/>
          <w:lang w:val="uk-UA" w:eastAsia="uk-UA"/>
        </w:rPr>
        <w:t xml:space="preserve">, несанкціонованого доступу, втрати, викривлення, блокування або знищення інформації. Для органів публічної влади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означає здатність забезпечувати конфіденційність, цілісність, доступність, автентичність і контрольованість інформаційних ресурсів, які використовуються для виконання публічних функцій.</w:t>
      </w:r>
    </w:p>
    <w:p w14:paraId="23FD88DB"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Класична логіка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часто пояснюється через три основні принципи: </w:t>
      </w:r>
      <w:r w:rsidRPr="007A186C">
        <w:rPr>
          <w:b/>
          <w:bCs/>
          <w:sz w:val="28"/>
          <w:szCs w:val="28"/>
          <w:lang w:val="uk-UA" w:eastAsia="uk-UA"/>
        </w:rPr>
        <w:t>конфіденційність, цілісність і доступність</w:t>
      </w:r>
      <w:r w:rsidRPr="007A186C">
        <w:rPr>
          <w:bCs/>
          <w:sz w:val="28"/>
          <w:szCs w:val="28"/>
          <w:lang w:val="uk-UA" w:eastAsia="uk-UA"/>
        </w:rPr>
        <w:t>.</w:t>
      </w:r>
    </w:p>
    <w:p w14:paraId="507809F5"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
          <w:bCs/>
          <w:sz w:val="28"/>
          <w:szCs w:val="28"/>
          <w:lang w:val="uk-UA" w:eastAsia="uk-UA"/>
        </w:rPr>
        <w:t>Конфіденційність</w:t>
      </w:r>
      <w:r w:rsidRPr="007A186C">
        <w:rPr>
          <w:bCs/>
          <w:sz w:val="28"/>
          <w:szCs w:val="28"/>
          <w:lang w:val="uk-UA" w:eastAsia="uk-UA"/>
        </w:rPr>
        <w:t xml:space="preserve"> означає, що доступ до інформації мають лише ті особи або системи, які мають на це законні повноваження. Для органів публічної влади це особливо важливо, оскільки вони працюють із персональними даними громадян, службовою інформацією, управлінськими документами, даними про соціальні </w:t>
      </w:r>
      <w:r w:rsidRPr="007A186C">
        <w:rPr>
          <w:bCs/>
          <w:sz w:val="28"/>
          <w:szCs w:val="28"/>
          <w:lang w:val="uk-UA" w:eastAsia="uk-UA"/>
        </w:rPr>
        <w:lastRenderedPageBreak/>
        <w:t>виплати, медичну інформацію, реєстри майна, документи внутрішнього користування, інформацію про критичну інфраструктуру та інші чутливі дані.</w:t>
      </w:r>
    </w:p>
    <w:p w14:paraId="2822D206"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
          <w:bCs/>
          <w:sz w:val="28"/>
          <w:szCs w:val="28"/>
          <w:lang w:val="uk-UA" w:eastAsia="uk-UA"/>
        </w:rPr>
        <w:t>Цілісність</w:t>
      </w:r>
      <w:r w:rsidRPr="007A186C">
        <w:rPr>
          <w:bCs/>
          <w:sz w:val="28"/>
          <w:szCs w:val="28"/>
          <w:lang w:val="uk-UA" w:eastAsia="uk-UA"/>
        </w:rPr>
        <w:t xml:space="preserve"> означає, що інформація має залишатися точною, повною, незміненою без належних підстав і захищеною від несанкціонованого викривлення. Наприклад, якщо дані в державному реєстрі змінені незаконно або помилково, це може вплинути на право власності, соціальні виплати, статус особи, доступ до послуг або управлінські рішення.</w:t>
      </w:r>
    </w:p>
    <w:p w14:paraId="5ADFF7BC"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
          <w:bCs/>
          <w:sz w:val="28"/>
          <w:szCs w:val="28"/>
          <w:lang w:val="uk-UA" w:eastAsia="uk-UA"/>
        </w:rPr>
        <w:t>Доступність</w:t>
      </w:r>
      <w:r w:rsidRPr="007A186C">
        <w:rPr>
          <w:bCs/>
          <w:sz w:val="28"/>
          <w:szCs w:val="28"/>
          <w:lang w:val="uk-UA" w:eastAsia="uk-UA"/>
        </w:rPr>
        <w:t xml:space="preserve"> означає, що інформаційні системи й дані мають бути доступні уповноваженим користувачам тоді, коли вони потрібні. Для публічного сектору це критично, оскільки недоступність системи може зупинити надання адміністративних послуг, виплату допомоги, роботу органу влади, комунікацію з громадянами або координацію реагування на кризу.</w:t>
      </w:r>
    </w:p>
    <w:p w14:paraId="5D2FD30B"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Для аспірантів важливо підкреслити, що в публічному секторі ці три принципи мають не лише технічний, а й управлінський зміст. Наприклад, втрата доступності сайту громади під час звичайного періоду може бути технічним інцидентом, але в умовах обстрілів, евакуації або гуманітарної кризи це може стати проблемою безпеки населення, оскільки громадяни не отримають інформації про пункти допомоги, укриття, водопостачання чи евакуаційні маршрути.</w:t>
      </w:r>
    </w:p>
    <w:p w14:paraId="0EC02E7B"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Поряд із </w:t>
      </w:r>
      <w:proofErr w:type="spellStart"/>
      <w:r w:rsidRPr="007A186C">
        <w:rPr>
          <w:bCs/>
          <w:sz w:val="28"/>
          <w:szCs w:val="28"/>
          <w:lang w:val="uk-UA" w:eastAsia="uk-UA"/>
        </w:rPr>
        <w:t>кібербезпекою</w:t>
      </w:r>
      <w:proofErr w:type="spellEnd"/>
      <w:r w:rsidRPr="007A186C">
        <w:rPr>
          <w:bCs/>
          <w:sz w:val="28"/>
          <w:szCs w:val="28"/>
          <w:lang w:val="uk-UA" w:eastAsia="uk-UA"/>
        </w:rPr>
        <w:t xml:space="preserve"> дедалі більшого значення набуває поняття </w:t>
      </w:r>
      <w:proofErr w:type="spellStart"/>
      <w:r w:rsidRPr="007A186C">
        <w:rPr>
          <w:b/>
          <w:bCs/>
          <w:sz w:val="28"/>
          <w:szCs w:val="28"/>
          <w:lang w:val="uk-UA" w:eastAsia="uk-UA"/>
        </w:rPr>
        <w:t>кіберстійкості</w:t>
      </w:r>
      <w:proofErr w:type="spellEnd"/>
      <w:r w:rsidRPr="007A186C">
        <w:rPr>
          <w:bCs/>
          <w:sz w:val="28"/>
          <w:szCs w:val="28"/>
          <w:lang w:val="uk-UA" w:eastAsia="uk-UA"/>
        </w:rPr>
        <w:t xml:space="preserve">. Якщо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акцентує увагу на захисті від загроз, то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ширше охоплює здатність організації </w:t>
      </w:r>
      <w:r w:rsidRPr="007A186C">
        <w:rPr>
          <w:b/>
          <w:bCs/>
          <w:sz w:val="28"/>
          <w:szCs w:val="28"/>
          <w:lang w:val="uk-UA" w:eastAsia="uk-UA"/>
        </w:rPr>
        <w:t xml:space="preserve">попереджати </w:t>
      </w:r>
      <w:proofErr w:type="spellStart"/>
      <w:r w:rsidRPr="007A186C">
        <w:rPr>
          <w:b/>
          <w:bCs/>
          <w:sz w:val="28"/>
          <w:szCs w:val="28"/>
          <w:lang w:val="uk-UA" w:eastAsia="uk-UA"/>
        </w:rPr>
        <w:t>кіберінциденти</w:t>
      </w:r>
      <w:proofErr w:type="spellEnd"/>
      <w:r w:rsidRPr="007A186C">
        <w:rPr>
          <w:b/>
          <w:bCs/>
          <w:sz w:val="28"/>
          <w:szCs w:val="28"/>
          <w:lang w:val="uk-UA" w:eastAsia="uk-UA"/>
        </w:rPr>
        <w:t>, витримувати їх, підтримувати критичні функції під час порушення, швидко відновлюватися і навчатися на основі отриманого досвіду</w:t>
      </w:r>
      <w:r w:rsidRPr="007A186C">
        <w:rPr>
          <w:bCs/>
          <w:sz w:val="28"/>
          <w:szCs w:val="28"/>
          <w:lang w:val="uk-UA" w:eastAsia="uk-UA"/>
        </w:rPr>
        <w:t>.</w:t>
      </w:r>
    </w:p>
    <w:p w14:paraId="7DC3E438"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Інакше кажучи,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відповідає на питання: </w:t>
      </w:r>
      <w:r w:rsidRPr="007A186C">
        <w:rPr>
          <w:b/>
          <w:bCs/>
          <w:sz w:val="28"/>
          <w:szCs w:val="28"/>
          <w:lang w:val="uk-UA" w:eastAsia="uk-UA"/>
        </w:rPr>
        <w:t>як захистити систему від атаки або несанкціонованого доступу?</w:t>
      </w:r>
      <w:r w:rsidRPr="007A186C">
        <w:rPr>
          <w:bCs/>
          <w:sz w:val="28"/>
          <w:szCs w:val="28"/>
          <w:lang w:val="uk-UA" w:eastAsia="uk-UA"/>
        </w:rPr>
        <w:t xml:space="preserve">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відповідає на ширше питання: </w:t>
      </w:r>
      <w:r w:rsidRPr="007A186C">
        <w:rPr>
          <w:b/>
          <w:bCs/>
          <w:sz w:val="28"/>
          <w:szCs w:val="28"/>
          <w:lang w:val="uk-UA" w:eastAsia="uk-UA"/>
        </w:rPr>
        <w:t xml:space="preserve">як забезпечити, щоб орган влади продовжував виконувати ключові функції навіть тоді, коли </w:t>
      </w:r>
      <w:proofErr w:type="spellStart"/>
      <w:r w:rsidRPr="007A186C">
        <w:rPr>
          <w:b/>
          <w:bCs/>
          <w:sz w:val="28"/>
          <w:szCs w:val="28"/>
          <w:lang w:val="uk-UA" w:eastAsia="uk-UA"/>
        </w:rPr>
        <w:t>кіберінцидент</w:t>
      </w:r>
      <w:proofErr w:type="spellEnd"/>
      <w:r w:rsidRPr="007A186C">
        <w:rPr>
          <w:b/>
          <w:bCs/>
          <w:sz w:val="28"/>
          <w:szCs w:val="28"/>
          <w:lang w:val="uk-UA" w:eastAsia="uk-UA"/>
        </w:rPr>
        <w:t xml:space="preserve"> уже стався?</w:t>
      </w:r>
    </w:p>
    <w:p w14:paraId="5F1739BE"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якщо державний цифровий сервіс захищений від більшості атак, це прояв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Але якщо в разі атаки він має резервні копії, альтернативні канали надання послуг, план відновлення, команду реагування, кризову комунікацію з користувачами і здатність швидко повернутися до роботи, це вже прояв </w:t>
      </w:r>
      <w:proofErr w:type="spellStart"/>
      <w:r w:rsidRPr="007A186C">
        <w:rPr>
          <w:bCs/>
          <w:sz w:val="28"/>
          <w:szCs w:val="28"/>
          <w:lang w:val="uk-UA" w:eastAsia="uk-UA"/>
        </w:rPr>
        <w:t>кіберстійкості</w:t>
      </w:r>
      <w:proofErr w:type="spellEnd"/>
      <w:r w:rsidRPr="007A186C">
        <w:rPr>
          <w:bCs/>
          <w:sz w:val="28"/>
          <w:szCs w:val="28"/>
          <w:lang w:val="uk-UA" w:eastAsia="uk-UA"/>
        </w:rPr>
        <w:t xml:space="preserve">. У реальних умовах абсолютної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не існує, тому публічний сектор має будувати не лише захищеність, а й здатність до відновлення.</w:t>
      </w:r>
    </w:p>
    <w:p w14:paraId="190F228A"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системі публічного управління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має кілька вимірів.</w:t>
      </w:r>
    </w:p>
    <w:p w14:paraId="74ACCCEA"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вимір — </w:t>
      </w:r>
      <w:r w:rsidRPr="007A186C">
        <w:rPr>
          <w:b/>
          <w:bCs/>
          <w:sz w:val="28"/>
          <w:szCs w:val="28"/>
          <w:lang w:val="uk-UA" w:eastAsia="uk-UA"/>
        </w:rPr>
        <w:t>технологічний</w:t>
      </w:r>
      <w:r w:rsidRPr="007A186C">
        <w:rPr>
          <w:bCs/>
          <w:sz w:val="28"/>
          <w:szCs w:val="28"/>
          <w:lang w:val="uk-UA" w:eastAsia="uk-UA"/>
        </w:rPr>
        <w:t xml:space="preserve">. Він охоплює захист мереж, серверів, робочих станцій, баз даних, реєстрів, програмного забезпечення, систем електронного документообігу, хмарних сервісів, каналів зв’язку, резервного копіювання, засобів автентифікації та моніторингу. Без належної технологічної бази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неможлива.</w:t>
      </w:r>
    </w:p>
    <w:p w14:paraId="243E2379"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вимір — </w:t>
      </w:r>
      <w:r w:rsidRPr="007A186C">
        <w:rPr>
          <w:b/>
          <w:bCs/>
          <w:sz w:val="28"/>
          <w:szCs w:val="28"/>
          <w:lang w:val="uk-UA" w:eastAsia="uk-UA"/>
        </w:rPr>
        <w:t>організаційний</w:t>
      </w:r>
      <w:r w:rsidRPr="007A186C">
        <w:rPr>
          <w:bCs/>
          <w:sz w:val="28"/>
          <w:szCs w:val="28"/>
          <w:lang w:val="uk-UA" w:eastAsia="uk-UA"/>
        </w:rPr>
        <w:t xml:space="preserve">. Він пов’язаний із наявністю політик </w:t>
      </w:r>
      <w:proofErr w:type="spellStart"/>
      <w:r w:rsidRPr="007A186C">
        <w:rPr>
          <w:bCs/>
          <w:sz w:val="28"/>
          <w:szCs w:val="28"/>
          <w:lang w:val="uk-UA" w:eastAsia="uk-UA"/>
        </w:rPr>
        <w:t>кібербезпеки</w:t>
      </w:r>
      <w:proofErr w:type="spellEnd"/>
      <w:r w:rsidRPr="007A186C">
        <w:rPr>
          <w:bCs/>
          <w:sz w:val="28"/>
          <w:szCs w:val="28"/>
          <w:lang w:val="uk-UA" w:eastAsia="uk-UA"/>
        </w:rPr>
        <w:t>, розподілом ролей, відповідальності, процедур реагування, порядку доступу до систем, правил використання службової пошти, резервного копіювання, оновлення програмного забезпечення, навчання персоналу і внутрішнього контролю. Часто слабким місцем є не технологія, а відсутність організаційної дисципліни.</w:t>
      </w:r>
    </w:p>
    <w:p w14:paraId="7EE3932C"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lastRenderedPageBreak/>
        <w:t xml:space="preserve">Третій вимір — </w:t>
      </w:r>
      <w:r w:rsidRPr="007A186C">
        <w:rPr>
          <w:b/>
          <w:bCs/>
          <w:sz w:val="28"/>
          <w:szCs w:val="28"/>
          <w:lang w:val="uk-UA" w:eastAsia="uk-UA"/>
        </w:rPr>
        <w:t>кадровий</w:t>
      </w:r>
      <w:r w:rsidRPr="007A186C">
        <w:rPr>
          <w:bCs/>
          <w:sz w:val="28"/>
          <w:szCs w:val="28"/>
          <w:lang w:val="uk-UA" w:eastAsia="uk-UA"/>
        </w:rPr>
        <w:t xml:space="preserve">. Навіть найкращі технічні системи не працюватимуть без підготовлених працівників.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залежить не лише від ІТ-фахівців, а й від усіх службовців, які користуються електронною поштою, документами, реєстрами, флеш-носіями, месенджерами, хмарними сервісами. Людський фактор залишається одним із найпоширеніших джерел </w:t>
      </w:r>
      <w:proofErr w:type="spellStart"/>
      <w:r w:rsidRPr="007A186C">
        <w:rPr>
          <w:bCs/>
          <w:sz w:val="28"/>
          <w:szCs w:val="28"/>
          <w:lang w:val="uk-UA" w:eastAsia="uk-UA"/>
        </w:rPr>
        <w:t>кіберризиків</w:t>
      </w:r>
      <w:proofErr w:type="spellEnd"/>
      <w:r w:rsidRPr="007A186C">
        <w:rPr>
          <w:bCs/>
          <w:sz w:val="28"/>
          <w:szCs w:val="28"/>
          <w:lang w:val="uk-UA" w:eastAsia="uk-UA"/>
        </w:rPr>
        <w:t>.</w:t>
      </w:r>
    </w:p>
    <w:p w14:paraId="7B92045A"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вимір — </w:t>
      </w:r>
      <w:r w:rsidRPr="007A186C">
        <w:rPr>
          <w:b/>
          <w:bCs/>
          <w:sz w:val="28"/>
          <w:szCs w:val="28"/>
          <w:lang w:val="uk-UA" w:eastAsia="uk-UA"/>
        </w:rPr>
        <w:t>правовий і процедурний</w:t>
      </w:r>
      <w:r w:rsidRPr="007A186C">
        <w:rPr>
          <w:bCs/>
          <w:sz w:val="28"/>
          <w:szCs w:val="28"/>
          <w:lang w:val="uk-UA" w:eastAsia="uk-UA"/>
        </w:rPr>
        <w:t xml:space="preserve">. Орган публічної влади має діяти відповідно до законодавства про інформаційну безпеку, захист персональних даних,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електронні довірчі послуги, захист інформації в інформаційно-комунікаційних системах, службову інформацію та доступ до публічної інформації.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не може здійснюватися поза правовими рамками, оскільки вона пов’язана з правами громадян і відповідальністю держави.</w:t>
      </w:r>
    </w:p>
    <w:p w14:paraId="2BBDFD30"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вимір — </w:t>
      </w:r>
      <w:r w:rsidRPr="007A186C">
        <w:rPr>
          <w:b/>
          <w:bCs/>
          <w:sz w:val="28"/>
          <w:szCs w:val="28"/>
          <w:lang w:val="uk-UA" w:eastAsia="uk-UA"/>
        </w:rPr>
        <w:t>управлінський</w:t>
      </w:r>
      <w:r w:rsidRPr="007A186C">
        <w:rPr>
          <w:bCs/>
          <w:sz w:val="28"/>
          <w:szCs w:val="28"/>
          <w:lang w:val="uk-UA" w:eastAsia="uk-UA"/>
        </w:rPr>
        <w:t xml:space="preserve">.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потребує лідерства, ресурсів, пріоритетів, бюджетування, аудиту, контролю, оцінювання ризиків, звітності та зв’язку зі стратегічними цілями органу влади. Якщо керівництво сприймає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як другорядне технічне питання, система залишатиметься вразливою.</w:t>
      </w:r>
    </w:p>
    <w:p w14:paraId="32A6E418"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Шостий вимір — </w:t>
      </w:r>
      <w:r w:rsidRPr="007A186C">
        <w:rPr>
          <w:b/>
          <w:bCs/>
          <w:sz w:val="28"/>
          <w:szCs w:val="28"/>
          <w:lang w:val="uk-UA" w:eastAsia="uk-UA"/>
        </w:rPr>
        <w:t>комунікаційний</w:t>
      </w:r>
      <w:r w:rsidRPr="007A186C">
        <w:rPr>
          <w:bCs/>
          <w:sz w:val="28"/>
          <w:szCs w:val="28"/>
          <w:lang w:val="uk-UA" w:eastAsia="uk-UA"/>
        </w:rPr>
        <w:t xml:space="preserve">. Під час </w:t>
      </w:r>
      <w:proofErr w:type="spellStart"/>
      <w:r w:rsidRPr="007A186C">
        <w:rPr>
          <w:bCs/>
          <w:sz w:val="28"/>
          <w:szCs w:val="28"/>
          <w:lang w:val="uk-UA" w:eastAsia="uk-UA"/>
        </w:rPr>
        <w:t>кіберінциденту</w:t>
      </w:r>
      <w:proofErr w:type="spellEnd"/>
      <w:r w:rsidRPr="007A186C">
        <w:rPr>
          <w:bCs/>
          <w:sz w:val="28"/>
          <w:szCs w:val="28"/>
          <w:lang w:val="uk-UA" w:eastAsia="uk-UA"/>
        </w:rPr>
        <w:t xml:space="preserve"> важливо не лише технічно відновити систему, а й правильно поінформувати користувачів, громадян, інші органи влади, партнерів і медіа. Неправильна або запізніла комунікація може перетворити технічний інцидент на кризу довіри.</w:t>
      </w:r>
    </w:p>
    <w:p w14:paraId="47893566"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Сьомий вимір — </w:t>
      </w:r>
      <w:r w:rsidRPr="007A186C">
        <w:rPr>
          <w:b/>
          <w:bCs/>
          <w:sz w:val="28"/>
          <w:szCs w:val="28"/>
          <w:lang w:val="uk-UA" w:eastAsia="uk-UA"/>
        </w:rPr>
        <w:t>міжвідомчий</w:t>
      </w:r>
      <w:r w:rsidRPr="007A186C">
        <w:rPr>
          <w:bCs/>
          <w:sz w:val="28"/>
          <w:szCs w:val="28"/>
          <w:lang w:val="uk-UA" w:eastAsia="uk-UA"/>
        </w:rPr>
        <w:t xml:space="preserve">. Державні цифрові системи часто пов’язані між собою. Один орган влади може бути користувачем реєстру, інший — його адміністратором, третій — розпорядником даних, четвертий — відповідальним за нормативне регулювання, п’ятий — за </w:t>
      </w:r>
      <w:proofErr w:type="spellStart"/>
      <w:r w:rsidRPr="007A186C">
        <w:rPr>
          <w:bCs/>
          <w:sz w:val="28"/>
          <w:szCs w:val="28"/>
          <w:lang w:val="uk-UA" w:eastAsia="uk-UA"/>
        </w:rPr>
        <w:t>кіберреагування</w:t>
      </w:r>
      <w:proofErr w:type="spellEnd"/>
      <w:r w:rsidRPr="007A186C">
        <w:rPr>
          <w:bCs/>
          <w:sz w:val="28"/>
          <w:szCs w:val="28"/>
          <w:lang w:val="uk-UA" w:eastAsia="uk-UA"/>
        </w:rPr>
        <w:t xml:space="preserve">. Тому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потребує координації між органами, а не ізольованої роботи кожної установи.</w:t>
      </w:r>
    </w:p>
    <w:p w14:paraId="75D26B3C" w14:textId="77777777" w:rsidR="00923B52" w:rsidRPr="007A186C" w:rsidRDefault="00923B52" w:rsidP="00923B52">
      <w:pPr>
        <w:adjustRightInd/>
        <w:spacing w:line="240" w:lineRule="auto"/>
        <w:ind w:firstLine="567"/>
        <w:textAlignment w:val="auto"/>
        <w:rPr>
          <w:bCs/>
          <w:sz w:val="28"/>
          <w:szCs w:val="28"/>
          <w:lang w:val="uk-UA" w:eastAsia="uk-UA"/>
        </w:rPr>
      </w:pP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в публічному управлінні має особливу специфіку порівняно з приватним сектором. По-перше, органи влади працюють із великими масивами суспільно значущих і персональних даних. По-друге, вони не можуть просто припинити надання послуг у разі </w:t>
      </w:r>
      <w:proofErr w:type="spellStart"/>
      <w:r w:rsidRPr="007A186C">
        <w:rPr>
          <w:bCs/>
          <w:sz w:val="28"/>
          <w:szCs w:val="28"/>
          <w:lang w:val="uk-UA" w:eastAsia="uk-UA"/>
        </w:rPr>
        <w:t>кіберінциденту</w:t>
      </w:r>
      <w:proofErr w:type="spellEnd"/>
      <w:r w:rsidRPr="007A186C">
        <w:rPr>
          <w:bCs/>
          <w:sz w:val="28"/>
          <w:szCs w:val="28"/>
          <w:lang w:val="uk-UA" w:eastAsia="uk-UA"/>
        </w:rPr>
        <w:t>, оскільки багато послуг є критичними. По-третє, атаки на органи влади часто мають політичну або гібридну мотивацію, тобто спрямовані не лише на викрадення даних чи фінансову вигоду, а й на підрив довіри, дестабілізацію, створення хаосу, дискредитацію держави. По-четверте, органи влади мають дотримуватися вимог законності, прозорості та підзвітності навіть у кризових умовах.</w:t>
      </w:r>
    </w:p>
    <w:p w14:paraId="2468CD31"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контексті гібридних загроз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є частиною ширшого безпекового середовища. Кібератака може поєднуватися з інформаційною кампанією, фізичними атаками на інфраструктуру, соціальними маніпуляціями, економічним тиском або спробами політичної дестабілізації. Наприклад, атака на державний реєстр може супроводжуватися фейковими повідомленнями про “втрату всіх даних”, “нездатність держави захистити громадян” або “небезпеку користування цифровими послугами”. Тому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не може бути відокремлена від кризової комунікації, інформаційної безпеки та управління довірою.</w:t>
      </w:r>
    </w:p>
    <w:p w14:paraId="639495F5"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Базовими принципами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і </w:t>
      </w:r>
      <w:proofErr w:type="spellStart"/>
      <w:r w:rsidRPr="007A186C">
        <w:rPr>
          <w:bCs/>
          <w:sz w:val="28"/>
          <w:szCs w:val="28"/>
          <w:lang w:val="uk-UA" w:eastAsia="uk-UA"/>
        </w:rPr>
        <w:t>кіберстійкості</w:t>
      </w:r>
      <w:proofErr w:type="spellEnd"/>
      <w:r w:rsidRPr="007A186C">
        <w:rPr>
          <w:bCs/>
          <w:sz w:val="28"/>
          <w:szCs w:val="28"/>
          <w:lang w:val="uk-UA" w:eastAsia="uk-UA"/>
        </w:rPr>
        <w:t xml:space="preserve"> органів публічної влади є такі.</w:t>
      </w:r>
    </w:p>
    <w:p w14:paraId="5649CAF1"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принцип — </w:t>
      </w:r>
      <w:r w:rsidRPr="007A186C">
        <w:rPr>
          <w:b/>
          <w:bCs/>
          <w:sz w:val="28"/>
          <w:szCs w:val="28"/>
          <w:lang w:val="uk-UA" w:eastAsia="uk-UA"/>
        </w:rPr>
        <w:t>ризик-орієнтований підхід</w:t>
      </w:r>
      <w:r w:rsidRPr="007A186C">
        <w:rPr>
          <w:bCs/>
          <w:sz w:val="28"/>
          <w:szCs w:val="28"/>
          <w:lang w:val="uk-UA" w:eastAsia="uk-UA"/>
        </w:rPr>
        <w:t xml:space="preserve">. Органи влади повинні не просто формально впроваджувати технічні заходи, а розуміти, які цифрові активи є найбільш критичними, які загрози є найбільш імовірними, які вразливості можуть </w:t>
      </w:r>
      <w:r w:rsidRPr="007A186C">
        <w:rPr>
          <w:bCs/>
          <w:sz w:val="28"/>
          <w:szCs w:val="28"/>
          <w:lang w:val="uk-UA" w:eastAsia="uk-UA"/>
        </w:rPr>
        <w:lastRenderedPageBreak/>
        <w:t>мати найсерйозніші наслідки і які ресурси слід спрямувати першочергово. Наприклад, захист системи соціальних виплат або реєстру територіальної громади може бути важливішим за оновлення менш значущого інформаційного ресурсу.</w:t>
      </w:r>
    </w:p>
    <w:p w14:paraId="67FB71D0"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принцип — </w:t>
      </w:r>
      <w:r w:rsidRPr="007A186C">
        <w:rPr>
          <w:b/>
          <w:bCs/>
          <w:sz w:val="28"/>
          <w:szCs w:val="28"/>
          <w:lang w:val="uk-UA" w:eastAsia="uk-UA"/>
        </w:rPr>
        <w:t>захист критичних цифрових функцій</w:t>
      </w:r>
      <w:r w:rsidRPr="007A186C">
        <w:rPr>
          <w:bCs/>
          <w:sz w:val="28"/>
          <w:szCs w:val="28"/>
          <w:lang w:val="uk-UA" w:eastAsia="uk-UA"/>
        </w:rPr>
        <w:t xml:space="preserve">. У публічному секторі потрібно визначати не лише технічні системи, а й функції, які вони забезпечують: реєстрація громадян, соціальні виплати, медичні записи, адміністративні послуги, оповіщення населення, електронний документообіг, управлінські рішення, доступ до публічної інформації. </w:t>
      </w:r>
      <w:proofErr w:type="spellStart"/>
      <w:r w:rsidRPr="007A186C">
        <w:rPr>
          <w:bCs/>
          <w:sz w:val="28"/>
          <w:szCs w:val="28"/>
          <w:lang w:val="uk-UA" w:eastAsia="uk-UA"/>
        </w:rPr>
        <w:t>Кіберзахист</w:t>
      </w:r>
      <w:proofErr w:type="spellEnd"/>
      <w:r w:rsidRPr="007A186C">
        <w:rPr>
          <w:bCs/>
          <w:sz w:val="28"/>
          <w:szCs w:val="28"/>
          <w:lang w:val="uk-UA" w:eastAsia="uk-UA"/>
        </w:rPr>
        <w:t xml:space="preserve"> має будуватися навколо безперервності цих функцій.</w:t>
      </w:r>
    </w:p>
    <w:p w14:paraId="344A38D7"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Третій принцип — </w:t>
      </w:r>
      <w:r w:rsidRPr="007A186C">
        <w:rPr>
          <w:b/>
          <w:bCs/>
          <w:sz w:val="28"/>
          <w:szCs w:val="28"/>
          <w:lang w:val="uk-UA" w:eastAsia="uk-UA"/>
        </w:rPr>
        <w:t>багаторівневий захист</w:t>
      </w:r>
      <w:r w:rsidRPr="007A186C">
        <w:rPr>
          <w:bCs/>
          <w:sz w:val="28"/>
          <w:szCs w:val="28"/>
          <w:lang w:val="uk-UA" w:eastAsia="uk-UA"/>
        </w:rPr>
        <w:t>. Не можна покладатися лише на один інструмент, наприклад антивірус або пароль. Потрібні кілька рівнів: технічний захист, контроль доступу, автентифікація, резервне копіювання, моніторинг, навчання персоналу, політики безпеки, аудит, реагування на інциденти і відновлення. Якщо один рівень не спрацював, інші мають зменшити наслідки.</w:t>
      </w:r>
    </w:p>
    <w:p w14:paraId="1E7368BF"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принцип — </w:t>
      </w:r>
      <w:r w:rsidRPr="007A186C">
        <w:rPr>
          <w:b/>
          <w:bCs/>
          <w:sz w:val="28"/>
          <w:szCs w:val="28"/>
          <w:lang w:val="uk-UA" w:eastAsia="uk-UA"/>
        </w:rPr>
        <w:t>найменші привілеї</w:t>
      </w:r>
      <w:r w:rsidRPr="007A186C">
        <w:rPr>
          <w:bCs/>
          <w:sz w:val="28"/>
          <w:szCs w:val="28"/>
          <w:lang w:val="uk-UA" w:eastAsia="uk-UA"/>
        </w:rPr>
        <w:t>. Кожен працівник повинен мати доступ лише до тих систем і даних, які потрібні йому для виконання службових обов’язків. Надмірні права доступу створюють ризик випадкового або навмисного порушення безпеки. Наприклад, працівник, який не працює з персональними даними, не повинен мати доступу до відповідного реєстру.</w:t>
      </w:r>
    </w:p>
    <w:p w14:paraId="4C863CA8"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принцип — </w:t>
      </w:r>
      <w:r w:rsidRPr="007A186C">
        <w:rPr>
          <w:b/>
          <w:bCs/>
          <w:sz w:val="28"/>
          <w:szCs w:val="28"/>
          <w:lang w:val="uk-UA" w:eastAsia="uk-UA"/>
        </w:rPr>
        <w:t>розподіл відповідальності</w:t>
      </w:r>
      <w:r w:rsidRPr="007A186C">
        <w:rPr>
          <w:bCs/>
          <w:sz w:val="28"/>
          <w:szCs w:val="28"/>
          <w:lang w:val="uk-UA" w:eastAsia="uk-UA"/>
        </w:rPr>
        <w:t xml:space="preserve">.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не є справою лише ІТ-відділу. Керівництво відповідає за політику, ресурси і пріоритети; ІТ-підрозділ — за технічну реалізацію; працівники — за дотримання правил; юридичний підрозділ — за відповідність законодавству; комунікаційний підрозділ — за інформування під час інциденту; служба внутрішнього контролю — за перевірку виконання вимог.</w:t>
      </w:r>
    </w:p>
    <w:p w14:paraId="54D1C7A1"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Шостий принцип — </w:t>
      </w:r>
      <w:r w:rsidRPr="007A186C">
        <w:rPr>
          <w:b/>
          <w:bCs/>
          <w:sz w:val="28"/>
          <w:szCs w:val="28"/>
          <w:lang w:val="uk-UA" w:eastAsia="uk-UA"/>
        </w:rPr>
        <w:t>безперервність і відновлюваність</w:t>
      </w:r>
      <w:r w:rsidRPr="007A186C">
        <w:rPr>
          <w:bCs/>
          <w:sz w:val="28"/>
          <w:szCs w:val="28"/>
          <w:lang w:val="uk-UA" w:eastAsia="uk-UA"/>
        </w:rPr>
        <w:t>. Орган влади має бути готовим до того, що інцидент може статися. Тому потрібні резервні копії, альтернативні канали роботи, плани відновлення, тестування резервів, інструкції на випадок недоступності систем, порядок переходу на ручні або паперові процедури для критичних послуг.</w:t>
      </w:r>
    </w:p>
    <w:p w14:paraId="0EE45A16"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Сьомий принцип — </w:t>
      </w:r>
      <w:r w:rsidRPr="007A186C">
        <w:rPr>
          <w:b/>
          <w:bCs/>
          <w:sz w:val="28"/>
          <w:szCs w:val="28"/>
          <w:lang w:val="uk-UA" w:eastAsia="uk-UA"/>
        </w:rPr>
        <w:t>постійний моніторинг і оновлення</w:t>
      </w:r>
      <w:r w:rsidRPr="007A186C">
        <w:rPr>
          <w:bCs/>
          <w:sz w:val="28"/>
          <w:szCs w:val="28"/>
          <w:lang w:val="uk-UA" w:eastAsia="uk-UA"/>
        </w:rPr>
        <w:t xml:space="preserve">. </w:t>
      </w:r>
      <w:proofErr w:type="spellStart"/>
      <w:r w:rsidRPr="007A186C">
        <w:rPr>
          <w:bCs/>
          <w:sz w:val="28"/>
          <w:szCs w:val="28"/>
          <w:lang w:val="uk-UA" w:eastAsia="uk-UA"/>
        </w:rPr>
        <w:t>Кіберзагрози</w:t>
      </w:r>
      <w:proofErr w:type="spellEnd"/>
      <w:r w:rsidRPr="007A186C">
        <w:rPr>
          <w:bCs/>
          <w:sz w:val="28"/>
          <w:szCs w:val="28"/>
          <w:lang w:val="uk-UA" w:eastAsia="uk-UA"/>
        </w:rPr>
        <w:t xml:space="preserve"> швидко змінюються, тому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не може бути одноразовим проєктом. Потрібні регулярні оновлення програмного забезпечення, перевірка журналів подій, оцінювання вразливостей, тестування, аудит, аналіз інцидентів і перегляд політик.</w:t>
      </w:r>
    </w:p>
    <w:p w14:paraId="6960B55D"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Восьмий принцип — </w:t>
      </w:r>
      <w:r w:rsidRPr="007A186C">
        <w:rPr>
          <w:b/>
          <w:bCs/>
          <w:sz w:val="28"/>
          <w:szCs w:val="28"/>
          <w:lang w:val="uk-UA" w:eastAsia="uk-UA"/>
        </w:rPr>
        <w:t xml:space="preserve">навчання персоналу і </w:t>
      </w:r>
      <w:proofErr w:type="spellStart"/>
      <w:r w:rsidRPr="007A186C">
        <w:rPr>
          <w:b/>
          <w:bCs/>
          <w:sz w:val="28"/>
          <w:szCs w:val="28"/>
          <w:lang w:val="uk-UA" w:eastAsia="uk-UA"/>
        </w:rPr>
        <w:t>кібергігієна</w:t>
      </w:r>
      <w:proofErr w:type="spellEnd"/>
      <w:r w:rsidRPr="007A186C">
        <w:rPr>
          <w:bCs/>
          <w:sz w:val="28"/>
          <w:szCs w:val="28"/>
          <w:lang w:val="uk-UA" w:eastAsia="uk-UA"/>
        </w:rPr>
        <w:t xml:space="preserve">. Значна частина </w:t>
      </w:r>
      <w:proofErr w:type="spellStart"/>
      <w:r w:rsidRPr="007A186C">
        <w:rPr>
          <w:bCs/>
          <w:sz w:val="28"/>
          <w:szCs w:val="28"/>
          <w:lang w:val="uk-UA" w:eastAsia="uk-UA"/>
        </w:rPr>
        <w:t>кіберінцидентів</w:t>
      </w:r>
      <w:proofErr w:type="spellEnd"/>
      <w:r w:rsidRPr="007A186C">
        <w:rPr>
          <w:bCs/>
          <w:sz w:val="28"/>
          <w:szCs w:val="28"/>
          <w:lang w:val="uk-UA" w:eastAsia="uk-UA"/>
        </w:rPr>
        <w:t xml:space="preserve"> починається з людської помилки: відкриття </w:t>
      </w:r>
      <w:proofErr w:type="spellStart"/>
      <w:r w:rsidRPr="007A186C">
        <w:rPr>
          <w:bCs/>
          <w:sz w:val="28"/>
          <w:szCs w:val="28"/>
          <w:lang w:val="uk-UA" w:eastAsia="uk-UA"/>
        </w:rPr>
        <w:t>фішингового</w:t>
      </w:r>
      <w:proofErr w:type="spellEnd"/>
      <w:r w:rsidRPr="007A186C">
        <w:rPr>
          <w:bCs/>
          <w:sz w:val="28"/>
          <w:szCs w:val="28"/>
          <w:lang w:val="uk-UA" w:eastAsia="uk-UA"/>
        </w:rPr>
        <w:t xml:space="preserve"> листа, використання слабкого пароля, передавання службової інформації через незахищений канал, встановлення невідомого програмного забезпечення, використання особистої пошти для службових документів. Тому базова </w:t>
      </w:r>
      <w:proofErr w:type="spellStart"/>
      <w:r w:rsidRPr="007A186C">
        <w:rPr>
          <w:bCs/>
          <w:sz w:val="28"/>
          <w:szCs w:val="28"/>
          <w:lang w:val="uk-UA" w:eastAsia="uk-UA"/>
        </w:rPr>
        <w:t>кібергігієна</w:t>
      </w:r>
      <w:proofErr w:type="spellEnd"/>
      <w:r w:rsidRPr="007A186C">
        <w:rPr>
          <w:bCs/>
          <w:sz w:val="28"/>
          <w:szCs w:val="28"/>
          <w:lang w:val="uk-UA" w:eastAsia="uk-UA"/>
        </w:rPr>
        <w:t xml:space="preserve"> має бути частиною професійної культури публічного службовця.</w:t>
      </w:r>
    </w:p>
    <w:p w14:paraId="3E1A938B"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Дев’ятий принцип — </w:t>
      </w:r>
      <w:r w:rsidRPr="007A186C">
        <w:rPr>
          <w:b/>
          <w:bCs/>
          <w:sz w:val="28"/>
          <w:szCs w:val="28"/>
          <w:lang w:val="uk-UA" w:eastAsia="uk-UA"/>
        </w:rPr>
        <w:t>законність, пропорційність і захист прав громадян</w:t>
      </w:r>
      <w:r w:rsidRPr="007A186C">
        <w:rPr>
          <w:bCs/>
          <w:sz w:val="28"/>
          <w:szCs w:val="28"/>
          <w:lang w:val="uk-UA" w:eastAsia="uk-UA"/>
        </w:rPr>
        <w:t xml:space="preserve">.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в публічному секторі має здійснюватися з дотриманням прав людини, захисту персональних даних, прозорості й підзвітності. Захист інформації не повинен перетворюватися на необґрунтоване обмеження доступу до публічної інформації, а </w:t>
      </w:r>
      <w:proofErr w:type="spellStart"/>
      <w:r w:rsidRPr="007A186C">
        <w:rPr>
          <w:bCs/>
          <w:sz w:val="28"/>
          <w:szCs w:val="28"/>
          <w:lang w:val="uk-UA" w:eastAsia="uk-UA"/>
        </w:rPr>
        <w:t>цифровізація</w:t>
      </w:r>
      <w:proofErr w:type="spellEnd"/>
      <w:r w:rsidRPr="007A186C">
        <w:rPr>
          <w:bCs/>
          <w:sz w:val="28"/>
          <w:szCs w:val="28"/>
          <w:lang w:val="uk-UA" w:eastAsia="uk-UA"/>
        </w:rPr>
        <w:t xml:space="preserve"> — на ризик неконтрольованого використання </w:t>
      </w:r>
      <w:r w:rsidRPr="007A186C">
        <w:rPr>
          <w:bCs/>
          <w:sz w:val="28"/>
          <w:szCs w:val="28"/>
          <w:lang w:val="uk-UA" w:eastAsia="uk-UA"/>
        </w:rPr>
        <w:lastRenderedPageBreak/>
        <w:t>персональних даних.</w:t>
      </w:r>
    </w:p>
    <w:p w14:paraId="1C9AFE69"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Десятий принцип — </w:t>
      </w:r>
      <w:r w:rsidRPr="007A186C">
        <w:rPr>
          <w:b/>
          <w:bCs/>
          <w:sz w:val="28"/>
          <w:szCs w:val="28"/>
          <w:lang w:val="uk-UA" w:eastAsia="uk-UA"/>
        </w:rPr>
        <w:t>координація і взаємодія</w:t>
      </w:r>
      <w:r w:rsidRPr="007A186C">
        <w:rPr>
          <w:bCs/>
          <w:sz w:val="28"/>
          <w:szCs w:val="28"/>
          <w:lang w:val="uk-UA" w:eastAsia="uk-UA"/>
        </w:rPr>
        <w:t xml:space="preserve">. Органи влади мають обмінюватися інформацією про загрози, інциденти, вразливості, методи атак, заходи реагування та </w:t>
      </w:r>
      <w:proofErr w:type="spellStart"/>
      <w:r w:rsidRPr="007A186C">
        <w:rPr>
          <w:bCs/>
          <w:sz w:val="28"/>
          <w:szCs w:val="28"/>
          <w:lang w:val="uk-UA" w:eastAsia="uk-UA"/>
        </w:rPr>
        <w:t>уроки</w:t>
      </w:r>
      <w:proofErr w:type="spellEnd"/>
      <w:r w:rsidRPr="007A186C">
        <w:rPr>
          <w:bCs/>
          <w:sz w:val="28"/>
          <w:szCs w:val="28"/>
          <w:lang w:val="uk-UA" w:eastAsia="uk-UA"/>
        </w:rPr>
        <w:t xml:space="preserve">. Ізольованість установ послаблює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держави загалом.</w:t>
      </w:r>
    </w:p>
    <w:p w14:paraId="011EBD7E"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лекції аспірантам доцільно навести кілька прикладів, які показують практичне значення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й </w:t>
      </w:r>
      <w:proofErr w:type="spellStart"/>
      <w:r w:rsidRPr="007A186C">
        <w:rPr>
          <w:bCs/>
          <w:sz w:val="28"/>
          <w:szCs w:val="28"/>
          <w:lang w:val="uk-UA" w:eastAsia="uk-UA"/>
        </w:rPr>
        <w:t>кіберстійкості</w:t>
      </w:r>
      <w:proofErr w:type="spellEnd"/>
      <w:r w:rsidRPr="007A186C">
        <w:rPr>
          <w:bCs/>
          <w:sz w:val="28"/>
          <w:szCs w:val="28"/>
          <w:lang w:val="uk-UA" w:eastAsia="uk-UA"/>
        </w:rPr>
        <w:t>.</w:t>
      </w:r>
    </w:p>
    <w:p w14:paraId="135838DB"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приклад — </w:t>
      </w:r>
      <w:proofErr w:type="spellStart"/>
      <w:r w:rsidRPr="007A186C">
        <w:rPr>
          <w:b/>
          <w:bCs/>
          <w:sz w:val="28"/>
          <w:szCs w:val="28"/>
          <w:lang w:val="uk-UA" w:eastAsia="uk-UA"/>
        </w:rPr>
        <w:t>фішингова</w:t>
      </w:r>
      <w:proofErr w:type="spellEnd"/>
      <w:r w:rsidRPr="007A186C">
        <w:rPr>
          <w:b/>
          <w:bCs/>
          <w:sz w:val="28"/>
          <w:szCs w:val="28"/>
          <w:lang w:val="uk-UA" w:eastAsia="uk-UA"/>
        </w:rPr>
        <w:t xml:space="preserve"> атака на орган влади</w:t>
      </w:r>
      <w:r w:rsidRPr="007A186C">
        <w:rPr>
          <w:bCs/>
          <w:sz w:val="28"/>
          <w:szCs w:val="28"/>
          <w:lang w:val="uk-UA" w:eastAsia="uk-UA"/>
        </w:rPr>
        <w:t>. Працівник отримує лист, який імітує повідомлення від іншого державного органу або постачальника програмного забезпечення. Якщо він переходить за посиланням і вводить службові облікові дані, зловмисники можуть отримати доступ до пошти, документів, внутрішніх систем або персональних даних. У цьому випадку технічний захист важливий, але не менш важливі навчання персоналу, багатофакторна автентифікація, обмеження прав доступу і швидке повідомлення про підозрілий інцидент.</w:t>
      </w:r>
    </w:p>
    <w:p w14:paraId="3A89F83C"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приклад — </w:t>
      </w:r>
      <w:r w:rsidRPr="007A186C">
        <w:rPr>
          <w:b/>
          <w:bCs/>
          <w:sz w:val="28"/>
          <w:szCs w:val="28"/>
          <w:lang w:val="uk-UA" w:eastAsia="uk-UA"/>
        </w:rPr>
        <w:t>атака на офіційний сайт громади</w:t>
      </w:r>
      <w:r w:rsidRPr="007A186C">
        <w:rPr>
          <w:bCs/>
          <w:sz w:val="28"/>
          <w:szCs w:val="28"/>
          <w:lang w:val="uk-UA" w:eastAsia="uk-UA"/>
        </w:rPr>
        <w:t xml:space="preserve">. Якщо сайт недоступний у звичайний день, це створює репутаційні незручності. Але якщо атака відбувається під час обстрілів, евакуації або перебоїв із водою, вона може позбавити громадян важливої інформації.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у такому випадку означає наявність альтернативних каналів: соціальні мережі, месенджери, SMS, місцеве радіо, друковані оголошення, старости, контакт-центр.</w:t>
      </w:r>
    </w:p>
    <w:p w14:paraId="5A04F07F"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Третій приклад — </w:t>
      </w:r>
      <w:r w:rsidRPr="007A186C">
        <w:rPr>
          <w:b/>
          <w:bCs/>
          <w:sz w:val="28"/>
          <w:szCs w:val="28"/>
          <w:lang w:val="uk-UA" w:eastAsia="uk-UA"/>
        </w:rPr>
        <w:t>компрометація державного реєстру</w:t>
      </w:r>
      <w:r w:rsidRPr="007A186C">
        <w:rPr>
          <w:bCs/>
          <w:sz w:val="28"/>
          <w:szCs w:val="28"/>
          <w:lang w:val="uk-UA" w:eastAsia="uk-UA"/>
        </w:rPr>
        <w:t xml:space="preserve">. Якщо є ризик незаконної зміни або втрати даних, наслідки можуть бути правовими й соціальними: громадяни можуть не отримати послугу, документи можуть стати недійсними, виникне недовіра до держави.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тут означає резервні копії, журнали змін, контроль доступу, аудит дій користувачів, можливість відновити дані й прозоро пояснити ситуацію.</w:t>
      </w:r>
    </w:p>
    <w:p w14:paraId="0A8B2071"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приклад — </w:t>
      </w:r>
      <w:r w:rsidRPr="007A186C">
        <w:rPr>
          <w:b/>
          <w:bCs/>
          <w:sz w:val="28"/>
          <w:szCs w:val="28"/>
          <w:lang w:val="uk-UA" w:eastAsia="uk-UA"/>
        </w:rPr>
        <w:t>кібератака на об’єкт критичної інфраструктури</w:t>
      </w:r>
      <w:r w:rsidRPr="007A186C">
        <w:rPr>
          <w:bCs/>
          <w:sz w:val="28"/>
          <w:szCs w:val="28"/>
          <w:lang w:val="uk-UA" w:eastAsia="uk-UA"/>
        </w:rPr>
        <w:t xml:space="preserve">. Якщо зловмисники впливають на систему управління водоканалу, енергетичного об’єкта або транспортного вузла, наслідки можуть бути фізичними й соціальними. Тому органи влади мають координувати </w:t>
      </w:r>
      <w:proofErr w:type="spellStart"/>
      <w:r w:rsidRPr="007A186C">
        <w:rPr>
          <w:bCs/>
          <w:sz w:val="28"/>
          <w:szCs w:val="28"/>
          <w:lang w:val="uk-UA" w:eastAsia="uk-UA"/>
        </w:rPr>
        <w:t>кіберзахист</w:t>
      </w:r>
      <w:proofErr w:type="spellEnd"/>
      <w:r w:rsidRPr="007A186C">
        <w:rPr>
          <w:bCs/>
          <w:sz w:val="28"/>
          <w:szCs w:val="28"/>
          <w:lang w:val="uk-UA" w:eastAsia="uk-UA"/>
        </w:rPr>
        <w:t xml:space="preserve"> із цивільним захистом, операторами інфраструктури, поліцією, ДСНС, місцевою владою і комунікаційними підрозділами.</w:t>
      </w:r>
    </w:p>
    <w:p w14:paraId="16683C89"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приклад — </w:t>
      </w:r>
      <w:r w:rsidRPr="007A186C">
        <w:rPr>
          <w:b/>
          <w:bCs/>
          <w:sz w:val="28"/>
          <w:szCs w:val="28"/>
          <w:lang w:val="uk-UA" w:eastAsia="uk-UA"/>
        </w:rPr>
        <w:t xml:space="preserve">дезінформація після </w:t>
      </w:r>
      <w:proofErr w:type="spellStart"/>
      <w:r w:rsidRPr="007A186C">
        <w:rPr>
          <w:b/>
          <w:bCs/>
          <w:sz w:val="28"/>
          <w:szCs w:val="28"/>
          <w:lang w:val="uk-UA" w:eastAsia="uk-UA"/>
        </w:rPr>
        <w:t>кіберінциденту</w:t>
      </w:r>
      <w:proofErr w:type="spellEnd"/>
      <w:r w:rsidRPr="007A186C">
        <w:rPr>
          <w:bCs/>
          <w:sz w:val="28"/>
          <w:szCs w:val="28"/>
          <w:lang w:val="uk-UA" w:eastAsia="uk-UA"/>
        </w:rPr>
        <w:t xml:space="preserve">. Навіть якщо технічний інцидент обмежений, у соціальних мережах можуть поширюватися повідомлення про нібито “повну втрату даних”, “злам усіх реєстрів” або “неможливість користуватися державними сервісами”. Якщо влада не </w:t>
      </w:r>
      <w:proofErr w:type="spellStart"/>
      <w:r w:rsidRPr="007A186C">
        <w:rPr>
          <w:bCs/>
          <w:sz w:val="28"/>
          <w:szCs w:val="28"/>
          <w:lang w:val="uk-UA" w:eastAsia="uk-UA"/>
        </w:rPr>
        <w:t>комунікує</w:t>
      </w:r>
      <w:proofErr w:type="spellEnd"/>
      <w:r w:rsidRPr="007A186C">
        <w:rPr>
          <w:bCs/>
          <w:sz w:val="28"/>
          <w:szCs w:val="28"/>
          <w:lang w:val="uk-UA" w:eastAsia="uk-UA"/>
        </w:rPr>
        <w:t xml:space="preserve"> швидко і зрозуміло,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переростає у кризу довіри.</w:t>
      </w:r>
    </w:p>
    <w:p w14:paraId="37E71110"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системі публічного управління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і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мають бути інтегровані в повсякденну діяльність органів влади. Це означає, що вони повинні враховуватися під час розроблення політик, </w:t>
      </w:r>
      <w:proofErr w:type="spellStart"/>
      <w:r w:rsidRPr="007A186C">
        <w:rPr>
          <w:bCs/>
          <w:sz w:val="28"/>
          <w:szCs w:val="28"/>
          <w:lang w:val="uk-UA" w:eastAsia="uk-UA"/>
        </w:rPr>
        <w:t>закупівель</w:t>
      </w:r>
      <w:proofErr w:type="spellEnd"/>
      <w:r w:rsidRPr="007A186C">
        <w:rPr>
          <w:bCs/>
          <w:sz w:val="28"/>
          <w:szCs w:val="28"/>
          <w:lang w:val="uk-UA" w:eastAsia="uk-UA"/>
        </w:rPr>
        <w:t xml:space="preserve"> цифрових систем, впровадження електронних послуг, організації документообігу, роботи з персональними даними, планування бюджету, навчання персоналу, внутрішнього контролю і кризового планування.</w:t>
      </w:r>
    </w:p>
    <w:p w14:paraId="36865C9E"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якщо орган влади закуповує нову інформаційну систему, питання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мають бути враховані ще на етапі технічного завдання: де </w:t>
      </w:r>
      <w:r w:rsidRPr="007A186C">
        <w:rPr>
          <w:bCs/>
          <w:sz w:val="28"/>
          <w:szCs w:val="28"/>
          <w:lang w:val="uk-UA" w:eastAsia="uk-UA"/>
        </w:rPr>
        <w:lastRenderedPageBreak/>
        <w:t>зберігатимуться дані, хто матиме доступ, як здійснюватиметься резервне копіювання, як фіксуватимуться дії користувачів, як відбуватиметься оновлення, чи є план відновлення, чи відповідає система вимогам законодавства, чи передбачена інтеграція з іншими державними сервісами.</w:t>
      </w:r>
    </w:p>
    <w:p w14:paraId="4C919B4B" w14:textId="77777777" w:rsidR="00621B27" w:rsidRPr="007A186C" w:rsidRDefault="00621B27" w:rsidP="00923B52">
      <w:pPr>
        <w:adjustRightInd/>
        <w:spacing w:line="240" w:lineRule="auto"/>
        <w:ind w:firstLine="567"/>
        <w:textAlignment w:val="auto"/>
        <w:rPr>
          <w:bCs/>
          <w:sz w:val="28"/>
          <w:szCs w:val="28"/>
          <w:lang w:val="uk-UA" w:eastAsia="uk-UA"/>
        </w:rPr>
      </w:pPr>
    </w:p>
    <w:p w14:paraId="4028077E" w14:textId="64C9555C" w:rsidR="00923B52" w:rsidRPr="007A186C" w:rsidRDefault="00621B27" w:rsidP="00621B27">
      <w:pPr>
        <w:adjustRightInd/>
        <w:spacing w:line="240" w:lineRule="auto"/>
        <w:textAlignment w:val="auto"/>
        <w:rPr>
          <w:bCs/>
          <w:sz w:val="28"/>
          <w:szCs w:val="28"/>
          <w:lang w:val="uk-UA" w:eastAsia="uk-UA"/>
        </w:rPr>
      </w:pPr>
      <w:r w:rsidRPr="007A186C">
        <w:rPr>
          <w:bCs/>
          <w:sz w:val="28"/>
          <w:szCs w:val="28"/>
          <w:lang w:val="uk-UA" w:eastAsia="uk-UA"/>
        </w:rPr>
        <w:drawing>
          <wp:inline distT="0" distB="0" distL="0" distR="0" wp14:anchorId="1ADC9473" wp14:editId="171B91C1">
            <wp:extent cx="6429375" cy="5376545"/>
            <wp:effectExtent l="0" t="0" r="9525" b="0"/>
            <wp:docPr id="611723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3063" name=""/>
                    <pic:cNvPicPr/>
                  </pic:nvPicPr>
                  <pic:blipFill>
                    <a:blip r:embed="rId5"/>
                    <a:stretch>
                      <a:fillRect/>
                    </a:stretch>
                  </pic:blipFill>
                  <pic:spPr>
                    <a:xfrm>
                      <a:off x="0" y="0"/>
                      <a:ext cx="6433267" cy="5379800"/>
                    </a:xfrm>
                    <a:prstGeom prst="rect">
                      <a:avLst/>
                    </a:prstGeom>
                  </pic:spPr>
                </pic:pic>
              </a:graphicData>
            </a:graphic>
          </wp:inline>
        </w:drawing>
      </w:r>
    </w:p>
    <w:p w14:paraId="51BDC9E5" w14:textId="77777777" w:rsidR="00923B52" w:rsidRPr="007A186C" w:rsidRDefault="00923B52" w:rsidP="00923B52">
      <w:pPr>
        <w:adjustRightInd/>
        <w:spacing w:line="240" w:lineRule="auto"/>
        <w:ind w:firstLine="567"/>
        <w:textAlignment w:val="auto"/>
        <w:rPr>
          <w:bCs/>
          <w:sz w:val="28"/>
          <w:szCs w:val="28"/>
          <w:lang w:val="uk-UA" w:eastAsia="uk-UA"/>
        </w:rPr>
      </w:pPr>
    </w:p>
    <w:p w14:paraId="5B9BF004"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Особливу роль відіграє </w:t>
      </w:r>
      <w:r w:rsidRPr="007A186C">
        <w:rPr>
          <w:b/>
          <w:bCs/>
          <w:sz w:val="28"/>
          <w:szCs w:val="28"/>
          <w:lang w:val="uk-UA" w:eastAsia="uk-UA"/>
        </w:rPr>
        <w:t>довіра громадян</w:t>
      </w:r>
      <w:r w:rsidRPr="007A186C">
        <w:rPr>
          <w:bCs/>
          <w:sz w:val="28"/>
          <w:szCs w:val="28"/>
          <w:lang w:val="uk-UA" w:eastAsia="uk-UA"/>
        </w:rPr>
        <w:t xml:space="preserve">. Цифрова держава може бути ефективною лише тоді, коли громадяни довіряють її сервісам, вірять у захист своїх даних і розуміють, як користуватися послугами безпечно. Якщо державні цифрові системи часто стають недоступними, а органи влади не пояснюють причин і заходів реагування, довіра до </w:t>
      </w:r>
      <w:proofErr w:type="spellStart"/>
      <w:r w:rsidRPr="007A186C">
        <w:rPr>
          <w:bCs/>
          <w:sz w:val="28"/>
          <w:szCs w:val="28"/>
          <w:lang w:val="uk-UA" w:eastAsia="uk-UA"/>
        </w:rPr>
        <w:t>цифровізації</w:t>
      </w:r>
      <w:proofErr w:type="spellEnd"/>
      <w:r w:rsidRPr="007A186C">
        <w:rPr>
          <w:bCs/>
          <w:sz w:val="28"/>
          <w:szCs w:val="28"/>
          <w:lang w:val="uk-UA" w:eastAsia="uk-UA"/>
        </w:rPr>
        <w:t xml:space="preserve"> знижується. Тому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є одночасно технічною і соціальною умовою успішного е-урядування.</w:t>
      </w:r>
    </w:p>
    <w:p w14:paraId="0853A266"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публічного сектору важливим є також поняття </w:t>
      </w:r>
      <w:r w:rsidRPr="007A186C">
        <w:rPr>
          <w:b/>
          <w:bCs/>
          <w:sz w:val="28"/>
          <w:szCs w:val="28"/>
          <w:lang w:val="uk-UA" w:eastAsia="uk-UA"/>
        </w:rPr>
        <w:t>цифрового суверенітету і контролю над критичними цифровими ресурсами</w:t>
      </w:r>
      <w:r w:rsidRPr="007A186C">
        <w:rPr>
          <w:bCs/>
          <w:sz w:val="28"/>
          <w:szCs w:val="28"/>
          <w:lang w:val="uk-UA" w:eastAsia="uk-UA"/>
        </w:rPr>
        <w:t>. Органи влади повинні розуміти, де розміщуються дані, хто адмініструє системи, які постачальники мають доступ, як забезпечується резервування, які правові режими застосовуються до хмарних сервісів, як гарантується безперервність у разі припинення роботи підрядника або зовнішнього сервісу. Це особливо важливо для критичних державних реєстрів і сервісів.</w:t>
      </w:r>
    </w:p>
    <w:p w14:paraId="0B89C779"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контексті національної стійкості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і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виконують </w:t>
      </w:r>
      <w:r w:rsidRPr="007A186C">
        <w:rPr>
          <w:bCs/>
          <w:sz w:val="28"/>
          <w:szCs w:val="28"/>
          <w:lang w:val="uk-UA" w:eastAsia="uk-UA"/>
        </w:rPr>
        <w:lastRenderedPageBreak/>
        <w:t>кілька функцій.</w:t>
      </w:r>
    </w:p>
    <w:p w14:paraId="3FB62B13"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Перша — </w:t>
      </w:r>
      <w:r w:rsidRPr="007A186C">
        <w:rPr>
          <w:b/>
          <w:bCs/>
          <w:sz w:val="28"/>
          <w:szCs w:val="28"/>
          <w:lang w:val="uk-UA" w:eastAsia="uk-UA"/>
        </w:rPr>
        <w:t>захисна функція</w:t>
      </w:r>
      <w:r w:rsidRPr="007A186C">
        <w:rPr>
          <w:bCs/>
          <w:sz w:val="28"/>
          <w:szCs w:val="28"/>
          <w:lang w:val="uk-UA" w:eastAsia="uk-UA"/>
        </w:rPr>
        <w:t>, тобто запобігання несанкціонованому доступу, втраті даних, блокуванню систем, зловмисному втручанню або викривленню інформації.</w:t>
      </w:r>
    </w:p>
    <w:p w14:paraId="4A9F41A2"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Друга — </w:t>
      </w:r>
      <w:r w:rsidRPr="007A186C">
        <w:rPr>
          <w:b/>
          <w:bCs/>
          <w:sz w:val="28"/>
          <w:szCs w:val="28"/>
          <w:lang w:val="uk-UA" w:eastAsia="uk-UA"/>
        </w:rPr>
        <w:t>управлінська функція</w:t>
      </w:r>
      <w:r w:rsidRPr="007A186C">
        <w:rPr>
          <w:bCs/>
          <w:sz w:val="28"/>
          <w:szCs w:val="28"/>
          <w:lang w:val="uk-UA" w:eastAsia="uk-UA"/>
        </w:rPr>
        <w:t>, оскільки цифрові системи забезпечують ухвалення рішень, обмін даними, електронний документообіг, координацію між органами і контроль виконання.</w:t>
      </w:r>
    </w:p>
    <w:p w14:paraId="5AA5B380"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Третя — </w:t>
      </w:r>
      <w:r w:rsidRPr="007A186C">
        <w:rPr>
          <w:b/>
          <w:bCs/>
          <w:sz w:val="28"/>
          <w:szCs w:val="28"/>
          <w:lang w:val="uk-UA" w:eastAsia="uk-UA"/>
        </w:rPr>
        <w:t>сервісна функція</w:t>
      </w:r>
      <w:r w:rsidRPr="007A186C">
        <w:rPr>
          <w:bCs/>
          <w:sz w:val="28"/>
          <w:szCs w:val="28"/>
          <w:lang w:val="uk-UA" w:eastAsia="uk-UA"/>
        </w:rPr>
        <w:t>, оскільки через цифрові канали громадяни отримують адміністративні, соціальні, освітні, медичні та інші публічні послуги.</w:t>
      </w:r>
    </w:p>
    <w:p w14:paraId="21E41290"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Четверта — </w:t>
      </w:r>
      <w:r w:rsidRPr="007A186C">
        <w:rPr>
          <w:b/>
          <w:bCs/>
          <w:sz w:val="28"/>
          <w:szCs w:val="28"/>
          <w:lang w:val="uk-UA" w:eastAsia="uk-UA"/>
        </w:rPr>
        <w:t>комунікаційна функція</w:t>
      </w:r>
      <w:r w:rsidRPr="007A186C">
        <w:rPr>
          <w:bCs/>
          <w:sz w:val="28"/>
          <w:szCs w:val="28"/>
          <w:lang w:val="uk-UA" w:eastAsia="uk-UA"/>
        </w:rPr>
        <w:t>, оскільки цифрові платформи, сайти, соціальні мережі й системи оповіщення забезпечують зв’язок влади з населенням.</w:t>
      </w:r>
    </w:p>
    <w:p w14:paraId="45A8E8B7"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П’ята — </w:t>
      </w:r>
      <w:r w:rsidRPr="007A186C">
        <w:rPr>
          <w:b/>
          <w:bCs/>
          <w:sz w:val="28"/>
          <w:szCs w:val="28"/>
          <w:lang w:val="uk-UA" w:eastAsia="uk-UA"/>
        </w:rPr>
        <w:t>довірча функція</w:t>
      </w:r>
      <w:r w:rsidRPr="007A186C">
        <w:rPr>
          <w:bCs/>
          <w:sz w:val="28"/>
          <w:szCs w:val="28"/>
          <w:lang w:val="uk-UA" w:eastAsia="uk-UA"/>
        </w:rPr>
        <w:t>, оскільки здатність держави захищати дані й сервіси безпосередньо впливає на легітимність цифрового врядування.</w:t>
      </w:r>
    </w:p>
    <w:p w14:paraId="7BF49C7A"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Шоста — </w:t>
      </w:r>
      <w:proofErr w:type="spellStart"/>
      <w:r w:rsidRPr="007A186C">
        <w:rPr>
          <w:b/>
          <w:bCs/>
          <w:sz w:val="28"/>
          <w:szCs w:val="28"/>
          <w:lang w:val="uk-UA" w:eastAsia="uk-UA"/>
        </w:rPr>
        <w:t>стійкісна</w:t>
      </w:r>
      <w:proofErr w:type="spellEnd"/>
      <w:r w:rsidRPr="007A186C">
        <w:rPr>
          <w:b/>
          <w:bCs/>
          <w:sz w:val="28"/>
          <w:szCs w:val="28"/>
          <w:lang w:val="uk-UA" w:eastAsia="uk-UA"/>
        </w:rPr>
        <w:t xml:space="preserve"> функція</w:t>
      </w:r>
      <w:r w:rsidRPr="007A186C">
        <w:rPr>
          <w:bCs/>
          <w:sz w:val="28"/>
          <w:szCs w:val="28"/>
          <w:lang w:val="uk-UA" w:eastAsia="uk-UA"/>
        </w:rPr>
        <w:t xml:space="preserve">, оскільки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дозволяє органам влади продовжувати роботу навіть у разі атак, збоїв або криз.</w:t>
      </w:r>
    </w:p>
    <w:p w14:paraId="7223F904"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підсумку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і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у системі публічного управління можна розглядати як </w:t>
      </w:r>
      <w:r w:rsidRPr="007A186C">
        <w:rPr>
          <w:b/>
          <w:bCs/>
          <w:sz w:val="28"/>
          <w:szCs w:val="28"/>
          <w:lang w:val="uk-UA" w:eastAsia="uk-UA"/>
        </w:rPr>
        <w:t xml:space="preserve">інституційну спроможність органів влади захищати цифрові ресурси, підтримувати критичні цифрові функції, забезпечувати безперервність публічних послуг, реагувати на </w:t>
      </w:r>
      <w:proofErr w:type="spellStart"/>
      <w:r w:rsidRPr="007A186C">
        <w:rPr>
          <w:b/>
          <w:bCs/>
          <w:sz w:val="28"/>
          <w:szCs w:val="28"/>
          <w:lang w:val="uk-UA" w:eastAsia="uk-UA"/>
        </w:rPr>
        <w:t>кіберінциденти</w:t>
      </w:r>
      <w:proofErr w:type="spellEnd"/>
      <w:r w:rsidRPr="007A186C">
        <w:rPr>
          <w:b/>
          <w:bCs/>
          <w:sz w:val="28"/>
          <w:szCs w:val="28"/>
          <w:lang w:val="uk-UA" w:eastAsia="uk-UA"/>
        </w:rPr>
        <w:t>, відновлювати системи після порушень і зберігати довіру громадян до цифрової держави</w:t>
      </w:r>
      <w:r w:rsidRPr="007A186C">
        <w:rPr>
          <w:bCs/>
          <w:sz w:val="28"/>
          <w:szCs w:val="28"/>
          <w:lang w:val="uk-UA" w:eastAsia="uk-UA"/>
        </w:rPr>
        <w:t>.</w:t>
      </w:r>
    </w:p>
    <w:p w14:paraId="691502AA"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Для завершення лекційного фрагмента можна сформулювати таке визначення:</w:t>
      </w:r>
    </w:p>
    <w:p w14:paraId="66142978" w14:textId="77777777" w:rsidR="00923B52" w:rsidRPr="007A186C" w:rsidRDefault="00923B52" w:rsidP="00923B52">
      <w:pPr>
        <w:adjustRightInd/>
        <w:spacing w:line="240" w:lineRule="auto"/>
        <w:ind w:firstLine="567"/>
        <w:textAlignment w:val="auto"/>
        <w:rPr>
          <w:bCs/>
          <w:sz w:val="28"/>
          <w:szCs w:val="28"/>
          <w:lang w:val="uk-UA" w:eastAsia="uk-UA"/>
        </w:rPr>
      </w:pPr>
      <w:proofErr w:type="spellStart"/>
      <w:r w:rsidRPr="007A186C">
        <w:rPr>
          <w:b/>
          <w:bCs/>
          <w:sz w:val="28"/>
          <w:szCs w:val="28"/>
          <w:lang w:val="uk-UA" w:eastAsia="uk-UA"/>
        </w:rPr>
        <w:t>Кібербезпека</w:t>
      </w:r>
      <w:proofErr w:type="spellEnd"/>
      <w:r w:rsidRPr="007A186C">
        <w:rPr>
          <w:b/>
          <w:bCs/>
          <w:sz w:val="28"/>
          <w:szCs w:val="28"/>
          <w:lang w:val="uk-UA" w:eastAsia="uk-UA"/>
        </w:rPr>
        <w:t xml:space="preserve"> органів публічної влади — це система правових, організаційних, технічних, кадрових і управлінських заходів, спрямованих на захист інформаційних систем, цифрових сервісів, даних і комунікаційних каналів органів влади від </w:t>
      </w:r>
      <w:proofErr w:type="spellStart"/>
      <w:r w:rsidRPr="007A186C">
        <w:rPr>
          <w:b/>
          <w:bCs/>
          <w:sz w:val="28"/>
          <w:szCs w:val="28"/>
          <w:lang w:val="uk-UA" w:eastAsia="uk-UA"/>
        </w:rPr>
        <w:t>кіберзагроз</w:t>
      </w:r>
      <w:proofErr w:type="spellEnd"/>
      <w:r w:rsidRPr="007A186C">
        <w:rPr>
          <w:b/>
          <w:bCs/>
          <w:sz w:val="28"/>
          <w:szCs w:val="28"/>
          <w:lang w:val="uk-UA" w:eastAsia="uk-UA"/>
        </w:rPr>
        <w:t>, несанкціонованого доступу, порушення цілісності, конфіденційності та доступності інформації.</w:t>
      </w:r>
    </w:p>
    <w:p w14:paraId="2E87C825" w14:textId="77777777" w:rsidR="00923B52" w:rsidRPr="007A186C" w:rsidRDefault="00923B52" w:rsidP="00923B52">
      <w:pPr>
        <w:adjustRightInd/>
        <w:spacing w:line="240" w:lineRule="auto"/>
        <w:ind w:firstLine="567"/>
        <w:textAlignment w:val="auto"/>
        <w:rPr>
          <w:bCs/>
          <w:sz w:val="28"/>
          <w:szCs w:val="28"/>
          <w:lang w:val="uk-UA" w:eastAsia="uk-UA"/>
        </w:rPr>
      </w:pPr>
      <w:proofErr w:type="spellStart"/>
      <w:r w:rsidRPr="007A186C">
        <w:rPr>
          <w:b/>
          <w:bCs/>
          <w:sz w:val="28"/>
          <w:szCs w:val="28"/>
          <w:lang w:val="uk-UA" w:eastAsia="uk-UA"/>
        </w:rPr>
        <w:t>Кіберстійкість</w:t>
      </w:r>
      <w:proofErr w:type="spellEnd"/>
      <w:r w:rsidRPr="007A186C">
        <w:rPr>
          <w:b/>
          <w:bCs/>
          <w:sz w:val="28"/>
          <w:szCs w:val="28"/>
          <w:lang w:val="uk-UA" w:eastAsia="uk-UA"/>
        </w:rPr>
        <w:t xml:space="preserve"> органів публічної влади — це здатність публічних інституцій попереджати </w:t>
      </w:r>
      <w:proofErr w:type="spellStart"/>
      <w:r w:rsidRPr="007A186C">
        <w:rPr>
          <w:b/>
          <w:bCs/>
          <w:sz w:val="28"/>
          <w:szCs w:val="28"/>
          <w:lang w:val="uk-UA" w:eastAsia="uk-UA"/>
        </w:rPr>
        <w:t>кіберзагрози</w:t>
      </w:r>
      <w:proofErr w:type="spellEnd"/>
      <w:r w:rsidRPr="007A186C">
        <w:rPr>
          <w:b/>
          <w:bCs/>
          <w:sz w:val="28"/>
          <w:szCs w:val="28"/>
          <w:lang w:val="uk-UA" w:eastAsia="uk-UA"/>
        </w:rPr>
        <w:t xml:space="preserve">, витримувати </w:t>
      </w:r>
      <w:proofErr w:type="spellStart"/>
      <w:r w:rsidRPr="007A186C">
        <w:rPr>
          <w:b/>
          <w:bCs/>
          <w:sz w:val="28"/>
          <w:szCs w:val="28"/>
          <w:lang w:val="uk-UA" w:eastAsia="uk-UA"/>
        </w:rPr>
        <w:t>кіберінциденти</w:t>
      </w:r>
      <w:proofErr w:type="spellEnd"/>
      <w:r w:rsidRPr="007A186C">
        <w:rPr>
          <w:b/>
          <w:bCs/>
          <w:sz w:val="28"/>
          <w:szCs w:val="28"/>
          <w:lang w:val="uk-UA" w:eastAsia="uk-UA"/>
        </w:rPr>
        <w:t xml:space="preserve">, підтримувати виконання критичних функцій під час цифрових порушень, швидко відновлювати роботу систем і послуг, </w:t>
      </w:r>
      <w:proofErr w:type="spellStart"/>
      <w:r w:rsidRPr="007A186C">
        <w:rPr>
          <w:b/>
          <w:bCs/>
          <w:sz w:val="28"/>
          <w:szCs w:val="28"/>
          <w:lang w:val="uk-UA" w:eastAsia="uk-UA"/>
        </w:rPr>
        <w:t>комунікувати</w:t>
      </w:r>
      <w:proofErr w:type="spellEnd"/>
      <w:r w:rsidRPr="007A186C">
        <w:rPr>
          <w:b/>
          <w:bCs/>
          <w:sz w:val="28"/>
          <w:szCs w:val="28"/>
          <w:lang w:val="uk-UA" w:eastAsia="uk-UA"/>
        </w:rPr>
        <w:t xml:space="preserve"> з громадянами та використовувати отриманий досвід для посилення майбутньої готовності.</w:t>
      </w:r>
    </w:p>
    <w:p w14:paraId="2A160E55" w14:textId="77777777" w:rsidR="00923B52" w:rsidRPr="007A186C" w:rsidRDefault="00923B52" w:rsidP="00923B52">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Отже, у сучасному публічному управлінні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і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мають розглядатися не як вузька технічна функція ІТ-підрозділу, а як стратегічна умова ефективного, безпечного, легітимного й стійкого функціонування держави в умовах </w:t>
      </w:r>
      <w:proofErr w:type="spellStart"/>
      <w:r w:rsidRPr="007A186C">
        <w:rPr>
          <w:bCs/>
          <w:sz w:val="28"/>
          <w:szCs w:val="28"/>
          <w:lang w:val="uk-UA" w:eastAsia="uk-UA"/>
        </w:rPr>
        <w:t>цифровізації</w:t>
      </w:r>
      <w:proofErr w:type="spellEnd"/>
      <w:r w:rsidRPr="007A186C">
        <w:rPr>
          <w:bCs/>
          <w:sz w:val="28"/>
          <w:szCs w:val="28"/>
          <w:lang w:val="uk-UA" w:eastAsia="uk-UA"/>
        </w:rPr>
        <w:t>, гібридних загроз і зростаючої залежності суспільства від цифрових публічних сервісів.</w:t>
      </w:r>
    </w:p>
    <w:p w14:paraId="74CCCDE9" w14:textId="77777777" w:rsidR="00853D79" w:rsidRPr="007A186C" w:rsidRDefault="00853D79" w:rsidP="00923B52">
      <w:pPr>
        <w:adjustRightInd/>
        <w:spacing w:line="240" w:lineRule="auto"/>
        <w:ind w:firstLine="567"/>
        <w:textAlignment w:val="auto"/>
        <w:rPr>
          <w:bCs/>
          <w:sz w:val="28"/>
          <w:szCs w:val="28"/>
          <w:lang w:val="uk-UA" w:eastAsia="uk-UA"/>
        </w:rPr>
      </w:pPr>
    </w:p>
    <w:p w14:paraId="21CECA43" w14:textId="77777777" w:rsidR="00A51418" w:rsidRPr="007A186C" w:rsidRDefault="00A51418" w:rsidP="00A51418">
      <w:pPr>
        <w:adjustRightInd/>
        <w:spacing w:line="240" w:lineRule="auto"/>
        <w:ind w:firstLine="567"/>
        <w:textAlignment w:val="auto"/>
        <w:rPr>
          <w:b/>
          <w:bCs/>
          <w:sz w:val="28"/>
          <w:szCs w:val="28"/>
          <w:lang w:val="uk-UA" w:eastAsia="uk-UA"/>
        </w:rPr>
      </w:pPr>
      <w:r w:rsidRPr="007A186C">
        <w:rPr>
          <w:b/>
          <w:bCs/>
          <w:sz w:val="28"/>
          <w:szCs w:val="28"/>
          <w:lang w:val="uk-UA" w:eastAsia="uk-UA"/>
        </w:rPr>
        <w:t xml:space="preserve">6.2. Управління </w:t>
      </w:r>
      <w:proofErr w:type="spellStart"/>
      <w:r w:rsidRPr="007A186C">
        <w:rPr>
          <w:b/>
          <w:bCs/>
          <w:sz w:val="28"/>
          <w:szCs w:val="28"/>
          <w:lang w:val="uk-UA" w:eastAsia="uk-UA"/>
        </w:rPr>
        <w:t>кіберризиками</w:t>
      </w:r>
      <w:proofErr w:type="spellEnd"/>
      <w:r w:rsidRPr="007A186C">
        <w:rPr>
          <w:b/>
          <w:bCs/>
          <w:sz w:val="28"/>
          <w:szCs w:val="28"/>
          <w:lang w:val="uk-UA" w:eastAsia="uk-UA"/>
        </w:rPr>
        <w:t xml:space="preserve"> органів публічної влади та оцінювання цифрових вразливостей</w:t>
      </w:r>
    </w:p>
    <w:p w14:paraId="28D7870E" w14:textId="77777777" w:rsidR="00926144" w:rsidRPr="007A186C" w:rsidRDefault="00926144" w:rsidP="00A51418">
      <w:pPr>
        <w:adjustRightInd/>
        <w:spacing w:line="240" w:lineRule="auto"/>
        <w:ind w:firstLine="567"/>
        <w:textAlignment w:val="auto"/>
        <w:rPr>
          <w:b/>
          <w:bCs/>
          <w:sz w:val="28"/>
          <w:szCs w:val="28"/>
          <w:lang w:val="uk-UA" w:eastAsia="uk-UA"/>
        </w:rPr>
      </w:pPr>
    </w:p>
    <w:p w14:paraId="1532304E"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органів публічної влади є однією з ключових умов безпечного та стійкого функціонування сучасної держави, оскільки більшість управлінських процесів, публічних послуг, міжвідомчого обміну даними, комунікації з громадянами та внутрішньої організації роботи дедалі більше залежать від цифрових систем. Орган публічної влади сьогодні працює не лише через паперові документи, особисті прийоми чи адміністративні процедури, а через </w:t>
      </w:r>
      <w:r w:rsidRPr="007A186C">
        <w:rPr>
          <w:bCs/>
          <w:sz w:val="28"/>
          <w:szCs w:val="28"/>
          <w:lang w:val="uk-UA" w:eastAsia="uk-UA"/>
        </w:rPr>
        <w:lastRenderedPageBreak/>
        <w:t>електронний документообіг, реєстри, бази даних, офіційні сайти, електронну пошту, хмарні сервіси, системи автентифікації, цифрові платформи, мобільні застосунки та інтегровані державні інформаційні системи.</w:t>
      </w:r>
    </w:p>
    <w:p w14:paraId="4173CA25"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Саме тому </w:t>
      </w:r>
      <w:proofErr w:type="spellStart"/>
      <w:r w:rsidRPr="007A186C">
        <w:rPr>
          <w:bCs/>
          <w:sz w:val="28"/>
          <w:szCs w:val="28"/>
          <w:lang w:val="uk-UA" w:eastAsia="uk-UA"/>
        </w:rPr>
        <w:t>кіберризики</w:t>
      </w:r>
      <w:proofErr w:type="spellEnd"/>
      <w:r w:rsidRPr="007A186C">
        <w:rPr>
          <w:bCs/>
          <w:sz w:val="28"/>
          <w:szCs w:val="28"/>
          <w:lang w:val="uk-UA" w:eastAsia="uk-UA"/>
        </w:rPr>
        <w:t xml:space="preserve"> для органів публічної влади не можна розглядати як суто технічну проблему ІТ-підрозділу. Вони мають безпосередній управлінський, правовий, соціальний і безпековий вимір.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може призвести до втрати або викривлення даних, зупинки надання публічних послуг, порушення роботи реєстрів, витоку персональних даних, блокування комунікації з населенням, підриву довіри до органів влади, дискредитації цифрової держави або створення передумов для ширшої гібридної операції.</w:t>
      </w:r>
    </w:p>
    <w:p w14:paraId="121ED4EC" w14:textId="77777777" w:rsidR="00A51418" w:rsidRPr="007A186C" w:rsidRDefault="00A51418" w:rsidP="00A51418">
      <w:pPr>
        <w:adjustRightInd/>
        <w:spacing w:line="240" w:lineRule="auto"/>
        <w:ind w:firstLine="567"/>
        <w:textAlignment w:val="auto"/>
        <w:rPr>
          <w:bCs/>
          <w:sz w:val="28"/>
          <w:szCs w:val="28"/>
          <w:lang w:val="uk-UA" w:eastAsia="uk-UA"/>
        </w:rPr>
      </w:pPr>
      <w:proofErr w:type="spellStart"/>
      <w:r w:rsidRPr="007A186C">
        <w:rPr>
          <w:b/>
          <w:bCs/>
          <w:sz w:val="28"/>
          <w:szCs w:val="28"/>
          <w:lang w:val="uk-UA" w:eastAsia="uk-UA"/>
        </w:rPr>
        <w:t>Кіберризик</w:t>
      </w:r>
      <w:proofErr w:type="spellEnd"/>
      <w:r w:rsidRPr="007A186C">
        <w:rPr>
          <w:b/>
          <w:bCs/>
          <w:sz w:val="28"/>
          <w:szCs w:val="28"/>
          <w:lang w:val="uk-UA" w:eastAsia="uk-UA"/>
        </w:rPr>
        <w:t xml:space="preserve"> органу публічної влади</w:t>
      </w:r>
      <w:r w:rsidRPr="007A186C">
        <w:rPr>
          <w:bCs/>
          <w:sz w:val="28"/>
          <w:szCs w:val="28"/>
          <w:lang w:val="uk-UA" w:eastAsia="uk-UA"/>
        </w:rPr>
        <w:t xml:space="preserve"> можна визначити як імовірність настання події або сукупності подій у цифровому середовищі, які внаслідок дії </w:t>
      </w:r>
      <w:proofErr w:type="spellStart"/>
      <w:r w:rsidRPr="007A186C">
        <w:rPr>
          <w:bCs/>
          <w:sz w:val="28"/>
          <w:szCs w:val="28"/>
          <w:lang w:val="uk-UA" w:eastAsia="uk-UA"/>
        </w:rPr>
        <w:t>кіберзагроз</w:t>
      </w:r>
      <w:proofErr w:type="spellEnd"/>
      <w:r w:rsidRPr="007A186C">
        <w:rPr>
          <w:bCs/>
          <w:sz w:val="28"/>
          <w:szCs w:val="28"/>
          <w:lang w:val="uk-UA" w:eastAsia="uk-UA"/>
        </w:rPr>
        <w:t xml:space="preserve"> і наявних цифрових, організаційних чи людських вразливостей можуть порушити конфіденційність, цілісність, доступність або законність обробки інформації, а також негативно вплинути на виконання публічних функцій, надання послуг, права громадян і довіру до держави.</w:t>
      </w:r>
    </w:p>
    <w:p w14:paraId="43DB0F4A"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аспірантів важливо розрізняти три базові поняття: </w:t>
      </w:r>
      <w:proofErr w:type="spellStart"/>
      <w:r w:rsidRPr="007A186C">
        <w:rPr>
          <w:b/>
          <w:bCs/>
          <w:sz w:val="28"/>
          <w:szCs w:val="28"/>
          <w:lang w:val="uk-UA" w:eastAsia="uk-UA"/>
        </w:rPr>
        <w:t>кіберзагроза</w:t>
      </w:r>
      <w:proofErr w:type="spellEnd"/>
      <w:r w:rsidRPr="007A186C">
        <w:rPr>
          <w:bCs/>
          <w:sz w:val="28"/>
          <w:szCs w:val="28"/>
          <w:lang w:val="uk-UA" w:eastAsia="uk-UA"/>
        </w:rPr>
        <w:t xml:space="preserve">, </w:t>
      </w:r>
      <w:r w:rsidRPr="007A186C">
        <w:rPr>
          <w:b/>
          <w:bCs/>
          <w:sz w:val="28"/>
          <w:szCs w:val="28"/>
          <w:lang w:val="uk-UA" w:eastAsia="uk-UA"/>
        </w:rPr>
        <w:t>цифрова вразливість</w:t>
      </w:r>
      <w:r w:rsidRPr="007A186C">
        <w:rPr>
          <w:bCs/>
          <w:sz w:val="28"/>
          <w:szCs w:val="28"/>
          <w:lang w:val="uk-UA" w:eastAsia="uk-UA"/>
        </w:rPr>
        <w:t xml:space="preserve"> і </w:t>
      </w:r>
      <w:proofErr w:type="spellStart"/>
      <w:r w:rsidRPr="007A186C">
        <w:rPr>
          <w:b/>
          <w:bCs/>
          <w:sz w:val="28"/>
          <w:szCs w:val="28"/>
          <w:lang w:val="uk-UA" w:eastAsia="uk-UA"/>
        </w:rPr>
        <w:t>кіберризик</w:t>
      </w:r>
      <w:proofErr w:type="spellEnd"/>
      <w:r w:rsidRPr="007A186C">
        <w:rPr>
          <w:bCs/>
          <w:sz w:val="28"/>
          <w:szCs w:val="28"/>
          <w:lang w:val="uk-UA" w:eastAsia="uk-UA"/>
        </w:rPr>
        <w:t>.</w:t>
      </w:r>
    </w:p>
    <w:p w14:paraId="45E67481" w14:textId="77777777" w:rsidR="00A51418" w:rsidRPr="007A186C" w:rsidRDefault="00A51418" w:rsidP="00A51418">
      <w:pPr>
        <w:adjustRightInd/>
        <w:spacing w:line="240" w:lineRule="auto"/>
        <w:ind w:firstLine="567"/>
        <w:textAlignment w:val="auto"/>
        <w:rPr>
          <w:bCs/>
          <w:sz w:val="28"/>
          <w:szCs w:val="28"/>
          <w:lang w:val="uk-UA" w:eastAsia="uk-UA"/>
        </w:rPr>
      </w:pPr>
      <w:proofErr w:type="spellStart"/>
      <w:r w:rsidRPr="007A186C">
        <w:rPr>
          <w:b/>
          <w:bCs/>
          <w:sz w:val="28"/>
          <w:szCs w:val="28"/>
          <w:lang w:val="uk-UA" w:eastAsia="uk-UA"/>
        </w:rPr>
        <w:t>Кіберзагроза</w:t>
      </w:r>
      <w:proofErr w:type="spellEnd"/>
      <w:r w:rsidRPr="007A186C">
        <w:rPr>
          <w:bCs/>
          <w:sz w:val="28"/>
          <w:szCs w:val="28"/>
          <w:lang w:val="uk-UA" w:eastAsia="uk-UA"/>
        </w:rPr>
        <w:t xml:space="preserve"> — це потенційне джерело шкоди у цифровому середовищі. Нею може бути </w:t>
      </w:r>
      <w:proofErr w:type="spellStart"/>
      <w:r w:rsidRPr="007A186C">
        <w:rPr>
          <w:bCs/>
          <w:sz w:val="28"/>
          <w:szCs w:val="28"/>
          <w:lang w:val="uk-UA" w:eastAsia="uk-UA"/>
        </w:rPr>
        <w:t>фішингова</w:t>
      </w:r>
      <w:proofErr w:type="spellEnd"/>
      <w:r w:rsidRPr="007A186C">
        <w:rPr>
          <w:bCs/>
          <w:sz w:val="28"/>
          <w:szCs w:val="28"/>
          <w:lang w:val="uk-UA" w:eastAsia="uk-UA"/>
        </w:rPr>
        <w:t xml:space="preserve"> атака, шкідливе програмне забезпечення, несанкціонований доступ, </w:t>
      </w:r>
      <w:proofErr w:type="spellStart"/>
      <w:r w:rsidRPr="007A186C">
        <w:rPr>
          <w:bCs/>
          <w:sz w:val="28"/>
          <w:szCs w:val="28"/>
          <w:lang w:val="uk-UA" w:eastAsia="uk-UA"/>
        </w:rPr>
        <w:t>DDoS</w:t>
      </w:r>
      <w:proofErr w:type="spellEnd"/>
      <w:r w:rsidRPr="007A186C">
        <w:rPr>
          <w:bCs/>
          <w:sz w:val="28"/>
          <w:szCs w:val="28"/>
          <w:lang w:val="uk-UA" w:eastAsia="uk-UA"/>
        </w:rPr>
        <w:t xml:space="preserve">-атака, атака на ланцюг постачання, компрометація облікових записів, внутрішній зловмисник, помилка адміністратора, </w:t>
      </w:r>
      <w:proofErr w:type="spellStart"/>
      <w:r w:rsidRPr="007A186C">
        <w:rPr>
          <w:bCs/>
          <w:sz w:val="28"/>
          <w:szCs w:val="28"/>
          <w:lang w:val="uk-UA" w:eastAsia="uk-UA"/>
        </w:rPr>
        <w:t>кібершпигунство</w:t>
      </w:r>
      <w:proofErr w:type="spellEnd"/>
      <w:r w:rsidRPr="007A186C">
        <w:rPr>
          <w:bCs/>
          <w:sz w:val="28"/>
          <w:szCs w:val="28"/>
          <w:lang w:val="uk-UA" w:eastAsia="uk-UA"/>
        </w:rPr>
        <w:t>, атака на державний реєстр або цифровий сервіс.</w:t>
      </w:r>
    </w:p>
    <w:p w14:paraId="351064E9"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
          <w:bCs/>
          <w:sz w:val="28"/>
          <w:szCs w:val="28"/>
          <w:lang w:val="uk-UA" w:eastAsia="uk-UA"/>
        </w:rPr>
        <w:t>Цифрова вразливість</w:t>
      </w:r>
      <w:r w:rsidRPr="007A186C">
        <w:rPr>
          <w:bCs/>
          <w:sz w:val="28"/>
          <w:szCs w:val="28"/>
          <w:lang w:val="uk-UA" w:eastAsia="uk-UA"/>
        </w:rPr>
        <w:t xml:space="preserve"> — це слабке місце в інформаційній системі, організаційній процедурі, кадровій поведінці або технічній конфігурації, яке може бути використане загрозою. Наприклад, застаріле програмне забезпечення, слабкі паролі, відсутність багатофакторної автентифікації, нерегулярне резервне копіювання, надмірні права доступу, відсутність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дій користувачів, неоновлені антивірусні засоби, недостатнє навчання персоналу, використання особистих поштових скриньок для службової інформації.</w:t>
      </w:r>
    </w:p>
    <w:p w14:paraId="50FC15A3" w14:textId="77777777" w:rsidR="00A51418" w:rsidRPr="007A186C" w:rsidRDefault="00A51418" w:rsidP="00A51418">
      <w:pPr>
        <w:adjustRightInd/>
        <w:spacing w:line="240" w:lineRule="auto"/>
        <w:ind w:firstLine="567"/>
        <w:textAlignment w:val="auto"/>
        <w:rPr>
          <w:bCs/>
          <w:sz w:val="28"/>
          <w:szCs w:val="28"/>
          <w:lang w:val="uk-UA" w:eastAsia="uk-UA"/>
        </w:rPr>
      </w:pPr>
      <w:proofErr w:type="spellStart"/>
      <w:r w:rsidRPr="007A186C">
        <w:rPr>
          <w:b/>
          <w:bCs/>
          <w:sz w:val="28"/>
          <w:szCs w:val="28"/>
          <w:lang w:val="uk-UA" w:eastAsia="uk-UA"/>
        </w:rPr>
        <w:t>Кіберризик</w:t>
      </w:r>
      <w:proofErr w:type="spellEnd"/>
      <w:r w:rsidRPr="007A186C">
        <w:rPr>
          <w:bCs/>
          <w:sz w:val="28"/>
          <w:szCs w:val="28"/>
          <w:lang w:val="uk-UA" w:eastAsia="uk-UA"/>
        </w:rPr>
        <w:t xml:space="preserve"> виникає тоді, коли конкретна загроза може використати конкретну вразливість і спричинити негативні наслідки. Наприклад, </w:t>
      </w:r>
      <w:proofErr w:type="spellStart"/>
      <w:r w:rsidRPr="007A186C">
        <w:rPr>
          <w:bCs/>
          <w:sz w:val="28"/>
          <w:szCs w:val="28"/>
          <w:lang w:val="uk-UA" w:eastAsia="uk-UA"/>
        </w:rPr>
        <w:t>фішингова</w:t>
      </w:r>
      <w:proofErr w:type="spellEnd"/>
      <w:r w:rsidRPr="007A186C">
        <w:rPr>
          <w:bCs/>
          <w:sz w:val="28"/>
          <w:szCs w:val="28"/>
          <w:lang w:val="uk-UA" w:eastAsia="uk-UA"/>
        </w:rPr>
        <w:t xml:space="preserve"> атака є загрозою, відсутність навчання персоналу і багатофакторної автентифікації є вразливістю, а ризиком є компрометація службової пошти керівника органу влади з подальшим доступом до документів, персональних даних або службового листування.</w:t>
      </w:r>
    </w:p>
    <w:p w14:paraId="71D6E3A1"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має бути системним процесом, а не одноразовою технічною перевіркою. Воно включає ідентифікацію цифрових активів, виявлення загроз, оцінювання вразливостей, визначення ймовірності та наслідків ризику, </w:t>
      </w:r>
      <w:proofErr w:type="spellStart"/>
      <w:r w:rsidRPr="007A186C">
        <w:rPr>
          <w:bCs/>
          <w:sz w:val="28"/>
          <w:szCs w:val="28"/>
          <w:lang w:val="uk-UA" w:eastAsia="uk-UA"/>
        </w:rPr>
        <w:t>пріоритизацію</w:t>
      </w:r>
      <w:proofErr w:type="spellEnd"/>
      <w:r w:rsidRPr="007A186C">
        <w:rPr>
          <w:bCs/>
          <w:sz w:val="28"/>
          <w:szCs w:val="28"/>
          <w:lang w:val="uk-UA" w:eastAsia="uk-UA"/>
        </w:rPr>
        <w:t>, вибір заходів реагування, впровадження контролів, моніторинг, аудит, навчання персоналу і перегляд рішень після інцидентів.</w:t>
      </w:r>
    </w:p>
    <w:p w14:paraId="5BE79A63"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Першим етапом 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є </w:t>
      </w:r>
      <w:r w:rsidRPr="007A186C">
        <w:rPr>
          <w:b/>
          <w:bCs/>
          <w:sz w:val="28"/>
          <w:szCs w:val="28"/>
          <w:lang w:val="uk-UA" w:eastAsia="uk-UA"/>
        </w:rPr>
        <w:t>інвентаризація цифрових активів</w:t>
      </w:r>
      <w:r w:rsidRPr="007A186C">
        <w:rPr>
          <w:bCs/>
          <w:sz w:val="28"/>
          <w:szCs w:val="28"/>
          <w:lang w:val="uk-UA" w:eastAsia="uk-UA"/>
        </w:rPr>
        <w:t xml:space="preserve">. Орган влади має розуміти, якими цифровими ресурсами він володіє або користується. До таких активів належать інформаційні системи, сервери, робочі станції, мережеве обладнання, офіційний сайт, електронна пошта, хмарні сервіси, електронний документообіг, бази даних, державні реєстри, облікові записи </w:t>
      </w:r>
      <w:r w:rsidRPr="007A186C">
        <w:rPr>
          <w:bCs/>
          <w:sz w:val="28"/>
          <w:szCs w:val="28"/>
          <w:lang w:val="uk-UA" w:eastAsia="uk-UA"/>
        </w:rPr>
        <w:lastRenderedPageBreak/>
        <w:t>працівників, цифрові підписи, мобільні пристрої, носії інформації, резервні копії, канали зв’язку, програмне забезпечення, договори з ІТ-постачальниками.</w:t>
      </w:r>
    </w:p>
    <w:p w14:paraId="5F1AAE64"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Без інвентаризації орган влади не може якісно управляти ризиками, оскільки неможливо захищати те, що не обліковано. Наприклад, якщо орган використовує кілька неофіційних хмарних сховищ або окремі працівники ведуть робочі таблиці з персональними даними на особистих пристроях, такі активи можуть не потрапити в поле зору ІТ-підрозділу, але залишатися джерелом серйозного ризику.</w:t>
      </w:r>
    </w:p>
    <w:p w14:paraId="1DA117C9"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етап — </w:t>
      </w:r>
      <w:r w:rsidRPr="007A186C">
        <w:rPr>
          <w:b/>
          <w:bCs/>
          <w:sz w:val="28"/>
          <w:szCs w:val="28"/>
          <w:lang w:val="uk-UA" w:eastAsia="uk-UA"/>
        </w:rPr>
        <w:t>визначення критичності цифрових активів</w:t>
      </w:r>
      <w:r w:rsidRPr="007A186C">
        <w:rPr>
          <w:bCs/>
          <w:sz w:val="28"/>
          <w:szCs w:val="28"/>
          <w:lang w:val="uk-UA" w:eastAsia="uk-UA"/>
        </w:rPr>
        <w:t>. Не всі системи мають однакове значення. Одні забезпечують критичні публічні функції, інші мають допоміжний характер. Наприклад, система електронного документообігу, база персональних даних, реєстр територіальної громади, система соціальних виплат, сайт із кризовими повідомленнями або канал зв’язку з обласною військовою адміністрацією можуть бути критичними. Натомість внутрішній інформаційний ресурс із довідковими матеріалами може мати нижчий пріоритет.</w:t>
      </w:r>
    </w:p>
    <w:p w14:paraId="481A2B3F"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Критичність цифрового активу визначається за кількома критеріями: чи залежить від нього виконання публічної функції; чи містить він персональні або чутливі дані; скільки користувачів від нього залежить; які наслідки матиме його зупинка; чи існує резервний канал; скільки часу потрібно на відновлення; чи може його компрометація спричинити кризу довіри.</w:t>
      </w:r>
    </w:p>
    <w:p w14:paraId="2EF9F6B1"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Третій етап — </w:t>
      </w:r>
      <w:r w:rsidRPr="007A186C">
        <w:rPr>
          <w:b/>
          <w:bCs/>
          <w:sz w:val="28"/>
          <w:szCs w:val="28"/>
          <w:lang w:val="uk-UA" w:eastAsia="uk-UA"/>
        </w:rPr>
        <w:t xml:space="preserve">ідентифікація </w:t>
      </w:r>
      <w:proofErr w:type="spellStart"/>
      <w:r w:rsidRPr="007A186C">
        <w:rPr>
          <w:b/>
          <w:bCs/>
          <w:sz w:val="28"/>
          <w:szCs w:val="28"/>
          <w:lang w:val="uk-UA" w:eastAsia="uk-UA"/>
        </w:rPr>
        <w:t>кіберзагроз</w:t>
      </w:r>
      <w:proofErr w:type="spellEnd"/>
      <w:r w:rsidRPr="007A186C">
        <w:rPr>
          <w:bCs/>
          <w:sz w:val="28"/>
          <w:szCs w:val="28"/>
          <w:lang w:val="uk-UA" w:eastAsia="uk-UA"/>
        </w:rPr>
        <w:t xml:space="preserve">. Для органів публічної влади типовими загрозами є </w:t>
      </w:r>
      <w:proofErr w:type="spellStart"/>
      <w:r w:rsidRPr="007A186C">
        <w:rPr>
          <w:bCs/>
          <w:sz w:val="28"/>
          <w:szCs w:val="28"/>
          <w:lang w:val="uk-UA" w:eastAsia="uk-UA"/>
        </w:rPr>
        <w:t>фішинг</w:t>
      </w:r>
      <w:proofErr w:type="spellEnd"/>
      <w:r w:rsidRPr="007A186C">
        <w:rPr>
          <w:bCs/>
          <w:sz w:val="28"/>
          <w:szCs w:val="28"/>
          <w:lang w:val="uk-UA" w:eastAsia="uk-UA"/>
        </w:rPr>
        <w:t xml:space="preserve">, соціальна інженерія, шкідливе програмне забезпечення, </w:t>
      </w:r>
      <w:proofErr w:type="spellStart"/>
      <w:r w:rsidRPr="007A186C">
        <w:rPr>
          <w:bCs/>
          <w:sz w:val="28"/>
          <w:szCs w:val="28"/>
          <w:lang w:val="uk-UA" w:eastAsia="uk-UA"/>
        </w:rPr>
        <w:t>ransomware</w:t>
      </w:r>
      <w:proofErr w:type="spellEnd"/>
      <w:r w:rsidRPr="007A186C">
        <w:rPr>
          <w:bCs/>
          <w:sz w:val="28"/>
          <w:szCs w:val="28"/>
          <w:lang w:val="uk-UA" w:eastAsia="uk-UA"/>
        </w:rPr>
        <w:t xml:space="preserve">-атаки, </w:t>
      </w:r>
      <w:proofErr w:type="spellStart"/>
      <w:r w:rsidRPr="007A186C">
        <w:rPr>
          <w:bCs/>
          <w:sz w:val="28"/>
          <w:szCs w:val="28"/>
          <w:lang w:val="uk-UA" w:eastAsia="uk-UA"/>
        </w:rPr>
        <w:t>DDoS</w:t>
      </w:r>
      <w:proofErr w:type="spellEnd"/>
      <w:r w:rsidRPr="007A186C">
        <w:rPr>
          <w:bCs/>
          <w:sz w:val="28"/>
          <w:szCs w:val="28"/>
          <w:lang w:val="uk-UA" w:eastAsia="uk-UA"/>
        </w:rPr>
        <w:t xml:space="preserve">-атаки на сайти, компрометація службових облікових записів, несанкціонований доступ до реєстрів, витік персональних даних, атаки на постачальників програмного забезпечення, злам електронної пошти, атаки на резервні копії, використання застарілих систем, </w:t>
      </w:r>
      <w:proofErr w:type="spellStart"/>
      <w:r w:rsidRPr="007A186C">
        <w:rPr>
          <w:bCs/>
          <w:sz w:val="28"/>
          <w:szCs w:val="28"/>
          <w:lang w:val="uk-UA" w:eastAsia="uk-UA"/>
        </w:rPr>
        <w:t>інсайдерські</w:t>
      </w:r>
      <w:proofErr w:type="spellEnd"/>
      <w:r w:rsidRPr="007A186C">
        <w:rPr>
          <w:bCs/>
          <w:sz w:val="28"/>
          <w:szCs w:val="28"/>
          <w:lang w:val="uk-UA" w:eastAsia="uk-UA"/>
        </w:rPr>
        <w:t xml:space="preserve"> загрози, помилки персоналу, фізична втрата пристроїв, кібератаки в поєднанні з </w:t>
      </w:r>
      <w:proofErr w:type="spellStart"/>
      <w:r w:rsidRPr="007A186C">
        <w:rPr>
          <w:bCs/>
          <w:sz w:val="28"/>
          <w:szCs w:val="28"/>
          <w:lang w:val="uk-UA" w:eastAsia="uk-UA"/>
        </w:rPr>
        <w:t>дезінформаційними</w:t>
      </w:r>
      <w:proofErr w:type="spellEnd"/>
      <w:r w:rsidRPr="007A186C">
        <w:rPr>
          <w:bCs/>
          <w:sz w:val="28"/>
          <w:szCs w:val="28"/>
          <w:lang w:val="uk-UA" w:eastAsia="uk-UA"/>
        </w:rPr>
        <w:t xml:space="preserve"> кампаніями.</w:t>
      </w:r>
    </w:p>
    <w:p w14:paraId="46799FDE"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гібридному середовищі особливого значення набувають комбіновані загрози. Наприклад, </w:t>
      </w:r>
      <w:proofErr w:type="spellStart"/>
      <w:r w:rsidRPr="007A186C">
        <w:rPr>
          <w:bCs/>
          <w:sz w:val="28"/>
          <w:szCs w:val="28"/>
          <w:lang w:val="uk-UA" w:eastAsia="uk-UA"/>
        </w:rPr>
        <w:t>DDoS</w:t>
      </w:r>
      <w:proofErr w:type="spellEnd"/>
      <w:r w:rsidRPr="007A186C">
        <w:rPr>
          <w:bCs/>
          <w:sz w:val="28"/>
          <w:szCs w:val="28"/>
          <w:lang w:val="uk-UA" w:eastAsia="uk-UA"/>
        </w:rPr>
        <w:t xml:space="preserve">-атака на сайт органу влади може супроводжуватися поширенням фейків у соціальних мережах про “приховування інформації”. </w:t>
      </w:r>
      <w:proofErr w:type="spellStart"/>
      <w:r w:rsidRPr="007A186C">
        <w:rPr>
          <w:bCs/>
          <w:sz w:val="28"/>
          <w:szCs w:val="28"/>
          <w:lang w:val="uk-UA" w:eastAsia="uk-UA"/>
        </w:rPr>
        <w:t>Фішингова</w:t>
      </w:r>
      <w:proofErr w:type="spellEnd"/>
      <w:r w:rsidRPr="007A186C">
        <w:rPr>
          <w:bCs/>
          <w:sz w:val="28"/>
          <w:szCs w:val="28"/>
          <w:lang w:val="uk-UA" w:eastAsia="uk-UA"/>
        </w:rPr>
        <w:t xml:space="preserve"> атака може бути спрямована не лише на викрадення даних, а й на подальшу публікацію службових документів у маніпулятивному контексті. Атака на реєстр може бути використана для дискредитації цифрових сервісів і підриву довіри громадян до електронного урядування.</w:t>
      </w:r>
    </w:p>
    <w:p w14:paraId="42F6F0FF"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етап — </w:t>
      </w:r>
      <w:r w:rsidRPr="007A186C">
        <w:rPr>
          <w:b/>
          <w:bCs/>
          <w:sz w:val="28"/>
          <w:szCs w:val="28"/>
          <w:lang w:val="uk-UA" w:eastAsia="uk-UA"/>
        </w:rPr>
        <w:t>оцінювання цифрових вразливостей</w:t>
      </w:r>
      <w:r w:rsidRPr="007A186C">
        <w:rPr>
          <w:bCs/>
          <w:sz w:val="28"/>
          <w:szCs w:val="28"/>
          <w:lang w:val="uk-UA" w:eastAsia="uk-UA"/>
        </w:rPr>
        <w:t>. Цифрові вразливості органів публічної влади можна поділити на кілька груп.</w:t>
      </w:r>
    </w:p>
    <w:p w14:paraId="16884F50"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До </w:t>
      </w:r>
      <w:r w:rsidRPr="007A186C">
        <w:rPr>
          <w:b/>
          <w:bCs/>
          <w:sz w:val="28"/>
          <w:szCs w:val="28"/>
          <w:lang w:val="uk-UA" w:eastAsia="uk-UA"/>
        </w:rPr>
        <w:t>технічних вразливостей</w:t>
      </w:r>
      <w:r w:rsidRPr="007A186C">
        <w:rPr>
          <w:bCs/>
          <w:sz w:val="28"/>
          <w:szCs w:val="28"/>
          <w:lang w:val="uk-UA" w:eastAsia="uk-UA"/>
        </w:rPr>
        <w:t xml:space="preserve"> належать застарілі операційні системи, неоновлене програмне забезпечення, відкриті порти, неправильні налаштування мережевого обладнання, відсутність шифрування, слабкий захист серверів, відсутність сегментації мережі, незахищені </w:t>
      </w:r>
      <w:proofErr w:type="spellStart"/>
      <w:r w:rsidRPr="007A186C">
        <w:rPr>
          <w:bCs/>
          <w:sz w:val="28"/>
          <w:szCs w:val="28"/>
          <w:lang w:val="uk-UA" w:eastAsia="uk-UA"/>
        </w:rPr>
        <w:t>Wi</w:t>
      </w:r>
      <w:proofErr w:type="spellEnd"/>
      <w:r w:rsidRPr="007A186C">
        <w:rPr>
          <w:bCs/>
          <w:sz w:val="28"/>
          <w:szCs w:val="28"/>
          <w:lang w:val="uk-UA" w:eastAsia="uk-UA"/>
        </w:rPr>
        <w:t>-</w:t>
      </w:r>
      <w:proofErr w:type="spellStart"/>
      <w:r w:rsidRPr="007A186C">
        <w:rPr>
          <w:bCs/>
          <w:sz w:val="28"/>
          <w:szCs w:val="28"/>
          <w:lang w:val="uk-UA" w:eastAsia="uk-UA"/>
        </w:rPr>
        <w:t>Fi</w:t>
      </w:r>
      <w:proofErr w:type="spellEnd"/>
      <w:r w:rsidRPr="007A186C">
        <w:rPr>
          <w:bCs/>
          <w:sz w:val="28"/>
          <w:szCs w:val="28"/>
          <w:lang w:val="uk-UA" w:eastAsia="uk-UA"/>
        </w:rPr>
        <w:t>-мережі, відсутність антивірусного захисту, неналежне резервне копіювання, відсутність журналів подій або їх нерегулярний аналіз.</w:t>
      </w:r>
    </w:p>
    <w:p w14:paraId="06578064"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До </w:t>
      </w:r>
      <w:r w:rsidRPr="007A186C">
        <w:rPr>
          <w:b/>
          <w:bCs/>
          <w:sz w:val="28"/>
          <w:szCs w:val="28"/>
          <w:lang w:val="uk-UA" w:eastAsia="uk-UA"/>
        </w:rPr>
        <w:t>вразливостей управління доступом</w:t>
      </w:r>
      <w:r w:rsidRPr="007A186C">
        <w:rPr>
          <w:bCs/>
          <w:sz w:val="28"/>
          <w:szCs w:val="28"/>
          <w:lang w:val="uk-UA" w:eastAsia="uk-UA"/>
        </w:rPr>
        <w:t xml:space="preserve"> належать слабкі паролі, спільні облікові записи, відсутність багатофакторної автентифікації, надмірні права користувачів, невчасне блокування доступу звільнених працівників, відсутність регулярного перегляду прав доступу, доступ до критичних систем без службової </w:t>
      </w:r>
      <w:r w:rsidRPr="007A186C">
        <w:rPr>
          <w:bCs/>
          <w:sz w:val="28"/>
          <w:szCs w:val="28"/>
          <w:lang w:val="uk-UA" w:eastAsia="uk-UA"/>
        </w:rPr>
        <w:lastRenderedPageBreak/>
        <w:t>потреби.</w:t>
      </w:r>
    </w:p>
    <w:p w14:paraId="65E52503"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До </w:t>
      </w:r>
      <w:r w:rsidRPr="007A186C">
        <w:rPr>
          <w:b/>
          <w:bCs/>
          <w:sz w:val="28"/>
          <w:szCs w:val="28"/>
          <w:lang w:val="uk-UA" w:eastAsia="uk-UA"/>
        </w:rPr>
        <w:t>організаційних вразливостей</w:t>
      </w:r>
      <w:r w:rsidRPr="007A186C">
        <w:rPr>
          <w:bCs/>
          <w:sz w:val="28"/>
          <w:szCs w:val="28"/>
          <w:lang w:val="uk-UA" w:eastAsia="uk-UA"/>
        </w:rPr>
        <w:t xml:space="preserve"> належать відсутність політики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нечіткий розподіл відповідальності, відсутність плану 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відсутність резервних процедур, нерегулярні навчання, відсутність відповідального за </w:t>
      </w:r>
      <w:proofErr w:type="spellStart"/>
      <w:r w:rsidRPr="007A186C">
        <w:rPr>
          <w:bCs/>
          <w:sz w:val="28"/>
          <w:szCs w:val="28"/>
          <w:lang w:val="uk-UA" w:eastAsia="uk-UA"/>
        </w:rPr>
        <w:t>кібербезпеку</w:t>
      </w:r>
      <w:proofErr w:type="spellEnd"/>
      <w:r w:rsidRPr="007A186C">
        <w:rPr>
          <w:bCs/>
          <w:sz w:val="28"/>
          <w:szCs w:val="28"/>
          <w:lang w:val="uk-UA" w:eastAsia="uk-UA"/>
        </w:rPr>
        <w:t>, слабкий внутрішній контроль, неузгодженість між ІТ-підрозділом, керівництвом, юридичним і комунікаційним підрозділами.</w:t>
      </w:r>
    </w:p>
    <w:p w14:paraId="22C9D622"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До </w:t>
      </w:r>
      <w:r w:rsidRPr="007A186C">
        <w:rPr>
          <w:b/>
          <w:bCs/>
          <w:sz w:val="28"/>
          <w:szCs w:val="28"/>
          <w:lang w:val="uk-UA" w:eastAsia="uk-UA"/>
        </w:rPr>
        <w:t>кадрових вразливостей</w:t>
      </w:r>
      <w:r w:rsidRPr="007A186C">
        <w:rPr>
          <w:bCs/>
          <w:sz w:val="28"/>
          <w:szCs w:val="28"/>
          <w:lang w:val="uk-UA" w:eastAsia="uk-UA"/>
        </w:rPr>
        <w:t xml:space="preserve"> належать низький рівень </w:t>
      </w:r>
      <w:proofErr w:type="spellStart"/>
      <w:r w:rsidRPr="007A186C">
        <w:rPr>
          <w:bCs/>
          <w:sz w:val="28"/>
          <w:szCs w:val="28"/>
          <w:lang w:val="uk-UA" w:eastAsia="uk-UA"/>
        </w:rPr>
        <w:t>кібергігієни</w:t>
      </w:r>
      <w:proofErr w:type="spellEnd"/>
      <w:r w:rsidRPr="007A186C">
        <w:rPr>
          <w:bCs/>
          <w:sz w:val="28"/>
          <w:szCs w:val="28"/>
          <w:lang w:val="uk-UA" w:eastAsia="uk-UA"/>
        </w:rPr>
        <w:t xml:space="preserve"> працівників, необізнаність щодо </w:t>
      </w:r>
      <w:proofErr w:type="spellStart"/>
      <w:r w:rsidRPr="007A186C">
        <w:rPr>
          <w:bCs/>
          <w:sz w:val="28"/>
          <w:szCs w:val="28"/>
          <w:lang w:val="uk-UA" w:eastAsia="uk-UA"/>
        </w:rPr>
        <w:t>фішингу</w:t>
      </w:r>
      <w:proofErr w:type="spellEnd"/>
      <w:r w:rsidRPr="007A186C">
        <w:rPr>
          <w:bCs/>
          <w:sz w:val="28"/>
          <w:szCs w:val="28"/>
          <w:lang w:val="uk-UA" w:eastAsia="uk-UA"/>
        </w:rPr>
        <w:t>, використання особистих пристроїв для службових завдань без належного захисту, передавання документів через незахищені месенджери, збереження паролів у відкритому вигляді, відсутність культури повідомлення про підозрілі інциденти.</w:t>
      </w:r>
    </w:p>
    <w:p w14:paraId="34289B5D"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До </w:t>
      </w:r>
      <w:r w:rsidRPr="007A186C">
        <w:rPr>
          <w:b/>
          <w:bCs/>
          <w:sz w:val="28"/>
          <w:szCs w:val="28"/>
          <w:lang w:val="uk-UA" w:eastAsia="uk-UA"/>
        </w:rPr>
        <w:t xml:space="preserve">правових і </w:t>
      </w:r>
      <w:proofErr w:type="spellStart"/>
      <w:r w:rsidRPr="007A186C">
        <w:rPr>
          <w:b/>
          <w:bCs/>
          <w:sz w:val="28"/>
          <w:szCs w:val="28"/>
          <w:lang w:val="uk-UA" w:eastAsia="uk-UA"/>
        </w:rPr>
        <w:t>комплаєнс</w:t>
      </w:r>
      <w:proofErr w:type="spellEnd"/>
      <w:r w:rsidRPr="007A186C">
        <w:rPr>
          <w:b/>
          <w:bCs/>
          <w:sz w:val="28"/>
          <w:szCs w:val="28"/>
          <w:lang w:val="uk-UA" w:eastAsia="uk-UA"/>
        </w:rPr>
        <w:t>-вразливостей</w:t>
      </w:r>
      <w:r w:rsidRPr="007A186C">
        <w:rPr>
          <w:bCs/>
          <w:sz w:val="28"/>
          <w:szCs w:val="28"/>
          <w:lang w:val="uk-UA" w:eastAsia="uk-UA"/>
        </w:rPr>
        <w:t xml:space="preserve"> належать невідповідність вимогам законодавства про захист персональних даних, неналежне оформлення договорів з ІТ-постачальниками, неврегульованість обробки даних у хмарних сервісах, відсутність внутрішніх положень про доступ до інформації, неналежне документування рішень щодо </w:t>
      </w:r>
      <w:proofErr w:type="spellStart"/>
      <w:r w:rsidRPr="007A186C">
        <w:rPr>
          <w:bCs/>
          <w:sz w:val="28"/>
          <w:szCs w:val="28"/>
          <w:lang w:val="uk-UA" w:eastAsia="uk-UA"/>
        </w:rPr>
        <w:t>кібербезпеки</w:t>
      </w:r>
      <w:proofErr w:type="spellEnd"/>
      <w:r w:rsidRPr="007A186C">
        <w:rPr>
          <w:bCs/>
          <w:sz w:val="28"/>
          <w:szCs w:val="28"/>
          <w:lang w:val="uk-UA" w:eastAsia="uk-UA"/>
        </w:rPr>
        <w:t>.</w:t>
      </w:r>
    </w:p>
    <w:p w14:paraId="14DCFD6E"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До </w:t>
      </w:r>
      <w:r w:rsidRPr="007A186C">
        <w:rPr>
          <w:b/>
          <w:bCs/>
          <w:sz w:val="28"/>
          <w:szCs w:val="28"/>
          <w:lang w:val="uk-UA" w:eastAsia="uk-UA"/>
        </w:rPr>
        <w:t>вразливостей постачальників і підрядників</w:t>
      </w:r>
      <w:r w:rsidRPr="007A186C">
        <w:rPr>
          <w:bCs/>
          <w:sz w:val="28"/>
          <w:szCs w:val="28"/>
          <w:lang w:val="uk-UA" w:eastAsia="uk-UA"/>
        </w:rPr>
        <w:t xml:space="preserve"> належать залежність від одного ІТ-постачальника, відсутність вимог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в договорах, непрозорий доступ підрядника до систем, відсутність перевірки оновлень програмного забезпечення, недостатній контроль за зовнішніми адміністраторами.</w:t>
      </w:r>
    </w:p>
    <w:p w14:paraId="7CF312BD"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До </w:t>
      </w:r>
      <w:r w:rsidRPr="007A186C">
        <w:rPr>
          <w:b/>
          <w:bCs/>
          <w:sz w:val="28"/>
          <w:szCs w:val="28"/>
          <w:lang w:val="uk-UA" w:eastAsia="uk-UA"/>
        </w:rPr>
        <w:t>комунікаційних вразливостей</w:t>
      </w:r>
      <w:r w:rsidRPr="007A186C">
        <w:rPr>
          <w:bCs/>
          <w:sz w:val="28"/>
          <w:szCs w:val="28"/>
          <w:lang w:val="uk-UA" w:eastAsia="uk-UA"/>
        </w:rPr>
        <w:t xml:space="preserve"> належать відсутність плану інформування громадян у разі </w:t>
      </w:r>
      <w:proofErr w:type="spellStart"/>
      <w:r w:rsidRPr="007A186C">
        <w:rPr>
          <w:bCs/>
          <w:sz w:val="28"/>
          <w:szCs w:val="28"/>
          <w:lang w:val="uk-UA" w:eastAsia="uk-UA"/>
        </w:rPr>
        <w:t>кіберінциденту</w:t>
      </w:r>
      <w:proofErr w:type="spellEnd"/>
      <w:r w:rsidRPr="007A186C">
        <w:rPr>
          <w:bCs/>
          <w:sz w:val="28"/>
          <w:szCs w:val="28"/>
          <w:lang w:val="uk-UA" w:eastAsia="uk-UA"/>
        </w:rPr>
        <w:t>, неготовність речників, відсутність шаблонів повідомлень, нерозуміння того, що можна і не можна повідомляти публічно, запізніла реакція на фейки.</w:t>
      </w:r>
    </w:p>
    <w:p w14:paraId="1422DC31"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етап — </w:t>
      </w:r>
      <w:r w:rsidRPr="007A186C">
        <w:rPr>
          <w:b/>
          <w:bCs/>
          <w:sz w:val="28"/>
          <w:szCs w:val="28"/>
          <w:lang w:val="uk-UA" w:eastAsia="uk-UA"/>
        </w:rPr>
        <w:t xml:space="preserve">оцінювання ймовірності та наслідків </w:t>
      </w:r>
      <w:proofErr w:type="spellStart"/>
      <w:r w:rsidRPr="007A186C">
        <w:rPr>
          <w:b/>
          <w:bCs/>
          <w:sz w:val="28"/>
          <w:szCs w:val="28"/>
          <w:lang w:val="uk-UA" w:eastAsia="uk-UA"/>
        </w:rPr>
        <w:t>кіберризику</w:t>
      </w:r>
      <w:proofErr w:type="spellEnd"/>
      <w:r w:rsidRPr="007A186C">
        <w:rPr>
          <w:bCs/>
          <w:sz w:val="28"/>
          <w:szCs w:val="28"/>
          <w:lang w:val="uk-UA" w:eastAsia="uk-UA"/>
        </w:rPr>
        <w:t>. Ймовірність визначається з урахуванням активності загроз, попередніх інцидентів, технічного стану систем, рівня підготовки персоналу, відкритості систем до інтернету, привабливості даних для зловмисників, наявності вразливостей і поточної безпекової ситуації. Наслідки оцінюються за впливом на конфіденційність, цілісність і доступність інформації, а також на публічні функції, права громадян, репутацію органу, безперервність послуг, правові наслідки та довіру.</w:t>
      </w:r>
    </w:p>
    <w:p w14:paraId="1865FD46"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ймовірність </w:t>
      </w:r>
      <w:proofErr w:type="spellStart"/>
      <w:r w:rsidRPr="007A186C">
        <w:rPr>
          <w:bCs/>
          <w:sz w:val="28"/>
          <w:szCs w:val="28"/>
          <w:lang w:val="uk-UA" w:eastAsia="uk-UA"/>
        </w:rPr>
        <w:t>фішингової</w:t>
      </w:r>
      <w:proofErr w:type="spellEnd"/>
      <w:r w:rsidRPr="007A186C">
        <w:rPr>
          <w:bCs/>
          <w:sz w:val="28"/>
          <w:szCs w:val="28"/>
          <w:lang w:val="uk-UA" w:eastAsia="uk-UA"/>
        </w:rPr>
        <w:t xml:space="preserve"> атаки на орган влади може бути високою, оскільки такі атаки є поширеними. Якщо орган не має багатофакторної автентифікації і персонал не проходив навчання, вразливість також висока. Наслідки можуть бути значними, якщо службова пошта містить персональні дані, внутрішні документи або доступ до інших систем. Отже, ризик має високий пріоритет.</w:t>
      </w:r>
    </w:p>
    <w:p w14:paraId="1BB2261F"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Шостий етап — </w:t>
      </w:r>
      <w:proofErr w:type="spellStart"/>
      <w:r w:rsidRPr="007A186C">
        <w:rPr>
          <w:b/>
          <w:bCs/>
          <w:sz w:val="28"/>
          <w:szCs w:val="28"/>
          <w:lang w:val="uk-UA" w:eastAsia="uk-UA"/>
        </w:rPr>
        <w:t>пріоритизація</w:t>
      </w:r>
      <w:proofErr w:type="spellEnd"/>
      <w:r w:rsidRPr="007A186C">
        <w:rPr>
          <w:b/>
          <w:bCs/>
          <w:sz w:val="28"/>
          <w:szCs w:val="28"/>
          <w:lang w:val="uk-UA" w:eastAsia="uk-UA"/>
        </w:rPr>
        <w:t xml:space="preserve"> </w:t>
      </w:r>
      <w:proofErr w:type="spellStart"/>
      <w:r w:rsidRPr="007A186C">
        <w:rPr>
          <w:b/>
          <w:bCs/>
          <w:sz w:val="28"/>
          <w:szCs w:val="28"/>
          <w:lang w:val="uk-UA" w:eastAsia="uk-UA"/>
        </w:rPr>
        <w:t>кіберризиків</w:t>
      </w:r>
      <w:proofErr w:type="spellEnd"/>
      <w:r w:rsidRPr="007A186C">
        <w:rPr>
          <w:bCs/>
          <w:sz w:val="28"/>
          <w:szCs w:val="28"/>
          <w:lang w:val="uk-UA" w:eastAsia="uk-UA"/>
        </w:rPr>
        <w:t>. Орган влади не може одночасно усунути всі вразливості, тому потрібно визначити, які ризики потребують першочергової уваги. Пріоритетними мають бути ризики, що стосуються критичних цифрових функцій, персональних даних, доступу до державних реєстрів, систем оповіщення, соціальних виплат, електронного документообігу, офіційної комунікації, взаємодії з іншими органами влади та систем, зупинка яких може спричинити кризу довіри.</w:t>
      </w:r>
    </w:p>
    <w:p w14:paraId="1C6D35E0"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цього можна використовувати матрицю </w:t>
      </w:r>
      <w:proofErr w:type="spellStart"/>
      <w:r w:rsidRPr="007A186C">
        <w:rPr>
          <w:bCs/>
          <w:sz w:val="28"/>
          <w:szCs w:val="28"/>
          <w:lang w:val="uk-UA" w:eastAsia="uk-UA"/>
        </w:rPr>
        <w:t>кіберризиків</w:t>
      </w:r>
      <w:proofErr w:type="spellEnd"/>
      <w:r w:rsidRPr="007A186C">
        <w:rPr>
          <w:bCs/>
          <w:sz w:val="28"/>
          <w:szCs w:val="28"/>
          <w:lang w:val="uk-UA" w:eastAsia="uk-UA"/>
        </w:rPr>
        <w:t xml:space="preserve">, у якій ризики </w:t>
      </w:r>
      <w:r w:rsidRPr="007A186C">
        <w:rPr>
          <w:bCs/>
          <w:sz w:val="28"/>
          <w:szCs w:val="28"/>
          <w:lang w:val="uk-UA" w:eastAsia="uk-UA"/>
        </w:rPr>
        <w:lastRenderedPageBreak/>
        <w:t>оцінюються за ймовірністю і впливом. Але для публічного сектору доцільно додатково враховувати суспільну чутливість, правові наслідки, кількість громадян, яких може зачепити інцидент, наявність альтернативного каналу надання послуги, час відновлення, залежність інших органів від цієї системи.</w:t>
      </w:r>
    </w:p>
    <w:p w14:paraId="24B89836"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Сьомий етап — </w:t>
      </w:r>
      <w:r w:rsidRPr="007A186C">
        <w:rPr>
          <w:b/>
          <w:bCs/>
          <w:sz w:val="28"/>
          <w:szCs w:val="28"/>
          <w:lang w:val="uk-UA" w:eastAsia="uk-UA"/>
        </w:rPr>
        <w:t>визначення способу реагування на ризик</w:t>
      </w:r>
      <w:r w:rsidRPr="007A186C">
        <w:rPr>
          <w:bCs/>
          <w:sz w:val="28"/>
          <w:szCs w:val="28"/>
          <w:lang w:val="uk-UA" w:eastAsia="uk-UA"/>
        </w:rPr>
        <w:t xml:space="preserve">. У класичній </w:t>
      </w:r>
      <w:proofErr w:type="spellStart"/>
      <w:r w:rsidRPr="007A186C">
        <w:rPr>
          <w:bCs/>
          <w:sz w:val="28"/>
          <w:szCs w:val="28"/>
          <w:lang w:val="uk-UA" w:eastAsia="uk-UA"/>
        </w:rPr>
        <w:t>логіці</w:t>
      </w:r>
      <w:proofErr w:type="spellEnd"/>
      <w:r w:rsidRPr="007A186C">
        <w:rPr>
          <w:bCs/>
          <w:sz w:val="28"/>
          <w:szCs w:val="28"/>
          <w:lang w:val="uk-UA" w:eastAsia="uk-UA"/>
        </w:rPr>
        <w:t xml:space="preserve"> ризик можна зменшувати, уникати, передавати або приймати.</w:t>
      </w:r>
    </w:p>
    <w:p w14:paraId="58B40E2E"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
          <w:bCs/>
          <w:sz w:val="28"/>
          <w:szCs w:val="28"/>
          <w:lang w:val="uk-UA" w:eastAsia="uk-UA"/>
        </w:rPr>
        <w:t>Зменшення ризику</w:t>
      </w:r>
      <w:r w:rsidRPr="007A186C">
        <w:rPr>
          <w:bCs/>
          <w:sz w:val="28"/>
          <w:szCs w:val="28"/>
          <w:lang w:val="uk-UA" w:eastAsia="uk-UA"/>
        </w:rPr>
        <w:t xml:space="preserve"> означає впровадження заходів безпеки: оновлення систем, багатофакторна автентифікація, резервне копіювання, навчання персоналу, контроль доступу, моніторинг, сегментація мережі, аудит.</w:t>
      </w:r>
    </w:p>
    <w:p w14:paraId="0E90EE41"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
          <w:bCs/>
          <w:sz w:val="28"/>
          <w:szCs w:val="28"/>
          <w:lang w:val="uk-UA" w:eastAsia="uk-UA"/>
        </w:rPr>
        <w:t>Уникнення ризику</w:t>
      </w:r>
      <w:r w:rsidRPr="007A186C">
        <w:rPr>
          <w:bCs/>
          <w:sz w:val="28"/>
          <w:szCs w:val="28"/>
          <w:lang w:val="uk-UA" w:eastAsia="uk-UA"/>
        </w:rPr>
        <w:t xml:space="preserve"> означає відмову від певної небезпечної практики. Наприклад, орган влади може відмовитися від використання несанкціонованих хмарних сервісів для зберігання службових документів.</w:t>
      </w:r>
    </w:p>
    <w:p w14:paraId="6910EA89"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
          <w:bCs/>
          <w:sz w:val="28"/>
          <w:szCs w:val="28"/>
          <w:lang w:val="uk-UA" w:eastAsia="uk-UA"/>
        </w:rPr>
        <w:t>Передача ризику</w:t>
      </w:r>
      <w:r w:rsidRPr="007A186C">
        <w:rPr>
          <w:bCs/>
          <w:sz w:val="28"/>
          <w:szCs w:val="28"/>
          <w:lang w:val="uk-UA" w:eastAsia="uk-UA"/>
        </w:rPr>
        <w:t xml:space="preserve"> може частково здійснюватися через договори з постачальниками, страхування, використання сертифікованих сервісів або передавання технічного адміністрування спеціалізованій організації. Але в публічному секторі важливо розуміти, що повністю передати відповідальність за дані й публічну функцію неможливо: орган влади залишається відповідальним перед громадянами.</w:t>
      </w:r>
    </w:p>
    <w:p w14:paraId="49026914"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
          <w:bCs/>
          <w:sz w:val="28"/>
          <w:szCs w:val="28"/>
          <w:lang w:val="uk-UA" w:eastAsia="uk-UA"/>
        </w:rPr>
        <w:t>Прийняття ризику</w:t>
      </w:r>
      <w:r w:rsidRPr="007A186C">
        <w:rPr>
          <w:bCs/>
          <w:sz w:val="28"/>
          <w:szCs w:val="28"/>
          <w:lang w:val="uk-UA" w:eastAsia="uk-UA"/>
        </w:rPr>
        <w:t xml:space="preserve"> можливе лише тоді, коли ризик низький або його зменшення потребує непропорційних ресурсів. Однак прийняття ризику має бути свідомим, задокументованим і погодженим на відповідному управлінському рівні.</w:t>
      </w:r>
    </w:p>
    <w:p w14:paraId="7C85FFE6"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Восьмий етап — </w:t>
      </w:r>
      <w:r w:rsidRPr="007A186C">
        <w:rPr>
          <w:b/>
          <w:bCs/>
          <w:sz w:val="28"/>
          <w:szCs w:val="28"/>
          <w:lang w:val="uk-UA" w:eastAsia="uk-UA"/>
        </w:rPr>
        <w:t>впровадження заходів контролю</w:t>
      </w:r>
      <w:r w:rsidRPr="007A186C">
        <w:rPr>
          <w:bCs/>
          <w:sz w:val="28"/>
          <w:szCs w:val="28"/>
          <w:lang w:val="uk-UA" w:eastAsia="uk-UA"/>
        </w:rPr>
        <w:t xml:space="preserve">. До базових заходів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в органах публічної влади належать: політика паролів, багатофакторна автентифікація, регулярні оновлення, антивірусний захист, резервне копіювання, шифрування, контроль доступу,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подій, сегментація мережі, захист електронної пошти, фільтрація </w:t>
      </w:r>
      <w:proofErr w:type="spellStart"/>
      <w:r w:rsidRPr="007A186C">
        <w:rPr>
          <w:bCs/>
          <w:sz w:val="28"/>
          <w:szCs w:val="28"/>
          <w:lang w:val="uk-UA" w:eastAsia="uk-UA"/>
        </w:rPr>
        <w:t>фішингових</w:t>
      </w:r>
      <w:proofErr w:type="spellEnd"/>
      <w:r w:rsidRPr="007A186C">
        <w:rPr>
          <w:bCs/>
          <w:sz w:val="28"/>
          <w:szCs w:val="28"/>
          <w:lang w:val="uk-UA" w:eastAsia="uk-UA"/>
        </w:rPr>
        <w:t xml:space="preserve"> листів, регулярне навчання персоналу, інструкції з </w:t>
      </w:r>
      <w:proofErr w:type="spellStart"/>
      <w:r w:rsidRPr="007A186C">
        <w:rPr>
          <w:bCs/>
          <w:sz w:val="28"/>
          <w:szCs w:val="28"/>
          <w:lang w:val="uk-UA" w:eastAsia="uk-UA"/>
        </w:rPr>
        <w:t>кібергігієни</w:t>
      </w:r>
      <w:proofErr w:type="spellEnd"/>
      <w:r w:rsidRPr="007A186C">
        <w:rPr>
          <w:bCs/>
          <w:sz w:val="28"/>
          <w:szCs w:val="28"/>
          <w:lang w:val="uk-UA" w:eastAsia="uk-UA"/>
        </w:rPr>
        <w:t>, перевірка підрядників, план реагування на інциденти, тестування відновлення.</w:t>
      </w:r>
    </w:p>
    <w:p w14:paraId="3BB72061"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Особливо важливим є </w:t>
      </w:r>
      <w:r w:rsidRPr="007A186C">
        <w:rPr>
          <w:b/>
          <w:bCs/>
          <w:sz w:val="28"/>
          <w:szCs w:val="28"/>
          <w:lang w:val="uk-UA" w:eastAsia="uk-UA"/>
        </w:rPr>
        <w:t>резервне копіювання</w:t>
      </w:r>
      <w:r w:rsidRPr="007A186C">
        <w:rPr>
          <w:bCs/>
          <w:sz w:val="28"/>
          <w:szCs w:val="28"/>
          <w:lang w:val="uk-UA" w:eastAsia="uk-UA"/>
        </w:rPr>
        <w:t xml:space="preserve">. Але резервна копія має цінність лише тоді, коли вона є актуальною, захищеною, ізольованою від основної системи і регулярно перевіряється на можливість відновлення. Якщо орган влади створює копії, але ніколи не тестував їх відновлення,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залишається умовною.</w:t>
      </w:r>
    </w:p>
    <w:p w14:paraId="7B61EC98"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Дев’ятий етап — </w:t>
      </w:r>
      <w:r w:rsidRPr="007A186C">
        <w:rPr>
          <w:b/>
          <w:bCs/>
          <w:sz w:val="28"/>
          <w:szCs w:val="28"/>
          <w:lang w:val="uk-UA" w:eastAsia="uk-UA"/>
        </w:rPr>
        <w:t>моніторинг і виявлення інцидентів</w:t>
      </w:r>
      <w:r w:rsidRPr="007A186C">
        <w:rPr>
          <w:bCs/>
          <w:sz w:val="28"/>
          <w:szCs w:val="28"/>
          <w:lang w:val="uk-UA" w:eastAsia="uk-UA"/>
        </w:rPr>
        <w:t xml:space="preserve">. Орган влади має не лише захищатися, а й вчасно помічати підозрілу активність. Для цього потрібні журнали подій, моніторинг </w:t>
      </w:r>
      <w:proofErr w:type="spellStart"/>
      <w:r w:rsidRPr="007A186C">
        <w:rPr>
          <w:bCs/>
          <w:sz w:val="28"/>
          <w:szCs w:val="28"/>
          <w:lang w:val="uk-UA" w:eastAsia="uk-UA"/>
        </w:rPr>
        <w:t>доступів</w:t>
      </w:r>
      <w:proofErr w:type="spellEnd"/>
      <w:r w:rsidRPr="007A186C">
        <w:rPr>
          <w:bCs/>
          <w:sz w:val="28"/>
          <w:szCs w:val="28"/>
          <w:lang w:val="uk-UA" w:eastAsia="uk-UA"/>
        </w:rPr>
        <w:t xml:space="preserve">, аналіз помилкових входів, повідомлення користувачів про підозрілі листи, технічні засоби виявлення шкідливої активності, взаємодія з відповідальними </w:t>
      </w:r>
      <w:proofErr w:type="spellStart"/>
      <w:r w:rsidRPr="007A186C">
        <w:rPr>
          <w:bCs/>
          <w:sz w:val="28"/>
          <w:szCs w:val="28"/>
          <w:lang w:val="uk-UA" w:eastAsia="uk-UA"/>
        </w:rPr>
        <w:t>кіберпідрозділами</w:t>
      </w:r>
      <w:proofErr w:type="spellEnd"/>
      <w:r w:rsidRPr="007A186C">
        <w:rPr>
          <w:bCs/>
          <w:sz w:val="28"/>
          <w:szCs w:val="28"/>
          <w:lang w:val="uk-UA" w:eastAsia="uk-UA"/>
        </w:rPr>
        <w:t>, регулярний перегляд подій безпеки.</w:t>
      </w:r>
    </w:p>
    <w:p w14:paraId="76BE8EBB"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Десятий етап — </w:t>
      </w:r>
      <w:r w:rsidRPr="007A186C">
        <w:rPr>
          <w:b/>
          <w:bCs/>
          <w:sz w:val="28"/>
          <w:szCs w:val="28"/>
          <w:lang w:val="uk-UA" w:eastAsia="uk-UA"/>
        </w:rPr>
        <w:t xml:space="preserve">перегляд і вдосконалення системи управління </w:t>
      </w:r>
      <w:proofErr w:type="spellStart"/>
      <w:r w:rsidRPr="007A186C">
        <w:rPr>
          <w:b/>
          <w:bCs/>
          <w:sz w:val="28"/>
          <w:szCs w:val="28"/>
          <w:lang w:val="uk-UA" w:eastAsia="uk-UA"/>
        </w:rPr>
        <w:t>кіберризиками</w:t>
      </w:r>
      <w:proofErr w:type="spellEnd"/>
      <w:r w:rsidRPr="007A186C">
        <w:rPr>
          <w:bCs/>
          <w:sz w:val="28"/>
          <w:szCs w:val="28"/>
          <w:lang w:val="uk-UA" w:eastAsia="uk-UA"/>
        </w:rPr>
        <w:t xml:space="preserve">. </w:t>
      </w:r>
      <w:proofErr w:type="spellStart"/>
      <w:r w:rsidRPr="007A186C">
        <w:rPr>
          <w:bCs/>
          <w:sz w:val="28"/>
          <w:szCs w:val="28"/>
          <w:lang w:val="uk-UA" w:eastAsia="uk-UA"/>
        </w:rPr>
        <w:t>Кіберризики</w:t>
      </w:r>
      <w:proofErr w:type="spellEnd"/>
      <w:r w:rsidRPr="007A186C">
        <w:rPr>
          <w:bCs/>
          <w:sz w:val="28"/>
          <w:szCs w:val="28"/>
          <w:lang w:val="uk-UA" w:eastAsia="uk-UA"/>
        </w:rPr>
        <w:t xml:space="preserve"> змінюються постійно. Нові загрози, оновлення систем, зміна персоналу, нові цифрові сервіси, підключення до інших реєстрів, воєнна ситуація або зміна підрядників можуть створити нові вразливості. Тому оцінювання </w:t>
      </w:r>
      <w:proofErr w:type="spellStart"/>
      <w:r w:rsidRPr="007A186C">
        <w:rPr>
          <w:bCs/>
          <w:sz w:val="28"/>
          <w:szCs w:val="28"/>
          <w:lang w:val="uk-UA" w:eastAsia="uk-UA"/>
        </w:rPr>
        <w:t>кіберризиків</w:t>
      </w:r>
      <w:proofErr w:type="spellEnd"/>
      <w:r w:rsidRPr="007A186C">
        <w:rPr>
          <w:bCs/>
          <w:sz w:val="28"/>
          <w:szCs w:val="28"/>
          <w:lang w:val="uk-UA" w:eastAsia="uk-UA"/>
        </w:rPr>
        <w:t xml:space="preserve"> має проводитися регулярно, а не лише після великого інциденту.</w:t>
      </w:r>
    </w:p>
    <w:p w14:paraId="0776A488"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практичного пояснення теми можна навести приклад оцінювання </w:t>
      </w:r>
      <w:proofErr w:type="spellStart"/>
      <w:r w:rsidRPr="007A186C">
        <w:rPr>
          <w:bCs/>
          <w:sz w:val="28"/>
          <w:szCs w:val="28"/>
          <w:lang w:val="uk-UA" w:eastAsia="uk-UA"/>
        </w:rPr>
        <w:t>кіберризику</w:t>
      </w:r>
      <w:proofErr w:type="spellEnd"/>
      <w:r w:rsidRPr="007A186C">
        <w:rPr>
          <w:bCs/>
          <w:sz w:val="28"/>
          <w:szCs w:val="28"/>
          <w:lang w:val="uk-UA" w:eastAsia="uk-UA"/>
        </w:rPr>
        <w:t xml:space="preserve"> в органі місцевого самоврядування.</w:t>
      </w:r>
    </w:p>
    <w:p w14:paraId="6D92ADFA"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lastRenderedPageBreak/>
        <w:t xml:space="preserve">Орган використовує електронний документообіг, офіційний сайт, пошту, реєстр мешканців, хмарне сховище і сторінки в соціальних мережах. Після інвентаризації виявлено, що частина працівників використовує слабкі паролі, багатофакторна автентифікація не впроваджена, резервне копіювання здійснюється нерегулярно, доступ звільнених працівників до деяких сервісів не був заблокований, а план реагування на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відсутній. Загрозами є </w:t>
      </w:r>
      <w:proofErr w:type="spellStart"/>
      <w:r w:rsidRPr="007A186C">
        <w:rPr>
          <w:bCs/>
          <w:sz w:val="28"/>
          <w:szCs w:val="28"/>
          <w:lang w:val="uk-UA" w:eastAsia="uk-UA"/>
        </w:rPr>
        <w:t>фішинг</w:t>
      </w:r>
      <w:proofErr w:type="spellEnd"/>
      <w:r w:rsidRPr="007A186C">
        <w:rPr>
          <w:bCs/>
          <w:sz w:val="28"/>
          <w:szCs w:val="28"/>
          <w:lang w:val="uk-UA" w:eastAsia="uk-UA"/>
        </w:rPr>
        <w:t xml:space="preserve">, компрометація пошти, </w:t>
      </w:r>
      <w:proofErr w:type="spellStart"/>
      <w:r w:rsidRPr="007A186C">
        <w:rPr>
          <w:bCs/>
          <w:sz w:val="28"/>
          <w:szCs w:val="28"/>
          <w:lang w:val="uk-UA" w:eastAsia="uk-UA"/>
        </w:rPr>
        <w:t>DDoS</w:t>
      </w:r>
      <w:proofErr w:type="spellEnd"/>
      <w:r w:rsidRPr="007A186C">
        <w:rPr>
          <w:bCs/>
          <w:sz w:val="28"/>
          <w:szCs w:val="28"/>
          <w:lang w:val="uk-UA" w:eastAsia="uk-UA"/>
        </w:rPr>
        <w:t>-атака на сайт, витік персональних даних, втрата доступу до хмарних документів. Найвищий ризик — компрометація пошти керівництва та доступу до документообігу, оскільки це може спричинити витік службової інформації, підробку повідомлень і зупинку управлінських процесів. Заходами мінімізації будуть багатофакторна автентифікація, перегляд прав доступу, навчання персоналу, резервне копіювання, план реагування, контроль підрядників і підготовка кризових повідомлень.</w:t>
      </w:r>
    </w:p>
    <w:p w14:paraId="2F292EFB"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Інший приклад — цифровий сервіс соціальної підтримки. Він містить персональні дані вразливих груп населення і використовується для надання допомоги. Загрозою є несанкціонований доступ або </w:t>
      </w:r>
      <w:proofErr w:type="spellStart"/>
      <w:r w:rsidRPr="007A186C">
        <w:rPr>
          <w:bCs/>
          <w:sz w:val="28"/>
          <w:szCs w:val="28"/>
          <w:lang w:val="uk-UA" w:eastAsia="uk-UA"/>
        </w:rPr>
        <w:t>ransomware</w:t>
      </w:r>
      <w:proofErr w:type="spellEnd"/>
      <w:r w:rsidRPr="007A186C">
        <w:rPr>
          <w:bCs/>
          <w:sz w:val="28"/>
          <w:szCs w:val="28"/>
          <w:lang w:val="uk-UA" w:eastAsia="uk-UA"/>
        </w:rPr>
        <w:t xml:space="preserve">-атака. Вразливістю є відсутність резервної копії й надмірні права доступу багатьох працівників. Наслідком може бути зупинка виплат, витік персональних даних і соціальна напруга. Пріоритет ризику є високим. Заходи: обмеження доступу за ролями, резервне копіювання, шифрування,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дій, навчання персоналу, план альтернативного надання послуг у разі недоступності системи.</w:t>
      </w:r>
    </w:p>
    <w:p w14:paraId="59FC2108"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органів влади має бути пов’язане з </w:t>
      </w:r>
      <w:r w:rsidRPr="007A186C">
        <w:rPr>
          <w:b/>
          <w:bCs/>
          <w:sz w:val="28"/>
          <w:szCs w:val="28"/>
          <w:lang w:val="uk-UA" w:eastAsia="uk-UA"/>
        </w:rPr>
        <w:t>плануванням безперервності діяльності</w:t>
      </w:r>
      <w:r w:rsidRPr="007A186C">
        <w:rPr>
          <w:bCs/>
          <w:sz w:val="28"/>
          <w:szCs w:val="28"/>
          <w:lang w:val="uk-UA" w:eastAsia="uk-UA"/>
        </w:rPr>
        <w:t>. Якщо система недоступна, орган має знати, як продовжити виконання критичної функції. Наприклад, якщо електронний документообіг тимчасово не працює, мають бути резервні процедури погодження невідкладних документів. Якщо сайт недоступний, мають працювати альтернативні канали інформування. Якщо реєстр недоступний, має бути порядок тимчасового підтвердження інформації або ручної обробки критичних звернень.</w:t>
      </w:r>
    </w:p>
    <w:p w14:paraId="388C258B" w14:textId="77777777" w:rsidR="00A51418" w:rsidRPr="007A186C" w:rsidRDefault="00A51418" w:rsidP="00A51418">
      <w:pPr>
        <w:adjustRightInd/>
        <w:spacing w:line="240" w:lineRule="auto"/>
        <w:ind w:firstLine="567"/>
        <w:textAlignment w:val="auto"/>
        <w:rPr>
          <w:bCs/>
          <w:sz w:val="28"/>
          <w:szCs w:val="28"/>
          <w:lang w:val="uk-UA" w:eastAsia="uk-UA"/>
        </w:rPr>
      </w:pPr>
      <w:proofErr w:type="spellStart"/>
      <w:r w:rsidRPr="007A186C">
        <w:rPr>
          <w:bCs/>
          <w:sz w:val="28"/>
          <w:szCs w:val="28"/>
          <w:lang w:val="uk-UA" w:eastAsia="uk-UA"/>
        </w:rPr>
        <w:t>Кіберризики</w:t>
      </w:r>
      <w:proofErr w:type="spellEnd"/>
      <w:r w:rsidRPr="007A186C">
        <w:rPr>
          <w:bCs/>
          <w:sz w:val="28"/>
          <w:szCs w:val="28"/>
          <w:lang w:val="uk-UA" w:eastAsia="uk-UA"/>
        </w:rPr>
        <w:t xml:space="preserve"> також мають бути інтегровані в </w:t>
      </w:r>
      <w:r w:rsidRPr="007A186C">
        <w:rPr>
          <w:b/>
          <w:bCs/>
          <w:sz w:val="28"/>
          <w:szCs w:val="28"/>
          <w:lang w:val="uk-UA" w:eastAsia="uk-UA"/>
        </w:rPr>
        <w:t>систему внутрішнього контролю і аудиту</w:t>
      </w:r>
      <w:r w:rsidRPr="007A186C">
        <w:rPr>
          <w:bCs/>
          <w:sz w:val="28"/>
          <w:szCs w:val="28"/>
          <w:lang w:val="uk-UA" w:eastAsia="uk-UA"/>
        </w:rPr>
        <w:t xml:space="preserve">. Внутрішній контроль не повинен обмежуватися фінансами та процедурною законністю. Він має оцінювати доступ до даних, виконання політик </w:t>
      </w:r>
      <w:proofErr w:type="spellStart"/>
      <w:r w:rsidRPr="007A186C">
        <w:rPr>
          <w:bCs/>
          <w:sz w:val="28"/>
          <w:szCs w:val="28"/>
          <w:lang w:val="uk-UA" w:eastAsia="uk-UA"/>
        </w:rPr>
        <w:t>кібербезпеки</w:t>
      </w:r>
      <w:proofErr w:type="spellEnd"/>
      <w:r w:rsidRPr="007A186C">
        <w:rPr>
          <w:bCs/>
          <w:sz w:val="28"/>
          <w:szCs w:val="28"/>
          <w:lang w:val="uk-UA" w:eastAsia="uk-UA"/>
        </w:rPr>
        <w:t>, наявність резервних копій, дотримання правил роботи з персональними даними, облік цифрових активів, управління підрядниками, навчання персоналу, реагування на інциденти.</w:t>
      </w:r>
    </w:p>
    <w:p w14:paraId="73892613"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Окремої уваги потребує </w:t>
      </w:r>
      <w:r w:rsidRPr="007A186C">
        <w:rPr>
          <w:b/>
          <w:bCs/>
          <w:sz w:val="28"/>
          <w:szCs w:val="28"/>
          <w:lang w:val="uk-UA" w:eastAsia="uk-UA"/>
        </w:rPr>
        <w:t>людський фактор</w:t>
      </w:r>
      <w:r w:rsidRPr="007A186C">
        <w:rPr>
          <w:bCs/>
          <w:sz w:val="28"/>
          <w:szCs w:val="28"/>
          <w:lang w:val="uk-UA" w:eastAsia="uk-UA"/>
        </w:rPr>
        <w:t xml:space="preserve">. Працівники органів влади є одночасно користувачами, носіями повноважень і потенційними точками входу для </w:t>
      </w:r>
      <w:proofErr w:type="spellStart"/>
      <w:r w:rsidRPr="007A186C">
        <w:rPr>
          <w:bCs/>
          <w:sz w:val="28"/>
          <w:szCs w:val="28"/>
          <w:lang w:val="uk-UA" w:eastAsia="uk-UA"/>
        </w:rPr>
        <w:t>кіберзагроз</w:t>
      </w:r>
      <w:proofErr w:type="spellEnd"/>
      <w:r w:rsidRPr="007A186C">
        <w:rPr>
          <w:bCs/>
          <w:sz w:val="28"/>
          <w:szCs w:val="28"/>
          <w:lang w:val="uk-UA" w:eastAsia="uk-UA"/>
        </w:rPr>
        <w:t xml:space="preserve">. Тому 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має включати регулярну підготовку персоналу, короткі інструкції, симуляції </w:t>
      </w:r>
      <w:proofErr w:type="spellStart"/>
      <w:r w:rsidRPr="007A186C">
        <w:rPr>
          <w:bCs/>
          <w:sz w:val="28"/>
          <w:szCs w:val="28"/>
          <w:lang w:val="uk-UA" w:eastAsia="uk-UA"/>
        </w:rPr>
        <w:t>фішингових</w:t>
      </w:r>
      <w:proofErr w:type="spellEnd"/>
      <w:r w:rsidRPr="007A186C">
        <w:rPr>
          <w:bCs/>
          <w:sz w:val="28"/>
          <w:szCs w:val="28"/>
          <w:lang w:val="uk-UA" w:eastAsia="uk-UA"/>
        </w:rPr>
        <w:t xml:space="preserve"> атак, правила користування електронною поштою, заборону передавання паролів, використання службових каналів, культуру негайного повідомлення про підозрілі ситуації. Важливо, щоб працівники не боялися повідомляти про помилки, бо приховування інциденту може завдати значно більшої шкоди.</w:t>
      </w:r>
    </w:p>
    <w:p w14:paraId="6F86AC46"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керівництва органу влади важливо розуміти, що </w:t>
      </w:r>
      <w:proofErr w:type="spellStart"/>
      <w:r w:rsidRPr="007A186C">
        <w:rPr>
          <w:bCs/>
          <w:sz w:val="28"/>
          <w:szCs w:val="28"/>
          <w:lang w:val="uk-UA" w:eastAsia="uk-UA"/>
        </w:rPr>
        <w:t>кіберризики</w:t>
      </w:r>
      <w:proofErr w:type="spellEnd"/>
      <w:r w:rsidRPr="007A186C">
        <w:rPr>
          <w:bCs/>
          <w:sz w:val="28"/>
          <w:szCs w:val="28"/>
          <w:lang w:val="uk-UA" w:eastAsia="uk-UA"/>
        </w:rPr>
        <w:t xml:space="preserve"> потребують </w:t>
      </w:r>
      <w:r w:rsidRPr="007A186C">
        <w:rPr>
          <w:b/>
          <w:bCs/>
          <w:sz w:val="28"/>
          <w:szCs w:val="28"/>
          <w:lang w:val="uk-UA" w:eastAsia="uk-UA"/>
        </w:rPr>
        <w:t>управлінського рішення і ресурсів</w:t>
      </w:r>
      <w:r w:rsidRPr="007A186C">
        <w:rPr>
          <w:bCs/>
          <w:sz w:val="28"/>
          <w:szCs w:val="28"/>
          <w:lang w:val="uk-UA" w:eastAsia="uk-UA"/>
        </w:rPr>
        <w:t xml:space="preserve">. ІТ-підрозділ може запропонувати заходи, але лише керівництво може визначити пріоритети, виділити фінансування, затвердити політики, забезпечити дисципліну виконання і взяти відповідальність за рівень </w:t>
      </w:r>
      <w:r w:rsidRPr="007A186C">
        <w:rPr>
          <w:bCs/>
          <w:sz w:val="28"/>
          <w:szCs w:val="28"/>
          <w:lang w:val="uk-UA" w:eastAsia="uk-UA"/>
        </w:rPr>
        <w:lastRenderedPageBreak/>
        <w:t xml:space="preserve">прийнятного ризику. Якщо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не включена до управлінських пріоритетів, вона залишатиметься набором технічних реакцій після інцидентів.</w:t>
      </w:r>
    </w:p>
    <w:p w14:paraId="1C8BDF8F"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підсумку 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органів публічної влади має бути побудоване навколо кількох ключових питань:</w:t>
      </w:r>
    </w:p>
    <w:p w14:paraId="3D0C3A9B" w14:textId="77777777" w:rsidR="00A51418" w:rsidRPr="007A186C" w:rsidRDefault="00A51418" w:rsidP="00A51418">
      <w:pPr>
        <w:adjustRightInd/>
        <w:spacing w:line="240" w:lineRule="auto"/>
        <w:jc w:val="left"/>
        <w:textAlignment w:val="auto"/>
        <w:rPr>
          <w:bCs/>
          <w:sz w:val="28"/>
          <w:szCs w:val="28"/>
          <w:lang w:val="uk-UA" w:eastAsia="uk-UA"/>
        </w:rPr>
      </w:pPr>
      <w:r w:rsidRPr="007A186C">
        <w:rPr>
          <w:bCs/>
          <w:sz w:val="28"/>
          <w:szCs w:val="28"/>
          <w:lang w:val="uk-UA" w:eastAsia="uk-UA"/>
        </w:rPr>
        <w:t>які цифрові активи має орган влади;</w:t>
      </w:r>
      <w:r w:rsidRPr="007A186C">
        <w:rPr>
          <w:bCs/>
          <w:sz w:val="28"/>
          <w:szCs w:val="28"/>
          <w:lang w:val="uk-UA" w:eastAsia="uk-UA"/>
        </w:rPr>
        <w:br/>
        <w:t>які з них є критичними для виконання публічних функцій;</w:t>
      </w:r>
      <w:r w:rsidRPr="007A186C">
        <w:rPr>
          <w:bCs/>
          <w:sz w:val="28"/>
          <w:szCs w:val="28"/>
          <w:lang w:val="uk-UA" w:eastAsia="uk-UA"/>
        </w:rPr>
        <w:br/>
        <w:t>які дані обробляються і наскільки вони чутливі;</w:t>
      </w:r>
      <w:r w:rsidRPr="007A186C">
        <w:rPr>
          <w:bCs/>
          <w:sz w:val="28"/>
          <w:szCs w:val="28"/>
          <w:lang w:val="uk-UA" w:eastAsia="uk-UA"/>
        </w:rPr>
        <w:br/>
        <w:t>які загрози є найбільш імовірними;</w:t>
      </w:r>
      <w:r w:rsidRPr="007A186C">
        <w:rPr>
          <w:bCs/>
          <w:sz w:val="28"/>
          <w:szCs w:val="28"/>
          <w:lang w:val="uk-UA" w:eastAsia="uk-UA"/>
        </w:rPr>
        <w:br/>
        <w:t>які вразливості існують у системах, процедурах і поведінці персоналу;</w:t>
      </w:r>
      <w:r w:rsidRPr="007A186C">
        <w:rPr>
          <w:bCs/>
          <w:sz w:val="28"/>
          <w:szCs w:val="28"/>
          <w:lang w:val="uk-UA" w:eastAsia="uk-UA"/>
        </w:rPr>
        <w:br/>
        <w:t>якими можуть бути наслідки інциденту;</w:t>
      </w:r>
      <w:r w:rsidRPr="007A186C">
        <w:rPr>
          <w:bCs/>
          <w:sz w:val="28"/>
          <w:szCs w:val="28"/>
          <w:lang w:val="uk-UA" w:eastAsia="uk-UA"/>
        </w:rPr>
        <w:br/>
        <w:t>які ризики є пріоритетними;</w:t>
      </w:r>
      <w:r w:rsidRPr="007A186C">
        <w:rPr>
          <w:bCs/>
          <w:sz w:val="28"/>
          <w:szCs w:val="28"/>
          <w:lang w:val="uk-UA" w:eastAsia="uk-UA"/>
        </w:rPr>
        <w:br/>
        <w:t>які заходи контролю потрібні;</w:t>
      </w:r>
      <w:r w:rsidRPr="007A186C">
        <w:rPr>
          <w:bCs/>
          <w:sz w:val="28"/>
          <w:szCs w:val="28"/>
          <w:lang w:val="uk-UA" w:eastAsia="uk-UA"/>
        </w:rPr>
        <w:br/>
        <w:t>хто відповідає за їх реалізацію;</w:t>
      </w:r>
      <w:r w:rsidRPr="007A186C">
        <w:rPr>
          <w:bCs/>
          <w:sz w:val="28"/>
          <w:szCs w:val="28"/>
          <w:lang w:val="uk-UA" w:eastAsia="uk-UA"/>
        </w:rPr>
        <w:br/>
        <w:t>як перевіряється ефективність;</w:t>
      </w:r>
      <w:r w:rsidRPr="007A186C">
        <w:rPr>
          <w:bCs/>
          <w:sz w:val="28"/>
          <w:szCs w:val="28"/>
          <w:lang w:val="uk-UA" w:eastAsia="uk-UA"/>
        </w:rPr>
        <w:br/>
        <w:t>як орган діятиме, якщо інцидент все ж станеться.</w:t>
      </w:r>
    </w:p>
    <w:p w14:paraId="193114FE"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Для завершення лекційного фрагмента можна сформулювати таке визначення:</w:t>
      </w:r>
    </w:p>
    <w:p w14:paraId="0AFF0F19"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
          <w:bCs/>
          <w:sz w:val="28"/>
          <w:szCs w:val="28"/>
          <w:lang w:val="uk-UA" w:eastAsia="uk-UA"/>
        </w:rPr>
        <w:t xml:space="preserve">Управління </w:t>
      </w:r>
      <w:proofErr w:type="spellStart"/>
      <w:r w:rsidRPr="007A186C">
        <w:rPr>
          <w:b/>
          <w:bCs/>
          <w:sz w:val="28"/>
          <w:szCs w:val="28"/>
          <w:lang w:val="uk-UA" w:eastAsia="uk-UA"/>
        </w:rPr>
        <w:t>кіберризиками</w:t>
      </w:r>
      <w:proofErr w:type="spellEnd"/>
      <w:r w:rsidRPr="007A186C">
        <w:rPr>
          <w:b/>
          <w:bCs/>
          <w:sz w:val="28"/>
          <w:szCs w:val="28"/>
          <w:lang w:val="uk-UA" w:eastAsia="uk-UA"/>
        </w:rPr>
        <w:t xml:space="preserve"> органів публічної влади — це системний процес ідентифікації цифрових активів, виявлення </w:t>
      </w:r>
      <w:proofErr w:type="spellStart"/>
      <w:r w:rsidRPr="007A186C">
        <w:rPr>
          <w:b/>
          <w:bCs/>
          <w:sz w:val="28"/>
          <w:szCs w:val="28"/>
          <w:lang w:val="uk-UA" w:eastAsia="uk-UA"/>
        </w:rPr>
        <w:t>кіберзагроз</w:t>
      </w:r>
      <w:proofErr w:type="spellEnd"/>
      <w:r w:rsidRPr="007A186C">
        <w:rPr>
          <w:b/>
          <w:bCs/>
          <w:sz w:val="28"/>
          <w:szCs w:val="28"/>
          <w:lang w:val="uk-UA" w:eastAsia="uk-UA"/>
        </w:rPr>
        <w:t xml:space="preserve"> і цифрових вразливостей, оцінювання ймовірності та наслідків </w:t>
      </w:r>
      <w:proofErr w:type="spellStart"/>
      <w:r w:rsidRPr="007A186C">
        <w:rPr>
          <w:b/>
          <w:bCs/>
          <w:sz w:val="28"/>
          <w:szCs w:val="28"/>
          <w:lang w:val="uk-UA" w:eastAsia="uk-UA"/>
        </w:rPr>
        <w:t>кіберінцидентів</w:t>
      </w:r>
      <w:proofErr w:type="spellEnd"/>
      <w:r w:rsidRPr="007A186C">
        <w:rPr>
          <w:b/>
          <w:bCs/>
          <w:sz w:val="28"/>
          <w:szCs w:val="28"/>
          <w:lang w:val="uk-UA" w:eastAsia="uk-UA"/>
        </w:rPr>
        <w:t xml:space="preserve">, </w:t>
      </w:r>
      <w:proofErr w:type="spellStart"/>
      <w:r w:rsidRPr="007A186C">
        <w:rPr>
          <w:b/>
          <w:bCs/>
          <w:sz w:val="28"/>
          <w:szCs w:val="28"/>
          <w:lang w:val="uk-UA" w:eastAsia="uk-UA"/>
        </w:rPr>
        <w:t>пріоритизації</w:t>
      </w:r>
      <w:proofErr w:type="spellEnd"/>
      <w:r w:rsidRPr="007A186C">
        <w:rPr>
          <w:b/>
          <w:bCs/>
          <w:sz w:val="28"/>
          <w:szCs w:val="28"/>
          <w:lang w:val="uk-UA" w:eastAsia="uk-UA"/>
        </w:rPr>
        <w:t xml:space="preserve"> ризиків, впровадження технічних, організаційних, правових, кадрових і комунікаційних заходів контролю, а також постійного моніторингу й удосконалення </w:t>
      </w:r>
      <w:proofErr w:type="spellStart"/>
      <w:r w:rsidRPr="007A186C">
        <w:rPr>
          <w:b/>
          <w:bCs/>
          <w:sz w:val="28"/>
          <w:szCs w:val="28"/>
          <w:lang w:val="uk-UA" w:eastAsia="uk-UA"/>
        </w:rPr>
        <w:t>кіберстійкості</w:t>
      </w:r>
      <w:proofErr w:type="spellEnd"/>
      <w:r w:rsidRPr="007A186C">
        <w:rPr>
          <w:b/>
          <w:bCs/>
          <w:sz w:val="28"/>
          <w:szCs w:val="28"/>
          <w:lang w:val="uk-UA" w:eastAsia="uk-UA"/>
        </w:rPr>
        <w:t xml:space="preserve"> органу влади.</w:t>
      </w:r>
    </w:p>
    <w:p w14:paraId="75F2D5BF" w14:textId="77777777" w:rsidR="00A51418" w:rsidRPr="007A186C" w:rsidRDefault="00A51418" w:rsidP="00A51418">
      <w:pPr>
        <w:adjustRightInd/>
        <w:spacing w:line="240" w:lineRule="auto"/>
        <w:ind w:firstLine="567"/>
        <w:textAlignment w:val="auto"/>
        <w:rPr>
          <w:bCs/>
          <w:sz w:val="28"/>
          <w:szCs w:val="28"/>
          <w:lang w:val="uk-UA" w:eastAsia="uk-UA"/>
        </w:rPr>
      </w:pPr>
      <w:r w:rsidRPr="007A186C">
        <w:rPr>
          <w:bCs/>
          <w:sz w:val="28"/>
          <w:szCs w:val="28"/>
          <w:lang w:val="uk-UA" w:eastAsia="uk-UA"/>
        </w:rPr>
        <w:t>Отже, оцінювання цифрових вразливостей є не другорядною ІТ-процедурою, а важливим інструментом публічного управління. Воно дозволяє органам влади зрозуміти, де саме цифрова система може бути зламана, зупинена або використана проти самої держави; які публічні функції можуть постраждати; які дані потребують найвищого захисту; які ресурси треба спрямувати першочергово; і як забезпечити безперервність управління та довіру громадян навіть у разі кібератак або цифрових збоїв.</w:t>
      </w:r>
    </w:p>
    <w:p w14:paraId="0CB6C994" w14:textId="77777777" w:rsidR="00926144" w:rsidRPr="007A186C" w:rsidRDefault="00926144" w:rsidP="00A51418">
      <w:pPr>
        <w:adjustRightInd/>
        <w:spacing w:line="240" w:lineRule="auto"/>
        <w:ind w:firstLine="567"/>
        <w:textAlignment w:val="auto"/>
        <w:rPr>
          <w:bCs/>
          <w:sz w:val="28"/>
          <w:szCs w:val="28"/>
          <w:lang w:val="uk-UA" w:eastAsia="uk-UA"/>
        </w:rPr>
      </w:pPr>
    </w:p>
    <w:p w14:paraId="5452B2E6" w14:textId="77777777" w:rsidR="007E317C" w:rsidRPr="007A186C" w:rsidRDefault="007E317C" w:rsidP="007E317C">
      <w:pPr>
        <w:adjustRightInd/>
        <w:spacing w:line="240" w:lineRule="auto"/>
        <w:ind w:firstLine="567"/>
        <w:textAlignment w:val="auto"/>
        <w:rPr>
          <w:b/>
          <w:bCs/>
          <w:sz w:val="28"/>
          <w:szCs w:val="28"/>
          <w:lang w:val="uk-UA" w:eastAsia="uk-UA"/>
        </w:rPr>
      </w:pPr>
      <w:r w:rsidRPr="007A186C">
        <w:rPr>
          <w:b/>
          <w:bCs/>
          <w:sz w:val="28"/>
          <w:szCs w:val="28"/>
          <w:lang w:val="uk-UA" w:eastAsia="uk-UA"/>
        </w:rPr>
        <w:t xml:space="preserve">6.3. Організація </w:t>
      </w:r>
      <w:proofErr w:type="spellStart"/>
      <w:r w:rsidRPr="007A186C">
        <w:rPr>
          <w:b/>
          <w:bCs/>
          <w:sz w:val="28"/>
          <w:szCs w:val="28"/>
          <w:lang w:val="uk-UA" w:eastAsia="uk-UA"/>
        </w:rPr>
        <w:t>кіберзахисту</w:t>
      </w:r>
      <w:proofErr w:type="spellEnd"/>
      <w:r w:rsidRPr="007A186C">
        <w:rPr>
          <w:b/>
          <w:bCs/>
          <w:sz w:val="28"/>
          <w:szCs w:val="28"/>
          <w:lang w:val="uk-UA" w:eastAsia="uk-UA"/>
        </w:rPr>
        <w:t xml:space="preserve"> в публічному секторі: політики, ролі, відповідальність і координація</w:t>
      </w:r>
    </w:p>
    <w:p w14:paraId="03A5F2B5"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Організація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в публічному секторі є важливою складовою сучасного публічного управління, оскільки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органу влади не може забезпечуватися лише технічними засобами або зусиллями окремого ІТ-фахівця. Вона потребує цілісної управлінської системи, у якій визначено політики, процедури, ролі, відповідальність, канали координації, механізми контролю, порядок реагування на інциденти та правила взаємодії з іншими органами влади, підрядниками, операторами критичної інфраструктури й громадянами.</w:t>
      </w:r>
    </w:p>
    <w:p w14:paraId="105CB25E"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публічному секторі </w:t>
      </w:r>
      <w:proofErr w:type="spellStart"/>
      <w:r w:rsidRPr="007A186C">
        <w:rPr>
          <w:bCs/>
          <w:sz w:val="28"/>
          <w:szCs w:val="28"/>
          <w:lang w:val="uk-UA" w:eastAsia="uk-UA"/>
        </w:rPr>
        <w:t>кіберзахист</w:t>
      </w:r>
      <w:proofErr w:type="spellEnd"/>
      <w:r w:rsidRPr="007A186C">
        <w:rPr>
          <w:bCs/>
          <w:sz w:val="28"/>
          <w:szCs w:val="28"/>
          <w:lang w:val="uk-UA" w:eastAsia="uk-UA"/>
        </w:rPr>
        <w:t xml:space="preserve"> має особливу природу, оскільки органи влади працюють із суспільно важливими даними, забезпечують публічні послуги, підтримують управлінські рішення, здійснюють комунікацію з населенням і часто є об’єктами цілеспрямованих атак у межах гібридного протиборства. Тому організація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має розглядатися не як технічний додаток до </w:t>
      </w:r>
      <w:proofErr w:type="spellStart"/>
      <w:r w:rsidRPr="007A186C">
        <w:rPr>
          <w:bCs/>
          <w:sz w:val="28"/>
          <w:szCs w:val="28"/>
          <w:lang w:val="uk-UA" w:eastAsia="uk-UA"/>
        </w:rPr>
        <w:t>цифровізації</w:t>
      </w:r>
      <w:proofErr w:type="spellEnd"/>
      <w:r w:rsidRPr="007A186C">
        <w:rPr>
          <w:bCs/>
          <w:sz w:val="28"/>
          <w:szCs w:val="28"/>
          <w:lang w:val="uk-UA" w:eastAsia="uk-UA"/>
        </w:rPr>
        <w:t xml:space="preserve">, а як </w:t>
      </w:r>
      <w:r w:rsidRPr="007A186C">
        <w:rPr>
          <w:b/>
          <w:bCs/>
          <w:sz w:val="28"/>
          <w:szCs w:val="28"/>
          <w:lang w:val="uk-UA" w:eastAsia="uk-UA"/>
        </w:rPr>
        <w:t>система управління безпекою цифрових функцій держави</w:t>
      </w:r>
      <w:r w:rsidRPr="007A186C">
        <w:rPr>
          <w:bCs/>
          <w:sz w:val="28"/>
          <w:szCs w:val="28"/>
          <w:lang w:val="uk-UA" w:eastAsia="uk-UA"/>
        </w:rPr>
        <w:t>.</w:t>
      </w:r>
    </w:p>
    <w:p w14:paraId="4F3384DB"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Під </w:t>
      </w:r>
      <w:r w:rsidRPr="007A186C">
        <w:rPr>
          <w:b/>
          <w:bCs/>
          <w:sz w:val="28"/>
          <w:szCs w:val="28"/>
          <w:lang w:val="uk-UA" w:eastAsia="uk-UA"/>
        </w:rPr>
        <w:t xml:space="preserve">організацією </w:t>
      </w:r>
      <w:proofErr w:type="spellStart"/>
      <w:r w:rsidRPr="007A186C">
        <w:rPr>
          <w:b/>
          <w:bCs/>
          <w:sz w:val="28"/>
          <w:szCs w:val="28"/>
          <w:lang w:val="uk-UA" w:eastAsia="uk-UA"/>
        </w:rPr>
        <w:t>кіберзахисту</w:t>
      </w:r>
      <w:proofErr w:type="spellEnd"/>
      <w:r w:rsidRPr="007A186C">
        <w:rPr>
          <w:b/>
          <w:bCs/>
          <w:sz w:val="28"/>
          <w:szCs w:val="28"/>
          <w:lang w:val="uk-UA" w:eastAsia="uk-UA"/>
        </w:rPr>
        <w:t xml:space="preserve"> в публічному секторі</w:t>
      </w:r>
      <w:r w:rsidRPr="007A186C">
        <w:rPr>
          <w:bCs/>
          <w:sz w:val="28"/>
          <w:szCs w:val="28"/>
          <w:lang w:val="uk-UA" w:eastAsia="uk-UA"/>
        </w:rPr>
        <w:t xml:space="preserve"> доцільно розуміти </w:t>
      </w:r>
      <w:r w:rsidRPr="007A186C">
        <w:rPr>
          <w:bCs/>
          <w:sz w:val="28"/>
          <w:szCs w:val="28"/>
          <w:lang w:val="uk-UA" w:eastAsia="uk-UA"/>
        </w:rPr>
        <w:lastRenderedPageBreak/>
        <w:t xml:space="preserve">систему правових, організаційних, технічних, кадрових, процедурних і комунікаційних заходів, які забезпечують захист інформаційних систем, цифрових сервісів, даних, мереж, каналів зв’язку та користувачів органів публічної влади від </w:t>
      </w:r>
      <w:proofErr w:type="spellStart"/>
      <w:r w:rsidRPr="007A186C">
        <w:rPr>
          <w:bCs/>
          <w:sz w:val="28"/>
          <w:szCs w:val="28"/>
          <w:lang w:val="uk-UA" w:eastAsia="uk-UA"/>
        </w:rPr>
        <w:t>кіберзагроз</w:t>
      </w:r>
      <w:proofErr w:type="spellEnd"/>
      <w:r w:rsidRPr="007A186C">
        <w:rPr>
          <w:bCs/>
          <w:sz w:val="28"/>
          <w:szCs w:val="28"/>
          <w:lang w:val="uk-UA" w:eastAsia="uk-UA"/>
        </w:rPr>
        <w:t xml:space="preserve">, а також підтримують здатність органів влади реагувати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й відновлювати критичні цифрові функції.</w:t>
      </w:r>
    </w:p>
    <w:p w14:paraId="067CB50E"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Першим елементом організації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є </w:t>
      </w:r>
      <w:r w:rsidRPr="007A186C">
        <w:rPr>
          <w:b/>
          <w:bCs/>
          <w:sz w:val="28"/>
          <w:szCs w:val="28"/>
          <w:lang w:val="uk-UA" w:eastAsia="uk-UA"/>
        </w:rPr>
        <w:t xml:space="preserve">політика </w:t>
      </w:r>
      <w:proofErr w:type="spellStart"/>
      <w:r w:rsidRPr="007A186C">
        <w:rPr>
          <w:b/>
          <w:bCs/>
          <w:sz w:val="28"/>
          <w:szCs w:val="28"/>
          <w:lang w:val="uk-UA" w:eastAsia="uk-UA"/>
        </w:rPr>
        <w:t>кібербезпеки</w:t>
      </w:r>
      <w:proofErr w:type="spellEnd"/>
      <w:r w:rsidRPr="007A186C">
        <w:rPr>
          <w:b/>
          <w:bCs/>
          <w:sz w:val="28"/>
          <w:szCs w:val="28"/>
          <w:lang w:val="uk-UA" w:eastAsia="uk-UA"/>
        </w:rPr>
        <w:t xml:space="preserve"> органу публічної влади</w:t>
      </w:r>
      <w:r w:rsidRPr="007A186C">
        <w:rPr>
          <w:bCs/>
          <w:sz w:val="28"/>
          <w:szCs w:val="28"/>
          <w:lang w:val="uk-UA" w:eastAsia="uk-UA"/>
        </w:rPr>
        <w:t xml:space="preserve">. Це внутрішній управлінський документ або система документів, які визначають загальні принципи, правила, обов’язки, процедури та вимоги щодо захисту інформаційних ресурсів. Політика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має відповідати законодавству, специфіці органу влади, характеру даних, рівню </w:t>
      </w:r>
      <w:proofErr w:type="spellStart"/>
      <w:r w:rsidRPr="007A186C">
        <w:rPr>
          <w:bCs/>
          <w:sz w:val="28"/>
          <w:szCs w:val="28"/>
          <w:lang w:val="uk-UA" w:eastAsia="uk-UA"/>
        </w:rPr>
        <w:t>кіберризиків</w:t>
      </w:r>
      <w:proofErr w:type="spellEnd"/>
      <w:r w:rsidRPr="007A186C">
        <w:rPr>
          <w:bCs/>
          <w:sz w:val="28"/>
          <w:szCs w:val="28"/>
          <w:lang w:val="uk-UA" w:eastAsia="uk-UA"/>
        </w:rPr>
        <w:t xml:space="preserve"> і критичності цифрових сервісів.</w:t>
      </w:r>
    </w:p>
    <w:p w14:paraId="793A9859"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Політика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не повинна бути формальним документом, який існує лише для перевірки. Її практична цінність полягає в тому, що вона встановлює зрозумілі правила для всіх працівників і підрозділів: хто має доступ до яких систем, як створюються і змінюються паролі, які канали зв’язку можна використовувати для службової інформації, як працювати з персональними даними, як повідомляти про підозрілі інциденти, хто відповідає за резервне копіювання, хто ухвалює рішення під час </w:t>
      </w:r>
      <w:proofErr w:type="spellStart"/>
      <w:r w:rsidRPr="007A186C">
        <w:rPr>
          <w:bCs/>
          <w:sz w:val="28"/>
          <w:szCs w:val="28"/>
          <w:lang w:val="uk-UA" w:eastAsia="uk-UA"/>
        </w:rPr>
        <w:t>кіберінциденту</w:t>
      </w:r>
      <w:proofErr w:type="spellEnd"/>
      <w:r w:rsidRPr="007A186C">
        <w:rPr>
          <w:bCs/>
          <w:sz w:val="28"/>
          <w:szCs w:val="28"/>
          <w:lang w:val="uk-UA" w:eastAsia="uk-UA"/>
        </w:rPr>
        <w:t>, які дії заборонені.</w:t>
      </w:r>
    </w:p>
    <w:p w14:paraId="57F38C5C"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структурі політики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доцільно передбачити кілька основних блоків.</w:t>
      </w:r>
    </w:p>
    <w:p w14:paraId="355C9358"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блок — </w:t>
      </w:r>
      <w:r w:rsidRPr="007A186C">
        <w:rPr>
          <w:b/>
          <w:bCs/>
          <w:sz w:val="28"/>
          <w:szCs w:val="28"/>
          <w:lang w:val="uk-UA" w:eastAsia="uk-UA"/>
        </w:rPr>
        <w:t>управління доступом</w:t>
      </w:r>
      <w:r w:rsidRPr="007A186C">
        <w:rPr>
          <w:bCs/>
          <w:sz w:val="28"/>
          <w:szCs w:val="28"/>
          <w:lang w:val="uk-UA" w:eastAsia="uk-UA"/>
        </w:rPr>
        <w:t>. Він визначає порядок надання, зміни, обмеження і припинення доступу до інформаційних систем. У публічному секторі це особливо важливо, оскільки працівники можуть мати доступ до персональних даних, реєстрів, службових документів, фінансової інформації або внутрішньої комунікації. Доступ має надаватися за принципом службової необхідності. Працівник повинен мати лише ті права, які потрібні для виконання його функцій.</w:t>
      </w:r>
    </w:p>
    <w:p w14:paraId="3B8D5C5A"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Наприклад, спеціаліст, який працює з реєстрацією звернень громадян, не повинен автоматично мати доступ до всіх внутрішніх документів або фінансових даних органу. Працівник, який звільнився, має бути негайно відключений від службової пошти, документообігу, хмарних сховищ, реєстрів і месенджерів. Якщо цього не зробити, орган зберігає приховану цифрову вразливість.</w:t>
      </w:r>
    </w:p>
    <w:p w14:paraId="391CCA2E"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блок — </w:t>
      </w:r>
      <w:r w:rsidRPr="007A186C">
        <w:rPr>
          <w:b/>
          <w:bCs/>
          <w:sz w:val="28"/>
          <w:szCs w:val="28"/>
          <w:lang w:val="uk-UA" w:eastAsia="uk-UA"/>
        </w:rPr>
        <w:t>захист облікових записів і автентифікація</w:t>
      </w:r>
      <w:r w:rsidRPr="007A186C">
        <w:rPr>
          <w:bCs/>
          <w:sz w:val="28"/>
          <w:szCs w:val="28"/>
          <w:lang w:val="uk-UA" w:eastAsia="uk-UA"/>
        </w:rPr>
        <w:t>. Політика має встановлювати вимоги до складності паролів, періодичності їх зміни, заборони спільного використання облікових записів, застосування багатофакторної автентифікації, захисту службової пошти й доступу до критичних систем. Спільні паролі або один обліковий запис для кількох працівників унеможливлюють контроль і створюють ризик несанкціонованих дій.</w:t>
      </w:r>
    </w:p>
    <w:p w14:paraId="20850641"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Третій блок — </w:t>
      </w:r>
      <w:r w:rsidRPr="007A186C">
        <w:rPr>
          <w:b/>
          <w:bCs/>
          <w:sz w:val="28"/>
          <w:szCs w:val="28"/>
          <w:lang w:val="uk-UA" w:eastAsia="uk-UA"/>
        </w:rPr>
        <w:t>захист даних і персональної інформації</w:t>
      </w:r>
      <w:r w:rsidRPr="007A186C">
        <w:rPr>
          <w:bCs/>
          <w:sz w:val="28"/>
          <w:szCs w:val="28"/>
          <w:lang w:val="uk-UA" w:eastAsia="uk-UA"/>
        </w:rPr>
        <w:t xml:space="preserve">. Органи влади мають обробляти дані законно, </w:t>
      </w:r>
      <w:proofErr w:type="spellStart"/>
      <w:r w:rsidRPr="007A186C">
        <w:rPr>
          <w:bCs/>
          <w:sz w:val="28"/>
          <w:szCs w:val="28"/>
          <w:lang w:val="uk-UA" w:eastAsia="uk-UA"/>
        </w:rPr>
        <w:t>пропорційно</w:t>
      </w:r>
      <w:proofErr w:type="spellEnd"/>
      <w:r w:rsidRPr="007A186C">
        <w:rPr>
          <w:bCs/>
          <w:sz w:val="28"/>
          <w:szCs w:val="28"/>
          <w:lang w:val="uk-UA" w:eastAsia="uk-UA"/>
        </w:rPr>
        <w:t xml:space="preserve"> й безпечно. Політика має визначати, які дані є відкритими, які службовими, які персональними, які мають обмежений доступ, як вони зберігаються, передаються, шифруються, архівуються, знищуються, копіюються і хто відповідає за їх захист. Особливої уваги потребують дані вразливих груп, внутрішньо переміщених осіб, отримувачів соціальної допомоги, працівників, заявників, учасників публічних процедур.</w:t>
      </w:r>
    </w:p>
    <w:p w14:paraId="2A4DA04A"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блок — </w:t>
      </w:r>
      <w:r w:rsidRPr="007A186C">
        <w:rPr>
          <w:b/>
          <w:bCs/>
          <w:sz w:val="28"/>
          <w:szCs w:val="28"/>
          <w:lang w:val="uk-UA" w:eastAsia="uk-UA"/>
        </w:rPr>
        <w:t>резервне копіювання та відновлення</w:t>
      </w:r>
      <w:r w:rsidRPr="007A186C">
        <w:rPr>
          <w:bCs/>
          <w:sz w:val="28"/>
          <w:szCs w:val="28"/>
          <w:lang w:val="uk-UA" w:eastAsia="uk-UA"/>
        </w:rPr>
        <w:t xml:space="preserve">. Політика має визначати, які дані копіюються, як часто, де зберігаються резервні копії, хто </w:t>
      </w:r>
      <w:r w:rsidRPr="007A186C">
        <w:rPr>
          <w:bCs/>
          <w:sz w:val="28"/>
          <w:szCs w:val="28"/>
          <w:lang w:val="uk-UA" w:eastAsia="uk-UA"/>
        </w:rPr>
        <w:lastRenderedPageBreak/>
        <w:t>відповідає за їх перевірку, як здійснюється відновлення, скільки часу допускається для відновлення критичної системи. Резервна копія має бути не лише створена, а й реально придатна для використання. Тому потрібно регулярно перевіряти відновлення даних.</w:t>
      </w:r>
    </w:p>
    <w:p w14:paraId="7F0B04F4"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блок — </w:t>
      </w:r>
      <w:r w:rsidRPr="007A186C">
        <w:rPr>
          <w:b/>
          <w:bCs/>
          <w:sz w:val="28"/>
          <w:szCs w:val="28"/>
          <w:lang w:val="uk-UA" w:eastAsia="uk-UA"/>
        </w:rPr>
        <w:t>захист технічної інфраструктури</w:t>
      </w:r>
      <w:r w:rsidRPr="007A186C">
        <w:rPr>
          <w:bCs/>
          <w:sz w:val="28"/>
          <w:szCs w:val="28"/>
          <w:lang w:val="uk-UA" w:eastAsia="uk-UA"/>
        </w:rPr>
        <w:t xml:space="preserve">. Він охоплює оновлення програмного забезпечення, використання ліцензійних програм, антивірусний захист, захист мережі, налаштування робочих станцій, обмеження використання зовнішніх носіїв, захист </w:t>
      </w:r>
      <w:proofErr w:type="spellStart"/>
      <w:r w:rsidRPr="007A186C">
        <w:rPr>
          <w:bCs/>
          <w:sz w:val="28"/>
          <w:szCs w:val="28"/>
          <w:lang w:val="uk-UA" w:eastAsia="uk-UA"/>
        </w:rPr>
        <w:t>Wi-Fi</w:t>
      </w:r>
      <w:proofErr w:type="spellEnd"/>
      <w:r w:rsidRPr="007A186C">
        <w:rPr>
          <w:bCs/>
          <w:sz w:val="28"/>
          <w:szCs w:val="28"/>
          <w:lang w:val="uk-UA" w:eastAsia="uk-UA"/>
        </w:rPr>
        <w:t>, сегментацію мережі, контроль підключення пристроїв, технічний моніторинг.</w:t>
      </w:r>
    </w:p>
    <w:p w14:paraId="64CA0F2E"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Шостий блок — </w:t>
      </w:r>
      <w:r w:rsidRPr="007A186C">
        <w:rPr>
          <w:b/>
          <w:bCs/>
          <w:sz w:val="28"/>
          <w:szCs w:val="28"/>
          <w:lang w:val="uk-UA" w:eastAsia="uk-UA"/>
        </w:rPr>
        <w:t>правила користування службовими цифровими інструментами</w:t>
      </w:r>
      <w:r w:rsidRPr="007A186C">
        <w:rPr>
          <w:bCs/>
          <w:sz w:val="28"/>
          <w:szCs w:val="28"/>
          <w:lang w:val="uk-UA" w:eastAsia="uk-UA"/>
        </w:rPr>
        <w:t>. Працівники мають знати, які месенджери, поштові сервіси, хмарні сховища, носії інформації, особисті пристрої або зовнішні сервіси дозволені для службової роботи, а які ні. У багатьох органах влади реальні ризики виникають не через складні атаки, а через повсякденні практики: пересилання службових документів на особисту пошту, зберігання паролів у нотатках, використання незахищених флешок, завантаження файлів із невідомих джерел.</w:t>
      </w:r>
    </w:p>
    <w:p w14:paraId="36B5525F"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Сьомий блок — </w:t>
      </w:r>
      <w:r w:rsidRPr="007A186C">
        <w:rPr>
          <w:b/>
          <w:bCs/>
          <w:sz w:val="28"/>
          <w:szCs w:val="28"/>
          <w:lang w:val="uk-UA" w:eastAsia="uk-UA"/>
        </w:rPr>
        <w:t xml:space="preserve">повідомлення про </w:t>
      </w:r>
      <w:proofErr w:type="spellStart"/>
      <w:r w:rsidRPr="007A186C">
        <w:rPr>
          <w:b/>
          <w:bCs/>
          <w:sz w:val="28"/>
          <w:szCs w:val="28"/>
          <w:lang w:val="uk-UA" w:eastAsia="uk-UA"/>
        </w:rPr>
        <w:t>кіберінциденти</w:t>
      </w:r>
      <w:proofErr w:type="spellEnd"/>
      <w:r w:rsidRPr="007A186C">
        <w:rPr>
          <w:bCs/>
          <w:sz w:val="28"/>
          <w:szCs w:val="28"/>
          <w:lang w:val="uk-UA" w:eastAsia="uk-UA"/>
        </w:rPr>
        <w:t>. Політика має встановлювати, як працівник повідомляє про підозрілий лист, втрату пристрою, підозру на злам, випадкове надсилання документа не тому адресату, підозрілу активність у системі або недоступність сервісу. Важливо створити культуру, у якій працівник не приховує помилку через страх покарання, а швидко повідомляє про неї, щоб зменшити наслідки.</w:t>
      </w:r>
    </w:p>
    <w:p w14:paraId="6525C73F"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Другим ключовим елементом є </w:t>
      </w:r>
      <w:r w:rsidRPr="007A186C">
        <w:rPr>
          <w:b/>
          <w:bCs/>
          <w:sz w:val="28"/>
          <w:szCs w:val="28"/>
          <w:lang w:val="uk-UA" w:eastAsia="uk-UA"/>
        </w:rPr>
        <w:t>розподіл ролей і відповідальності</w:t>
      </w:r>
      <w:r w:rsidRPr="007A186C">
        <w:rPr>
          <w:bCs/>
          <w:sz w:val="28"/>
          <w:szCs w:val="28"/>
          <w:lang w:val="uk-UA" w:eastAsia="uk-UA"/>
        </w:rPr>
        <w:t xml:space="preserve">. У публічному секторі </w:t>
      </w:r>
      <w:proofErr w:type="spellStart"/>
      <w:r w:rsidRPr="007A186C">
        <w:rPr>
          <w:bCs/>
          <w:sz w:val="28"/>
          <w:szCs w:val="28"/>
          <w:lang w:val="uk-UA" w:eastAsia="uk-UA"/>
        </w:rPr>
        <w:t>кіберзахист</w:t>
      </w:r>
      <w:proofErr w:type="spellEnd"/>
      <w:r w:rsidRPr="007A186C">
        <w:rPr>
          <w:bCs/>
          <w:sz w:val="28"/>
          <w:szCs w:val="28"/>
          <w:lang w:val="uk-UA" w:eastAsia="uk-UA"/>
        </w:rPr>
        <w:t xml:space="preserve"> не може бути відповідальністю лише ІТ-підрозділу. ІТ-фахівці забезпечують технічну частину, але без управлінських рішень, ресурсів, дисципліни персоналу, юридичного супроводу, комунікації та контролю система буде слабкою.</w:t>
      </w:r>
    </w:p>
    <w:p w14:paraId="7559B9B0"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 рівні </w:t>
      </w:r>
      <w:r w:rsidRPr="007A186C">
        <w:rPr>
          <w:b/>
          <w:bCs/>
          <w:sz w:val="28"/>
          <w:szCs w:val="28"/>
          <w:lang w:val="uk-UA" w:eastAsia="uk-UA"/>
        </w:rPr>
        <w:t>керівника органу влади</w:t>
      </w:r>
      <w:r w:rsidRPr="007A186C">
        <w:rPr>
          <w:bCs/>
          <w:sz w:val="28"/>
          <w:szCs w:val="28"/>
          <w:lang w:val="uk-UA" w:eastAsia="uk-UA"/>
        </w:rPr>
        <w:t xml:space="preserve"> відповідальність полягає у визначенні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як управлінського пріоритету, затвердженні політик, виділенні ресурсів, призначенні відповідальних осіб, забезпеченні виконання вимог, ухваленні рішень під час критичних інцидентів і персональній підтримці культури </w:t>
      </w:r>
      <w:proofErr w:type="spellStart"/>
      <w:r w:rsidRPr="007A186C">
        <w:rPr>
          <w:bCs/>
          <w:sz w:val="28"/>
          <w:szCs w:val="28"/>
          <w:lang w:val="uk-UA" w:eastAsia="uk-UA"/>
        </w:rPr>
        <w:t>кібергігієни</w:t>
      </w:r>
      <w:proofErr w:type="spellEnd"/>
      <w:r w:rsidRPr="007A186C">
        <w:rPr>
          <w:bCs/>
          <w:sz w:val="28"/>
          <w:szCs w:val="28"/>
          <w:lang w:val="uk-UA" w:eastAsia="uk-UA"/>
        </w:rPr>
        <w:t xml:space="preserve">. Якщо керівництво сприймає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як “технічну справу айтішників”, вона не буде інтегрована в діяльність органу.</w:t>
      </w:r>
    </w:p>
    <w:p w14:paraId="0E35942B"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 рівні </w:t>
      </w:r>
      <w:r w:rsidRPr="007A186C">
        <w:rPr>
          <w:b/>
          <w:bCs/>
          <w:sz w:val="28"/>
          <w:szCs w:val="28"/>
          <w:lang w:val="uk-UA" w:eastAsia="uk-UA"/>
        </w:rPr>
        <w:t xml:space="preserve">відповідального за </w:t>
      </w:r>
      <w:proofErr w:type="spellStart"/>
      <w:r w:rsidRPr="007A186C">
        <w:rPr>
          <w:b/>
          <w:bCs/>
          <w:sz w:val="28"/>
          <w:szCs w:val="28"/>
          <w:lang w:val="uk-UA" w:eastAsia="uk-UA"/>
        </w:rPr>
        <w:t>кібербезпеку</w:t>
      </w:r>
      <w:proofErr w:type="spellEnd"/>
      <w:r w:rsidRPr="007A186C">
        <w:rPr>
          <w:b/>
          <w:bCs/>
          <w:sz w:val="28"/>
          <w:szCs w:val="28"/>
          <w:lang w:val="uk-UA" w:eastAsia="uk-UA"/>
        </w:rPr>
        <w:t xml:space="preserve"> або інформаційну безпеку</w:t>
      </w:r>
      <w:r w:rsidRPr="007A186C">
        <w:rPr>
          <w:bCs/>
          <w:sz w:val="28"/>
          <w:szCs w:val="28"/>
          <w:lang w:val="uk-UA" w:eastAsia="uk-UA"/>
        </w:rPr>
        <w:t xml:space="preserve"> завдання полягає в організації системи захисту, координації політик, контролі </w:t>
      </w:r>
      <w:proofErr w:type="spellStart"/>
      <w:r w:rsidRPr="007A186C">
        <w:rPr>
          <w:bCs/>
          <w:sz w:val="28"/>
          <w:szCs w:val="28"/>
          <w:lang w:val="uk-UA" w:eastAsia="uk-UA"/>
        </w:rPr>
        <w:t>доступів</w:t>
      </w:r>
      <w:proofErr w:type="spellEnd"/>
      <w:r w:rsidRPr="007A186C">
        <w:rPr>
          <w:bCs/>
          <w:sz w:val="28"/>
          <w:szCs w:val="28"/>
          <w:lang w:val="uk-UA" w:eastAsia="uk-UA"/>
        </w:rPr>
        <w:t>, участі в оцінюванні ризиків, підготовці планів реагування, координації навчання персоналу, взаємодії з технічними фахівцями та зовнішніми суб’єктами. У великих органах це може бути окрема посада або підрозділ; у менших громадах — визначена відповідальна особа або залучений фахівець.</w:t>
      </w:r>
    </w:p>
    <w:p w14:paraId="3881F995"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
          <w:bCs/>
          <w:sz w:val="28"/>
          <w:szCs w:val="28"/>
          <w:lang w:val="uk-UA" w:eastAsia="uk-UA"/>
        </w:rPr>
        <w:t>ІТ-підрозділ</w:t>
      </w:r>
      <w:r w:rsidRPr="007A186C">
        <w:rPr>
          <w:bCs/>
          <w:sz w:val="28"/>
          <w:szCs w:val="28"/>
          <w:lang w:val="uk-UA" w:eastAsia="uk-UA"/>
        </w:rPr>
        <w:t xml:space="preserve"> відповідає за технічну реалізацію: адміністрування систем, оновлення, резервне копіювання, технічний моніторинг, захист мереж, обслуговування обладнання, контроль </w:t>
      </w:r>
      <w:proofErr w:type="spellStart"/>
      <w:r w:rsidRPr="007A186C">
        <w:rPr>
          <w:bCs/>
          <w:sz w:val="28"/>
          <w:szCs w:val="28"/>
          <w:lang w:val="uk-UA" w:eastAsia="uk-UA"/>
        </w:rPr>
        <w:t>доступів</w:t>
      </w:r>
      <w:proofErr w:type="spellEnd"/>
      <w:r w:rsidRPr="007A186C">
        <w:rPr>
          <w:bCs/>
          <w:sz w:val="28"/>
          <w:szCs w:val="28"/>
          <w:lang w:val="uk-UA" w:eastAsia="uk-UA"/>
        </w:rPr>
        <w:t>, взаємодію з постачальниками, технічне відновлення після інцидентів. Водночас ІТ-підрозділ не повинен одноосібно ухвалювати політичні або правові рішення щодо рівня прийнятного ризику, обсягу публічного інформування чи припинення критичних послуг.</w:t>
      </w:r>
    </w:p>
    <w:p w14:paraId="6D50994D"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
          <w:bCs/>
          <w:sz w:val="28"/>
          <w:szCs w:val="28"/>
          <w:lang w:val="uk-UA" w:eastAsia="uk-UA"/>
        </w:rPr>
        <w:t>Юридичний підрозділ</w:t>
      </w:r>
      <w:r w:rsidRPr="007A186C">
        <w:rPr>
          <w:bCs/>
          <w:sz w:val="28"/>
          <w:szCs w:val="28"/>
          <w:lang w:val="uk-UA" w:eastAsia="uk-UA"/>
        </w:rPr>
        <w:t xml:space="preserve"> забезпечує відповідність законодавству щодо захисту </w:t>
      </w:r>
      <w:r w:rsidRPr="007A186C">
        <w:rPr>
          <w:bCs/>
          <w:sz w:val="28"/>
          <w:szCs w:val="28"/>
          <w:lang w:val="uk-UA" w:eastAsia="uk-UA"/>
        </w:rPr>
        <w:lastRenderedPageBreak/>
        <w:t xml:space="preserve">персональних даних, доступу до інформації, електронних документів, договорів із постачальниками, відповідальності за інциденти, режиму службової інформації. Він має брати участь у підготовці договорів з ІТ-підрядниками, щоб вимоги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не залишалися поза правовими зобов’язаннями.</w:t>
      </w:r>
    </w:p>
    <w:p w14:paraId="48160673"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
          <w:bCs/>
          <w:sz w:val="28"/>
          <w:szCs w:val="28"/>
          <w:lang w:val="uk-UA" w:eastAsia="uk-UA"/>
        </w:rPr>
        <w:t>Комунікаційний підрозділ</w:t>
      </w:r>
      <w:r w:rsidRPr="007A186C">
        <w:rPr>
          <w:bCs/>
          <w:sz w:val="28"/>
          <w:szCs w:val="28"/>
          <w:lang w:val="uk-UA" w:eastAsia="uk-UA"/>
        </w:rPr>
        <w:t xml:space="preserve"> відповідає за підготовку повідомлень у разі </w:t>
      </w:r>
      <w:proofErr w:type="spellStart"/>
      <w:r w:rsidRPr="007A186C">
        <w:rPr>
          <w:bCs/>
          <w:sz w:val="28"/>
          <w:szCs w:val="28"/>
          <w:lang w:val="uk-UA" w:eastAsia="uk-UA"/>
        </w:rPr>
        <w:t>кіберінциденту</w:t>
      </w:r>
      <w:proofErr w:type="spellEnd"/>
      <w:r w:rsidRPr="007A186C">
        <w:rPr>
          <w:bCs/>
          <w:sz w:val="28"/>
          <w:szCs w:val="28"/>
          <w:lang w:val="uk-UA" w:eastAsia="uk-UA"/>
        </w:rPr>
        <w:t xml:space="preserve">, взаємодію з громадянами, медіа, іншими органами, спростування дезінформації, пояснення наслідків інциденту і відновлення довіри. У гібридних умовах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часто супроводжується інформаційною атакою, тому комунікаційний вимір має бути передбачений заздалегідь.</w:t>
      </w:r>
    </w:p>
    <w:p w14:paraId="10023DC6"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
          <w:bCs/>
          <w:sz w:val="28"/>
          <w:szCs w:val="28"/>
          <w:lang w:val="uk-UA" w:eastAsia="uk-UA"/>
        </w:rPr>
        <w:t>Підрозділ внутрішнього контролю або аудиту</w:t>
      </w:r>
      <w:r w:rsidRPr="007A186C">
        <w:rPr>
          <w:bCs/>
          <w:sz w:val="28"/>
          <w:szCs w:val="28"/>
          <w:lang w:val="uk-UA" w:eastAsia="uk-UA"/>
        </w:rPr>
        <w:t xml:space="preserve"> має перевіряти виконання політик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наявність </w:t>
      </w:r>
      <w:proofErr w:type="spellStart"/>
      <w:r w:rsidRPr="007A186C">
        <w:rPr>
          <w:bCs/>
          <w:sz w:val="28"/>
          <w:szCs w:val="28"/>
          <w:lang w:val="uk-UA" w:eastAsia="uk-UA"/>
        </w:rPr>
        <w:t>доступів</w:t>
      </w:r>
      <w:proofErr w:type="spellEnd"/>
      <w:r w:rsidRPr="007A186C">
        <w:rPr>
          <w:bCs/>
          <w:sz w:val="28"/>
          <w:szCs w:val="28"/>
          <w:lang w:val="uk-UA" w:eastAsia="uk-UA"/>
        </w:rPr>
        <w:t xml:space="preserve">, дотримання процедур, актуальність резервних копій, документування інцидентів, виконання рекомендацій після перевірок.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має бути частиною управлінського контролю, а не лише технічного адміністрування.</w:t>
      </w:r>
    </w:p>
    <w:p w14:paraId="4108A028"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
          <w:bCs/>
          <w:sz w:val="28"/>
          <w:szCs w:val="28"/>
          <w:lang w:val="uk-UA" w:eastAsia="uk-UA"/>
        </w:rPr>
        <w:t>Кожен працівник органу влади</w:t>
      </w:r>
      <w:r w:rsidRPr="007A186C">
        <w:rPr>
          <w:bCs/>
          <w:sz w:val="28"/>
          <w:szCs w:val="28"/>
          <w:lang w:val="uk-UA" w:eastAsia="uk-UA"/>
        </w:rPr>
        <w:t xml:space="preserve"> несе відповідальність за дотримання правил </w:t>
      </w:r>
      <w:proofErr w:type="spellStart"/>
      <w:r w:rsidRPr="007A186C">
        <w:rPr>
          <w:bCs/>
          <w:sz w:val="28"/>
          <w:szCs w:val="28"/>
          <w:lang w:val="uk-UA" w:eastAsia="uk-UA"/>
        </w:rPr>
        <w:t>кібергігієни</w:t>
      </w:r>
      <w:proofErr w:type="spellEnd"/>
      <w:r w:rsidRPr="007A186C">
        <w:rPr>
          <w:bCs/>
          <w:sz w:val="28"/>
          <w:szCs w:val="28"/>
          <w:lang w:val="uk-UA" w:eastAsia="uk-UA"/>
        </w:rPr>
        <w:t xml:space="preserve">: не відкривати підозрілі вкладення, не передавати паролі, використовувати службові канали, блокувати робоче місце, повідомляти про інциденти, не встановлювати неперевірене програмне забезпечення, уважно працювати з персональними даними. У сучасному </w:t>
      </w:r>
      <w:proofErr w:type="spellStart"/>
      <w:r w:rsidRPr="007A186C">
        <w:rPr>
          <w:bCs/>
          <w:sz w:val="28"/>
          <w:szCs w:val="28"/>
          <w:lang w:val="uk-UA" w:eastAsia="uk-UA"/>
        </w:rPr>
        <w:t>кіберзахисті</w:t>
      </w:r>
      <w:proofErr w:type="spellEnd"/>
      <w:r w:rsidRPr="007A186C">
        <w:rPr>
          <w:bCs/>
          <w:sz w:val="28"/>
          <w:szCs w:val="28"/>
          <w:lang w:val="uk-UA" w:eastAsia="uk-UA"/>
        </w:rPr>
        <w:t xml:space="preserve"> кожен працівник є елементом системи безпеки.</w:t>
      </w:r>
    </w:p>
    <w:p w14:paraId="02F50676"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Третім елементом є </w:t>
      </w:r>
      <w:r w:rsidRPr="007A186C">
        <w:rPr>
          <w:b/>
          <w:bCs/>
          <w:sz w:val="28"/>
          <w:szCs w:val="28"/>
          <w:lang w:val="uk-UA" w:eastAsia="uk-UA"/>
        </w:rPr>
        <w:t xml:space="preserve">координація </w:t>
      </w:r>
      <w:proofErr w:type="spellStart"/>
      <w:r w:rsidRPr="007A186C">
        <w:rPr>
          <w:b/>
          <w:bCs/>
          <w:sz w:val="28"/>
          <w:szCs w:val="28"/>
          <w:lang w:val="uk-UA" w:eastAsia="uk-UA"/>
        </w:rPr>
        <w:t>кіберзахисту</w:t>
      </w:r>
      <w:proofErr w:type="spellEnd"/>
      <w:r w:rsidRPr="007A186C">
        <w:rPr>
          <w:b/>
          <w:bCs/>
          <w:sz w:val="28"/>
          <w:szCs w:val="28"/>
          <w:lang w:val="uk-UA" w:eastAsia="uk-UA"/>
        </w:rPr>
        <w:t xml:space="preserve"> всередині органу влади</w:t>
      </w:r>
      <w:r w:rsidRPr="007A186C">
        <w:rPr>
          <w:bCs/>
          <w:sz w:val="28"/>
          <w:szCs w:val="28"/>
          <w:lang w:val="uk-UA" w:eastAsia="uk-UA"/>
        </w:rPr>
        <w:t>. Вона потрібна для того, щоб різні підрозділи не діяли ізольовано. Наприклад, ІТ-підрозділ може бачити технічну проблему, але не знати, які послуги є критичними для населення. Юридичний підрозділ може знати правові вимоги, але не розуміти технічних обмежень. Комунікаційний підрозділ може готувати повідомлення, але потребувати точної технічної інформації. Керівництво має ухвалювати рішення, але спиратися на узгоджену оцінку ситуації.</w:t>
      </w:r>
    </w:p>
    <w:p w14:paraId="0D058DE0"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цього доцільно створювати внутрішні механізми координації: робочу групу з </w:t>
      </w:r>
      <w:proofErr w:type="spellStart"/>
      <w:r w:rsidRPr="007A186C">
        <w:rPr>
          <w:bCs/>
          <w:sz w:val="28"/>
          <w:szCs w:val="28"/>
          <w:lang w:val="uk-UA" w:eastAsia="uk-UA"/>
        </w:rPr>
        <w:t>кібербезпеки</w:t>
      </w:r>
      <w:proofErr w:type="spellEnd"/>
      <w:r w:rsidRPr="007A186C">
        <w:rPr>
          <w:bCs/>
          <w:sz w:val="28"/>
          <w:szCs w:val="28"/>
          <w:lang w:val="uk-UA" w:eastAsia="uk-UA"/>
        </w:rPr>
        <w:t>, кризову команду реагування на інциденти, регулярні наради щодо цифрових ризиків, процедури погодження змін у системах, канал швидкого повідомлення про інциденти, матрицю відповідальності. У малих органах це може бути спрощений формат, але ролі мають бути визначені.</w:t>
      </w:r>
    </w:p>
    <w:p w14:paraId="292075EA"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Четвертим елементом є </w:t>
      </w:r>
      <w:r w:rsidRPr="007A186C">
        <w:rPr>
          <w:b/>
          <w:bCs/>
          <w:sz w:val="28"/>
          <w:szCs w:val="28"/>
          <w:lang w:val="uk-UA" w:eastAsia="uk-UA"/>
        </w:rPr>
        <w:t xml:space="preserve">координація з національною системою </w:t>
      </w:r>
      <w:proofErr w:type="spellStart"/>
      <w:r w:rsidRPr="007A186C">
        <w:rPr>
          <w:b/>
          <w:bCs/>
          <w:sz w:val="28"/>
          <w:szCs w:val="28"/>
          <w:lang w:val="uk-UA" w:eastAsia="uk-UA"/>
        </w:rPr>
        <w:t>кібербезпеки</w:t>
      </w:r>
      <w:proofErr w:type="spellEnd"/>
      <w:r w:rsidRPr="007A186C">
        <w:rPr>
          <w:b/>
          <w:bCs/>
          <w:sz w:val="28"/>
          <w:szCs w:val="28"/>
          <w:lang w:val="uk-UA" w:eastAsia="uk-UA"/>
        </w:rPr>
        <w:t xml:space="preserve"> та іншими органами влади</w:t>
      </w:r>
      <w:r w:rsidRPr="007A186C">
        <w:rPr>
          <w:bCs/>
          <w:sz w:val="28"/>
          <w:szCs w:val="28"/>
          <w:lang w:val="uk-UA" w:eastAsia="uk-UA"/>
        </w:rPr>
        <w:t>. Орган публічної влади не існує ізольовано. Він може користуватися державними реєстрами, платформами, каналами обміну даними, електронними довірчими послугами, сервісами інших органів. Тому інцидент в одному органі може впливати на інші, а загрози часто мають міжвідомчий характер.</w:t>
      </w:r>
    </w:p>
    <w:p w14:paraId="5D584A91"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Координація може включати повідомлення відповідальних національних </w:t>
      </w:r>
      <w:proofErr w:type="spellStart"/>
      <w:r w:rsidRPr="007A186C">
        <w:rPr>
          <w:bCs/>
          <w:sz w:val="28"/>
          <w:szCs w:val="28"/>
          <w:lang w:val="uk-UA" w:eastAsia="uk-UA"/>
        </w:rPr>
        <w:t>кіберструктур</w:t>
      </w:r>
      <w:proofErr w:type="spellEnd"/>
      <w:r w:rsidRPr="007A186C">
        <w:rPr>
          <w:bCs/>
          <w:sz w:val="28"/>
          <w:szCs w:val="28"/>
          <w:lang w:val="uk-UA" w:eastAsia="uk-UA"/>
        </w:rPr>
        <w:t xml:space="preserve"> про інциденти, отримання рекомендацій, участь у спільних навчаннях, обмін інформацією про загрози, виконання стандартів, взаємодію з адміністраторами державних інформаційних систем, координацію з органами місцевого самоврядування і військовими адміністраціями під час криз.</w:t>
      </w:r>
    </w:p>
    <w:p w14:paraId="1F3192F4"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якщо громада виявила компрометацію службової пошти, це може бути локальний інцидент. Але якщо схожі атаки відбуваються в десятках громад, це вже може бути частиною ширшої кампанії. Тому обмін інформацією дозволяє </w:t>
      </w:r>
      <w:r w:rsidRPr="007A186C">
        <w:rPr>
          <w:bCs/>
          <w:sz w:val="28"/>
          <w:szCs w:val="28"/>
          <w:lang w:val="uk-UA" w:eastAsia="uk-UA"/>
        </w:rPr>
        <w:lastRenderedPageBreak/>
        <w:t>виявляти системні загрози, а не розглядати кожен випадок окремо.</w:t>
      </w:r>
    </w:p>
    <w:p w14:paraId="4BDF5695"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П’ятим елементом є </w:t>
      </w:r>
      <w:r w:rsidRPr="007A186C">
        <w:rPr>
          <w:b/>
          <w:bCs/>
          <w:sz w:val="28"/>
          <w:szCs w:val="28"/>
          <w:lang w:val="uk-UA" w:eastAsia="uk-UA"/>
        </w:rPr>
        <w:t>управління постачальниками та підрядниками</w:t>
      </w:r>
      <w:r w:rsidRPr="007A186C">
        <w:rPr>
          <w:bCs/>
          <w:sz w:val="28"/>
          <w:szCs w:val="28"/>
          <w:lang w:val="uk-UA" w:eastAsia="uk-UA"/>
        </w:rPr>
        <w:t>. Значна частина цифрової інфраструктури органів влади створюється, обслуговується або підтримується зовнішніми компаніями: розробниками програмного забезпечення, хостинг-провайдерами, адміністраторами сайтів, постачальниками хмарних сервісів, інтеграторами, сервісними організаціями. Це створює ризики ланцюга постачання.</w:t>
      </w:r>
    </w:p>
    <w:p w14:paraId="520977F5"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Орган влади має чітко визначати у договорах вимоги до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порядок доступу підрядника до систем, обов’язки щодо захисту даних, відповідальність за інциденти, вимоги до резервного копіювання, строки відновлення, порядок повідомлення про інциденти, заборону несанкціонованої передачі даних третім особам, порядок завершення договору і повернення або знищення даних. Без таких вимог підрядник може стати слабкою ланкою </w:t>
      </w:r>
      <w:proofErr w:type="spellStart"/>
      <w:r w:rsidRPr="007A186C">
        <w:rPr>
          <w:bCs/>
          <w:sz w:val="28"/>
          <w:szCs w:val="28"/>
          <w:lang w:val="uk-UA" w:eastAsia="uk-UA"/>
        </w:rPr>
        <w:t>кіберзахисту</w:t>
      </w:r>
      <w:proofErr w:type="spellEnd"/>
      <w:r w:rsidRPr="007A186C">
        <w:rPr>
          <w:bCs/>
          <w:sz w:val="28"/>
          <w:szCs w:val="28"/>
          <w:lang w:val="uk-UA" w:eastAsia="uk-UA"/>
        </w:rPr>
        <w:t>.</w:t>
      </w:r>
    </w:p>
    <w:p w14:paraId="504BC613"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Шостим елементом є </w:t>
      </w:r>
      <w:r w:rsidRPr="007A186C">
        <w:rPr>
          <w:b/>
          <w:bCs/>
          <w:sz w:val="28"/>
          <w:szCs w:val="28"/>
          <w:lang w:val="uk-UA" w:eastAsia="uk-UA"/>
        </w:rPr>
        <w:t xml:space="preserve">навчання і формування культури </w:t>
      </w:r>
      <w:proofErr w:type="spellStart"/>
      <w:r w:rsidRPr="007A186C">
        <w:rPr>
          <w:b/>
          <w:bCs/>
          <w:sz w:val="28"/>
          <w:szCs w:val="28"/>
          <w:lang w:val="uk-UA" w:eastAsia="uk-UA"/>
        </w:rPr>
        <w:t>кібергігієни</w:t>
      </w:r>
      <w:proofErr w:type="spellEnd"/>
      <w:r w:rsidRPr="007A186C">
        <w:rPr>
          <w:bCs/>
          <w:sz w:val="28"/>
          <w:szCs w:val="28"/>
          <w:lang w:val="uk-UA" w:eastAsia="uk-UA"/>
        </w:rPr>
        <w:t xml:space="preserve">. Політики й технічні засоби не працюватимуть, якщо працівники не розуміють загроз або сприймають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як формальність. Навчання має бути регулярним, практичним і адаптованим до ролей. Для всіх працівників потрібна базова </w:t>
      </w:r>
      <w:proofErr w:type="spellStart"/>
      <w:r w:rsidRPr="007A186C">
        <w:rPr>
          <w:bCs/>
          <w:sz w:val="28"/>
          <w:szCs w:val="28"/>
          <w:lang w:val="uk-UA" w:eastAsia="uk-UA"/>
        </w:rPr>
        <w:t>кібергігієна</w:t>
      </w:r>
      <w:proofErr w:type="spellEnd"/>
      <w:r w:rsidRPr="007A186C">
        <w:rPr>
          <w:bCs/>
          <w:sz w:val="28"/>
          <w:szCs w:val="28"/>
          <w:lang w:val="uk-UA" w:eastAsia="uk-UA"/>
        </w:rPr>
        <w:t xml:space="preserve">; для керівників — розуміння управлінської відповідальності й кризових рішень; для ІТ-фахівців — технічні навички; для </w:t>
      </w:r>
      <w:proofErr w:type="spellStart"/>
      <w:r w:rsidRPr="007A186C">
        <w:rPr>
          <w:bCs/>
          <w:sz w:val="28"/>
          <w:szCs w:val="28"/>
          <w:lang w:val="uk-UA" w:eastAsia="uk-UA"/>
        </w:rPr>
        <w:t>комунікаційників</w:t>
      </w:r>
      <w:proofErr w:type="spellEnd"/>
      <w:r w:rsidRPr="007A186C">
        <w:rPr>
          <w:bCs/>
          <w:sz w:val="28"/>
          <w:szCs w:val="28"/>
          <w:lang w:val="uk-UA" w:eastAsia="uk-UA"/>
        </w:rPr>
        <w:t xml:space="preserve"> — повідомлення під час інцидентів; для юристів — правові наслідки витоку даних.</w:t>
      </w:r>
    </w:p>
    <w:p w14:paraId="05FA991A"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Навчання має включати приклади </w:t>
      </w:r>
      <w:proofErr w:type="spellStart"/>
      <w:r w:rsidRPr="007A186C">
        <w:rPr>
          <w:bCs/>
          <w:sz w:val="28"/>
          <w:szCs w:val="28"/>
          <w:lang w:val="uk-UA" w:eastAsia="uk-UA"/>
        </w:rPr>
        <w:t>фішингових</w:t>
      </w:r>
      <w:proofErr w:type="spellEnd"/>
      <w:r w:rsidRPr="007A186C">
        <w:rPr>
          <w:bCs/>
          <w:sz w:val="28"/>
          <w:szCs w:val="28"/>
          <w:lang w:val="uk-UA" w:eastAsia="uk-UA"/>
        </w:rPr>
        <w:t xml:space="preserve"> листів, правила перевірки посилань, дії у разі підозри на злам, правила роботи з персональними даними, використання багатофакторної автентифікації, правила службової комунікації, порядок повідомлення про інциденти. Корисними є короткі інструкції, пам’ятки, тренінги, симуляції </w:t>
      </w:r>
      <w:proofErr w:type="spellStart"/>
      <w:r w:rsidRPr="007A186C">
        <w:rPr>
          <w:bCs/>
          <w:sz w:val="28"/>
          <w:szCs w:val="28"/>
          <w:lang w:val="uk-UA" w:eastAsia="uk-UA"/>
        </w:rPr>
        <w:t>фішингу</w:t>
      </w:r>
      <w:proofErr w:type="spellEnd"/>
      <w:r w:rsidRPr="007A186C">
        <w:rPr>
          <w:bCs/>
          <w:sz w:val="28"/>
          <w:szCs w:val="28"/>
          <w:lang w:val="uk-UA" w:eastAsia="uk-UA"/>
        </w:rPr>
        <w:t>, тестові вправи і розбір реальних випадків.</w:t>
      </w:r>
    </w:p>
    <w:p w14:paraId="79D037E2"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Сьомим елементом є </w:t>
      </w:r>
      <w:r w:rsidRPr="007A186C">
        <w:rPr>
          <w:b/>
          <w:bCs/>
          <w:sz w:val="28"/>
          <w:szCs w:val="28"/>
          <w:lang w:val="uk-UA" w:eastAsia="uk-UA"/>
        </w:rPr>
        <w:t>документування і контроль</w:t>
      </w:r>
      <w:r w:rsidRPr="007A186C">
        <w:rPr>
          <w:bCs/>
          <w:sz w:val="28"/>
          <w:szCs w:val="28"/>
          <w:lang w:val="uk-UA" w:eastAsia="uk-UA"/>
        </w:rPr>
        <w:t xml:space="preserve">. У сфері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важливо мати не лише фактичні заходи, а й підтвердження їх виконання: журнали доступу, акти перевірок, реєстри облікових записів, політики, інструкції, плани реагування, звіти про навчання, результати аудиту, протоколи інцидентів, плани усунення вразливостей. Документування дозволяє забезпечити підзвітність, аналізувати помилки і доводити відповідність вимогам.</w:t>
      </w:r>
    </w:p>
    <w:p w14:paraId="43FCD735"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Восьмим елементом є </w:t>
      </w:r>
      <w:r w:rsidRPr="007A186C">
        <w:rPr>
          <w:b/>
          <w:bCs/>
          <w:sz w:val="28"/>
          <w:szCs w:val="28"/>
          <w:lang w:val="uk-UA" w:eastAsia="uk-UA"/>
        </w:rPr>
        <w:t xml:space="preserve">план реагування на </w:t>
      </w:r>
      <w:proofErr w:type="spellStart"/>
      <w:r w:rsidRPr="007A186C">
        <w:rPr>
          <w:b/>
          <w:bCs/>
          <w:sz w:val="28"/>
          <w:szCs w:val="28"/>
          <w:lang w:val="uk-UA" w:eastAsia="uk-UA"/>
        </w:rPr>
        <w:t>кіберінциденти</w:t>
      </w:r>
      <w:proofErr w:type="spellEnd"/>
      <w:r w:rsidRPr="007A186C">
        <w:rPr>
          <w:bCs/>
          <w:sz w:val="28"/>
          <w:szCs w:val="28"/>
          <w:lang w:val="uk-UA" w:eastAsia="uk-UA"/>
        </w:rPr>
        <w:t xml:space="preserve">. Навіть найкраща система захисту не гарантує, що інцидент не станеться. Тому орган влади повинен мати план, який визначає: як виявляється інцидент; хто отримує перше повідомлення; хто ухвалює рішення; хто відповідає за технічну локалізацію; хто </w:t>
      </w:r>
      <w:proofErr w:type="spellStart"/>
      <w:r w:rsidRPr="007A186C">
        <w:rPr>
          <w:bCs/>
          <w:sz w:val="28"/>
          <w:szCs w:val="28"/>
          <w:lang w:val="uk-UA" w:eastAsia="uk-UA"/>
        </w:rPr>
        <w:t>комунікує</w:t>
      </w:r>
      <w:proofErr w:type="spellEnd"/>
      <w:r w:rsidRPr="007A186C">
        <w:rPr>
          <w:bCs/>
          <w:sz w:val="28"/>
          <w:szCs w:val="28"/>
          <w:lang w:val="uk-UA" w:eastAsia="uk-UA"/>
        </w:rPr>
        <w:t xml:space="preserve"> з керівництвом; хто повідомляє зовнішні органи; хто готує публічне повідомлення; як документуються дії; як відновлюються системи; як проводиться </w:t>
      </w:r>
      <w:proofErr w:type="spellStart"/>
      <w:r w:rsidRPr="007A186C">
        <w:rPr>
          <w:bCs/>
          <w:sz w:val="28"/>
          <w:szCs w:val="28"/>
          <w:lang w:val="uk-UA" w:eastAsia="uk-UA"/>
        </w:rPr>
        <w:t>післяінцидентний</w:t>
      </w:r>
      <w:proofErr w:type="spellEnd"/>
      <w:r w:rsidRPr="007A186C">
        <w:rPr>
          <w:bCs/>
          <w:sz w:val="28"/>
          <w:szCs w:val="28"/>
          <w:lang w:val="uk-UA" w:eastAsia="uk-UA"/>
        </w:rPr>
        <w:t xml:space="preserve"> аналіз.</w:t>
      </w:r>
    </w:p>
    <w:p w14:paraId="55D8DAB4"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якщо виявлено </w:t>
      </w:r>
      <w:proofErr w:type="spellStart"/>
      <w:r w:rsidRPr="007A186C">
        <w:rPr>
          <w:bCs/>
          <w:sz w:val="28"/>
          <w:szCs w:val="28"/>
          <w:lang w:val="uk-UA" w:eastAsia="uk-UA"/>
        </w:rPr>
        <w:t>ransomware</w:t>
      </w:r>
      <w:proofErr w:type="spellEnd"/>
      <w:r w:rsidRPr="007A186C">
        <w:rPr>
          <w:bCs/>
          <w:sz w:val="28"/>
          <w:szCs w:val="28"/>
          <w:lang w:val="uk-UA" w:eastAsia="uk-UA"/>
        </w:rPr>
        <w:t>-атаку, працівники мають знати, що не можна самостійно перезавантажувати всі системи або приховувати проблему. ІТ-підрозділ має ізолювати уражені пристрої, перевірити резервні копії, повідомити керівництво і відповідальні структури. Комунікаційний підрозділ має підготувати повідомлення, якщо інцидент зачіпає громадян або послуги. Юристи мають оцінити наслідки для персональних даних і правових зобов’язань.</w:t>
      </w:r>
    </w:p>
    <w:p w14:paraId="7B4B0C0B"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Дев’ятим елементом є </w:t>
      </w:r>
      <w:r w:rsidRPr="007A186C">
        <w:rPr>
          <w:b/>
          <w:bCs/>
          <w:sz w:val="28"/>
          <w:szCs w:val="28"/>
          <w:lang w:val="uk-UA" w:eastAsia="uk-UA"/>
        </w:rPr>
        <w:t xml:space="preserve">інтеграція </w:t>
      </w:r>
      <w:proofErr w:type="spellStart"/>
      <w:r w:rsidRPr="007A186C">
        <w:rPr>
          <w:b/>
          <w:bCs/>
          <w:sz w:val="28"/>
          <w:szCs w:val="28"/>
          <w:lang w:val="uk-UA" w:eastAsia="uk-UA"/>
        </w:rPr>
        <w:t>кіберзахисту</w:t>
      </w:r>
      <w:proofErr w:type="spellEnd"/>
      <w:r w:rsidRPr="007A186C">
        <w:rPr>
          <w:b/>
          <w:bCs/>
          <w:sz w:val="28"/>
          <w:szCs w:val="28"/>
          <w:lang w:val="uk-UA" w:eastAsia="uk-UA"/>
        </w:rPr>
        <w:t xml:space="preserve"> в планування безперервності діяльності</w:t>
      </w:r>
      <w:r w:rsidRPr="007A186C">
        <w:rPr>
          <w:bCs/>
          <w:sz w:val="28"/>
          <w:szCs w:val="28"/>
          <w:lang w:val="uk-UA" w:eastAsia="uk-UA"/>
        </w:rPr>
        <w:t xml:space="preserve">. Орган влади має знати, як працювати, якщо </w:t>
      </w:r>
      <w:r w:rsidRPr="007A186C">
        <w:rPr>
          <w:bCs/>
          <w:sz w:val="28"/>
          <w:szCs w:val="28"/>
          <w:lang w:val="uk-UA" w:eastAsia="uk-UA"/>
        </w:rPr>
        <w:lastRenderedPageBreak/>
        <w:t xml:space="preserve">електронна пошта недоступна, сайт не працює, документообіг </w:t>
      </w:r>
      <w:proofErr w:type="spellStart"/>
      <w:r w:rsidRPr="007A186C">
        <w:rPr>
          <w:bCs/>
          <w:sz w:val="28"/>
          <w:szCs w:val="28"/>
          <w:lang w:val="uk-UA" w:eastAsia="uk-UA"/>
        </w:rPr>
        <w:t>зупинено</w:t>
      </w:r>
      <w:proofErr w:type="spellEnd"/>
      <w:r w:rsidRPr="007A186C">
        <w:rPr>
          <w:bCs/>
          <w:sz w:val="28"/>
          <w:szCs w:val="28"/>
          <w:lang w:val="uk-UA" w:eastAsia="uk-UA"/>
        </w:rPr>
        <w:t>, реєстр тимчасово недоступний або частина даних потребує відновлення. Для критичних функцій потрібні альтернативні процедури: резервні канали зв’язку, паперові форми, автономні списки контактів, локальні копії критичних даних, порядок ручного обліку, альтернативні способи інформування населення.</w:t>
      </w:r>
    </w:p>
    <w:p w14:paraId="091A0E57"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Десятим елементом є </w:t>
      </w:r>
      <w:proofErr w:type="spellStart"/>
      <w:r w:rsidRPr="007A186C">
        <w:rPr>
          <w:b/>
          <w:bCs/>
          <w:sz w:val="28"/>
          <w:szCs w:val="28"/>
          <w:lang w:val="uk-UA" w:eastAsia="uk-UA"/>
        </w:rPr>
        <w:t>післяінцидентний</w:t>
      </w:r>
      <w:proofErr w:type="spellEnd"/>
      <w:r w:rsidRPr="007A186C">
        <w:rPr>
          <w:b/>
          <w:bCs/>
          <w:sz w:val="28"/>
          <w:szCs w:val="28"/>
          <w:lang w:val="uk-UA" w:eastAsia="uk-UA"/>
        </w:rPr>
        <w:t xml:space="preserve"> аналіз і вдосконалення</w:t>
      </w:r>
      <w:r w:rsidRPr="007A186C">
        <w:rPr>
          <w:bCs/>
          <w:sz w:val="28"/>
          <w:szCs w:val="28"/>
          <w:lang w:val="uk-UA" w:eastAsia="uk-UA"/>
        </w:rPr>
        <w:t xml:space="preserve">. Кожен </w:t>
      </w:r>
      <w:proofErr w:type="spellStart"/>
      <w:r w:rsidRPr="007A186C">
        <w:rPr>
          <w:bCs/>
          <w:sz w:val="28"/>
          <w:szCs w:val="28"/>
          <w:lang w:val="uk-UA" w:eastAsia="uk-UA"/>
        </w:rPr>
        <w:t>кіберінцидент</w:t>
      </w:r>
      <w:proofErr w:type="spellEnd"/>
      <w:r w:rsidRPr="007A186C">
        <w:rPr>
          <w:bCs/>
          <w:sz w:val="28"/>
          <w:szCs w:val="28"/>
          <w:lang w:val="uk-UA" w:eastAsia="uk-UA"/>
        </w:rPr>
        <w:t>, навіть невеликий, має завершуватися аналізом: що сталося, як було виявлено, які системи постраждали, які вразливості використано, чи спрацювали резервні копії, чи була комунікація своєчасною, чи були зрозумілі ролі, які політики треба оновити, кого потрібно навчити, які технічні заходи впровадити. Без такого аналізу орган влади повторюватиме ті самі помилки.</w:t>
      </w:r>
    </w:p>
    <w:p w14:paraId="47A4DB53"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лекції аспірантам доцільно навести практичний приклад організації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на рівні територіальної громади.</w:t>
      </w:r>
    </w:p>
    <w:p w14:paraId="1A7ED014"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громаді функціонують офіційний сайт, електронна пошта, система документообігу, база звернень громадян, облік гуманітарної допомоги, сторінки в соціальних мережах, доступ до державних реєстрів. Організація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має передбачати: призначення відповідального за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інвентаризацію систем; політику доступу; багатофакторну автентифікацію для критичних облікових записів; резервне копіювання баз даних; навчання працівників щодо </w:t>
      </w:r>
      <w:proofErr w:type="spellStart"/>
      <w:r w:rsidRPr="007A186C">
        <w:rPr>
          <w:bCs/>
          <w:sz w:val="28"/>
          <w:szCs w:val="28"/>
          <w:lang w:val="uk-UA" w:eastAsia="uk-UA"/>
        </w:rPr>
        <w:t>фішингу</w:t>
      </w:r>
      <w:proofErr w:type="spellEnd"/>
      <w:r w:rsidRPr="007A186C">
        <w:rPr>
          <w:bCs/>
          <w:sz w:val="28"/>
          <w:szCs w:val="28"/>
          <w:lang w:val="uk-UA" w:eastAsia="uk-UA"/>
        </w:rPr>
        <w:t xml:space="preserve">; порядок блокування доступу звільнених працівників; план дій у разі недоступності сайту; альтернативні канали інформування населення; договірні вимоги до підрядника, який обслуговує сайт;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інцидентів; щорічний перегляд прав доступу.</w:t>
      </w:r>
    </w:p>
    <w:p w14:paraId="0E014957"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Інший приклад — орган виконавчої влади, який адмініструє важливий реєстр. Тут </w:t>
      </w:r>
      <w:proofErr w:type="spellStart"/>
      <w:r w:rsidRPr="007A186C">
        <w:rPr>
          <w:bCs/>
          <w:sz w:val="28"/>
          <w:szCs w:val="28"/>
          <w:lang w:val="uk-UA" w:eastAsia="uk-UA"/>
        </w:rPr>
        <w:t>кіберзахист</w:t>
      </w:r>
      <w:proofErr w:type="spellEnd"/>
      <w:r w:rsidRPr="007A186C">
        <w:rPr>
          <w:bCs/>
          <w:sz w:val="28"/>
          <w:szCs w:val="28"/>
          <w:lang w:val="uk-UA" w:eastAsia="uk-UA"/>
        </w:rPr>
        <w:t xml:space="preserve"> має бути значно складнішим: розподіл ролей адміністратора, розпорядника даних і користувачів; суворий контроль доступу; аудит дій користувачів; резервні копії; тестування відновлення; захищені канали обміну; план повідомлення користувачів у разі інциденту; взаємодія з національними </w:t>
      </w:r>
      <w:proofErr w:type="spellStart"/>
      <w:r w:rsidRPr="007A186C">
        <w:rPr>
          <w:bCs/>
          <w:sz w:val="28"/>
          <w:szCs w:val="28"/>
          <w:lang w:val="uk-UA" w:eastAsia="uk-UA"/>
        </w:rPr>
        <w:t>кіберструктурами</w:t>
      </w:r>
      <w:proofErr w:type="spellEnd"/>
      <w:r w:rsidRPr="007A186C">
        <w:rPr>
          <w:bCs/>
          <w:sz w:val="28"/>
          <w:szCs w:val="28"/>
          <w:lang w:val="uk-UA" w:eastAsia="uk-UA"/>
        </w:rPr>
        <w:t>; регулярний аудит безпеки; контроль підрядників; документування змін у системі.</w:t>
      </w:r>
    </w:p>
    <w:p w14:paraId="62673950"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Важливо підкреслити, що організація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має бути </w:t>
      </w:r>
      <w:r w:rsidRPr="007A186C">
        <w:rPr>
          <w:b/>
          <w:bCs/>
          <w:sz w:val="28"/>
          <w:szCs w:val="28"/>
          <w:lang w:val="uk-UA" w:eastAsia="uk-UA"/>
        </w:rPr>
        <w:t>пропорційною</w:t>
      </w:r>
      <w:r w:rsidRPr="007A186C">
        <w:rPr>
          <w:bCs/>
          <w:sz w:val="28"/>
          <w:szCs w:val="28"/>
          <w:lang w:val="uk-UA" w:eastAsia="uk-UA"/>
        </w:rPr>
        <w:t>. Невелика громада і центральний орган виконавчої влади не мають однакового масштабу цифрових систем і ресурсів, але базові принципи однакові: облік активів, контроль доступу, резервне копіювання, навчання персоналу, політики безпеки, реагування на інциденти, відповідальність керівництва і комунікація. Пропорційність означає, що заходи мають відповідати рівню ризику, критичності даних і можливостям органу.</w:t>
      </w:r>
    </w:p>
    <w:p w14:paraId="2D0EA06F"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підсумку організація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в публічному секторі має поєднувати чотири логіки.</w:t>
      </w:r>
    </w:p>
    <w:p w14:paraId="252D8B28"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Перша — </w:t>
      </w:r>
      <w:r w:rsidRPr="007A186C">
        <w:rPr>
          <w:b/>
          <w:bCs/>
          <w:sz w:val="28"/>
          <w:szCs w:val="28"/>
          <w:lang w:val="uk-UA" w:eastAsia="uk-UA"/>
        </w:rPr>
        <w:t>політична й управлінська логіка</w:t>
      </w:r>
      <w:r w:rsidRPr="007A186C">
        <w:rPr>
          <w:bCs/>
          <w:sz w:val="28"/>
          <w:szCs w:val="28"/>
          <w:lang w:val="uk-UA" w:eastAsia="uk-UA"/>
        </w:rPr>
        <w:t xml:space="preserve">: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має бути пріоритетом керівництва і частиною стратегії цифрового врядування.</w:t>
      </w:r>
    </w:p>
    <w:p w14:paraId="5F404649"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Друга — </w:t>
      </w:r>
      <w:r w:rsidRPr="007A186C">
        <w:rPr>
          <w:b/>
          <w:bCs/>
          <w:sz w:val="28"/>
          <w:szCs w:val="28"/>
          <w:lang w:val="uk-UA" w:eastAsia="uk-UA"/>
        </w:rPr>
        <w:t>організаційна логіка</w:t>
      </w:r>
      <w:r w:rsidRPr="007A186C">
        <w:rPr>
          <w:bCs/>
          <w:sz w:val="28"/>
          <w:szCs w:val="28"/>
          <w:lang w:val="uk-UA" w:eastAsia="uk-UA"/>
        </w:rPr>
        <w:t>: мають бути політики, ролі, процедури, відповідальні особи, навчання і контроль.</w:t>
      </w:r>
    </w:p>
    <w:p w14:paraId="3FD546AC"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Третя — </w:t>
      </w:r>
      <w:r w:rsidRPr="007A186C">
        <w:rPr>
          <w:b/>
          <w:bCs/>
          <w:sz w:val="28"/>
          <w:szCs w:val="28"/>
          <w:lang w:val="uk-UA" w:eastAsia="uk-UA"/>
        </w:rPr>
        <w:t>технічна логіка</w:t>
      </w:r>
      <w:r w:rsidRPr="007A186C">
        <w:rPr>
          <w:bCs/>
          <w:sz w:val="28"/>
          <w:szCs w:val="28"/>
          <w:lang w:val="uk-UA" w:eastAsia="uk-UA"/>
        </w:rPr>
        <w:t>: потрібні засоби захисту, оновлення, резервування, моніторинг, автентифікація, захист мереж і даних.</w:t>
      </w:r>
    </w:p>
    <w:p w14:paraId="7404FA64"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Четверта — </w:t>
      </w:r>
      <w:r w:rsidRPr="007A186C">
        <w:rPr>
          <w:b/>
          <w:bCs/>
          <w:sz w:val="28"/>
          <w:szCs w:val="28"/>
          <w:lang w:val="uk-UA" w:eastAsia="uk-UA"/>
        </w:rPr>
        <w:t>координаційна логіка</w:t>
      </w:r>
      <w:r w:rsidRPr="007A186C">
        <w:rPr>
          <w:bCs/>
          <w:sz w:val="28"/>
          <w:szCs w:val="28"/>
          <w:lang w:val="uk-UA" w:eastAsia="uk-UA"/>
        </w:rPr>
        <w:t xml:space="preserve">: орган влади має взаємодіяти з іншими </w:t>
      </w:r>
      <w:r w:rsidRPr="007A186C">
        <w:rPr>
          <w:bCs/>
          <w:sz w:val="28"/>
          <w:szCs w:val="28"/>
          <w:lang w:val="uk-UA" w:eastAsia="uk-UA"/>
        </w:rPr>
        <w:lastRenderedPageBreak/>
        <w:t xml:space="preserve">органами, національними </w:t>
      </w:r>
      <w:proofErr w:type="spellStart"/>
      <w:r w:rsidRPr="007A186C">
        <w:rPr>
          <w:bCs/>
          <w:sz w:val="28"/>
          <w:szCs w:val="28"/>
          <w:lang w:val="uk-UA" w:eastAsia="uk-UA"/>
        </w:rPr>
        <w:t>кіберструктурами</w:t>
      </w:r>
      <w:proofErr w:type="spellEnd"/>
      <w:r w:rsidRPr="007A186C">
        <w:rPr>
          <w:bCs/>
          <w:sz w:val="28"/>
          <w:szCs w:val="28"/>
          <w:lang w:val="uk-UA" w:eastAsia="uk-UA"/>
        </w:rPr>
        <w:t>, постачальниками, операторами критичних сервісів, громадянами і медіа.</w:t>
      </w:r>
    </w:p>
    <w:p w14:paraId="7E06BA39"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Для завершення лекційного фрагмента можна сформулювати таке визначення:</w:t>
      </w:r>
    </w:p>
    <w:p w14:paraId="63230C20"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
          <w:bCs/>
          <w:sz w:val="28"/>
          <w:szCs w:val="28"/>
          <w:lang w:val="uk-UA" w:eastAsia="uk-UA"/>
        </w:rPr>
        <w:t xml:space="preserve">Організація </w:t>
      </w:r>
      <w:proofErr w:type="spellStart"/>
      <w:r w:rsidRPr="007A186C">
        <w:rPr>
          <w:b/>
          <w:bCs/>
          <w:sz w:val="28"/>
          <w:szCs w:val="28"/>
          <w:lang w:val="uk-UA" w:eastAsia="uk-UA"/>
        </w:rPr>
        <w:t>кіберзахисту</w:t>
      </w:r>
      <w:proofErr w:type="spellEnd"/>
      <w:r w:rsidRPr="007A186C">
        <w:rPr>
          <w:b/>
          <w:bCs/>
          <w:sz w:val="28"/>
          <w:szCs w:val="28"/>
          <w:lang w:val="uk-UA" w:eastAsia="uk-UA"/>
        </w:rPr>
        <w:t xml:space="preserve"> в публічному секторі — це цілісна система управлінських, правових, технічних, кадрових, процедурних і комунікаційних заходів, що забезпечують визначення політик безпеки, розподіл ролей і відповідальності, захист цифрових активів, контроль доступу, готовність до реагування на </w:t>
      </w:r>
      <w:proofErr w:type="spellStart"/>
      <w:r w:rsidRPr="007A186C">
        <w:rPr>
          <w:b/>
          <w:bCs/>
          <w:sz w:val="28"/>
          <w:szCs w:val="28"/>
          <w:lang w:val="uk-UA" w:eastAsia="uk-UA"/>
        </w:rPr>
        <w:t>кіберінциденти</w:t>
      </w:r>
      <w:proofErr w:type="spellEnd"/>
      <w:r w:rsidRPr="007A186C">
        <w:rPr>
          <w:b/>
          <w:bCs/>
          <w:sz w:val="28"/>
          <w:szCs w:val="28"/>
          <w:lang w:val="uk-UA" w:eastAsia="uk-UA"/>
        </w:rPr>
        <w:t xml:space="preserve">, координацію з іншими суб’єктами та підтримання </w:t>
      </w:r>
      <w:proofErr w:type="spellStart"/>
      <w:r w:rsidRPr="007A186C">
        <w:rPr>
          <w:b/>
          <w:bCs/>
          <w:sz w:val="28"/>
          <w:szCs w:val="28"/>
          <w:lang w:val="uk-UA" w:eastAsia="uk-UA"/>
        </w:rPr>
        <w:t>кіберстійкості</w:t>
      </w:r>
      <w:proofErr w:type="spellEnd"/>
      <w:r w:rsidRPr="007A186C">
        <w:rPr>
          <w:b/>
          <w:bCs/>
          <w:sz w:val="28"/>
          <w:szCs w:val="28"/>
          <w:lang w:val="uk-UA" w:eastAsia="uk-UA"/>
        </w:rPr>
        <w:t xml:space="preserve"> органів публічної влади.</w:t>
      </w:r>
    </w:p>
    <w:p w14:paraId="5295055C" w14:textId="77777777" w:rsidR="007E317C" w:rsidRPr="007A186C" w:rsidRDefault="007E317C" w:rsidP="007E317C">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Отже, ефективний </w:t>
      </w:r>
      <w:proofErr w:type="spellStart"/>
      <w:r w:rsidRPr="007A186C">
        <w:rPr>
          <w:bCs/>
          <w:sz w:val="28"/>
          <w:szCs w:val="28"/>
          <w:lang w:val="uk-UA" w:eastAsia="uk-UA"/>
        </w:rPr>
        <w:t>кіберзахист</w:t>
      </w:r>
      <w:proofErr w:type="spellEnd"/>
      <w:r w:rsidRPr="007A186C">
        <w:rPr>
          <w:bCs/>
          <w:sz w:val="28"/>
          <w:szCs w:val="28"/>
          <w:lang w:val="uk-UA" w:eastAsia="uk-UA"/>
        </w:rPr>
        <w:t xml:space="preserve"> органу публічної влади починається не з окремого програмного забезпечення, а з управлінської організації: розуміння критичних цифрових функцій, чіткого розподілу відповідальності, реальних політик, підготовленого персоналу, технічних засобів, регулярного контролю, готовності до інцидентів і здатності взаємодіяти з ширшою системою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держави.</w:t>
      </w:r>
    </w:p>
    <w:p w14:paraId="0C3585FD" w14:textId="77777777" w:rsidR="00926144" w:rsidRPr="007A186C" w:rsidRDefault="00926144" w:rsidP="00A51418">
      <w:pPr>
        <w:adjustRightInd/>
        <w:spacing w:line="240" w:lineRule="auto"/>
        <w:ind w:firstLine="567"/>
        <w:textAlignment w:val="auto"/>
        <w:rPr>
          <w:bCs/>
          <w:sz w:val="28"/>
          <w:szCs w:val="28"/>
          <w:lang w:val="uk-UA" w:eastAsia="uk-UA"/>
        </w:rPr>
      </w:pPr>
    </w:p>
    <w:p w14:paraId="757C4F2E" w14:textId="77777777" w:rsidR="00E12E68" w:rsidRPr="007A186C" w:rsidRDefault="00E12E68" w:rsidP="00E12E68">
      <w:pPr>
        <w:adjustRightInd/>
        <w:spacing w:line="240" w:lineRule="auto"/>
        <w:ind w:firstLine="567"/>
        <w:textAlignment w:val="auto"/>
        <w:rPr>
          <w:b/>
          <w:bCs/>
          <w:sz w:val="28"/>
          <w:szCs w:val="28"/>
          <w:lang w:val="uk-UA" w:eastAsia="uk-UA"/>
        </w:rPr>
      </w:pPr>
      <w:r w:rsidRPr="007A186C">
        <w:rPr>
          <w:b/>
          <w:bCs/>
          <w:sz w:val="28"/>
          <w:szCs w:val="28"/>
          <w:lang w:val="uk-UA" w:eastAsia="uk-UA"/>
        </w:rPr>
        <w:t xml:space="preserve">6.4. Реагування на </w:t>
      </w:r>
      <w:proofErr w:type="spellStart"/>
      <w:r w:rsidRPr="007A186C">
        <w:rPr>
          <w:b/>
          <w:bCs/>
          <w:sz w:val="28"/>
          <w:szCs w:val="28"/>
          <w:lang w:val="uk-UA" w:eastAsia="uk-UA"/>
        </w:rPr>
        <w:t>кіберінциденти</w:t>
      </w:r>
      <w:proofErr w:type="spellEnd"/>
      <w:r w:rsidRPr="007A186C">
        <w:rPr>
          <w:b/>
          <w:bCs/>
          <w:sz w:val="28"/>
          <w:szCs w:val="28"/>
          <w:lang w:val="uk-UA" w:eastAsia="uk-UA"/>
        </w:rPr>
        <w:t xml:space="preserve"> та управління наслідками: </w:t>
      </w:r>
      <w:proofErr w:type="spellStart"/>
      <w:r w:rsidRPr="007A186C">
        <w:rPr>
          <w:b/>
          <w:bCs/>
          <w:sz w:val="28"/>
          <w:szCs w:val="28"/>
          <w:lang w:val="uk-UA" w:eastAsia="uk-UA"/>
        </w:rPr>
        <w:t>incident</w:t>
      </w:r>
      <w:proofErr w:type="spellEnd"/>
      <w:r w:rsidRPr="007A186C">
        <w:rPr>
          <w:b/>
          <w:bCs/>
          <w:sz w:val="28"/>
          <w:szCs w:val="28"/>
          <w:lang w:val="uk-UA" w:eastAsia="uk-UA"/>
        </w:rPr>
        <w:t xml:space="preserve"> </w:t>
      </w:r>
      <w:proofErr w:type="spellStart"/>
      <w:r w:rsidRPr="007A186C">
        <w:rPr>
          <w:b/>
          <w:bCs/>
          <w:sz w:val="28"/>
          <w:szCs w:val="28"/>
          <w:lang w:val="uk-UA" w:eastAsia="uk-UA"/>
        </w:rPr>
        <w:t>management</w:t>
      </w:r>
      <w:proofErr w:type="spellEnd"/>
      <w:r w:rsidRPr="007A186C">
        <w:rPr>
          <w:b/>
          <w:bCs/>
          <w:sz w:val="28"/>
          <w:szCs w:val="28"/>
          <w:lang w:val="uk-UA" w:eastAsia="uk-UA"/>
        </w:rPr>
        <w:t xml:space="preserve"> і </w:t>
      </w:r>
      <w:proofErr w:type="spellStart"/>
      <w:r w:rsidRPr="007A186C">
        <w:rPr>
          <w:b/>
          <w:bCs/>
          <w:sz w:val="28"/>
          <w:szCs w:val="28"/>
          <w:lang w:val="uk-UA" w:eastAsia="uk-UA"/>
        </w:rPr>
        <w:t>crisis</w:t>
      </w:r>
      <w:proofErr w:type="spellEnd"/>
      <w:r w:rsidRPr="007A186C">
        <w:rPr>
          <w:b/>
          <w:bCs/>
          <w:sz w:val="28"/>
          <w:szCs w:val="28"/>
          <w:lang w:val="uk-UA" w:eastAsia="uk-UA"/>
        </w:rPr>
        <w:t xml:space="preserve"> </w:t>
      </w:r>
      <w:proofErr w:type="spellStart"/>
      <w:r w:rsidRPr="007A186C">
        <w:rPr>
          <w:b/>
          <w:bCs/>
          <w:sz w:val="28"/>
          <w:szCs w:val="28"/>
          <w:lang w:val="uk-UA" w:eastAsia="uk-UA"/>
        </w:rPr>
        <w:t>response</w:t>
      </w:r>
      <w:proofErr w:type="spellEnd"/>
    </w:p>
    <w:p w14:paraId="1583B082" w14:textId="77777777" w:rsidR="00E12E68" w:rsidRPr="007A186C" w:rsidRDefault="00E12E68" w:rsidP="00E12E68">
      <w:pPr>
        <w:adjustRightInd/>
        <w:spacing w:line="240" w:lineRule="auto"/>
        <w:ind w:firstLine="567"/>
        <w:textAlignment w:val="auto"/>
        <w:rPr>
          <w:b/>
          <w:bCs/>
          <w:sz w:val="28"/>
          <w:szCs w:val="28"/>
          <w:lang w:val="uk-UA" w:eastAsia="uk-UA"/>
        </w:rPr>
      </w:pPr>
    </w:p>
    <w:p w14:paraId="3CF69EE2"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є однією з ключових складових </w:t>
      </w:r>
      <w:proofErr w:type="spellStart"/>
      <w:r w:rsidRPr="007A186C">
        <w:rPr>
          <w:bCs/>
          <w:sz w:val="28"/>
          <w:szCs w:val="28"/>
          <w:lang w:val="uk-UA" w:eastAsia="uk-UA"/>
        </w:rPr>
        <w:t>кіберстійкості</w:t>
      </w:r>
      <w:proofErr w:type="spellEnd"/>
      <w:r w:rsidRPr="007A186C">
        <w:rPr>
          <w:bCs/>
          <w:sz w:val="28"/>
          <w:szCs w:val="28"/>
          <w:lang w:val="uk-UA" w:eastAsia="uk-UA"/>
        </w:rPr>
        <w:t xml:space="preserve"> органів публічної влади, оскільки навіть найкраща система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не може гарантувати повної відсутності атак, технічних збоїв, людських помилок або несанкціонованого доступу. У сучасному публічному секторі питання полягає не лише в тому, як запобігти </w:t>
      </w:r>
      <w:proofErr w:type="spellStart"/>
      <w:r w:rsidRPr="007A186C">
        <w:rPr>
          <w:bCs/>
          <w:sz w:val="28"/>
          <w:szCs w:val="28"/>
          <w:lang w:val="uk-UA" w:eastAsia="uk-UA"/>
        </w:rPr>
        <w:t>кіберінциденту</w:t>
      </w:r>
      <w:proofErr w:type="spellEnd"/>
      <w:r w:rsidRPr="007A186C">
        <w:rPr>
          <w:bCs/>
          <w:sz w:val="28"/>
          <w:szCs w:val="28"/>
          <w:lang w:val="uk-UA" w:eastAsia="uk-UA"/>
        </w:rPr>
        <w:t xml:space="preserve">, а й у тому, </w:t>
      </w:r>
      <w:r w:rsidRPr="007A186C">
        <w:rPr>
          <w:b/>
          <w:bCs/>
          <w:sz w:val="28"/>
          <w:szCs w:val="28"/>
          <w:lang w:val="uk-UA" w:eastAsia="uk-UA"/>
        </w:rPr>
        <w:t>як швидко його виявити, локалізувати, мінімізувати наслідки, відновити критичні функції, поінформувати зацікавлених сторін і не допустити перетворення технічної події на управлінську або суспільну кризу</w:t>
      </w:r>
      <w:r w:rsidRPr="007A186C">
        <w:rPr>
          <w:bCs/>
          <w:sz w:val="28"/>
          <w:szCs w:val="28"/>
          <w:lang w:val="uk-UA" w:eastAsia="uk-UA"/>
        </w:rPr>
        <w:t>.</w:t>
      </w:r>
    </w:p>
    <w:p w14:paraId="5C3A11A7"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науковому та управлінському розумінні </w:t>
      </w:r>
      <w:proofErr w:type="spellStart"/>
      <w:r w:rsidRPr="007A186C">
        <w:rPr>
          <w:b/>
          <w:bCs/>
          <w:sz w:val="28"/>
          <w:szCs w:val="28"/>
          <w:lang w:val="uk-UA" w:eastAsia="uk-UA"/>
        </w:rPr>
        <w:t>кіберінцидент</w:t>
      </w:r>
      <w:proofErr w:type="spellEnd"/>
      <w:r w:rsidRPr="007A186C">
        <w:rPr>
          <w:bCs/>
          <w:sz w:val="28"/>
          <w:szCs w:val="28"/>
          <w:lang w:val="uk-UA" w:eastAsia="uk-UA"/>
        </w:rPr>
        <w:t xml:space="preserve"> можна визначити як подію або сукупність подій у цифровому середовищі, які призводять або можуть призвести до порушення конфіденційності, цілісності чи доступності інформації, інформаційних систем, цифрових сервісів, мереж або даних органу публічної влади. </w:t>
      </w:r>
      <w:proofErr w:type="spellStart"/>
      <w:r w:rsidRPr="007A186C">
        <w:rPr>
          <w:bCs/>
          <w:sz w:val="28"/>
          <w:szCs w:val="28"/>
          <w:lang w:val="uk-UA" w:eastAsia="uk-UA"/>
        </w:rPr>
        <w:t>Кіберінцидентом</w:t>
      </w:r>
      <w:proofErr w:type="spellEnd"/>
      <w:r w:rsidRPr="007A186C">
        <w:rPr>
          <w:bCs/>
          <w:sz w:val="28"/>
          <w:szCs w:val="28"/>
          <w:lang w:val="uk-UA" w:eastAsia="uk-UA"/>
        </w:rPr>
        <w:t xml:space="preserve"> може бути </w:t>
      </w:r>
      <w:proofErr w:type="spellStart"/>
      <w:r w:rsidRPr="007A186C">
        <w:rPr>
          <w:bCs/>
          <w:sz w:val="28"/>
          <w:szCs w:val="28"/>
          <w:lang w:val="uk-UA" w:eastAsia="uk-UA"/>
        </w:rPr>
        <w:t>фішингова</w:t>
      </w:r>
      <w:proofErr w:type="spellEnd"/>
      <w:r w:rsidRPr="007A186C">
        <w:rPr>
          <w:bCs/>
          <w:sz w:val="28"/>
          <w:szCs w:val="28"/>
          <w:lang w:val="uk-UA" w:eastAsia="uk-UA"/>
        </w:rPr>
        <w:t xml:space="preserve"> атака, злам службової пошти, </w:t>
      </w:r>
      <w:proofErr w:type="spellStart"/>
      <w:r w:rsidRPr="007A186C">
        <w:rPr>
          <w:bCs/>
          <w:sz w:val="28"/>
          <w:szCs w:val="28"/>
          <w:lang w:val="uk-UA" w:eastAsia="uk-UA"/>
        </w:rPr>
        <w:t>DDoS</w:t>
      </w:r>
      <w:proofErr w:type="spellEnd"/>
      <w:r w:rsidRPr="007A186C">
        <w:rPr>
          <w:bCs/>
          <w:sz w:val="28"/>
          <w:szCs w:val="28"/>
          <w:lang w:val="uk-UA" w:eastAsia="uk-UA"/>
        </w:rPr>
        <w:t xml:space="preserve">-атака на офіційний сайт, зараження шкідливим програмним забезпеченням, </w:t>
      </w:r>
      <w:proofErr w:type="spellStart"/>
      <w:r w:rsidRPr="007A186C">
        <w:rPr>
          <w:bCs/>
          <w:sz w:val="28"/>
          <w:szCs w:val="28"/>
          <w:lang w:val="uk-UA" w:eastAsia="uk-UA"/>
        </w:rPr>
        <w:t>ransomware</w:t>
      </w:r>
      <w:proofErr w:type="spellEnd"/>
      <w:r w:rsidRPr="007A186C">
        <w:rPr>
          <w:bCs/>
          <w:sz w:val="28"/>
          <w:szCs w:val="28"/>
          <w:lang w:val="uk-UA" w:eastAsia="uk-UA"/>
        </w:rPr>
        <w:t>-атака, несанкціонований доступ до реєстру, витік персональних даних, підміна інформації на сайті, втрата пристрою з чутливими даними або компрометація облікового запису посадової особи.</w:t>
      </w:r>
    </w:p>
    <w:p w14:paraId="3AC40D6F"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органів публічної влади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має особливу природу, оскільки він може мати не лише технічні, а й правові, адміністративні, соціальні, політичні та безпекові наслідки. Наприклад, якщо приватна компанія тимчасово втрачає доступ до внутрішньої системи, це є проблемою її операційної діяльності. Якщо ж орган влади втрачає доступ до системи соціальних виплат, реєстру громади, електронного документообігу або офіційного каналу інформування населення під час кризи, наслідки можуть зачіпати права громадян, безперервність державних функцій і довіру до влади.</w:t>
      </w:r>
    </w:p>
    <w:p w14:paraId="0E442608"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Варто розрізняти поняття </w:t>
      </w:r>
      <w:proofErr w:type="spellStart"/>
      <w:r w:rsidRPr="007A186C">
        <w:rPr>
          <w:b/>
          <w:bCs/>
          <w:sz w:val="28"/>
          <w:szCs w:val="28"/>
          <w:lang w:val="uk-UA" w:eastAsia="uk-UA"/>
        </w:rPr>
        <w:t>incident</w:t>
      </w:r>
      <w:proofErr w:type="spellEnd"/>
      <w:r w:rsidRPr="007A186C">
        <w:rPr>
          <w:b/>
          <w:bCs/>
          <w:sz w:val="28"/>
          <w:szCs w:val="28"/>
          <w:lang w:val="uk-UA" w:eastAsia="uk-UA"/>
        </w:rPr>
        <w:t xml:space="preserve"> </w:t>
      </w:r>
      <w:proofErr w:type="spellStart"/>
      <w:r w:rsidRPr="007A186C">
        <w:rPr>
          <w:b/>
          <w:bCs/>
          <w:sz w:val="28"/>
          <w:szCs w:val="28"/>
          <w:lang w:val="uk-UA" w:eastAsia="uk-UA"/>
        </w:rPr>
        <w:t>management</w:t>
      </w:r>
      <w:proofErr w:type="spellEnd"/>
      <w:r w:rsidRPr="007A186C">
        <w:rPr>
          <w:bCs/>
          <w:sz w:val="28"/>
          <w:szCs w:val="28"/>
          <w:lang w:val="uk-UA" w:eastAsia="uk-UA"/>
        </w:rPr>
        <w:t xml:space="preserve"> і </w:t>
      </w:r>
      <w:proofErr w:type="spellStart"/>
      <w:r w:rsidRPr="007A186C">
        <w:rPr>
          <w:b/>
          <w:bCs/>
          <w:sz w:val="28"/>
          <w:szCs w:val="28"/>
          <w:lang w:val="uk-UA" w:eastAsia="uk-UA"/>
        </w:rPr>
        <w:t>crisis</w:t>
      </w:r>
      <w:proofErr w:type="spellEnd"/>
      <w:r w:rsidRPr="007A186C">
        <w:rPr>
          <w:b/>
          <w:bCs/>
          <w:sz w:val="28"/>
          <w:szCs w:val="28"/>
          <w:lang w:val="uk-UA" w:eastAsia="uk-UA"/>
        </w:rPr>
        <w:t xml:space="preserve"> </w:t>
      </w:r>
      <w:proofErr w:type="spellStart"/>
      <w:r w:rsidRPr="007A186C">
        <w:rPr>
          <w:b/>
          <w:bCs/>
          <w:sz w:val="28"/>
          <w:szCs w:val="28"/>
          <w:lang w:val="uk-UA" w:eastAsia="uk-UA"/>
        </w:rPr>
        <w:t>response</w:t>
      </w:r>
      <w:proofErr w:type="spellEnd"/>
      <w:r w:rsidRPr="007A186C">
        <w:rPr>
          <w:bCs/>
          <w:sz w:val="28"/>
          <w:szCs w:val="28"/>
          <w:lang w:val="uk-UA" w:eastAsia="uk-UA"/>
        </w:rPr>
        <w:t xml:space="preserve">. </w:t>
      </w:r>
      <w:proofErr w:type="spellStart"/>
      <w:r w:rsidRPr="007A186C">
        <w:rPr>
          <w:bCs/>
          <w:sz w:val="28"/>
          <w:szCs w:val="28"/>
          <w:lang w:val="uk-UA" w:eastAsia="uk-UA"/>
        </w:rPr>
        <w:t>Incident</w:t>
      </w:r>
      <w:proofErr w:type="spellEnd"/>
      <w:r w:rsidRPr="007A186C">
        <w:rPr>
          <w:bCs/>
          <w:sz w:val="28"/>
          <w:szCs w:val="28"/>
          <w:lang w:val="uk-UA" w:eastAsia="uk-UA"/>
        </w:rPr>
        <w:t xml:space="preserve"> </w:t>
      </w:r>
      <w:proofErr w:type="spellStart"/>
      <w:r w:rsidRPr="007A186C">
        <w:rPr>
          <w:bCs/>
          <w:sz w:val="28"/>
          <w:szCs w:val="28"/>
          <w:lang w:val="uk-UA" w:eastAsia="uk-UA"/>
        </w:rPr>
        <w:t>management</w:t>
      </w:r>
      <w:proofErr w:type="spellEnd"/>
      <w:r w:rsidRPr="007A186C">
        <w:rPr>
          <w:bCs/>
          <w:sz w:val="28"/>
          <w:szCs w:val="28"/>
          <w:lang w:val="uk-UA" w:eastAsia="uk-UA"/>
        </w:rPr>
        <w:t xml:space="preserve">, або управління інцидентом, стосується організованого процесу </w:t>
      </w:r>
      <w:r w:rsidRPr="007A186C">
        <w:rPr>
          <w:bCs/>
          <w:sz w:val="28"/>
          <w:szCs w:val="28"/>
          <w:lang w:val="uk-UA" w:eastAsia="uk-UA"/>
        </w:rPr>
        <w:lastRenderedPageBreak/>
        <w:t xml:space="preserve">технічного й адміністративного реагування на конкретний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його виявлення, аналізу, класифікації, локалізації, усунення, відновлення і документування. </w:t>
      </w:r>
      <w:proofErr w:type="spellStart"/>
      <w:r w:rsidRPr="007A186C">
        <w:rPr>
          <w:bCs/>
          <w:sz w:val="28"/>
          <w:szCs w:val="28"/>
          <w:lang w:val="uk-UA" w:eastAsia="uk-UA"/>
        </w:rPr>
        <w:t>Crisis</w:t>
      </w:r>
      <w:proofErr w:type="spellEnd"/>
      <w:r w:rsidRPr="007A186C">
        <w:rPr>
          <w:bCs/>
          <w:sz w:val="28"/>
          <w:szCs w:val="28"/>
          <w:lang w:val="uk-UA" w:eastAsia="uk-UA"/>
        </w:rPr>
        <w:t xml:space="preserve"> </w:t>
      </w:r>
      <w:proofErr w:type="spellStart"/>
      <w:r w:rsidRPr="007A186C">
        <w:rPr>
          <w:bCs/>
          <w:sz w:val="28"/>
          <w:szCs w:val="28"/>
          <w:lang w:val="uk-UA" w:eastAsia="uk-UA"/>
        </w:rPr>
        <w:t>response</w:t>
      </w:r>
      <w:proofErr w:type="spellEnd"/>
      <w:r w:rsidRPr="007A186C">
        <w:rPr>
          <w:bCs/>
          <w:sz w:val="28"/>
          <w:szCs w:val="28"/>
          <w:lang w:val="uk-UA" w:eastAsia="uk-UA"/>
        </w:rPr>
        <w:t>, або кризове реагування, активізується тоді, коли інцидент виходить за межі звичайної технічної події й починає загрожувати критичним функціям, публічним послугам, персональним даним, громадській довірі, міжвідомчій координації або національній безпеці.</w:t>
      </w:r>
    </w:p>
    <w:p w14:paraId="6773B80D"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фішинговий лист, який було вчасно виявлено і заблоковано, є інцидентом або навіть спробою інциденту, що може бути врегульована на рівні </w:t>
      </w:r>
      <w:proofErr w:type="spellStart"/>
      <w:r w:rsidRPr="007A186C">
        <w:rPr>
          <w:bCs/>
          <w:sz w:val="28"/>
          <w:szCs w:val="28"/>
          <w:lang w:val="uk-UA" w:eastAsia="uk-UA"/>
        </w:rPr>
        <w:t>incident</w:t>
      </w:r>
      <w:proofErr w:type="spellEnd"/>
      <w:r w:rsidRPr="007A186C">
        <w:rPr>
          <w:bCs/>
          <w:sz w:val="28"/>
          <w:szCs w:val="28"/>
          <w:lang w:val="uk-UA" w:eastAsia="uk-UA"/>
        </w:rPr>
        <w:t xml:space="preserve"> </w:t>
      </w:r>
      <w:proofErr w:type="spellStart"/>
      <w:r w:rsidRPr="007A186C">
        <w:rPr>
          <w:bCs/>
          <w:sz w:val="28"/>
          <w:szCs w:val="28"/>
          <w:lang w:val="uk-UA" w:eastAsia="uk-UA"/>
        </w:rPr>
        <w:t>management</w:t>
      </w:r>
      <w:proofErr w:type="spellEnd"/>
      <w:r w:rsidRPr="007A186C">
        <w:rPr>
          <w:bCs/>
          <w:sz w:val="28"/>
          <w:szCs w:val="28"/>
          <w:lang w:val="uk-UA" w:eastAsia="uk-UA"/>
        </w:rPr>
        <w:t xml:space="preserve">. Але якщо внаслідок </w:t>
      </w:r>
      <w:proofErr w:type="spellStart"/>
      <w:r w:rsidRPr="007A186C">
        <w:rPr>
          <w:bCs/>
          <w:sz w:val="28"/>
          <w:szCs w:val="28"/>
          <w:lang w:val="uk-UA" w:eastAsia="uk-UA"/>
        </w:rPr>
        <w:t>фішингу</w:t>
      </w:r>
      <w:proofErr w:type="spellEnd"/>
      <w:r w:rsidRPr="007A186C">
        <w:rPr>
          <w:bCs/>
          <w:sz w:val="28"/>
          <w:szCs w:val="28"/>
          <w:lang w:val="uk-UA" w:eastAsia="uk-UA"/>
        </w:rPr>
        <w:t xml:space="preserve"> зламано пошту керівника органу влади, від його імені розсилаються фальшиві повідомлення, частина службових документів потрапила у відкритий доступ, а в соціальних мережах поширюється інформаційна кампанія про “повний злам органу”, ситуація вже набуває ознак кризи і потребує </w:t>
      </w:r>
      <w:proofErr w:type="spellStart"/>
      <w:r w:rsidRPr="007A186C">
        <w:rPr>
          <w:bCs/>
          <w:sz w:val="28"/>
          <w:szCs w:val="28"/>
          <w:lang w:val="uk-UA" w:eastAsia="uk-UA"/>
        </w:rPr>
        <w:t>crisis</w:t>
      </w:r>
      <w:proofErr w:type="spellEnd"/>
      <w:r w:rsidRPr="007A186C">
        <w:rPr>
          <w:bCs/>
          <w:sz w:val="28"/>
          <w:szCs w:val="28"/>
          <w:lang w:val="uk-UA" w:eastAsia="uk-UA"/>
        </w:rPr>
        <w:t xml:space="preserve"> </w:t>
      </w:r>
      <w:proofErr w:type="spellStart"/>
      <w:r w:rsidRPr="007A186C">
        <w:rPr>
          <w:bCs/>
          <w:sz w:val="28"/>
          <w:szCs w:val="28"/>
          <w:lang w:val="uk-UA" w:eastAsia="uk-UA"/>
        </w:rPr>
        <w:t>response</w:t>
      </w:r>
      <w:proofErr w:type="spellEnd"/>
      <w:r w:rsidRPr="007A186C">
        <w:rPr>
          <w:bCs/>
          <w:sz w:val="28"/>
          <w:szCs w:val="28"/>
          <w:lang w:val="uk-UA" w:eastAsia="uk-UA"/>
        </w:rPr>
        <w:t>.</w:t>
      </w:r>
    </w:p>
    <w:p w14:paraId="5D68BEEF"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має спиратися на кілька базових принципів.</w:t>
      </w:r>
    </w:p>
    <w:p w14:paraId="1671CC77"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принцип — </w:t>
      </w:r>
      <w:r w:rsidRPr="007A186C">
        <w:rPr>
          <w:b/>
          <w:bCs/>
          <w:sz w:val="28"/>
          <w:szCs w:val="28"/>
          <w:lang w:val="uk-UA" w:eastAsia="uk-UA"/>
        </w:rPr>
        <w:t>оперативність виявлення</w:t>
      </w:r>
      <w:r w:rsidRPr="007A186C">
        <w:rPr>
          <w:bCs/>
          <w:sz w:val="28"/>
          <w:szCs w:val="28"/>
          <w:lang w:val="uk-UA" w:eastAsia="uk-UA"/>
        </w:rPr>
        <w:t xml:space="preserve">. Чим довше інцидент залишається непоміченим, тим більшими можуть бути наслідки. Тому орган влади повинен мати механізми моніторингу,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подій, повідомлення про підозрілі дії, а також культуру швидкого інформування відповідальних осіб. Працівники мають знати, що краще повідомити про підозрілу ситуацію одразу, навіть якщо вона потім не підтвердиться, ніж приховувати можливу помилку.</w:t>
      </w:r>
    </w:p>
    <w:p w14:paraId="26BDAB74"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принцип — </w:t>
      </w:r>
      <w:r w:rsidRPr="007A186C">
        <w:rPr>
          <w:b/>
          <w:bCs/>
          <w:sz w:val="28"/>
          <w:szCs w:val="28"/>
          <w:lang w:val="uk-UA" w:eastAsia="uk-UA"/>
        </w:rPr>
        <w:t>чітка класифікація інцидентів</w:t>
      </w:r>
      <w:r w:rsidRPr="007A186C">
        <w:rPr>
          <w:bCs/>
          <w:sz w:val="28"/>
          <w:szCs w:val="28"/>
          <w:lang w:val="uk-UA" w:eastAsia="uk-UA"/>
        </w:rPr>
        <w:t xml:space="preserve">. Не всі </w:t>
      </w:r>
      <w:proofErr w:type="spellStart"/>
      <w:r w:rsidRPr="007A186C">
        <w:rPr>
          <w:bCs/>
          <w:sz w:val="28"/>
          <w:szCs w:val="28"/>
          <w:lang w:val="uk-UA" w:eastAsia="uk-UA"/>
        </w:rPr>
        <w:t>кіберподії</w:t>
      </w:r>
      <w:proofErr w:type="spellEnd"/>
      <w:r w:rsidRPr="007A186C">
        <w:rPr>
          <w:bCs/>
          <w:sz w:val="28"/>
          <w:szCs w:val="28"/>
          <w:lang w:val="uk-UA" w:eastAsia="uk-UA"/>
        </w:rPr>
        <w:t xml:space="preserve"> мають однаковий рівень небезпеки. Одні можуть бути низького рівня, наприклад спроба </w:t>
      </w:r>
      <w:proofErr w:type="spellStart"/>
      <w:r w:rsidRPr="007A186C">
        <w:rPr>
          <w:bCs/>
          <w:sz w:val="28"/>
          <w:szCs w:val="28"/>
          <w:lang w:val="uk-UA" w:eastAsia="uk-UA"/>
        </w:rPr>
        <w:t>фішингу</w:t>
      </w:r>
      <w:proofErr w:type="spellEnd"/>
      <w:r w:rsidRPr="007A186C">
        <w:rPr>
          <w:bCs/>
          <w:sz w:val="28"/>
          <w:szCs w:val="28"/>
          <w:lang w:val="uk-UA" w:eastAsia="uk-UA"/>
        </w:rPr>
        <w:t xml:space="preserve"> без наслідків; інші — середнього рівня, наприклад тимчасове порушення роботи окремого сервісу; треті — високого або критичного рівня, якщо зачеплено персональні дані, критичний реєстр, систему оповіщення, соціальні виплати або міжвідомчі канали управління. Класифікація потрібна для того, щоб не реагувати надмірно на малозначні події, але й не недооцінити небезпечний інцидент.</w:t>
      </w:r>
    </w:p>
    <w:p w14:paraId="556739C9"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Третій принцип — </w:t>
      </w:r>
      <w:r w:rsidRPr="007A186C">
        <w:rPr>
          <w:b/>
          <w:bCs/>
          <w:sz w:val="28"/>
          <w:szCs w:val="28"/>
          <w:lang w:val="uk-UA" w:eastAsia="uk-UA"/>
        </w:rPr>
        <w:t>локалізація і стримування поширення</w:t>
      </w:r>
      <w:r w:rsidRPr="007A186C">
        <w:rPr>
          <w:bCs/>
          <w:sz w:val="28"/>
          <w:szCs w:val="28"/>
          <w:lang w:val="uk-UA" w:eastAsia="uk-UA"/>
        </w:rPr>
        <w:t>. Першим завданням після виявлення інциденту часто є не повне відновлення, а недопущення подальшого поширення шкоди. Наприклад, уражений комп’ютер потрібно від’єднати від мережі, компрометований обліковий запис — заблокувати, доступ підрядника — тимчасово обмежити, підозрілий лист — відкликати або попередити користувачів, заражені файли — ізолювати. Якщо цього не зробити, інцидент може швидко перейти з одного робочого місця на всю мережу.</w:t>
      </w:r>
    </w:p>
    <w:p w14:paraId="7420BA25"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принцип — </w:t>
      </w:r>
      <w:r w:rsidRPr="007A186C">
        <w:rPr>
          <w:b/>
          <w:bCs/>
          <w:sz w:val="28"/>
          <w:szCs w:val="28"/>
          <w:lang w:val="uk-UA" w:eastAsia="uk-UA"/>
        </w:rPr>
        <w:t>збереження доказів і документування дій</w:t>
      </w:r>
      <w:r w:rsidRPr="007A186C">
        <w:rPr>
          <w:bCs/>
          <w:sz w:val="28"/>
          <w:szCs w:val="28"/>
          <w:lang w:val="uk-UA" w:eastAsia="uk-UA"/>
        </w:rPr>
        <w:t xml:space="preserve">. У </w:t>
      </w:r>
      <w:proofErr w:type="spellStart"/>
      <w:r w:rsidRPr="007A186C">
        <w:rPr>
          <w:bCs/>
          <w:sz w:val="28"/>
          <w:szCs w:val="28"/>
          <w:lang w:val="uk-UA" w:eastAsia="uk-UA"/>
        </w:rPr>
        <w:t>кіберінциденті</w:t>
      </w:r>
      <w:proofErr w:type="spellEnd"/>
      <w:r w:rsidRPr="007A186C">
        <w:rPr>
          <w:bCs/>
          <w:sz w:val="28"/>
          <w:szCs w:val="28"/>
          <w:lang w:val="uk-UA" w:eastAsia="uk-UA"/>
        </w:rPr>
        <w:t xml:space="preserve"> важливо не знищити технічні сліди, які можуть допомогти встановити причину, масштаб і джерело атаки. Працівники не повинні самостійно “чистити” систему, видаляти підозрілі файли або перезавантажувати обладнання без вказівки фахівців, якщо це може завадити аналізу. Усі ключові дії мають фіксуватися: час виявлення, хто повідомив, які системи зачеплено, які рішення ухвалено, хто виконував дії, які дані могли постраждати.</w:t>
      </w:r>
    </w:p>
    <w:p w14:paraId="26920D63"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принцип — </w:t>
      </w:r>
      <w:r w:rsidRPr="007A186C">
        <w:rPr>
          <w:b/>
          <w:bCs/>
          <w:sz w:val="28"/>
          <w:szCs w:val="28"/>
          <w:lang w:val="uk-UA" w:eastAsia="uk-UA"/>
        </w:rPr>
        <w:t>безперервність критичних функцій</w:t>
      </w:r>
      <w:r w:rsidRPr="007A186C">
        <w:rPr>
          <w:bCs/>
          <w:sz w:val="28"/>
          <w:szCs w:val="28"/>
          <w:lang w:val="uk-UA" w:eastAsia="uk-UA"/>
        </w:rPr>
        <w:t xml:space="preserve">. Під час реагування потрібно не лише усувати технічну проблему, а й забезпечити виконання основних публічних функцій. Якщо електронна система недоступна, має бути альтернативний спосіб надання критичної послуги. Якщо сайт не працює, інформація має поширюватися через інші канали. Якщо реєстр тимчасово </w:t>
      </w:r>
      <w:r w:rsidRPr="007A186C">
        <w:rPr>
          <w:bCs/>
          <w:sz w:val="28"/>
          <w:szCs w:val="28"/>
          <w:lang w:val="uk-UA" w:eastAsia="uk-UA"/>
        </w:rPr>
        <w:lastRenderedPageBreak/>
        <w:t>недоступний, має бути визначено, які операції можна відкласти, а які потребують ручної або резервної процедури.</w:t>
      </w:r>
    </w:p>
    <w:p w14:paraId="4C1850D4"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Шостий принцип — </w:t>
      </w:r>
      <w:r w:rsidRPr="007A186C">
        <w:rPr>
          <w:b/>
          <w:bCs/>
          <w:sz w:val="28"/>
          <w:szCs w:val="28"/>
          <w:lang w:val="uk-UA" w:eastAsia="uk-UA"/>
        </w:rPr>
        <w:t>узгоджена комунікація</w:t>
      </w:r>
      <w:r w:rsidRPr="007A186C">
        <w:rPr>
          <w:bCs/>
          <w:sz w:val="28"/>
          <w:szCs w:val="28"/>
          <w:lang w:val="uk-UA" w:eastAsia="uk-UA"/>
        </w:rPr>
        <w:t xml:space="preserve">.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часто створює інформаційну невизначеність. Якщо орган влади мовчить, громадяни, медіа або зловмисники можуть заповнити цей простір припущеннями, панікою чи дезінформацією. Водночас повідомлення не повинні розкривати технічні деталі, які можуть допомогти зловмисникам. Тому комунікація має бути своєчасною, точною, відповідальною і погодженою між технічними, юридичними, управлінськими та комунікаційними підрозділами.</w:t>
      </w:r>
    </w:p>
    <w:p w14:paraId="5BE1A1E4"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Сьомий принцип — </w:t>
      </w:r>
      <w:r w:rsidRPr="007A186C">
        <w:rPr>
          <w:b/>
          <w:bCs/>
          <w:sz w:val="28"/>
          <w:szCs w:val="28"/>
          <w:lang w:val="uk-UA" w:eastAsia="uk-UA"/>
        </w:rPr>
        <w:t>міжвідомча координація</w:t>
      </w:r>
      <w:r w:rsidRPr="007A186C">
        <w:rPr>
          <w:bCs/>
          <w:sz w:val="28"/>
          <w:szCs w:val="28"/>
          <w:lang w:val="uk-UA" w:eastAsia="uk-UA"/>
        </w:rPr>
        <w:t xml:space="preserve">. Якщо інцидент зачіпає державні реєстри, персональні дані, критичні сервіси або має ознаки цілеспрямованої атаки, орган влади не повинен реагувати ізольовано. Потрібно повідомляти відповідальні </w:t>
      </w:r>
      <w:proofErr w:type="spellStart"/>
      <w:r w:rsidRPr="007A186C">
        <w:rPr>
          <w:bCs/>
          <w:sz w:val="28"/>
          <w:szCs w:val="28"/>
          <w:lang w:val="uk-UA" w:eastAsia="uk-UA"/>
        </w:rPr>
        <w:t>кіберструктури</w:t>
      </w:r>
      <w:proofErr w:type="spellEnd"/>
      <w:r w:rsidRPr="007A186C">
        <w:rPr>
          <w:bCs/>
          <w:sz w:val="28"/>
          <w:szCs w:val="28"/>
          <w:lang w:val="uk-UA" w:eastAsia="uk-UA"/>
        </w:rPr>
        <w:t>, взаємодіяти з адміністраторами систем, правоохоронними органами, вищим рівнем управління, іншими органами, які можуть бути користувачами або розпорядниками даних.</w:t>
      </w:r>
    </w:p>
    <w:p w14:paraId="7A0C8F9A"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Восьмий принцип — </w:t>
      </w:r>
      <w:proofErr w:type="spellStart"/>
      <w:r w:rsidRPr="007A186C">
        <w:rPr>
          <w:b/>
          <w:bCs/>
          <w:sz w:val="28"/>
          <w:szCs w:val="28"/>
          <w:lang w:val="uk-UA" w:eastAsia="uk-UA"/>
        </w:rPr>
        <w:t>післяінцидентне</w:t>
      </w:r>
      <w:proofErr w:type="spellEnd"/>
      <w:r w:rsidRPr="007A186C">
        <w:rPr>
          <w:b/>
          <w:bCs/>
          <w:sz w:val="28"/>
          <w:szCs w:val="28"/>
          <w:lang w:val="uk-UA" w:eastAsia="uk-UA"/>
        </w:rPr>
        <w:t xml:space="preserve"> навчання</w:t>
      </w:r>
      <w:r w:rsidRPr="007A186C">
        <w:rPr>
          <w:bCs/>
          <w:sz w:val="28"/>
          <w:szCs w:val="28"/>
          <w:lang w:val="uk-UA" w:eastAsia="uk-UA"/>
        </w:rPr>
        <w:t xml:space="preserve">.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не завершується відновленням системи. Після нього потрібно з’ясувати, чому він став можливим, які вразливості були використані, які рішення спрацювали, які ні, що потрібно змінити в політиках, </w:t>
      </w:r>
      <w:proofErr w:type="spellStart"/>
      <w:r w:rsidRPr="007A186C">
        <w:rPr>
          <w:bCs/>
          <w:sz w:val="28"/>
          <w:szCs w:val="28"/>
          <w:lang w:val="uk-UA" w:eastAsia="uk-UA"/>
        </w:rPr>
        <w:t>доступах</w:t>
      </w:r>
      <w:proofErr w:type="spellEnd"/>
      <w:r w:rsidRPr="007A186C">
        <w:rPr>
          <w:bCs/>
          <w:sz w:val="28"/>
          <w:szCs w:val="28"/>
          <w:lang w:val="uk-UA" w:eastAsia="uk-UA"/>
        </w:rPr>
        <w:t>, навчанні, резервному копіюванні, договорах із підрядниками, комунікації або планах безперервності.</w:t>
      </w:r>
    </w:p>
    <w:p w14:paraId="4EEDF6BD"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Процес </w:t>
      </w:r>
      <w:proofErr w:type="spellStart"/>
      <w:r w:rsidRPr="007A186C">
        <w:rPr>
          <w:bCs/>
          <w:sz w:val="28"/>
          <w:szCs w:val="28"/>
          <w:lang w:val="uk-UA" w:eastAsia="uk-UA"/>
        </w:rPr>
        <w:t>incident</w:t>
      </w:r>
      <w:proofErr w:type="spellEnd"/>
      <w:r w:rsidRPr="007A186C">
        <w:rPr>
          <w:bCs/>
          <w:sz w:val="28"/>
          <w:szCs w:val="28"/>
          <w:lang w:val="uk-UA" w:eastAsia="uk-UA"/>
        </w:rPr>
        <w:t xml:space="preserve"> </w:t>
      </w:r>
      <w:proofErr w:type="spellStart"/>
      <w:r w:rsidRPr="007A186C">
        <w:rPr>
          <w:bCs/>
          <w:sz w:val="28"/>
          <w:szCs w:val="28"/>
          <w:lang w:val="uk-UA" w:eastAsia="uk-UA"/>
        </w:rPr>
        <w:t>management</w:t>
      </w:r>
      <w:proofErr w:type="spellEnd"/>
      <w:r w:rsidRPr="007A186C">
        <w:rPr>
          <w:bCs/>
          <w:sz w:val="28"/>
          <w:szCs w:val="28"/>
          <w:lang w:val="uk-UA" w:eastAsia="uk-UA"/>
        </w:rPr>
        <w:t xml:space="preserve"> у публічному секторі можна подати як послідовний цикл.</w:t>
      </w:r>
    </w:p>
    <w:p w14:paraId="1A1F8ACD"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етап — </w:t>
      </w:r>
      <w:r w:rsidRPr="007A186C">
        <w:rPr>
          <w:b/>
          <w:bCs/>
          <w:sz w:val="28"/>
          <w:szCs w:val="28"/>
          <w:lang w:val="uk-UA" w:eastAsia="uk-UA"/>
        </w:rPr>
        <w:t>підготовка до реагування</w:t>
      </w:r>
      <w:r w:rsidRPr="007A186C">
        <w:rPr>
          <w:bCs/>
          <w:sz w:val="28"/>
          <w:szCs w:val="28"/>
          <w:lang w:val="uk-UA" w:eastAsia="uk-UA"/>
        </w:rPr>
        <w:t xml:space="preserve">. Цей етап відбувається до інциденту. Орган влади має мати план 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визначені ролі, контактні дані відповідальних осіб, інструкції для працівників, технічні засоби моніторингу, резервні копії, альтернативні процедури, шаблони повідомлень, порядок взаємодії з підрядниками і зовнішніми структурами. Без підготовки реагування буде імпровізованим, повільним і залежним від випадкових рішень.</w:t>
      </w:r>
    </w:p>
    <w:p w14:paraId="471CA1A8"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етап — </w:t>
      </w:r>
      <w:r w:rsidRPr="007A186C">
        <w:rPr>
          <w:b/>
          <w:bCs/>
          <w:sz w:val="28"/>
          <w:szCs w:val="28"/>
          <w:lang w:val="uk-UA" w:eastAsia="uk-UA"/>
        </w:rPr>
        <w:t>виявлення інциденту</w:t>
      </w:r>
      <w:r w:rsidRPr="007A186C">
        <w:rPr>
          <w:bCs/>
          <w:sz w:val="28"/>
          <w:szCs w:val="28"/>
          <w:lang w:val="uk-UA" w:eastAsia="uk-UA"/>
        </w:rPr>
        <w:t xml:space="preserve">. Інцидент може бути виявлений автоматичними системами, ІТ-підрозділом, працівником, громадянином, іншим органом влади, постачальником послуг або зовнішньою </w:t>
      </w:r>
      <w:proofErr w:type="spellStart"/>
      <w:r w:rsidRPr="007A186C">
        <w:rPr>
          <w:bCs/>
          <w:sz w:val="28"/>
          <w:szCs w:val="28"/>
          <w:lang w:val="uk-UA" w:eastAsia="uk-UA"/>
        </w:rPr>
        <w:t>кіберструктурою</w:t>
      </w:r>
      <w:proofErr w:type="spellEnd"/>
      <w:r w:rsidRPr="007A186C">
        <w:rPr>
          <w:bCs/>
          <w:sz w:val="28"/>
          <w:szCs w:val="28"/>
          <w:lang w:val="uk-UA" w:eastAsia="uk-UA"/>
        </w:rPr>
        <w:t>. Наприклад, працівник може повідомити про підозрілий лист; громадяни — про зміну інформації на сайті; ІТ-фахівець — про незвичну активність у мережі; адміністратор системи — про масові невдалі спроби входу.</w:t>
      </w:r>
    </w:p>
    <w:p w14:paraId="307272F0"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Третій етап — </w:t>
      </w:r>
      <w:r w:rsidRPr="007A186C">
        <w:rPr>
          <w:b/>
          <w:bCs/>
          <w:sz w:val="28"/>
          <w:szCs w:val="28"/>
          <w:lang w:val="uk-UA" w:eastAsia="uk-UA"/>
        </w:rPr>
        <w:t>первинна перевірка і підтвердження факту інциденту</w:t>
      </w:r>
      <w:r w:rsidRPr="007A186C">
        <w:rPr>
          <w:bCs/>
          <w:sz w:val="28"/>
          <w:szCs w:val="28"/>
          <w:lang w:val="uk-UA" w:eastAsia="uk-UA"/>
        </w:rPr>
        <w:t xml:space="preserve">. На цьому етапі потрібно з’ясувати, чи справді сталася </w:t>
      </w:r>
      <w:proofErr w:type="spellStart"/>
      <w:r w:rsidRPr="007A186C">
        <w:rPr>
          <w:bCs/>
          <w:sz w:val="28"/>
          <w:szCs w:val="28"/>
          <w:lang w:val="uk-UA" w:eastAsia="uk-UA"/>
        </w:rPr>
        <w:t>кіберподія</w:t>
      </w:r>
      <w:proofErr w:type="spellEnd"/>
      <w:r w:rsidRPr="007A186C">
        <w:rPr>
          <w:bCs/>
          <w:sz w:val="28"/>
          <w:szCs w:val="28"/>
          <w:lang w:val="uk-UA" w:eastAsia="uk-UA"/>
        </w:rPr>
        <w:t>, чи це технічний збій, помилка користувача, хибне спрацювання системи або зовнішня проблема. Водночас перевірка має бути швидкою, щоб не втратити час у разі реальної атаки.</w:t>
      </w:r>
    </w:p>
    <w:p w14:paraId="31B030EA"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етап — </w:t>
      </w:r>
      <w:r w:rsidRPr="007A186C">
        <w:rPr>
          <w:b/>
          <w:bCs/>
          <w:sz w:val="28"/>
          <w:szCs w:val="28"/>
          <w:lang w:val="uk-UA" w:eastAsia="uk-UA"/>
        </w:rPr>
        <w:t>класифікація та визначення рівня інциденту</w:t>
      </w:r>
      <w:r w:rsidRPr="007A186C">
        <w:rPr>
          <w:bCs/>
          <w:sz w:val="28"/>
          <w:szCs w:val="28"/>
          <w:lang w:val="uk-UA" w:eastAsia="uk-UA"/>
        </w:rPr>
        <w:t>. Потрібно встановити, які системи зачеплено, чи є порушення персональних даних, чи впливає інцидент на критичні функції, чи є ризик поширення, чи потрібне залучення керівництва, чи треба повідомляти зовнішні органи, чи потрібна публічна комунікація. Для цього бажано мати заздалегідь визначені рівні: низький, середній, високий, критичний.</w:t>
      </w:r>
    </w:p>
    <w:p w14:paraId="4F513EAC"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етап — </w:t>
      </w:r>
      <w:r w:rsidRPr="007A186C">
        <w:rPr>
          <w:b/>
          <w:bCs/>
          <w:sz w:val="28"/>
          <w:szCs w:val="28"/>
          <w:lang w:val="uk-UA" w:eastAsia="uk-UA"/>
        </w:rPr>
        <w:t>стримування або локалізація</w:t>
      </w:r>
      <w:r w:rsidRPr="007A186C">
        <w:rPr>
          <w:bCs/>
          <w:sz w:val="28"/>
          <w:szCs w:val="28"/>
          <w:lang w:val="uk-UA" w:eastAsia="uk-UA"/>
        </w:rPr>
        <w:t xml:space="preserve">. Це дії, спрямовані на </w:t>
      </w:r>
      <w:r w:rsidRPr="007A186C">
        <w:rPr>
          <w:bCs/>
          <w:sz w:val="28"/>
          <w:szCs w:val="28"/>
          <w:lang w:val="uk-UA" w:eastAsia="uk-UA"/>
        </w:rPr>
        <w:lastRenderedPageBreak/>
        <w:t>обмеження шкоди. Наприклад, блокування облікового запису, ізоляція ураженого пристрою, відключення частини мережі, тимчасове припинення доступу до сервісу, блокування підозрілих IP-адрес, відключення скомпрометованого підрядного доступу, переведення користувачів на резервний канал.</w:t>
      </w:r>
    </w:p>
    <w:p w14:paraId="7ADE3921"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Шостий етап — </w:t>
      </w:r>
      <w:r w:rsidRPr="007A186C">
        <w:rPr>
          <w:b/>
          <w:bCs/>
          <w:sz w:val="28"/>
          <w:szCs w:val="28"/>
          <w:lang w:val="uk-UA" w:eastAsia="uk-UA"/>
        </w:rPr>
        <w:t>усунення причини інциденту</w:t>
      </w:r>
      <w:r w:rsidRPr="007A186C">
        <w:rPr>
          <w:bCs/>
          <w:sz w:val="28"/>
          <w:szCs w:val="28"/>
          <w:lang w:val="uk-UA" w:eastAsia="uk-UA"/>
        </w:rPr>
        <w:t>. Після локалізації потрібно видалити шкідливе програмне забезпечення, усунути вразливість, змінити паролі, оновити програмне забезпечення, закрити небезпечні доступи, перевірити інші системи, провести технічний аналіз. Якщо усунути лише зовнішній прояв, але не причину, інцидент може повторитися.</w:t>
      </w:r>
    </w:p>
    <w:p w14:paraId="3A428F5D"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Сьомий етап — </w:t>
      </w:r>
      <w:r w:rsidRPr="007A186C">
        <w:rPr>
          <w:b/>
          <w:bCs/>
          <w:sz w:val="28"/>
          <w:szCs w:val="28"/>
          <w:lang w:val="uk-UA" w:eastAsia="uk-UA"/>
        </w:rPr>
        <w:t>відновлення роботи систем і послуг</w:t>
      </w:r>
      <w:r w:rsidRPr="007A186C">
        <w:rPr>
          <w:bCs/>
          <w:sz w:val="28"/>
          <w:szCs w:val="28"/>
          <w:lang w:val="uk-UA" w:eastAsia="uk-UA"/>
        </w:rPr>
        <w:t>. На цьому етапі системи повертаються до роботи у контрольованому режимі. Відновлення має бути обережним: перед запуском потрібно перевірити, чи система очищена, чи дані цілісні, чи резервні копії не заражені, чи не залишилися приховані доступи. Для органів влади важливо паралельно забезпечувати критичні послуги, навіть якщо повне технічне відновлення триває.</w:t>
      </w:r>
    </w:p>
    <w:p w14:paraId="2682BDAD"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Восьмий етап — </w:t>
      </w:r>
      <w:r w:rsidRPr="007A186C">
        <w:rPr>
          <w:b/>
          <w:bCs/>
          <w:sz w:val="28"/>
          <w:szCs w:val="28"/>
          <w:lang w:val="uk-UA" w:eastAsia="uk-UA"/>
        </w:rPr>
        <w:t>комунікація з користувачами, громадянами і партнерами</w:t>
      </w:r>
      <w:r w:rsidRPr="007A186C">
        <w:rPr>
          <w:bCs/>
          <w:sz w:val="28"/>
          <w:szCs w:val="28"/>
          <w:lang w:val="uk-UA" w:eastAsia="uk-UA"/>
        </w:rPr>
        <w:t xml:space="preserve">. Якщо інцидент зачепив публічні послуги, персональні дані, офіційні канали або викликав суспільний резонанс, потрібно пояснити ситуацію. Повідомлення має бути зрозумілим: що сталося, які сервіси зачеплено, чи є ризик для даних, які дії здійснюються, які альтернативні канали доступні, куди звертатися, коли очікується відновлення. Якщо інформація ще </w:t>
      </w:r>
      <w:proofErr w:type="spellStart"/>
      <w:r w:rsidRPr="007A186C">
        <w:rPr>
          <w:bCs/>
          <w:sz w:val="28"/>
          <w:szCs w:val="28"/>
          <w:lang w:val="uk-UA" w:eastAsia="uk-UA"/>
        </w:rPr>
        <w:t>уточнюється</w:t>
      </w:r>
      <w:proofErr w:type="spellEnd"/>
      <w:r w:rsidRPr="007A186C">
        <w:rPr>
          <w:bCs/>
          <w:sz w:val="28"/>
          <w:szCs w:val="28"/>
          <w:lang w:val="uk-UA" w:eastAsia="uk-UA"/>
        </w:rPr>
        <w:t>, краще чесно зазначити це, ніж давати неперевірені твердження.</w:t>
      </w:r>
    </w:p>
    <w:p w14:paraId="00B355FE"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Дев’ятий етап — </w:t>
      </w:r>
      <w:proofErr w:type="spellStart"/>
      <w:r w:rsidRPr="007A186C">
        <w:rPr>
          <w:b/>
          <w:bCs/>
          <w:sz w:val="28"/>
          <w:szCs w:val="28"/>
          <w:lang w:val="uk-UA" w:eastAsia="uk-UA"/>
        </w:rPr>
        <w:t>післяінцидентний</w:t>
      </w:r>
      <w:proofErr w:type="spellEnd"/>
      <w:r w:rsidRPr="007A186C">
        <w:rPr>
          <w:b/>
          <w:bCs/>
          <w:sz w:val="28"/>
          <w:szCs w:val="28"/>
          <w:lang w:val="uk-UA" w:eastAsia="uk-UA"/>
        </w:rPr>
        <w:t xml:space="preserve"> аналіз</w:t>
      </w:r>
      <w:r w:rsidRPr="007A186C">
        <w:rPr>
          <w:bCs/>
          <w:sz w:val="28"/>
          <w:szCs w:val="28"/>
          <w:lang w:val="uk-UA" w:eastAsia="uk-UA"/>
        </w:rPr>
        <w:t>. Після стабілізації потрібно провести розбір: як інцидент стався, коли був виявлений, чи була реакція своєчасною, чи були ролі зрозумілими, чи спрацювали резервні копії, чи були проблеми з комунікацією, чи потрібно змінити політики, доступи, навчання або технічні засоби.</w:t>
      </w:r>
    </w:p>
    <w:p w14:paraId="7AF690F7"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Десятий етап — </w:t>
      </w:r>
      <w:r w:rsidRPr="007A186C">
        <w:rPr>
          <w:b/>
          <w:bCs/>
          <w:sz w:val="28"/>
          <w:szCs w:val="28"/>
          <w:lang w:val="uk-UA" w:eastAsia="uk-UA"/>
        </w:rPr>
        <w:t xml:space="preserve">впровадження </w:t>
      </w:r>
      <w:proofErr w:type="spellStart"/>
      <w:r w:rsidRPr="007A186C">
        <w:rPr>
          <w:b/>
          <w:bCs/>
          <w:sz w:val="28"/>
          <w:szCs w:val="28"/>
          <w:lang w:val="uk-UA" w:eastAsia="uk-UA"/>
        </w:rPr>
        <w:t>lessons</w:t>
      </w:r>
      <w:proofErr w:type="spellEnd"/>
      <w:r w:rsidRPr="007A186C">
        <w:rPr>
          <w:b/>
          <w:bCs/>
          <w:sz w:val="28"/>
          <w:szCs w:val="28"/>
          <w:lang w:val="uk-UA" w:eastAsia="uk-UA"/>
        </w:rPr>
        <w:t xml:space="preserve"> </w:t>
      </w:r>
      <w:proofErr w:type="spellStart"/>
      <w:r w:rsidRPr="007A186C">
        <w:rPr>
          <w:b/>
          <w:bCs/>
          <w:sz w:val="28"/>
          <w:szCs w:val="28"/>
          <w:lang w:val="uk-UA" w:eastAsia="uk-UA"/>
        </w:rPr>
        <w:t>learned</w:t>
      </w:r>
      <w:proofErr w:type="spellEnd"/>
      <w:r w:rsidRPr="007A186C">
        <w:rPr>
          <w:bCs/>
          <w:sz w:val="28"/>
          <w:szCs w:val="28"/>
          <w:lang w:val="uk-UA" w:eastAsia="uk-UA"/>
        </w:rPr>
        <w:t xml:space="preserve">. Висновки мають перетворитися на конкретні зміни. Наприклад, якщо інцидент стався через </w:t>
      </w:r>
      <w:proofErr w:type="spellStart"/>
      <w:r w:rsidRPr="007A186C">
        <w:rPr>
          <w:bCs/>
          <w:sz w:val="28"/>
          <w:szCs w:val="28"/>
          <w:lang w:val="uk-UA" w:eastAsia="uk-UA"/>
        </w:rPr>
        <w:t>фішинг</w:t>
      </w:r>
      <w:proofErr w:type="spellEnd"/>
      <w:r w:rsidRPr="007A186C">
        <w:rPr>
          <w:bCs/>
          <w:sz w:val="28"/>
          <w:szCs w:val="28"/>
          <w:lang w:val="uk-UA" w:eastAsia="uk-UA"/>
        </w:rPr>
        <w:t>, потрібно провести навчання, увімкнути багатофакторну автентифікацію, посилити фільтрацію пошти, переглянути доступи. Якщо проблема була в резервному копіюванні, потрібно змінити порядок створення й тестування резервів. Якщо була слабка комунікація, потрібно підготувати шаблони повідомлень і визначити речника.</w:t>
      </w:r>
    </w:p>
    <w:p w14:paraId="60244D90"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Особливої уваги потребує перехід від </w:t>
      </w:r>
      <w:proofErr w:type="spellStart"/>
      <w:r w:rsidRPr="007A186C">
        <w:rPr>
          <w:bCs/>
          <w:sz w:val="28"/>
          <w:szCs w:val="28"/>
          <w:lang w:val="uk-UA" w:eastAsia="uk-UA"/>
        </w:rPr>
        <w:t>incident</w:t>
      </w:r>
      <w:proofErr w:type="spellEnd"/>
      <w:r w:rsidRPr="007A186C">
        <w:rPr>
          <w:bCs/>
          <w:sz w:val="28"/>
          <w:szCs w:val="28"/>
          <w:lang w:val="uk-UA" w:eastAsia="uk-UA"/>
        </w:rPr>
        <w:t xml:space="preserve"> </w:t>
      </w:r>
      <w:proofErr w:type="spellStart"/>
      <w:r w:rsidRPr="007A186C">
        <w:rPr>
          <w:bCs/>
          <w:sz w:val="28"/>
          <w:szCs w:val="28"/>
          <w:lang w:val="uk-UA" w:eastAsia="uk-UA"/>
        </w:rPr>
        <w:t>management</w:t>
      </w:r>
      <w:proofErr w:type="spellEnd"/>
      <w:r w:rsidRPr="007A186C">
        <w:rPr>
          <w:bCs/>
          <w:sz w:val="28"/>
          <w:szCs w:val="28"/>
          <w:lang w:val="uk-UA" w:eastAsia="uk-UA"/>
        </w:rPr>
        <w:t xml:space="preserve"> до </w:t>
      </w:r>
      <w:proofErr w:type="spellStart"/>
      <w:r w:rsidRPr="007A186C">
        <w:rPr>
          <w:bCs/>
          <w:sz w:val="28"/>
          <w:szCs w:val="28"/>
          <w:lang w:val="uk-UA" w:eastAsia="uk-UA"/>
        </w:rPr>
        <w:t>crisis</w:t>
      </w:r>
      <w:proofErr w:type="spellEnd"/>
      <w:r w:rsidRPr="007A186C">
        <w:rPr>
          <w:bCs/>
          <w:sz w:val="28"/>
          <w:szCs w:val="28"/>
          <w:lang w:val="uk-UA" w:eastAsia="uk-UA"/>
        </w:rPr>
        <w:t xml:space="preserve"> </w:t>
      </w:r>
      <w:proofErr w:type="spellStart"/>
      <w:r w:rsidRPr="007A186C">
        <w:rPr>
          <w:bCs/>
          <w:sz w:val="28"/>
          <w:szCs w:val="28"/>
          <w:lang w:val="uk-UA" w:eastAsia="uk-UA"/>
        </w:rPr>
        <w:t>response</w:t>
      </w:r>
      <w:proofErr w:type="spellEnd"/>
      <w:r w:rsidRPr="007A186C">
        <w:rPr>
          <w:bCs/>
          <w:sz w:val="28"/>
          <w:szCs w:val="28"/>
          <w:lang w:val="uk-UA" w:eastAsia="uk-UA"/>
        </w:rPr>
        <w:t xml:space="preserve">. Не кожен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стає кризою, але орган влади має розуміти критерії, за яких технічний інцидент перетворюється на управлінську кризу. Такими критеріями можуть бути: порушення критичної публічної послуги; масовий витік персональних даних; недоступність державного реєстру; вплив на безпеку населення; високий суспільний резонанс; поширення дезінформації; залучення кількох органів влади; необхідність рішень керівництва; ризик для національної безпеки або критичної інфраструктури.</w:t>
      </w:r>
    </w:p>
    <w:p w14:paraId="6BC08006"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якщо недоступний внутрішній допоміжний сервіс, це може бути інцидент середнього рівня. Але якщо недоступний сервіс, через який громадяни отримують соціальну допомогу, подають заяви на компенсацію, реєструються як внутрішньо переміщені особи або отримують інформацію під час евакуації, </w:t>
      </w:r>
      <w:r w:rsidRPr="007A186C">
        <w:rPr>
          <w:bCs/>
          <w:sz w:val="28"/>
          <w:szCs w:val="28"/>
          <w:lang w:val="uk-UA" w:eastAsia="uk-UA"/>
        </w:rPr>
        <w:lastRenderedPageBreak/>
        <w:t>ситуація може потребувати кризового реагування.</w:t>
      </w:r>
    </w:p>
    <w:p w14:paraId="52FC69E7" w14:textId="77777777" w:rsidR="00E12E68" w:rsidRPr="007A186C" w:rsidRDefault="00E12E68" w:rsidP="00E12E68">
      <w:pPr>
        <w:adjustRightInd/>
        <w:spacing w:line="240" w:lineRule="auto"/>
        <w:ind w:firstLine="567"/>
        <w:textAlignment w:val="auto"/>
        <w:rPr>
          <w:bCs/>
          <w:sz w:val="28"/>
          <w:szCs w:val="28"/>
          <w:lang w:val="uk-UA" w:eastAsia="uk-UA"/>
        </w:rPr>
      </w:pPr>
      <w:proofErr w:type="spellStart"/>
      <w:r w:rsidRPr="007A186C">
        <w:rPr>
          <w:bCs/>
          <w:sz w:val="28"/>
          <w:szCs w:val="28"/>
          <w:lang w:val="uk-UA" w:eastAsia="uk-UA"/>
        </w:rPr>
        <w:t>Crisis</w:t>
      </w:r>
      <w:proofErr w:type="spellEnd"/>
      <w:r w:rsidRPr="007A186C">
        <w:rPr>
          <w:bCs/>
          <w:sz w:val="28"/>
          <w:szCs w:val="28"/>
          <w:lang w:val="uk-UA" w:eastAsia="uk-UA"/>
        </w:rPr>
        <w:t xml:space="preserve"> </w:t>
      </w:r>
      <w:proofErr w:type="spellStart"/>
      <w:r w:rsidRPr="007A186C">
        <w:rPr>
          <w:bCs/>
          <w:sz w:val="28"/>
          <w:szCs w:val="28"/>
          <w:lang w:val="uk-UA" w:eastAsia="uk-UA"/>
        </w:rPr>
        <w:t>response</w:t>
      </w:r>
      <w:proofErr w:type="spellEnd"/>
      <w:r w:rsidRPr="007A186C">
        <w:rPr>
          <w:bCs/>
          <w:sz w:val="28"/>
          <w:szCs w:val="28"/>
          <w:lang w:val="uk-UA" w:eastAsia="uk-UA"/>
        </w:rPr>
        <w:t xml:space="preserve"> у разі </w:t>
      </w:r>
      <w:proofErr w:type="spellStart"/>
      <w:r w:rsidRPr="007A186C">
        <w:rPr>
          <w:bCs/>
          <w:sz w:val="28"/>
          <w:szCs w:val="28"/>
          <w:lang w:val="uk-UA" w:eastAsia="uk-UA"/>
        </w:rPr>
        <w:t>кіберінциденту</w:t>
      </w:r>
      <w:proofErr w:type="spellEnd"/>
      <w:r w:rsidRPr="007A186C">
        <w:rPr>
          <w:bCs/>
          <w:sz w:val="28"/>
          <w:szCs w:val="28"/>
          <w:lang w:val="uk-UA" w:eastAsia="uk-UA"/>
        </w:rPr>
        <w:t xml:space="preserve"> має включати не лише ІТ-фахівців. До кризової команди мають входити керівництво органу, ІТ-підрозділ, відповідальний за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юридичний підрозділ, комунікаційний підрозділ, відповідальні за критичні послуги, за потреби — представники вищого рівня управління, правоохоронних органів, національних </w:t>
      </w:r>
      <w:proofErr w:type="spellStart"/>
      <w:r w:rsidRPr="007A186C">
        <w:rPr>
          <w:bCs/>
          <w:sz w:val="28"/>
          <w:szCs w:val="28"/>
          <w:lang w:val="uk-UA" w:eastAsia="uk-UA"/>
        </w:rPr>
        <w:t>кіберструктур</w:t>
      </w:r>
      <w:proofErr w:type="spellEnd"/>
      <w:r w:rsidRPr="007A186C">
        <w:rPr>
          <w:bCs/>
          <w:sz w:val="28"/>
          <w:szCs w:val="28"/>
          <w:lang w:val="uk-UA" w:eastAsia="uk-UA"/>
        </w:rPr>
        <w:t>, підрядників або операторів систем. Така команда має ухвалювати рішення не лише про технічне відновлення, а й про пріоритети послуг, повідомлення громадян, правові наслідки, взаємодію з медіа і розподіл ресурсів.</w:t>
      </w:r>
    </w:p>
    <w:p w14:paraId="3877A959"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Практичний приклад: орган місцевого самоврядування зазнав </w:t>
      </w:r>
      <w:proofErr w:type="spellStart"/>
      <w:r w:rsidRPr="007A186C">
        <w:rPr>
          <w:bCs/>
          <w:sz w:val="28"/>
          <w:szCs w:val="28"/>
          <w:lang w:val="uk-UA" w:eastAsia="uk-UA"/>
        </w:rPr>
        <w:t>ransomware</w:t>
      </w:r>
      <w:proofErr w:type="spellEnd"/>
      <w:r w:rsidRPr="007A186C">
        <w:rPr>
          <w:bCs/>
          <w:sz w:val="28"/>
          <w:szCs w:val="28"/>
          <w:lang w:val="uk-UA" w:eastAsia="uk-UA"/>
        </w:rPr>
        <w:t xml:space="preserve">-атаки, унаслідок якої заблоковано електронний документообіг і частину файлів. На рівні </w:t>
      </w:r>
      <w:proofErr w:type="spellStart"/>
      <w:r w:rsidRPr="007A186C">
        <w:rPr>
          <w:bCs/>
          <w:sz w:val="28"/>
          <w:szCs w:val="28"/>
          <w:lang w:val="uk-UA" w:eastAsia="uk-UA"/>
        </w:rPr>
        <w:t>incident</w:t>
      </w:r>
      <w:proofErr w:type="spellEnd"/>
      <w:r w:rsidRPr="007A186C">
        <w:rPr>
          <w:bCs/>
          <w:sz w:val="28"/>
          <w:szCs w:val="28"/>
          <w:lang w:val="uk-UA" w:eastAsia="uk-UA"/>
        </w:rPr>
        <w:t xml:space="preserve"> </w:t>
      </w:r>
      <w:proofErr w:type="spellStart"/>
      <w:r w:rsidRPr="007A186C">
        <w:rPr>
          <w:bCs/>
          <w:sz w:val="28"/>
          <w:szCs w:val="28"/>
          <w:lang w:val="uk-UA" w:eastAsia="uk-UA"/>
        </w:rPr>
        <w:t>management</w:t>
      </w:r>
      <w:proofErr w:type="spellEnd"/>
      <w:r w:rsidRPr="007A186C">
        <w:rPr>
          <w:bCs/>
          <w:sz w:val="28"/>
          <w:szCs w:val="28"/>
          <w:lang w:val="uk-UA" w:eastAsia="uk-UA"/>
        </w:rPr>
        <w:t xml:space="preserve"> ІТ-підрозділ ізолює уражені комп’ютери, перевіряє резервні копії, змінює паролі, аналізує джерело зараження. На рівні </w:t>
      </w:r>
      <w:proofErr w:type="spellStart"/>
      <w:r w:rsidRPr="007A186C">
        <w:rPr>
          <w:bCs/>
          <w:sz w:val="28"/>
          <w:szCs w:val="28"/>
          <w:lang w:val="uk-UA" w:eastAsia="uk-UA"/>
        </w:rPr>
        <w:t>crisis</w:t>
      </w:r>
      <w:proofErr w:type="spellEnd"/>
      <w:r w:rsidRPr="007A186C">
        <w:rPr>
          <w:bCs/>
          <w:sz w:val="28"/>
          <w:szCs w:val="28"/>
          <w:lang w:val="uk-UA" w:eastAsia="uk-UA"/>
        </w:rPr>
        <w:t xml:space="preserve"> </w:t>
      </w:r>
      <w:proofErr w:type="spellStart"/>
      <w:r w:rsidRPr="007A186C">
        <w:rPr>
          <w:bCs/>
          <w:sz w:val="28"/>
          <w:szCs w:val="28"/>
          <w:lang w:val="uk-UA" w:eastAsia="uk-UA"/>
        </w:rPr>
        <w:t>response</w:t>
      </w:r>
      <w:proofErr w:type="spellEnd"/>
      <w:r w:rsidRPr="007A186C">
        <w:rPr>
          <w:bCs/>
          <w:sz w:val="28"/>
          <w:szCs w:val="28"/>
          <w:lang w:val="uk-UA" w:eastAsia="uk-UA"/>
        </w:rPr>
        <w:t xml:space="preserve"> керівництво визначає, які документи є критичними, як продовжити невідкладні рішення, чи переходити на паперовий документообіг, як повідомити працівників, чи постраждали персональні дані, як інформувати громадян, як взаємодіяти з обласною адміністрацією і відповідними </w:t>
      </w:r>
      <w:proofErr w:type="spellStart"/>
      <w:r w:rsidRPr="007A186C">
        <w:rPr>
          <w:bCs/>
          <w:sz w:val="28"/>
          <w:szCs w:val="28"/>
          <w:lang w:val="uk-UA" w:eastAsia="uk-UA"/>
        </w:rPr>
        <w:t>кіберструктурами</w:t>
      </w:r>
      <w:proofErr w:type="spellEnd"/>
      <w:r w:rsidRPr="007A186C">
        <w:rPr>
          <w:bCs/>
          <w:sz w:val="28"/>
          <w:szCs w:val="28"/>
          <w:lang w:val="uk-UA" w:eastAsia="uk-UA"/>
        </w:rPr>
        <w:t>. Після відновлення проводиться аналіз і оновлюються політики.</w:t>
      </w:r>
    </w:p>
    <w:p w14:paraId="61A87A6C"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Інший приклад: </w:t>
      </w:r>
      <w:proofErr w:type="spellStart"/>
      <w:r w:rsidRPr="007A186C">
        <w:rPr>
          <w:bCs/>
          <w:sz w:val="28"/>
          <w:szCs w:val="28"/>
          <w:lang w:val="uk-UA" w:eastAsia="uk-UA"/>
        </w:rPr>
        <w:t>DDoS</w:t>
      </w:r>
      <w:proofErr w:type="spellEnd"/>
      <w:r w:rsidRPr="007A186C">
        <w:rPr>
          <w:bCs/>
          <w:sz w:val="28"/>
          <w:szCs w:val="28"/>
          <w:lang w:val="uk-UA" w:eastAsia="uk-UA"/>
        </w:rPr>
        <w:t xml:space="preserve">-атака на офіційний сайт громади в день, коли публікується інформація про евакуацію або гуманітарну допомогу. Технічно це атака на доступність сайту. Але </w:t>
      </w:r>
      <w:proofErr w:type="spellStart"/>
      <w:r w:rsidRPr="007A186C">
        <w:rPr>
          <w:bCs/>
          <w:sz w:val="28"/>
          <w:szCs w:val="28"/>
          <w:lang w:val="uk-UA" w:eastAsia="uk-UA"/>
        </w:rPr>
        <w:t>управлінськи</w:t>
      </w:r>
      <w:proofErr w:type="spellEnd"/>
      <w:r w:rsidRPr="007A186C">
        <w:rPr>
          <w:bCs/>
          <w:sz w:val="28"/>
          <w:szCs w:val="28"/>
          <w:lang w:val="uk-UA" w:eastAsia="uk-UA"/>
        </w:rPr>
        <w:t xml:space="preserve"> це ризик втрати каналу комунікації з населенням. Тому реагування має включати не лише технічне відновлення сайту, а й негайне переключення на альтернативні канали: соціальні мережі, месенджери, місцеве радіо, SMS, оголошення через </w:t>
      </w:r>
      <w:proofErr w:type="spellStart"/>
      <w:r w:rsidRPr="007A186C">
        <w:rPr>
          <w:bCs/>
          <w:sz w:val="28"/>
          <w:szCs w:val="28"/>
          <w:lang w:val="uk-UA" w:eastAsia="uk-UA"/>
        </w:rPr>
        <w:t>старост</w:t>
      </w:r>
      <w:proofErr w:type="spellEnd"/>
      <w:r w:rsidRPr="007A186C">
        <w:rPr>
          <w:bCs/>
          <w:sz w:val="28"/>
          <w:szCs w:val="28"/>
          <w:lang w:val="uk-UA" w:eastAsia="uk-UA"/>
        </w:rPr>
        <w:t xml:space="preserve">, контакт-центр. Якщо цього не зробити, </w:t>
      </w:r>
      <w:proofErr w:type="spellStart"/>
      <w:r w:rsidRPr="007A186C">
        <w:rPr>
          <w:bCs/>
          <w:sz w:val="28"/>
          <w:szCs w:val="28"/>
          <w:lang w:val="uk-UA" w:eastAsia="uk-UA"/>
        </w:rPr>
        <w:t>кіберінцидент</w:t>
      </w:r>
      <w:proofErr w:type="spellEnd"/>
      <w:r w:rsidRPr="007A186C">
        <w:rPr>
          <w:bCs/>
          <w:sz w:val="28"/>
          <w:szCs w:val="28"/>
          <w:lang w:val="uk-UA" w:eastAsia="uk-UA"/>
        </w:rPr>
        <w:t xml:space="preserve"> може мати гуманітарні наслідки.</w:t>
      </w:r>
    </w:p>
    <w:p w14:paraId="176D58D4"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Третій приклад: компрометація службової пошти керівника органу влади. Зловмисники можуть розсилати фальшиві доручення, отримати доступ до службового листування або поширити маніпулятивні матеріали. Реагування передбачає блокування облікового запису, зміну паролів, перевірку правил пересилання пошти, інформування адресатів про можливі фальшиві листи, аналіз витоку даних, відновлення доступу, підготовку комунікації, якщо інцидент став публічним, і запровадження додаткових заходів захисту.</w:t>
      </w:r>
    </w:p>
    <w:p w14:paraId="58F57D74"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Четвертий приклад: несанкціонований доступ до бази персональних даних. Тут технічне реагування має поєднуватися з правовим. Потрібно встановити, які дані зачеплено, хто мав доступ, чи було копіювання, які громадяни можуть постраждати, чи потрібно повідомляти уповноважені органи або суб’єктів даних, як запобігти подальшому доступу, які організаційні заходи змінити. Комунікація має бути виваженою, щоб не створити паніку, але й не приховувати суттєву інформацію.</w:t>
      </w:r>
    </w:p>
    <w:p w14:paraId="5CDAAD12"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Управління наслідками </w:t>
      </w:r>
      <w:proofErr w:type="spellStart"/>
      <w:r w:rsidRPr="007A186C">
        <w:rPr>
          <w:bCs/>
          <w:sz w:val="28"/>
          <w:szCs w:val="28"/>
          <w:lang w:val="uk-UA" w:eastAsia="uk-UA"/>
        </w:rPr>
        <w:t>кіберінцидентів</w:t>
      </w:r>
      <w:proofErr w:type="spellEnd"/>
      <w:r w:rsidRPr="007A186C">
        <w:rPr>
          <w:bCs/>
          <w:sz w:val="28"/>
          <w:szCs w:val="28"/>
          <w:lang w:val="uk-UA" w:eastAsia="uk-UA"/>
        </w:rPr>
        <w:t xml:space="preserve"> у публічному секторі має кілька вимірів.</w:t>
      </w:r>
    </w:p>
    <w:p w14:paraId="4C2E74E3"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
          <w:bCs/>
          <w:sz w:val="28"/>
          <w:szCs w:val="28"/>
          <w:lang w:val="uk-UA" w:eastAsia="uk-UA"/>
        </w:rPr>
        <w:t>Технічний вимір</w:t>
      </w:r>
      <w:r w:rsidRPr="007A186C">
        <w:rPr>
          <w:bCs/>
          <w:sz w:val="28"/>
          <w:szCs w:val="28"/>
          <w:lang w:val="uk-UA" w:eastAsia="uk-UA"/>
        </w:rPr>
        <w:t xml:space="preserve"> охоплює ізоляцію, очищення, відновлення систем, перевірку цілісності даних, зміну </w:t>
      </w:r>
      <w:proofErr w:type="spellStart"/>
      <w:r w:rsidRPr="007A186C">
        <w:rPr>
          <w:bCs/>
          <w:sz w:val="28"/>
          <w:szCs w:val="28"/>
          <w:lang w:val="uk-UA" w:eastAsia="uk-UA"/>
        </w:rPr>
        <w:t>доступів</w:t>
      </w:r>
      <w:proofErr w:type="spellEnd"/>
      <w:r w:rsidRPr="007A186C">
        <w:rPr>
          <w:bCs/>
          <w:sz w:val="28"/>
          <w:szCs w:val="28"/>
          <w:lang w:val="uk-UA" w:eastAsia="uk-UA"/>
        </w:rPr>
        <w:t>, оновлення програмного забезпечення, посилення моніторингу.</w:t>
      </w:r>
    </w:p>
    <w:p w14:paraId="2D471124"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
          <w:bCs/>
          <w:sz w:val="28"/>
          <w:szCs w:val="28"/>
          <w:lang w:val="uk-UA" w:eastAsia="uk-UA"/>
        </w:rPr>
        <w:t>Організаційний вимір</w:t>
      </w:r>
      <w:r w:rsidRPr="007A186C">
        <w:rPr>
          <w:bCs/>
          <w:sz w:val="28"/>
          <w:szCs w:val="28"/>
          <w:lang w:val="uk-UA" w:eastAsia="uk-UA"/>
        </w:rPr>
        <w:t xml:space="preserve"> включає координацію команди, розподіл ролей, документування рішень, відновлення робочих процесів, перехід на резервні </w:t>
      </w:r>
      <w:r w:rsidRPr="007A186C">
        <w:rPr>
          <w:bCs/>
          <w:sz w:val="28"/>
          <w:szCs w:val="28"/>
          <w:lang w:val="uk-UA" w:eastAsia="uk-UA"/>
        </w:rPr>
        <w:lastRenderedPageBreak/>
        <w:t>процедури, контроль виконання завдань.</w:t>
      </w:r>
    </w:p>
    <w:p w14:paraId="1A696267"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
          <w:bCs/>
          <w:sz w:val="28"/>
          <w:szCs w:val="28"/>
          <w:lang w:val="uk-UA" w:eastAsia="uk-UA"/>
        </w:rPr>
        <w:t>Правовий вимір</w:t>
      </w:r>
      <w:r w:rsidRPr="007A186C">
        <w:rPr>
          <w:bCs/>
          <w:sz w:val="28"/>
          <w:szCs w:val="28"/>
          <w:lang w:val="uk-UA" w:eastAsia="uk-UA"/>
        </w:rPr>
        <w:t xml:space="preserve"> стосується захисту персональних даних, обов’язків щодо повідомлення про інцидент, відповідальності підрядників, службового розслідування, фіксації доказів, можливого звернення до правоохоронних органів.</w:t>
      </w:r>
    </w:p>
    <w:p w14:paraId="57F0D877"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
          <w:bCs/>
          <w:sz w:val="28"/>
          <w:szCs w:val="28"/>
          <w:lang w:val="uk-UA" w:eastAsia="uk-UA"/>
        </w:rPr>
        <w:t>Комунікаційний вимір</w:t>
      </w:r>
      <w:r w:rsidRPr="007A186C">
        <w:rPr>
          <w:bCs/>
          <w:sz w:val="28"/>
          <w:szCs w:val="28"/>
          <w:lang w:val="uk-UA" w:eastAsia="uk-UA"/>
        </w:rPr>
        <w:t xml:space="preserve"> охоплює інформування працівників, громадян, користувачів сервісів, інших органів влади, медіа, партнерів, а також протидію дезінформації.</w:t>
      </w:r>
    </w:p>
    <w:p w14:paraId="4DAD3F45"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
          <w:bCs/>
          <w:sz w:val="28"/>
          <w:szCs w:val="28"/>
          <w:lang w:val="uk-UA" w:eastAsia="uk-UA"/>
        </w:rPr>
        <w:t>Сервісний вимір</w:t>
      </w:r>
      <w:r w:rsidRPr="007A186C">
        <w:rPr>
          <w:bCs/>
          <w:sz w:val="28"/>
          <w:szCs w:val="28"/>
          <w:lang w:val="uk-UA" w:eastAsia="uk-UA"/>
        </w:rPr>
        <w:t xml:space="preserve"> пов’язаний із підтриманням або відновленням публічних послуг. Орган влади має визначити, які послуги продовжуються, які тимчасово недоступні, які мають альтернативний канал, як громадяни можуть отримати допомогу.</w:t>
      </w:r>
    </w:p>
    <w:p w14:paraId="0A612571"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
          <w:bCs/>
          <w:sz w:val="28"/>
          <w:szCs w:val="28"/>
          <w:lang w:val="uk-UA" w:eastAsia="uk-UA"/>
        </w:rPr>
        <w:t>Репутаційний вимір</w:t>
      </w:r>
      <w:r w:rsidRPr="007A186C">
        <w:rPr>
          <w:bCs/>
          <w:sz w:val="28"/>
          <w:szCs w:val="28"/>
          <w:lang w:val="uk-UA" w:eastAsia="uk-UA"/>
        </w:rPr>
        <w:t xml:space="preserve"> стосується довіри до органу влади і цифрових сервісів. Прозоре, швидке і професійне реагування може зменшити репутаційні втрати, тоді як замовчування або хаотичні повідомлення можуть посилити кризу.</w:t>
      </w:r>
    </w:p>
    <w:p w14:paraId="4BE61EB1"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Особливо важливим є питання </w:t>
      </w:r>
      <w:r w:rsidRPr="007A186C">
        <w:rPr>
          <w:b/>
          <w:bCs/>
          <w:sz w:val="28"/>
          <w:szCs w:val="28"/>
          <w:lang w:val="uk-UA" w:eastAsia="uk-UA"/>
        </w:rPr>
        <w:t xml:space="preserve">кризової комунікації під час </w:t>
      </w:r>
      <w:proofErr w:type="spellStart"/>
      <w:r w:rsidRPr="007A186C">
        <w:rPr>
          <w:b/>
          <w:bCs/>
          <w:sz w:val="28"/>
          <w:szCs w:val="28"/>
          <w:lang w:val="uk-UA" w:eastAsia="uk-UA"/>
        </w:rPr>
        <w:t>кіберінциденту</w:t>
      </w:r>
      <w:proofErr w:type="spellEnd"/>
      <w:r w:rsidRPr="007A186C">
        <w:rPr>
          <w:bCs/>
          <w:sz w:val="28"/>
          <w:szCs w:val="28"/>
          <w:lang w:val="uk-UA" w:eastAsia="uk-UA"/>
        </w:rPr>
        <w:t>. Орган влади має уникати двох крайнощів: замовчування проблеми і передчасного поширення неперевірених деталей. Правильна комунікація має пояснювати: який сервіс зачеплено; чи є ризик для громадян; які дії здійснюються; які альтернативні канали доступні; коли буде наступне оновлення інформації; куди звертатися; які повідомлення не відповідають дійсності.</w:t>
      </w:r>
    </w:p>
    <w:p w14:paraId="56344072"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повідомлення може мати таку логіку: “Зафіксовано технічний інцидент, який тимчасово впливає на роботу електронного сервісу. Фахівці працюють над відновленням. Критичні звернення приймаються за телефоном або у ЦНАП за </w:t>
      </w:r>
      <w:proofErr w:type="spellStart"/>
      <w:r w:rsidRPr="007A186C">
        <w:rPr>
          <w:bCs/>
          <w:sz w:val="28"/>
          <w:szCs w:val="28"/>
          <w:lang w:val="uk-UA" w:eastAsia="uk-UA"/>
        </w:rPr>
        <w:t>адресою</w:t>
      </w:r>
      <w:proofErr w:type="spellEnd"/>
      <w:r w:rsidRPr="007A186C">
        <w:rPr>
          <w:bCs/>
          <w:sz w:val="28"/>
          <w:szCs w:val="28"/>
          <w:lang w:val="uk-UA" w:eastAsia="uk-UA"/>
        </w:rPr>
        <w:t>... Інформація про витік персональних даних наразі перевіряється. Наступне оновлення буде оприлюднено о ...”. Такий підхід краще, ніж мовчання або загальна фраза “ситуація під контролем”.</w:t>
      </w:r>
    </w:p>
    <w:p w14:paraId="2D992E95"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органів публічної влади важливо мати </w:t>
      </w:r>
      <w:r w:rsidRPr="007A186C">
        <w:rPr>
          <w:b/>
          <w:bCs/>
          <w:sz w:val="28"/>
          <w:szCs w:val="28"/>
          <w:lang w:val="uk-UA" w:eastAsia="uk-UA"/>
        </w:rPr>
        <w:t>матрицю ескалації</w:t>
      </w:r>
      <w:r w:rsidRPr="007A186C">
        <w:rPr>
          <w:bCs/>
          <w:sz w:val="28"/>
          <w:szCs w:val="28"/>
          <w:lang w:val="uk-UA" w:eastAsia="uk-UA"/>
        </w:rPr>
        <w:t xml:space="preserve">. Вона визначає, хто має бути повідомлений залежно від рівня інциденту. Наприклад, низький рівень може обробляти ІТ-фахівець; середній — відповідальний за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і керівник підрозділу; високий — керівництво органу, юридичний і комунікаційний підрозділи; критичний — вищий рівень управління, національні </w:t>
      </w:r>
      <w:proofErr w:type="spellStart"/>
      <w:r w:rsidRPr="007A186C">
        <w:rPr>
          <w:bCs/>
          <w:sz w:val="28"/>
          <w:szCs w:val="28"/>
          <w:lang w:val="uk-UA" w:eastAsia="uk-UA"/>
        </w:rPr>
        <w:t>кіберструктури</w:t>
      </w:r>
      <w:proofErr w:type="spellEnd"/>
      <w:r w:rsidRPr="007A186C">
        <w:rPr>
          <w:bCs/>
          <w:sz w:val="28"/>
          <w:szCs w:val="28"/>
          <w:lang w:val="uk-UA" w:eastAsia="uk-UA"/>
        </w:rPr>
        <w:t>, правоохоронні органи, оператори пов’язаних систем і, за потреби, громадяни.</w:t>
      </w:r>
    </w:p>
    <w:p w14:paraId="689CC372"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Важливим інструментом є </w:t>
      </w:r>
      <w:r w:rsidRPr="007A186C">
        <w:rPr>
          <w:b/>
          <w:bCs/>
          <w:sz w:val="28"/>
          <w:szCs w:val="28"/>
          <w:lang w:val="uk-UA" w:eastAsia="uk-UA"/>
        </w:rPr>
        <w:t xml:space="preserve">журнал </w:t>
      </w:r>
      <w:proofErr w:type="spellStart"/>
      <w:r w:rsidRPr="007A186C">
        <w:rPr>
          <w:b/>
          <w:bCs/>
          <w:sz w:val="28"/>
          <w:szCs w:val="28"/>
          <w:lang w:val="uk-UA" w:eastAsia="uk-UA"/>
        </w:rPr>
        <w:t>кіберінцидентів</w:t>
      </w:r>
      <w:proofErr w:type="spellEnd"/>
      <w:r w:rsidRPr="007A186C">
        <w:rPr>
          <w:bCs/>
          <w:sz w:val="28"/>
          <w:szCs w:val="28"/>
          <w:lang w:val="uk-UA" w:eastAsia="uk-UA"/>
        </w:rPr>
        <w:t>. У ньому фіксуються дата і час виявлення, джерело повідомлення, опис події, зачеплені системи, попередня класифікація, вжиті заходи, відповідальні особи, час відновлення, наслідки, рекомендації. Журнал потрібен не для бюрократії, а для аналізу повторюваних проблем, аудиту, вдосконалення політик і доказовості дій.</w:t>
      </w:r>
    </w:p>
    <w:p w14:paraId="6102EAE4"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Після завершення інциденту потрібно провести </w:t>
      </w:r>
      <w:proofErr w:type="spellStart"/>
      <w:r w:rsidRPr="007A186C">
        <w:rPr>
          <w:b/>
          <w:bCs/>
          <w:sz w:val="28"/>
          <w:szCs w:val="28"/>
          <w:lang w:val="uk-UA" w:eastAsia="uk-UA"/>
        </w:rPr>
        <w:t>after-action</w:t>
      </w:r>
      <w:proofErr w:type="spellEnd"/>
      <w:r w:rsidRPr="007A186C">
        <w:rPr>
          <w:b/>
          <w:bCs/>
          <w:sz w:val="28"/>
          <w:szCs w:val="28"/>
          <w:lang w:val="uk-UA" w:eastAsia="uk-UA"/>
        </w:rPr>
        <w:t xml:space="preserve"> </w:t>
      </w:r>
      <w:proofErr w:type="spellStart"/>
      <w:r w:rsidRPr="007A186C">
        <w:rPr>
          <w:b/>
          <w:bCs/>
          <w:sz w:val="28"/>
          <w:szCs w:val="28"/>
          <w:lang w:val="uk-UA" w:eastAsia="uk-UA"/>
        </w:rPr>
        <w:t>review</w:t>
      </w:r>
      <w:proofErr w:type="spellEnd"/>
      <w:r w:rsidRPr="007A186C">
        <w:rPr>
          <w:bCs/>
          <w:sz w:val="28"/>
          <w:szCs w:val="28"/>
          <w:lang w:val="uk-UA" w:eastAsia="uk-UA"/>
        </w:rPr>
        <w:t>. Основні питання такого аналізу: що сталося; чому це сталося; як швидко інцидент виявили; чи були зрозумілі ролі; чи спрацювали резервні копії; чи були альтернативні процедури; чи були комунікаційні помилки; які дані постраждали; які заходи треба впровадити; хто відповідає за зміни; у який строк вони мають бути виконані.</w:t>
      </w:r>
    </w:p>
    <w:p w14:paraId="47FA1E0B"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Типовими проблемами 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в органах публічної влади є: відсутність плану реагування; невизначеність відповідальних осіб; запізніле повідомлення керівництва; страх працівників повідомляти про помилки; </w:t>
      </w:r>
      <w:r w:rsidRPr="007A186C">
        <w:rPr>
          <w:bCs/>
          <w:sz w:val="28"/>
          <w:szCs w:val="28"/>
          <w:lang w:val="uk-UA" w:eastAsia="uk-UA"/>
        </w:rPr>
        <w:lastRenderedPageBreak/>
        <w:t xml:space="preserve">відсутність резервних копій або неможливість їх відновити; надмірні права доступу; відсутність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слабка комунікація з громадянами; неузгодженість з підрядниками; відсутність правової оцінки витоку даних; ігнорування </w:t>
      </w:r>
      <w:proofErr w:type="spellStart"/>
      <w:r w:rsidRPr="007A186C">
        <w:rPr>
          <w:bCs/>
          <w:sz w:val="28"/>
          <w:szCs w:val="28"/>
          <w:lang w:val="uk-UA" w:eastAsia="uk-UA"/>
        </w:rPr>
        <w:t>дезінформаційного</w:t>
      </w:r>
      <w:proofErr w:type="spellEnd"/>
      <w:r w:rsidRPr="007A186C">
        <w:rPr>
          <w:bCs/>
          <w:sz w:val="28"/>
          <w:szCs w:val="28"/>
          <w:lang w:val="uk-UA" w:eastAsia="uk-UA"/>
        </w:rPr>
        <w:t xml:space="preserve"> супроводу.</w:t>
      </w:r>
    </w:p>
    <w:p w14:paraId="615F7771"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мінімізації цих проблем орган публічної влади має заздалегідь підготувати кілька базових елементів: план 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список контактів відповідальних осіб; порядок повідомлення про інцидент; інструкцію для працівників; шаблони публічних повідомлень; резервні копії; альтернативні канали надання критичних послуг; договори з підрядниками з чіткими вимогами реагування; порядок </w:t>
      </w:r>
      <w:proofErr w:type="spellStart"/>
      <w:r w:rsidRPr="007A186C">
        <w:rPr>
          <w:bCs/>
          <w:sz w:val="28"/>
          <w:szCs w:val="28"/>
          <w:lang w:val="uk-UA" w:eastAsia="uk-UA"/>
        </w:rPr>
        <w:t>післяінцидентного</w:t>
      </w:r>
      <w:proofErr w:type="spellEnd"/>
      <w:r w:rsidRPr="007A186C">
        <w:rPr>
          <w:bCs/>
          <w:sz w:val="28"/>
          <w:szCs w:val="28"/>
          <w:lang w:val="uk-UA" w:eastAsia="uk-UA"/>
        </w:rPr>
        <w:t xml:space="preserve"> аналізу; регулярні навчання.</w:t>
      </w:r>
    </w:p>
    <w:p w14:paraId="26761606"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підсумку 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є не лише технічною функцією, а комплексним управлінським процесом. Воно поєднує </w:t>
      </w:r>
      <w:proofErr w:type="spellStart"/>
      <w:r w:rsidRPr="007A186C">
        <w:rPr>
          <w:bCs/>
          <w:sz w:val="28"/>
          <w:szCs w:val="28"/>
          <w:lang w:val="uk-UA" w:eastAsia="uk-UA"/>
        </w:rPr>
        <w:t>кіберзахист</w:t>
      </w:r>
      <w:proofErr w:type="spellEnd"/>
      <w:r w:rsidRPr="007A186C">
        <w:rPr>
          <w:bCs/>
          <w:sz w:val="28"/>
          <w:szCs w:val="28"/>
          <w:lang w:val="uk-UA" w:eastAsia="uk-UA"/>
        </w:rPr>
        <w:t>, кризове управління, правову відповідальність, комунікацію, безперервність діяльності, захист персональних даних і довіру громадян. У публічному секторі успіх реагування визначається не лише тим, як швидко відновлено сервер або сайт, а й тим, чи продовжував орган виконувати критичні функції, чи були захищені права громадян, чи була інформація достовірною, чи зроблено висновки для майбутнього.</w:t>
      </w:r>
    </w:p>
    <w:p w14:paraId="1B37B435"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Для завершення лекційного фрагмента можна сформулювати таке визначення:</w:t>
      </w:r>
    </w:p>
    <w:p w14:paraId="4309086E"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
          <w:bCs/>
          <w:sz w:val="28"/>
          <w:szCs w:val="28"/>
          <w:lang w:val="uk-UA" w:eastAsia="uk-UA"/>
        </w:rPr>
        <w:t xml:space="preserve">Реагування на </w:t>
      </w:r>
      <w:proofErr w:type="spellStart"/>
      <w:r w:rsidRPr="007A186C">
        <w:rPr>
          <w:b/>
          <w:bCs/>
          <w:sz w:val="28"/>
          <w:szCs w:val="28"/>
          <w:lang w:val="uk-UA" w:eastAsia="uk-UA"/>
        </w:rPr>
        <w:t>кіберінциденти</w:t>
      </w:r>
      <w:proofErr w:type="spellEnd"/>
      <w:r w:rsidRPr="007A186C">
        <w:rPr>
          <w:b/>
          <w:bCs/>
          <w:sz w:val="28"/>
          <w:szCs w:val="28"/>
          <w:lang w:val="uk-UA" w:eastAsia="uk-UA"/>
        </w:rPr>
        <w:t xml:space="preserve"> в органах публічної влади — це системний процес виявлення, підтвердження, класифікації, локалізації, усунення, відновлення і документування </w:t>
      </w:r>
      <w:proofErr w:type="spellStart"/>
      <w:r w:rsidRPr="007A186C">
        <w:rPr>
          <w:b/>
          <w:bCs/>
          <w:sz w:val="28"/>
          <w:szCs w:val="28"/>
          <w:lang w:val="uk-UA" w:eastAsia="uk-UA"/>
        </w:rPr>
        <w:t>кіберподій</w:t>
      </w:r>
      <w:proofErr w:type="spellEnd"/>
      <w:r w:rsidRPr="007A186C">
        <w:rPr>
          <w:b/>
          <w:bCs/>
          <w:sz w:val="28"/>
          <w:szCs w:val="28"/>
          <w:lang w:val="uk-UA" w:eastAsia="uk-UA"/>
        </w:rPr>
        <w:t xml:space="preserve">, які порушують або можуть порушити роботу інформаційних систем, цифрових сервісів, даних і публічних функцій, із одночасним забезпеченням правової оцінки, кризової комунікації, безперервності критичних послуг та </w:t>
      </w:r>
      <w:proofErr w:type="spellStart"/>
      <w:r w:rsidRPr="007A186C">
        <w:rPr>
          <w:b/>
          <w:bCs/>
          <w:sz w:val="28"/>
          <w:szCs w:val="28"/>
          <w:lang w:val="uk-UA" w:eastAsia="uk-UA"/>
        </w:rPr>
        <w:t>післяінцидентного</w:t>
      </w:r>
      <w:proofErr w:type="spellEnd"/>
      <w:r w:rsidRPr="007A186C">
        <w:rPr>
          <w:b/>
          <w:bCs/>
          <w:sz w:val="28"/>
          <w:szCs w:val="28"/>
          <w:lang w:val="uk-UA" w:eastAsia="uk-UA"/>
        </w:rPr>
        <w:t xml:space="preserve"> навчання.</w:t>
      </w:r>
    </w:p>
    <w:p w14:paraId="4C95401F" w14:textId="77777777" w:rsidR="00E12E68" w:rsidRPr="007A186C" w:rsidRDefault="00E12E68" w:rsidP="00E12E68">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Отже, </w:t>
      </w:r>
      <w:proofErr w:type="spellStart"/>
      <w:r w:rsidRPr="007A186C">
        <w:rPr>
          <w:bCs/>
          <w:sz w:val="28"/>
          <w:szCs w:val="28"/>
          <w:lang w:val="uk-UA" w:eastAsia="uk-UA"/>
        </w:rPr>
        <w:t>кіберстійкий</w:t>
      </w:r>
      <w:proofErr w:type="spellEnd"/>
      <w:r w:rsidRPr="007A186C">
        <w:rPr>
          <w:bCs/>
          <w:sz w:val="28"/>
          <w:szCs w:val="28"/>
          <w:lang w:val="uk-UA" w:eastAsia="uk-UA"/>
        </w:rPr>
        <w:t xml:space="preserve"> орган публічної влади — це не той, який ніколи не стикається з інцидентами, а той, який здатний вчасно їх помічати, </w:t>
      </w:r>
      <w:proofErr w:type="spellStart"/>
      <w:r w:rsidRPr="007A186C">
        <w:rPr>
          <w:bCs/>
          <w:sz w:val="28"/>
          <w:szCs w:val="28"/>
          <w:lang w:val="uk-UA" w:eastAsia="uk-UA"/>
        </w:rPr>
        <w:t>професійно</w:t>
      </w:r>
      <w:proofErr w:type="spellEnd"/>
      <w:r w:rsidRPr="007A186C">
        <w:rPr>
          <w:bCs/>
          <w:sz w:val="28"/>
          <w:szCs w:val="28"/>
          <w:lang w:val="uk-UA" w:eastAsia="uk-UA"/>
        </w:rPr>
        <w:t xml:space="preserve"> реагувати, не втрачати керованість, підтримувати критичні функції, чесно </w:t>
      </w:r>
      <w:proofErr w:type="spellStart"/>
      <w:r w:rsidRPr="007A186C">
        <w:rPr>
          <w:bCs/>
          <w:sz w:val="28"/>
          <w:szCs w:val="28"/>
          <w:lang w:val="uk-UA" w:eastAsia="uk-UA"/>
        </w:rPr>
        <w:t>комунікувати</w:t>
      </w:r>
      <w:proofErr w:type="spellEnd"/>
      <w:r w:rsidRPr="007A186C">
        <w:rPr>
          <w:bCs/>
          <w:sz w:val="28"/>
          <w:szCs w:val="28"/>
          <w:lang w:val="uk-UA" w:eastAsia="uk-UA"/>
        </w:rPr>
        <w:t xml:space="preserve"> з громадянами, відновлювати цифрові системи і перетворювати кожен інцидент на джерело інституційного навчання.</w:t>
      </w:r>
    </w:p>
    <w:p w14:paraId="61D64B68" w14:textId="77777777" w:rsidR="00CA50AA" w:rsidRPr="007A186C" w:rsidRDefault="00CA50AA" w:rsidP="00E12E68">
      <w:pPr>
        <w:adjustRightInd/>
        <w:spacing w:line="240" w:lineRule="auto"/>
        <w:ind w:firstLine="567"/>
        <w:textAlignment w:val="auto"/>
        <w:rPr>
          <w:bCs/>
          <w:sz w:val="28"/>
          <w:szCs w:val="28"/>
          <w:lang w:val="uk-UA" w:eastAsia="uk-UA"/>
        </w:rPr>
      </w:pPr>
    </w:p>
    <w:p w14:paraId="1E456D02" w14:textId="77777777" w:rsidR="007A186C" w:rsidRDefault="007A186C" w:rsidP="007A186C">
      <w:pPr>
        <w:adjustRightInd/>
        <w:spacing w:line="240" w:lineRule="auto"/>
        <w:ind w:firstLine="567"/>
        <w:textAlignment w:val="auto"/>
        <w:rPr>
          <w:b/>
          <w:bCs/>
          <w:sz w:val="28"/>
          <w:szCs w:val="28"/>
          <w:lang w:val="uk-UA" w:eastAsia="uk-UA"/>
        </w:rPr>
      </w:pPr>
      <w:r w:rsidRPr="007A186C">
        <w:rPr>
          <w:b/>
          <w:bCs/>
          <w:sz w:val="28"/>
          <w:szCs w:val="28"/>
          <w:lang w:val="uk-UA" w:eastAsia="uk-UA"/>
        </w:rPr>
        <w:t xml:space="preserve">6.5. Стандарти, </w:t>
      </w:r>
      <w:proofErr w:type="spellStart"/>
      <w:r w:rsidRPr="007A186C">
        <w:rPr>
          <w:b/>
          <w:bCs/>
          <w:sz w:val="28"/>
          <w:szCs w:val="28"/>
          <w:lang w:val="uk-UA" w:eastAsia="uk-UA"/>
        </w:rPr>
        <w:t>комплаєнс</w:t>
      </w:r>
      <w:proofErr w:type="spellEnd"/>
      <w:r w:rsidRPr="007A186C">
        <w:rPr>
          <w:b/>
          <w:bCs/>
          <w:sz w:val="28"/>
          <w:szCs w:val="28"/>
          <w:lang w:val="uk-UA" w:eastAsia="uk-UA"/>
        </w:rPr>
        <w:t xml:space="preserve"> і аудит у сфері </w:t>
      </w:r>
      <w:proofErr w:type="spellStart"/>
      <w:r w:rsidRPr="007A186C">
        <w:rPr>
          <w:b/>
          <w:bCs/>
          <w:sz w:val="28"/>
          <w:szCs w:val="28"/>
          <w:lang w:val="uk-UA" w:eastAsia="uk-UA"/>
        </w:rPr>
        <w:t>кібербезпеки</w:t>
      </w:r>
      <w:proofErr w:type="spellEnd"/>
      <w:r w:rsidRPr="007A186C">
        <w:rPr>
          <w:b/>
          <w:bCs/>
          <w:sz w:val="28"/>
          <w:szCs w:val="28"/>
          <w:lang w:val="uk-UA" w:eastAsia="uk-UA"/>
        </w:rPr>
        <w:t xml:space="preserve"> публічних інституцій та критичних цифрових сервісів</w:t>
      </w:r>
    </w:p>
    <w:p w14:paraId="3C0D8217" w14:textId="77777777" w:rsidR="002467E5" w:rsidRPr="007A186C" w:rsidRDefault="002467E5" w:rsidP="007A186C">
      <w:pPr>
        <w:adjustRightInd/>
        <w:spacing w:line="240" w:lineRule="auto"/>
        <w:ind w:firstLine="567"/>
        <w:textAlignment w:val="auto"/>
        <w:rPr>
          <w:b/>
          <w:bCs/>
          <w:sz w:val="28"/>
          <w:szCs w:val="28"/>
          <w:lang w:val="uk-UA" w:eastAsia="uk-UA"/>
        </w:rPr>
      </w:pPr>
    </w:p>
    <w:p w14:paraId="6873B8F8"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Стандарти, </w:t>
      </w:r>
      <w:proofErr w:type="spellStart"/>
      <w:r w:rsidRPr="007A186C">
        <w:rPr>
          <w:bCs/>
          <w:sz w:val="28"/>
          <w:szCs w:val="28"/>
          <w:lang w:val="uk-UA" w:eastAsia="uk-UA"/>
        </w:rPr>
        <w:t>комплаєнс</w:t>
      </w:r>
      <w:proofErr w:type="spellEnd"/>
      <w:r w:rsidRPr="007A186C">
        <w:rPr>
          <w:bCs/>
          <w:sz w:val="28"/>
          <w:szCs w:val="28"/>
          <w:lang w:val="uk-UA" w:eastAsia="uk-UA"/>
        </w:rPr>
        <w:t xml:space="preserve"> і аудит у сфері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є необхідними елементами зрілої системи </w:t>
      </w:r>
      <w:proofErr w:type="spellStart"/>
      <w:r w:rsidRPr="007A186C">
        <w:rPr>
          <w:bCs/>
          <w:sz w:val="28"/>
          <w:szCs w:val="28"/>
          <w:lang w:val="uk-UA" w:eastAsia="uk-UA"/>
        </w:rPr>
        <w:t>кіберстійкості</w:t>
      </w:r>
      <w:proofErr w:type="spellEnd"/>
      <w:r w:rsidRPr="007A186C">
        <w:rPr>
          <w:bCs/>
          <w:sz w:val="28"/>
          <w:szCs w:val="28"/>
          <w:lang w:val="uk-UA" w:eastAsia="uk-UA"/>
        </w:rPr>
        <w:t xml:space="preserve"> органів публічної влади. Якщо управління </w:t>
      </w:r>
      <w:proofErr w:type="spellStart"/>
      <w:r w:rsidRPr="007A186C">
        <w:rPr>
          <w:bCs/>
          <w:sz w:val="28"/>
          <w:szCs w:val="28"/>
          <w:lang w:val="uk-UA" w:eastAsia="uk-UA"/>
        </w:rPr>
        <w:t>кіберризиками</w:t>
      </w:r>
      <w:proofErr w:type="spellEnd"/>
      <w:r w:rsidRPr="007A186C">
        <w:rPr>
          <w:bCs/>
          <w:sz w:val="28"/>
          <w:szCs w:val="28"/>
          <w:lang w:val="uk-UA" w:eastAsia="uk-UA"/>
        </w:rPr>
        <w:t xml:space="preserve"> дає змогу визначити загрози й вразливості, організація </w:t>
      </w:r>
      <w:proofErr w:type="spellStart"/>
      <w:r w:rsidRPr="007A186C">
        <w:rPr>
          <w:bCs/>
          <w:sz w:val="28"/>
          <w:szCs w:val="28"/>
          <w:lang w:val="uk-UA" w:eastAsia="uk-UA"/>
        </w:rPr>
        <w:t>кіберзахисту</w:t>
      </w:r>
      <w:proofErr w:type="spellEnd"/>
      <w:r w:rsidRPr="007A186C">
        <w:rPr>
          <w:bCs/>
          <w:sz w:val="28"/>
          <w:szCs w:val="28"/>
          <w:lang w:val="uk-UA" w:eastAsia="uk-UA"/>
        </w:rPr>
        <w:t xml:space="preserve"> встановлює ролі та процедури, а реагування на </w:t>
      </w:r>
      <w:proofErr w:type="spellStart"/>
      <w:r w:rsidRPr="007A186C">
        <w:rPr>
          <w:bCs/>
          <w:sz w:val="28"/>
          <w:szCs w:val="28"/>
          <w:lang w:val="uk-UA" w:eastAsia="uk-UA"/>
        </w:rPr>
        <w:t>кіберінциденти</w:t>
      </w:r>
      <w:proofErr w:type="spellEnd"/>
      <w:r w:rsidRPr="007A186C">
        <w:rPr>
          <w:bCs/>
          <w:sz w:val="28"/>
          <w:szCs w:val="28"/>
          <w:lang w:val="uk-UA" w:eastAsia="uk-UA"/>
        </w:rPr>
        <w:t xml:space="preserve"> забезпечує дії під час порушень, то стандарти, </w:t>
      </w:r>
      <w:proofErr w:type="spellStart"/>
      <w:r w:rsidRPr="007A186C">
        <w:rPr>
          <w:bCs/>
          <w:sz w:val="28"/>
          <w:szCs w:val="28"/>
          <w:lang w:val="uk-UA" w:eastAsia="uk-UA"/>
        </w:rPr>
        <w:t>комплаєнс</w:t>
      </w:r>
      <w:proofErr w:type="spellEnd"/>
      <w:r w:rsidRPr="007A186C">
        <w:rPr>
          <w:bCs/>
          <w:sz w:val="28"/>
          <w:szCs w:val="28"/>
          <w:lang w:val="uk-UA" w:eastAsia="uk-UA"/>
        </w:rPr>
        <w:t xml:space="preserve"> і аудит відповідають на питання: </w:t>
      </w:r>
      <w:r w:rsidRPr="007A186C">
        <w:rPr>
          <w:b/>
          <w:bCs/>
          <w:sz w:val="28"/>
          <w:szCs w:val="28"/>
          <w:lang w:val="uk-UA" w:eastAsia="uk-UA"/>
        </w:rPr>
        <w:t xml:space="preserve">яким вимогам має відповідати система </w:t>
      </w:r>
      <w:proofErr w:type="spellStart"/>
      <w:r w:rsidRPr="007A186C">
        <w:rPr>
          <w:b/>
          <w:bCs/>
          <w:sz w:val="28"/>
          <w:szCs w:val="28"/>
          <w:lang w:val="uk-UA" w:eastAsia="uk-UA"/>
        </w:rPr>
        <w:t>кібербезпеки</w:t>
      </w:r>
      <w:proofErr w:type="spellEnd"/>
      <w:r w:rsidRPr="007A186C">
        <w:rPr>
          <w:b/>
          <w:bCs/>
          <w:sz w:val="28"/>
          <w:szCs w:val="28"/>
          <w:lang w:val="uk-UA" w:eastAsia="uk-UA"/>
        </w:rPr>
        <w:t>, як перевірити цю відповідність і як забезпечити постійне вдосконалення захисту цифрових сервісів</w:t>
      </w:r>
      <w:r w:rsidRPr="007A186C">
        <w:rPr>
          <w:bCs/>
          <w:sz w:val="28"/>
          <w:szCs w:val="28"/>
          <w:lang w:val="uk-UA" w:eastAsia="uk-UA"/>
        </w:rPr>
        <w:t>.</w:t>
      </w:r>
    </w:p>
    <w:p w14:paraId="3A8BFABB"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публічному секторі ця проблематика має особливе значення, оскільки органи влади працюють із персональними даними, державними інформаційними ресурсами, публічними реєстрами, електронними послугами, службовою інформацією, каналами міжвідомчого обміну та критичними цифровими сервісами. </w:t>
      </w:r>
      <w:r w:rsidRPr="007A186C">
        <w:rPr>
          <w:bCs/>
          <w:sz w:val="28"/>
          <w:szCs w:val="28"/>
          <w:lang w:val="uk-UA" w:eastAsia="uk-UA"/>
        </w:rPr>
        <w:lastRenderedPageBreak/>
        <w:t xml:space="preserve">Недостатній рівень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тут може призвести не лише до технічного збою, а й до порушення прав громадян, зупинки публічних послуг, витоку персональних даних, втрати довіри до цифрової держави, адміністративної відповідальності, правових спорів і загрози національній стійкості.</w:t>
      </w:r>
    </w:p>
    <w:p w14:paraId="271E9C58"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
          <w:bCs/>
          <w:sz w:val="28"/>
          <w:szCs w:val="28"/>
          <w:lang w:val="uk-UA" w:eastAsia="uk-UA"/>
        </w:rPr>
        <w:t xml:space="preserve">Стандарти </w:t>
      </w:r>
      <w:proofErr w:type="spellStart"/>
      <w:r w:rsidRPr="007A186C">
        <w:rPr>
          <w:b/>
          <w:bCs/>
          <w:sz w:val="28"/>
          <w:szCs w:val="28"/>
          <w:lang w:val="uk-UA" w:eastAsia="uk-UA"/>
        </w:rPr>
        <w:t>кібербезпеки</w:t>
      </w:r>
      <w:proofErr w:type="spellEnd"/>
      <w:r w:rsidRPr="007A186C">
        <w:rPr>
          <w:bCs/>
          <w:sz w:val="28"/>
          <w:szCs w:val="28"/>
          <w:lang w:val="uk-UA" w:eastAsia="uk-UA"/>
        </w:rPr>
        <w:t xml:space="preserve"> можна визначити як сукупність формалізованих вимог, принципів, практик, процедур і критеріїв, які встановлюють належний рівень захисту інформаційних систем, цифрових сервісів, даних, мереж, користувачів і управлінських процесів. Стандарти допомагають органам влади не діяти хаотично або інтуїтивно, а будувати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на основі визнаних підходів: управління ризиками, контролю доступу, резервного копіювання, реагування на інциденти, безперервності діяльності, аудиту, навчання персоналу і захисту даних.</w:t>
      </w:r>
    </w:p>
    <w:p w14:paraId="5C60AF96"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аспірантів важливо підкреслити, що стандарт у сфері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 це не лише технічна інструкція. Він є інструментом управління якістю, відповідальністю і довірою. Якщо орган влади декларує </w:t>
      </w:r>
      <w:proofErr w:type="spellStart"/>
      <w:r w:rsidRPr="007A186C">
        <w:rPr>
          <w:bCs/>
          <w:sz w:val="28"/>
          <w:szCs w:val="28"/>
          <w:lang w:val="uk-UA" w:eastAsia="uk-UA"/>
        </w:rPr>
        <w:t>цифровізацію</w:t>
      </w:r>
      <w:proofErr w:type="spellEnd"/>
      <w:r w:rsidRPr="007A186C">
        <w:rPr>
          <w:bCs/>
          <w:sz w:val="28"/>
          <w:szCs w:val="28"/>
          <w:lang w:val="uk-UA" w:eastAsia="uk-UA"/>
        </w:rPr>
        <w:t xml:space="preserve"> послуг, але не має зрозумілих стандартів захисту, громадяни не можуть бути впевнені, що їхні дані захищені, послуги будуть доступні, а інциденти — вчасно виявлені й належно врегульовані.</w:t>
      </w:r>
    </w:p>
    <w:p w14:paraId="043D029C"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міжнародній практиці найбільш відомими орієнтирами є сімейство стандартів </w:t>
      </w:r>
      <w:r w:rsidRPr="007A186C">
        <w:rPr>
          <w:b/>
          <w:bCs/>
          <w:sz w:val="28"/>
          <w:szCs w:val="28"/>
          <w:lang w:val="uk-UA" w:eastAsia="uk-UA"/>
        </w:rPr>
        <w:t>ISO/IEC 27000</w:t>
      </w:r>
      <w:r w:rsidRPr="007A186C">
        <w:rPr>
          <w:bCs/>
          <w:sz w:val="28"/>
          <w:szCs w:val="28"/>
          <w:lang w:val="uk-UA" w:eastAsia="uk-UA"/>
        </w:rPr>
        <w:t>, зокрема ISO/IEC 27001, який визначає вимоги до системи управління інформаційною безпекою. Його логіка полягає не лише у впровадженні окремих технічних заходів, а в побудові цілісної системи управління: визначення контексту організації, оцінювання ризиків, встановлення політик, розподіл відповідальності, впровадження контролів, моніторинг, аудит, коригувальні дії та постійне вдосконалення.</w:t>
      </w:r>
    </w:p>
    <w:p w14:paraId="3399CA7A"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публічних інституцій цінність підходу ISO/IEC 27001 полягає в тому, що він змушує розглядати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як управлінський цикл, а не як набір розрізнених технічних рішень. Наприклад, недостатньо встановити антивірус або налаштувати парольну політику. Потрібно знати, які активи захищаються, які ризики є пріоритетними, хто відповідає за політики, як перевіряється виконання вимог, як документуються інциденти і як система покращується після аудиту або кризи.</w:t>
      </w:r>
    </w:p>
    <w:p w14:paraId="2DF97FD1"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Іншим важливим міжнародним орієнтиром є </w:t>
      </w:r>
      <w:r w:rsidRPr="007A186C">
        <w:rPr>
          <w:b/>
          <w:bCs/>
          <w:sz w:val="28"/>
          <w:szCs w:val="28"/>
          <w:lang w:val="uk-UA" w:eastAsia="uk-UA"/>
        </w:rPr>
        <w:t xml:space="preserve">NIST </w:t>
      </w:r>
      <w:proofErr w:type="spellStart"/>
      <w:r w:rsidRPr="007A186C">
        <w:rPr>
          <w:b/>
          <w:bCs/>
          <w:sz w:val="28"/>
          <w:szCs w:val="28"/>
          <w:lang w:val="uk-UA" w:eastAsia="uk-UA"/>
        </w:rPr>
        <w:t>Cybersecurity</w:t>
      </w:r>
      <w:proofErr w:type="spellEnd"/>
      <w:r w:rsidRPr="007A186C">
        <w:rPr>
          <w:b/>
          <w:bCs/>
          <w:sz w:val="28"/>
          <w:szCs w:val="28"/>
          <w:lang w:val="uk-UA" w:eastAsia="uk-UA"/>
        </w:rPr>
        <w:t xml:space="preserve"> </w:t>
      </w:r>
      <w:proofErr w:type="spellStart"/>
      <w:r w:rsidRPr="007A186C">
        <w:rPr>
          <w:b/>
          <w:bCs/>
          <w:sz w:val="28"/>
          <w:szCs w:val="28"/>
          <w:lang w:val="uk-UA" w:eastAsia="uk-UA"/>
        </w:rPr>
        <w:t>Framework</w:t>
      </w:r>
      <w:proofErr w:type="spellEnd"/>
      <w:r w:rsidRPr="007A186C">
        <w:rPr>
          <w:bCs/>
          <w:sz w:val="28"/>
          <w:szCs w:val="28"/>
          <w:lang w:val="uk-UA" w:eastAsia="uk-UA"/>
        </w:rPr>
        <w:t xml:space="preserve">, який структурує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через п’ять функцій: ідентифікація, захист, виявлення, реагування і відновлення. Для органів публічної влади ця логіка є дуже зручною, оскільки дозволяє пояснити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як повний цикл управління цифровими ризиками.</w:t>
      </w:r>
    </w:p>
    <w:p w14:paraId="57A93211"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Функція </w:t>
      </w:r>
      <w:proofErr w:type="spellStart"/>
      <w:r w:rsidRPr="007A186C">
        <w:rPr>
          <w:b/>
          <w:bCs/>
          <w:sz w:val="28"/>
          <w:szCs w:val="28"/>
          <w:lang w:val="uk-UA" w:eastAsia="uk-UA"/>
        </w:rPr>
        <w:t>Identify</w:t>
      </w:r>
      <w:proofErr w:type="spellEnd"/>
      <w:r w:rsidRPr="007A186C">
        <w:rPr>
          <w:bCs/>
          <w:sz w:val="28"/>
          <w:szCs w:val="28"/>
          <w:lang w:val="uk-UA" w:eastAsia="uk-UA"/>
        </w:rPr>
        <w:t xml:space="preserve"> означає розуміння цифрових активів, даних, систем, </w:t>
      </w:r>
      <w:proofErr w:type="spellStart"/>
      <w:r w:rsidRPr="007A186C">
        <w:rPr>
          <w:bCs/>
          <w:sz w:val="28"/>
          <w:szCs w:val="28"/>
          <w:lang w:val="uk-UA" w:eastAsia="uk-UA"/>
        </w:rPr>
        <w:t>залежностей</w:t>
      </w:r>
      <w:proofErr w:type="spellEnd"/>
      <w:r w:rsidRPr="007A186C">
        <w:rPr>
          <w:bCs/>
          <w:sz w:val="28"/>
          <w:szCs w:val="28"/>
          <w:lang w:val="uk-UA" w:eastAsia="uk-UA"/>
        </w:rPr>
        <w:t xml:space="preserve"> і ризиків.</w:t>
      </w:r>
      <w:r w:rsidRPr="007A186C">
        <w:rPr>
          <w:bCs/>
          <w:sz w:val="28"/>
          <w:szCs w:val="28"/>
          <w:lang w:val="uk-UA" w:eastAsia="uk-UA"/>
        </w:rPr>
        <w:br/>
        <w:t xml:space="preserve">Функція </w:t>
      </w:r>
      <w:proofErr w:type="spellStart"/>
      <w:r w:rsidRPr="007A186C">
        <w:rPr>
          <w:b/>
          <w:bCs/>
          <w:sz w:val="28"/>
          <w:szCs w:val="28"/>
          <w:lang w:val="uk-UA" w:eastAsia="uk-UA"/>
        </w:rPr>
        <w:t>Protect</w:t>
      </w:r>
      <w:proofErr w:type="spellEnd"/>
      <w:r w:rsidRPr="007A186C">
        <w:rPr>
          <w:bCs/>
          <w:sz w:val="28"/>
          <w:szCs w:val="28"/>
          <w:lang w:val="uk-UA" w:eastAsia="uk-UA"/>
        </w:rPr>
        <w:t xml:space="preserve"> охоплює заходи захисту: контроль доступу, навчання, технічні засоби, політики, резервування.</w:t>
      </w:r>
      <w:r w:rsidRPr="007A186C">
        <w:rPr>
          <w:bCs/>
          <w:sz w:val="28"/>
          <w:szCs w:val="28"/>
          <w:lang w:val="uk-UA" w:eastAsia="uk-UA"/>
        </w:rPr>
        <w:br/>
        <w:t xml:space="preserve">Функція </w:t>
      </w:r>
      <w:proofErr w:type="spellStart"/>
      <w:r w:rsidRPr="007A186C">
        <w:rPr>
          <w:b/>
          <w:bCs/>
          <w:sz w:val="28"/>
          <w:szCs w:val="28"/>
          <w:lang w:val="uk-UA" w:eastAsia="uk-UA"/>
        </w:rPr>
        <w:t>Detect</w:t>
      </w:r>
      <w:proofErr w:type="spellEnd"/>
      <w:r w:rsidRPr="007A186C">
        <w:rPr>
          <w:bCs/>
          <w:sz w:val="28"/>
          <w:szCs w:val="28"/>
          <w:lang w:val="uk-UA" w:eastAsia="uk-UA"/>
        </w:rPr>
        <w:t xml:space="preserve"> стосується своєчасного виявлення підозрілих подій і </w:t>
      </w:r>
      <w:proofErr w:type="spellStart"/>
      <w:r w:rsidRPr="007A186C">
        <w:rPr>
          <w:bCs/>
          <w:sz w:val="28"/>
          <w:szCs w:val="28"/>
          <w:lang w:val="uk-UA" w:eastAsia="uk-UA"/>
        </w:rPr>
        <w:t>кіберінцидентів</w:t>
      </w:r>
      <w:proofErr w:type="spellEnd"/>
      <w:r w:rsidRPr="007A186C">
        <w:rPr>
          <w:bCs/>
          <w:sz w:val="28"/>
          <w:szCs w:val="28"/>
          <w:lang w:val="uk-UA" w:eastAsia="uk-UA"/>
        </w:rPr>
        <w:t>.</w:t>
      </w:r>
      <w:r w:rsidRPr="007A186C">
        <w:rPr>
          <w:bCs/>
          <w:sz w:val="28"/>
          <w:szCs w:val="28"/>
          <w:lang w:val="uk-UA" w:eastAsia="uk-UA"/>
        </w:rPr>
        <w:br/>
        <w:t xml:space="preserve">Функція </w:t>
      </w:r>
      <w:proofErr w:type="spellStart"/>
      <w:r w:rsidRPr="007A186C">
        <w:rPr>
          <w:b/>
          <w:bCs/>
          <w:sz w:val="28"/>
          <w:szCs w:val="28"/>
          <w:lang w:val="uk-UA" w:eastAsia="uk-UA"/>
        </w:rPr>
        <w:t>Respond</w:t>
      </w:r>
      <w:proofErr w:type="spellEnd"/>
      <w:r w:rsidRPr="007A186C">
        <w:rPr>
          <w:bCs/>
          <w:sz w:val="28"/>
          <w:szCs w:val="28"/>
          <w:lang w:val="uk-UA" w:eastAsia="uk-UA"/>
        </w:rPr>
        <w:t xml:space="preserve"> передбачає організоване реагування на інциденти, координацію, комунікацію і локалізацію наслідків.</w:t>
      </w:r>
      <w:r w:rsidRPr="007A186C">
        <w:rPr>
          <w:bCs/>
          <w:sz w:val="28"/>
          <w:szCs w:val="28"/>
          <w:lang w:val="uk-UA" w:eastAsia="uk-UA"/>
        </w:rPr>
        <w:br/>
        <w:t xml:space="preserve">Функція </w:t>
      </w:r>
      <w:proofErr w:type="spellStart"/>
      <w:r w:rsidRPr="007A186C">
        <w:rPr>
          <w:b/>
          <w:bCs/>
          <w:sz w:val="28"/>
          <w:szCs w:val="28"/>
          <w:lang w:val="uk-UA" w:eastAsia="uk-UA"/>
        </w:rPr>
        <w:t>Recover</w:t>
      </w:r>
      <w:proofErr w:type="spellEnd"/>
      <w:r w:rsidRPr="007A186C">
        <w:rPr>
          <w:bCs/>
          <w:sz w:val="28"/>
          <w:szCs w:val="28"/>
          <w:lang w:val="uk-UA" w:eastAsia="uk-UA"/>
        </w:rPr>
        <w:t xml:space="preserve"> означає відновлення систем і послуг, </w:t>
      </w:r>
      <w:proofErr w:type="spellStart"/>
      <w:r w:rsidRPr="007A186C">
        <w:rPr>
          <w:bCs/>
          <w:sz w:val="28"/>
          <w:szCs w:val="28"/>
          <w:lang w:val="uk-UA" w:eastAsia="uk-UA"/>
        </w:rPr>
        <w:t>lessons</w:t>
      </w:r>
      <w:proofErr w:type="spellEnd"/>
      <w:r w:rsidRPr="007A186C">
        <w:rPr>
          <w:bCs/>
          <w:sz w:val="28"/>
          <w:szCs w:val="28"/>
          <w:lang w:val="uk-UA" w:eastAsia="uk-UA"/>
        </w:rPr>
        <w:t xml:space="preserve"> </w:t>
      </w:r>
      <w:proofErr w:type="spellStart"/>
      <w:r w:rsidRPr="007A186C">
        <w:rPr>
          <w:bCs/>
          <w:sz w:val="28"/>
          <w:szCs w:val="28"/>
          <w:lang w:val="uk-UA" w:eastAsia="uk-UA"/>
        </w:rPr>
        <w:t>learned</w:t>
      </w:r>
      <w:proofErr w:type="spellEnd"/>
      <w:r w:rsidRPr="007A186C">
        <w:rPr>
          <w:bCs/>
          <w:sz w:val="28"/>
          <w:szCs w:val="28"/>
          <w:lang w:val="uk-UA" w:eastAsia="uk-UA"/>
        </w:rPr>
        <w:t xml:space="preserve"> і підвищення </w:t>
      </w:r>
      <w:r w:rsidRPr="007A186C">
        <w:rPr>
          <w:bCs/>
          <w:sz w:val="28"/>
          <w:szCs w:val="28"/>
          <w:lang w:val="uk-UA" w:eastAsia="uk-UA"/>
        </w:rPr>
        <w:lastRenderedPageBreak/>
        <w:t>стійкості.</w:t>
      </w:r>
    </w:p>
    <w:p w14:paraId="10F29869"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лекції аспірантам можна підкреслити, що ця логіка добре узгоджується з публічно-управлінським циклом: аналіз ситуації, запобігання, моніторинг, реагування, відновлення, навчання. Вона також показує, що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 це не лише захист “до інциденту”, а й здатність діяти “під час” і “після” нього.</w:t>
      </w:r>
    </w:p>
    <w:p w14:paraId="45CDACA4"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Окрему групу становлять </w:t>
      </w:r>
      <w:r w:rsidRPr="007A186C">
        <w:rPr>
          <w:b/>
          <w:bCs/>
          <w:sz w:val="28"/>
          <w:szCs w:val="28"/>
          <w:lang w:val="uk-UA" w:eastAsia="uk-UA"/>
        </w:rPr>
        <w:t>стандарти і вимоги щодо захисту персональних даних</w:t>
      </w:r>
      <w:r w:rsidRPr="007A186C">
        <w:rPr>
          <w:bCs/>
          <w:sz w:val="28"/>
          <w:szCs w:val="28"/>
          <w:lang w:val="uk-UA" w:eastAsia="uk-UA"/>
        </w:rPr>
        <w:t xml:space="preserve">. Для публічних інституцій це особливо важливо, оскільки вони обробляють великі масиви даних громадян. В українському контексті органи влади мають дотримуватися національного законодавства про захист персональних даних, доступ до публічної інформації, електронні документи, електронні довірчі послуги, захист інформації в інформаційно-комунікаційних системах, а також спеціальних вимог у сфері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та захисту державних інформаційних ресурсів.</w:t>
      </w:r>
    </w:p>
    <w:p w14:paraId="7E64E7C4"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Під час європейської інтеграції дедалі більшого значення набуває орієнтація на європейські підходи до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та захисту даних. У цьому контексті важливими є принципи GDPR щодо законності, прозорості, мінімізації даних, обмеження мети, точності, обмеження строку зберігання, цілісності, конфіденційності та підзвітності. Навіть якщо конкретний режим застосування GDPR залежить від правових обставин, його принципи є важливими для формування культури відповідального поводження з даними у публічному секторі.</w:t>
      </w:r>
    </w:p>
    <w:p w14:paraId="001C4264"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Важливою є також європейська логіка </w:t>
      </w:r>
      <w:r w:rsidRPr="007A186C">
        <w:rPr>
          <w:b/>
          <w:bCs/>
          <w:sz w:val="28"/>
          <w:szCs w:val="28"/>
          <w:lang w:val="uk-UA" w:eastAsia="uk-UA"/>
        </w:rPr>
        <w:t>NIS2</w:t>
      </w:r>
      <w:r w:rsidRPr="007A186C">
        <w:rPr>
          <w:bCs/>
          <w:sz w:val="28"/>
          <w:szCs w:val="28"/>
          <w:lang w:val="uk-UA" w:eastAsia="uk-UA"/>
        </w:rPr>
        <w:t xml:space="preserve">, яка посилює вимоги до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важливих і суттєвих суб’єктів, зокрема у сферах критичної інфраструктури, цифрових сервісів, публічного адміністрування та управління ризиками. Для України як держави, що рухається до європейської інтеграції, ці підходи мають значення як орієнтир для гармонізації політик, підвищення стійкості та наближення до європейських стандартів </w:t>
      </w:r>
      <w:proofErr w:type="spellStart"/>
      <w:r w:rsidRPr="007A186C">
        <w:rPr>
          <w:bCs/>
          <w:sz w:val="28"/>
          <w:szCs w:val="28"/>
          <w:lang w:val="uk-UA" w:eastAsia="uk-UA"/>
        </w:rPr>
        <w:t>кіберуправління</w:t>
      </w:r>
      <w:proofErr w:type="spellEnd"/>
      <w:r w:rsidRPr="007A186C">
        <w:rPr>
          <w:bCs/>
          <w:sz w:val="28"/>
          <w:szCs w:val="28"/>
          <w:lang w:val="uk-UA" w:eastAsia="uk-UA"/>
        </w:rPr>
        <w:t>.</w:t>
      </w:r>
    </w:p>
    <w:p w14:paraId="572BB74A"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Поряд зі стандартами важливим поняттям є </w:t>
      </w:r>
      <w:proofErr w:type="spellStart"/>
      <w:r w:rsidRPr="007A186C">
        <w:rPr>
          <w:b/>
          <w:bCs/>
          <w:sz w:val="28"/>
          <w:szCs w:val="28"/>
          <w:lang w:val="uk-UA" w:eastAsia="uk-UA"/>
        </w:rPr>
        <w:t>комплаєнс</w:t>
      </w:r>
      <w:proofErr w:type="spellEnd"/>
      <w:r w:rsidRPr="007A186C">
        <w:rPr>
          <w:bCs/>
          <w:sz w:val="28"/>
          <w:szCs w:val="28"/>
          <w:lang w:val="uk-UA" w:eastAsia="uk-UA"/>
        </w:rPr>
        <w:t xml:space="preserve">. У сфері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w:t>
      </w:r>
      <w:proofErr w:type="spellStart"/>
      <w:r w:rsidRPr="007A186C">
        <w:rPr>
          <w:bCs/>
          <w:sz w:val="28"/>
          <w:szCs w:val="28"/>
          <w:lang w:val="uk-UA" w:eastAsia="uk-UA"/>
        </w:rPr>
        <w:t>комплаєнс</w:t>
      </w:r>
      <w:proofErr w:type="spellEnd"/>
      <w:r w:rsidRPr="007A186C">
        <w:rPr>
          <w:bCs/>
          <w:sz w:val="28"/>
          <w:szCs w:val="28"/>
          <w:lang w:val="uk-UA" w:eastAsia="uk-UA"/>
        </w:rPr>
        <w:t xml:space="preserve"> означає відповідність органу влади встановленим законодавчим, нормативним, організаційним, технічним і договірним вимогам щодо захисту інформації, персональних даних, цифрових сервісів, інформаційних систем і процесів обробки даних.</w:t>
      </w:r>
    </w:p>
    <w:p w14:paraId="43237E3B" w14:textId="77777777" w:rsidR="007A186C" w:rsidRPr="007A186C" w:rsidRDefault="007A186C" w:rsidP="007A186C">
      <w:pPr>
        <w:adjustRightInd/>
        <w:spacing w:line="240" w:lineRule="auto"/>
        <w:ind w:firstLine="567"/>
        <w:textAlignment w:val="auto"/>
        <w:rPr>
          <w:bCs/>
          <w:sz w:val="28"/>
          <w:szCs w:val="28"/>
          <w:lang w:val="uk-UA" w:eastAsia="uk-UA"/>
        </w:rPr>
      </w:pPr>
      <w:proofErr w:type="spellStart"/>
      <w:r w:rsidRPr="007A186C">
        <w:rPr>
          <w:bCs/>
          <w:sz w:val="28"/>
          <w:szCs w:val="28"/>
          <w:lang w:val="uk-UA" w:eastAsia="uk-UA"/>
        </w:rPr>
        <w:t>Комплаєнс</w:t>
      </w:r>
      <w:proofErr w:type="spellEnd"/>
      <w:r w:rsidRPr="007A186C">
        <w:rPr>
          <w:bCs/>
          <w:sz w:val="28"/>
          <w:szCs w:val="28"/>
          <w:lang w:val="uk-UA" w:eastAsia="uk-UA"/>
        </w:rPr>
        <w:t xml:space="preserve"> не слід зводити до формального виконання контрольного списку. Його глибший зміст полягає в тому, щоб орган влади міг довести: він знає свої цифрові активи, розуміє ризики, має політики безпеки, контролює доступи, захищає персональні дані, виконує вимоги щодо резервного копіювання, навчає персонал, реагує на інциденти, документує рішення і постійно вдосконалює систему.</w:t>
      </w:r>
    </w:p>
    <w:p w14:paraId="43AE7852" w14:textId="77777777" w:rsidR="007A186C" w:rsidRPr="007A186C" w:rsidRDefault="007A186C" w:rsidP="007A186C">
      <w:pPr>
        <w:adjustRightInd/>
        <w:spacing w:line="240" w:lineRule="auto"/>
        <w:ind w:firstLine="567"/>
        <w:textAlignment w:val="auto"/>
        <w:rPr>
          <w:bCs/>
          <w:sz w:val="28"/>
          <w:szCs w:val="28"/>
          <w:lang w:val="uk-UA" w:eastAsia="uk-UA"/>
        </w:rPr>
      </w:pPr>
      <w:proofErr w:type="spellStart"/>
      <w:r w:rsidRPr="007A186C">
        <w:rPr>
          <w:bCs/>
          <w:sz w:val="28"/>
          <w:szCs w:val="28"/>
          <w:lang w:val="uk-UA" w:eastAsia="uk-UA"/>
        </w:rPr>
        <w:t>Комплаєнс</w:t>
      </w:r>
      <w:proofErr w:type="spellEnd"/>
      <w:r w:rsidRPr="007A186C">
        <w:rPr>
          <w:bCs/>
          <w:sz w:val="28"/>
          <w:szCs w:val="28"/>
          <w:lang w:val="uk-UA" w:eastAsia="uk-UA"/>
        </w:rPr>
        <w:t xml:space="preserve"> у публічному секторі має кілька рівнів.</w:t>
      </w:r>
    </w:p>
    <w:p w14:paraId="174AC84B"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рівень — </w:t>
      </w:r>
      <w:r w:rsidRPr="007A186C">
        <w:rPr>
          <w:b/>
          <w:bCs/>
          <w:sz w:val="28"/>
          <w:szCs w:val="28"/>
          <w:lang w:val="uk-UA" w:eastAsia="uk-UA"/>
        </w:rPr>
        <w:t xml:space="preserve">законодавчий </w:t>
      </w:r>
      <w:proofErr w:type="spellStart"/>
      <w:r w:rsidRPr="007A186C">
        <w:rPr>
          <w:b/>
          <w:bCs/>
          <w:sz w:val="28"/>
          <w:szCs w:val="28"/>
          <w:lang w:val="uk-UA" w:eastAsia="uk-UA"/>
        </w:rPr>
        <w:t>комплаєнс</w:t>
      </w:r>
      <w:proofErr w:type="spellEnd"/>
      <w:r w:rsidRPr="007A186C">
        <w:rPr>
          <w:bCs/>
          <w:sz w:val="28"/>
          <w:szCs w:val="28"/>
          <w:lang w:val="uk-UA" w:eastAsia="uk-UA"/>
        </w:rPr>
        <w:t xml:space="preserve">. Орган влади має діяти відповідно до законів і підзаконних актів у сфері </w:t>
      </w:r>
      <w:proofErr w:type="spellStart"/>
      <w:r w:rsidRPr="007A186C">
        <w:rPr>
          <w:bCs/>
          <w:sz w:val="28"/>
          <w:szCs w:val="28"/>
          <w:lang w:val="uk-UA" w:eastAsia="uk-UA"/>
        </w:rPr>
        <w:t>кібербезпеки</w:t>
      </w:r>
      <w:proofErr w:type="spellEnd"/>
      <w:r w:rsidRPr="007A186C">
        <w:rPr>
          <w:bCs/>
          <w:sz w:val="28"/>
          <w:szCs w:val="28"/>
          <w:lang w:val="uk-UA" w:eastAsia="uk-UA"/>
        </w:rPr>
        <w:t>, захисту інформації, персональних даних, електронних послуг, доступу до інформації, архівування, службової інформації та публічного адміністрування.</w:t>
      </w:r>
    </w:p>
    <w:p w14:paraId="2AF2AB4E"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рівень — </w:t>
      </w:r>
      <w:r w:rsidRPr="007A186C">
        <w:rPr>
          <w:b/>
          <w:bCs/>
          <w:sz w:val="28"/>
          <w:szCs w:val="28"/>
          <w:lang w:val="uk-UA" w:eastAsia="uk-UA"/>
        </w:rPr>
        <w:t xml:space="preserve">нормативно-технічний </w:t>
      </w:r>
      <w:proofErr w:type="spellStart"/>
      <w:r w:rsidRPr="007A186C">
        <w:rPr>
          <w:b/>
          <w:bCs/>
          <w:sz w:val="28"/>
          <w:szCs w:val="28"/>
          <w:lang w:val="uk-UA" w:eastAsia="uk-UA"/>
        </w:rPr>
        <w:t>комплаєнс</w:t>
      </w:r>
      <w:proofErr w:type="spellEnd"/>
      <w:r w:rsidRPr="007A186C">
        <w:rPr>
          <w:bCs/>
          <w:sz w:val="28"/>
          <w:szCs w:val="28"/>
          <w:lang w:val="uk-UA" w:eastAsia="uk-UA"/>
        </w:rPr>
        <w:t xml:space="preserve">. Він передбачає виконання технічних і організаційних вимог до інформаційних систем, захищених каналів зв’язку, автентифікації, резервного копіювання, </w:t>
      </w:r>
      <w:proofErr w:type="spellStart"/>
      <w:r w:rsidRPr="007A186C">
        <w:rPr>
          <w:bCs/>
          <w:sz w:val="28"/>
          <w:szCs w:val="28"/>
          <w:lang w:val="uk-UA" w:eastAsia="uk-UA"/>
        </w:rPr>
        <w:t>журналювання</w:t>
      </w:r>
      <w:proofErr w:type="spellEnd"/>
      <w:r w:rsidRPr="007A186C">
        <w:rPr>
          <w:bCs/>
          <w:sz w:val="28"/>
          <w:szCs w:val="28"/>
          <w:lang w:val="uk-UA" w:eastAsia="uk-UA"/>
        </w:rPr>
        <w:t>, захисту від несанкціонованого доступу, криптографічного захисту, якщо це передбачено відповідними нормами.</w:t>
      </w:r>
    </w:p>
    <w:p w14:paraId="3AA2A2CF"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lastRenderedPageBreak/>
        <w:t xml:space="preserve">Третій рівень — </w:t>
      </w:r>
      <w:r w:rsidRPr="007A186C">
        <w:rPr>
          <w:b/>
          <w:bCs/>
          <w:sz w:val="28"/>
          <w:szCs w:val="28"/>
          <w:lang w:val="uk-UA" w:eastAsia="uk-UA"/>
        </w:rPr>
        <w:t xml:space="preserve">організаційний </w:t>
      </w:r>
      <w:proofErr w:type="spellStart"/>
      <w:r w:rsidRPr="007A186C">
        <w:rPr>
          <w:b/>
          <w:bCs/>
          <w:sz w:val="28"/>
          <w:szCs w:val="28"/>
          <w:lang w:val="uk-UA" w:eastAsia="uk-UA"/>
        </w:rPr>
        <w:t>комплаєнс</w:t>
      </w:r>
      <w:proofErr w:type="spellEnd"/>
      <w:r w:rsidRPr="007A186C">
        <w:rPr>
          <w:bCs/>
          <w:sz w:val="28"/>
          <w:szCs w:val="28"/>
          <w:lang w:val="uk-UA" w:eastAsia="uk-UA"/>
        </w:rPr>
        <w:t xml:space="preserve">. Він означає наявність внутрішніх політик, інструкцій, розподілу ролей, процедур реагування, планів безперервності, реєстрів </w:t>
      </w:r>
      <w:proofErr w:type="spellStart"/>
      <w:r w:rsidRPr="007A186C">
        <w:rPr>
          <w:bCs/>
          <w:sz w:val="28"/>
          <w:szCs w:val="28"/>
          <w:lang w:val="uk-UA" w:eastAsia="uk-UA"/>
        </w:rPr>
        <w:t>доступів</w:t>
      </w:r>
      <w:proofErr w:type="spellEnd"/>
      <w:r w:rsidRPr="007A186C">
        <w:rPr>
          <w:bCs/>
          <w:sz w:val="28"/>
          <w:szCs w:val="28"/>
          <w:lang w:val="uk-UA" w:eastAsia="uk-UA"/>
        </w:rPr>
        <w:t>, навчання персоналу, контролю за підрядниками.</w:t>
      </w:r>
    </w:p>
    <w:p w14:paraId="0C4CA004"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рівень — </w:t>
      </w:r>
      <w:r w:rsidRPr="007A186C">
        <w:rPr>
          <w:b/>
          <w:bCs/>
          <w:sz w:val="28"/>
          <w:szCs w:val="28"/>
          <w:lang w:val="uk-UA" w:eastAsia="uk-UA"/>
        </w:rPr>
        <w:t xml:space="preserve">договірний </w:t>
      </w:r>
      <w:proofErr w:type="spellStart"/>
      <w:r w:rsidRPr="007A186C">
        <w:rPr>
          <w:b/>
          <w:bCs/>
          <w:sz w:val="28"/>
          <w:szCs w:val="28"/>
          <w:lang w:val="uk-UA" w:eastAsia="uk-UA"/>
        </w:rPr>
        <w:t>комплаєнс</w:t>
      </w:r>
      <w:proofErr w:type="spellEnd"/>
      <w:r w:rsidRPr="007A186C">
        <w:rPr>
          <w:bCs/>
          <w:sz w:val="28"/>
          <w:szCs w:val="28"/>
          <w:lang w:val="uk-UA" w:eastAsia="uk-UA"/>
        </w:rPr>
        <w:t>. Він стосується відносин із постачальниками цифрових сервісів, хостинг-провайдерами, розробниками програмного забезпечення, адміністраторами систем, хмарними сервісами. У договорах мають бути визначені вимоги щодо безпеки, доступу до даних, повідомлення про інциденти, резервного копіювання, відповідальності, збереження конфіденційності, повернення або знищення даних після завершення співпраці.</w:t>
      </w:r>
    </w:p>
    <w:p w14:paraId="72A3717F"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рівень — </w:t>
      </w:r>
      <w:r w:rsidRPr="007A186C">
        <w:rPr>
          <w:b/>
          <w:bCs/>
          <w:sz w:val="28"/>
          <w:szCs w:val="28"/>
          <w:lang w:val="uk-UA" w:eastAsia="uk-UA"/>
        </w:rPr>
        <w:t xml:space="preserve">етичний і довірчий </w:t>
      </w:r>
      <w:proofErr w:type="spellStart"/>
      <w:r w:rsidRPr="007A186C">
        <w:rPr>
          <w:b/>
          <w:bCs/>
          <w:sz w:val="28"/>
          <w:szCs w:val="28"/>
          <w:lang w:val="uk-UA" w:eastAsia="uk-UA"/>
        </w:rPr>
        <w:t>комплаєнс</w:t>
      </w:r>
      <w:proofErr w:type="spellEnd"/>
      <w:r w:rsidRPr="007A186C">
        <w:rPr>
          <w:bCs/>
          <w:sz w:val="28"/>
          <w:szCs w:val="28"/>
          <w:lang w:val="uk-UA" w:eastAsia="uk-UA"/>
        </w:rPr>
        <w:t>. Публічні інституції мають не лише формально дотримуватися вимог, а й діяти так, щоб громадяни могли довіряти цифровим сервісам. Це означає прозорість обробки даних, недопущення надмірного збору інформації, повагу до прав людини, обережність у використанні нових технологій, зокрема автоматизованих рішень і штучного інтелекту.</w:t>
      </w:r>
    </w:p>
    <w:p w14:paraId="0346103F" w14:textId="77777777" w:rsidR="007A186C" w:rsidRPr="007A186C" w:rsidRDefault="007A186C" w:rsidP="007A186C">
      <w:pPr>
        <w:adjustRightInd/>
        <w:spacing w:line="240" w:lineRule="auto"/>
        <w:ind w:firstLine="567"/>
        <w:textAlignment w:val="auto"/>
        <w:rPr>
          <w:bCs/>
          <w:sz w:val="28"/>
          <w:szCs w:val="28"/>
          <w:lang w:val="uk-UA" w:eastAsia="uk-UA"/>
        </w:rPr>
      </w:pPr>
      <w:proofErr w:type="spellStart"/>
      <w:r w:rsidRPr="007A186C">
        <w:rPr>
          <w:bCs/>
          <w:sz w:val="28"/>
          <w:szCs w:val="28"/>
          <w:lang w:val="uk-UA" w:eastAsia="uk-UA"/>
        </w:rPr>
        <w:t>Комплаєнс</w:t>
      </w:r>
      <w:proofErr w:type="spellEnd"/>
      <w:r w:rsidRPr="007A186C">
        <w:rPr>
          <w:bCs/>
          <w:sz w:val="28"/>
          <w:szCs w:val="28"/>
          <w:lang w:val="uk-UA" w:eastAsia="uk-UA"/>
        </w:rPr>
        <w:t xml:space="preserve"> особливо важливий для </w:t>
      </w:r>
      <w:r w:rsidRPr="007A186C">
        <w:rPr>
          <w:b/>
          <w:bCs/>
          <w:sz w:val="28"/>
          <w:szCs w:val="28"/>
          <w:lang w:val="uk-UA" w:eastAsia="uk-UA"/>
        </w:rPr>
        <w:t>критичних цифрових сервісів</w:t>
      </w:r>
      <w:r w:rsidRPr="007A186C">
        <w:rPr>
          <w:bCs/>
          <w:sz w:val="28"/>
          <w:szCs w:val="28"/>
          <w:lang w:val="uk-UA" w:eastAsia="uk-UA"/>
        </w:rPr>
        <w:t>. До них можна віднести державні реєстри, системи електронного документообігу, платформи адміністративних послуг, системи соціальних виплат, медичні інформаційні системи, освітні цифрові платформи, системи оповіщення населення, канали міжвідомчого обміну, цифрові сервіси органів місцевого самоврядування. Порушення їх роботи або безпеки може мати значні суспільні наслідки.</w:t>
      </w:r>
    </w:p>
    <w:p w14:paraId="31EA0526"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якщо критичний цифровий сервіс обробляє персональні дані внутрішньо переміщених осіб, </w:t>
      </w:r>
      <w:proofErr w:type="spellStart"/>
      <w:r w:rsidRPr="007A186C">
        <w:rPr>
          <w:bCs/>
          <w:sz w:val="28"/>
          <w:szCs w:val="28"/>
          <w:lang w:val="uk-UA" w:eastAsia="uk-UA"/>
        </w:rPr>
        <w:t>комплаєнс</w:t>
      </w:r>
      <w:proofErr w:type="spellEnd"/>
      <w:r w:rsidRPr="007A186C">
        <w:rPr>
          <w:bCs/>
          <w:sz w:val="28"/>
          <w:szCs w:val="28"/>
          <w:lang w:val="uk-UA" w:eastAsia="uk-UA"/>
        </w:rPr>
        <w:t xml:space="preserve"> має включати законну підставу обробки даних, мінімізацію обсягу даних, контроль доступу, шифрування, резервне копіювання,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дій користувачів, порядок виправлення помилок, обмеження доступу підрядників, план реагування на витік даних і комунікацію з громадянами.</w:t>
      </w:r>
    </w:p>
    <w:p w14:paraId="79D4487D"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Третім ключовим поняттям є </w:t>
      </w:r>
      <w:r w:rsidRPr="007A186C">
        <w:rPr>
          <w:b/>
          <w:bCs/>
          <w:sz w:val="28"/>
          <w:szCs w:val="28"/>
          <w:lang w:val="uk-UA" w:eastAsia="uk-UA"/>
        </w:rPr>
        <w:t xml:space="preserve">аудит </w:t>
      </w:r>
      <w:proofErr w:type="spellStart"/>
      <w:r w:rsidRPr="007A186C">
        <w:rPr>
          <w:b/>
          <w:bCs/>
          <w:sz w:val="28"/>
          <w:szCs w:val="28"/>
          <w:lang w:val="uk-UA" w:eastAsia="uk-UA"/>
        </w:rPr>
        <w:t>кібербезпеки</w:t>
      </w:r>
      <w:proofErr w:type="spellEnd"/>
      <w:r w:rsidRPr="007A186C">
        <w:rPr>
          <w:bCs/>
          <w:sz w:val="28"/>
          <w:szCs w:val="28"/>
          <w:lang w:val="uk-UA" w:eastAsia="uk-UA"/>
        </w:rPr>
        <w:t xml:space="preserve">. Аудит у цій сфері — це системна перевірка стану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інформаційної безпеки, організаційних процедур, технічних засобів, управління </w:t>
      </w:r>
      <w:proofErr w:type="spellStart"/>
      <w:r w:rsidRPr="007A186C">
        <w:rPr>
          <w:bCs/>
          <w:sz w:val="28"/>
          <w:szCs w:val="28"/>
          <w:lang w:val="uk-UA" w:eastAsia="uk-UA"/>
        </w:rPr>
        <w:t>доступами</w:t>
      </w:r>
      <w:proofErr w:type="spellEnd"/>
      <w:r w:rsidRPr="007A186C">
        <w:rPr>
          <w:bCs/>
          <w:sz w:val="28"/>
          <w:szCs w:val="28"/>
          <w:lang w:val="uk-UA" w:eastAsia="uk-UA"/>
        </w:rPr>
        <w:t>, захисту даних, готовності до інцидентів і відповідності вимогам стандартів або законодавства.</w:t>
      </w:r>
    </w:p>
    <w:p w14:paraId="5FEDD167"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Аудит може бути внутрішнім і зовнішнім. </w:t>
      </w:r>
      <w:r w:rsidRPr="007A186C">
        <w:rPr>
          <w:b/>
          <w:bCs/>
          <w:sz w:val="28"/>
          <w:szCs w:val="28"/>
          <w:lang w:val="uk-UA" w:eastAsia="uk-UA"/>
        </w:rPr>
        <w:t>Внутрішній аудит</w:t>
      </w:r>
      <w:r w:rsidRPr="007A186C">
        <w:rPr>
          <w:bCs/>
          <w:sz w:val="28"/>
          <w:szCs w:val="28"/>
          <w:lang w:val="uk-UA" w:eastAsia="uk-UA"/>
        </w:rPr>
        <w:t xml:space="preserve"> здійснюється самим органом або його уповноваженими підрозділами і спрямований на регулярну перевірку виконання політик, виявлення слабких місць і підготовку до зовнішніх перевірок. </w:t>
      </w:r>
      <w:r w:rsidRPr="007A186C">
        <w:rPr>
          <w:b/>
          <w:bCs/>
          <w:sz w:val="28"/>
          <w:szCs w:val="28"/>
          <w:lang w:val="uk-UA" w:eastAsia="uk-UA"/>
        </w:rPr>
        <w:t>Зовнішній аудит</w:t>
      </w:r>
      <w:r w:rsidRPr="007A186C">
        <w:rPr>
          <w:bCs/>
          <w:sz w:val="28"/>
          <w:szCs w:val="28"/>
          <w:lang w:val="uk-UA" w:eastAsia="uk-UA"/>
        </w:rPr>
        <w:t xml:space="preserve"> здійснюється незалежними або уповноваженими суб’єктами і дає більш об’єктивну оцінку стану безпеки.</w:t>
      </w:r>
    </w:p>
    <w:p w14:paraId="41874F22"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Аудит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має перевіряти не лише наявність документів, а й реальну дієвість системи. Наприклад, недостатньо встановити, що існує політика резервного копіювання. Потрібно перевірити, чи справді копії створюються, чи вони актуальні, чи захищені від </w:t>
      </w:r>
      <w:proofErr w:type="spellStart"/>
      <w:r w:rsidRPr="007A186C">
        <w:rPr>
          <w:bCs/>
          <w:sz w:val="28"/>
          <w:szCs w:val="28"/>
          <w:lang w:val="uk-UA" w:eastAsia="uk-UA"/>
        </w:rPr>
        <w:t>ransomware</w:t>
      </w:r>
      <w:proofErr w:type="spellEnd"/>
      <w:r w:rsidRPr="007A186C">
        <w:rPr>
          <w:bCs/>
          <w:sz w:val="28"/>
          <w:szCs w:val="28"/>
          <w:lang w:val="uk-UA" w:eastAsia="uk-UA"/>
        </w:rPr>
        <w:t>-атаки, чи тестувалося відновлення, скільки часу потрібно для повернення критичної системи до роботи.</w:t>
      </w:r>
    </w:p>
    <w:p w14:paraId="7EF3A8B5"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Аудит може охоплювати кілька напрямів.</w:t>
      </w:r>
    </w:p>
    <w:p w14:paraId="649C3464"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Перший напрям — </w:t>
      </w:r>
      <w:r w:rsidRPr="007A186C">
        <w:rPr>
          <w:b/>
          <w:bCs/>
          <w:sz w:val="28"/>
          <w:szCs w:val="28"/>
          <w:lang w:val="uk-UA" w:eastAsia="uk-UA"/>
        </w:rPr>
        <w:t>аудит цифрових активів</w:t>
      </w:r>
      <w:r w:rsidRPr="007A186C">
        <w:rPr>
          <w:bCs/>
          <w:sz w:val="28"/>
          <w:szCs w:val="28"/>
          <w:lang w:val="uk-UA" w:eastAsia="uk-UA"/>
        </w:rPr>
        <w:t xml:space="preserve">. Перевіряється, чи має орган влади повний перелік інформаційних систем, баз даних, сайтів, облікових записів, серверів, пристроїв, програмного забезпечення, хмарних сервісів, підрядників і каналів зв’язку. Якщо актив не облікований, він часто не захищений належним </w:t>
      </w:r>
      <w:r w:rsidRPr="007A186C">
        <w:rPr>
          <w:bCs/>
          <w:sz w:val="28"/>
          <w:szCs w:val="28"/>
          <w:lang w:val="uk-UA" w:eastAsia="uk-UA"/>
        </w:rPr>
        <w:lastRenderedPageBreak/>
        <w:t>чином.</w:t>
      </w:r>
    </w:p>
    <w:p w14:paraId="5792DE48"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Другий напрям — </w:t>
      </w:r>
      <w:r w:rsidRPr="007A186C">
        <w:rPr>
          <w:b/>
          <w:bCs/>
          <w:sz w:val="28"/>
          <w:szCs w:val="28"/>
          <w:lang w:val="uk-UA" w:eastAsia="uk-UA"/>
        </w:rPr>
        <w:t>аудит управління доступом</w:t>
      </w:r>
      <w:r w:rsidRPr="007A186C">
        <w:rPr>
          <w:bCs/>
          <w:sz w:val="28"/>
          <w:szCs w:val="28"/>
          <w:lang w:val="uk-UA" w:eastAsia="uk-UA"/>
        </w:rPr>
        <w:t>. Перевіряється, хто має доступ до яких систем, чи відповідають права доступу службовим обов’язкам, чи є спільні облікові записи, чи застосовується багатофакторна автентифікація, чи блокуються доступи звільнених працівників, чи переглядаються права користувачів регулярно.</w:t>
      </w:r>
    </w:p>
    <w:p w14:paraId="386656F5"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Третій напрям — </w:t>
      </w:r>
      <w:r w:rsidRPr="007A186C">
        <w:rPr>
          <w:b/>
          <w:bCs/>
          <w:sz w:val="28"/>
          <w:szCs w:val="28"/>
          <w:lang w:val="uk-UA" w:eastAsia="uk-UA"/>
        </w:rPr>
        <w:t>аудит захисту персональних даних</w:t>
      </w:r>
      <w:r w:rsidRPr="007A186C">
        <w:rPr>
          <w:bCs/>
          <w:sz w:val="28"/>
          <w:szCs w:val="28"/>
          <w:lang w:val="uk-UA" w:eastAsia="uk-UA"/>
        </w:rPr>
        <w:t>. Аналізується, які персональні дані обробляються, з якою метою, хто має доступ, як вони зберігаються, чи є надмірний збір даних, чи захищені вони технічно й організаційно, чи є порядок реагування на витік.</w:t>
      </w:r>
    </w:p>
    <w:p w14:paraId="4922D6EF"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Четвертий напрям — </w:t>
      </w:r>
      <w:r w:rsidRPr="007A186C">
        <w:rPr>
          <w:b/>
          <w:bCs/>
          <w:sz w:val="28"/>
          <w:szCs w:val="28"/>
          <w:lang w:val="uk-UA" w:eastAsia="uk-UA"/>
        </w:rPr>
        <w:t>аудит технічного захисту</w:t>
      </w:r>
      <w:r w:rsidRPr="007A186C">
        <w:rPr>
          <w:bCs/>
          <w:sz w:val="28"/>
          <w:szCs w:val="28"/>
          <w:lang w:val="uk-UA" w:eastAsia="uk-UA"/>
        </w:rPr>
        <w:t xml:space="preserve">. Перевіряються оновлення систем, антивірусний захист, мережеві налаштування, сегментація, захист електронної пошти, </w:t>
      </w:r>
      <w:proofErr w:type="spellStart"/>
      <w:r w:rsidRPr="007A186C">
        <w:rPr>
          <w:bCs/>
          <w:sz w:val="28"/>
          <w:szCs w:val="28"/>
          <w:lang w:val="uk-UA" w:eastAsia="uk-UA"/>
        </w:rPr>
        <w:t>журналювання</w:t>
      </w:r>
      <w:proofErr w:type="spellEnd"/>
      <w:r w:rsidRPr="007A186C">
        <w:rPr>
          <w:bCs/>
          <w:sz w:val="28"/>
          <w:szCs w:val="28"/>
          <w:lang w:val="uk-UA" w:eastAsia="uk-UA"/>
        </w:rPr>
        <w:t xml:space="preserve"> подій, резервне копіювання, шифрування, захист кінцевих пристроїв, безпека </w:t>
      </w:r>
      <w:proofErr w:type="spellStart"/>
      <w:r w:rsidRPr="007A186C">
        <w:rPr>
          <w:bCs/>
          <w:sz w:val="28"/>
          <w:szCs w:val="28"/>
          <w:lang w:val="uk-UA" w:eastAsia="uk-UA"/>
        </w:rPr>
        <w:t>Wi-Fi</w:t>
      </w:r>
      <w:proofErr w:type="spellEnd"/>
      <w:r w:rsidRPr="007A186C">
        <w:rPr>
          <w:bCs/>
          <w:sz w:val="28"/>
          <w:szCs w:val="28"/>
          <w:lang w:val="uk-UA" w:eastAsia="uk-UA"/>
        </w:rPr>
        <w:t xml:space="preserve">, вразливості </w:t>
      </w:r>
      <w:proofErr w:type="spellStart"/>
      <w:r w:rsidRPr="007A186C">
        <w:rPr>
          <w:bCs/>
          <w:sz w:val="28"/>
          <w:szCs w:val="28"/>
          <w:lang w:val="uk-UA" w:eastAsia="uk-UA"/>
        </w:rPr>
        <w:t>вебресурсів</w:t>
      </w:r>
      <w:proofErr w:type="spellEnd"/>
      <w:r w:rsidRPr="007A186C">
        <w:rPr>
          <w:bCs/>
          <w:sz w:val="28"/>
          <w:szCs w:val="28"/>
          <w:lang w:val="uk-UA" w:eastAsia="uk-UA"/>
        </w:rPr>
        <w:t>.</w:t>
      </w:r>
    </w:p>
    <w:p w14:paraId="589C782C"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П’ятий напрям — </w:t>
      </w:r>
      <w:r w:rsidRPr="007A186C">
        <w:rPr>
          <w:b/>
          <w:bCs/>
          <w:sz w:val="28"/>
          <w:szCs w:val="28"/>
          <w:lang w:val="uk-UA" w:eastAsia="uk-UA"/>
        </w:rPr>
        <w:t>аудит реагування на інциденти</w:t>
      </w:r>
      <w:r w:rsidRPr="007A186C">
        <w:rPr>
          <w:bCs/>
          <w:sz w:val="28"/>
          <w:szCs w:val="28"/>
          <w:lang w:val="uk-UA" w:eastAsia="uk-UA"/>
        </w:rPr>
        <w:t xml:space="preserve">. Перевіряється, чи є план реагування, чи визначені відповідальні особи, чи знають працівники порядок повідомлення, чи ведеться журнал інцидентів, чи проводилися навчання, чи є шаблони комунікаційних повідомлень, чи здійснювався </w:t>
      </w:r>
      <w:proofErr w:type="spellStart"/>
      <w:r w:rsidRPr="007A186C">
        <w:rPr>
          <w:bCs/>
          <w:sz w:val="28"/>
          <w:szCs w:val="28"/>
          <w:lang w:val="uk-UA" w:eastAsia="uk-UA"/>
        </w:rPr>
        <w:t>after-action</w:t>
      </w:r>
      <w:proofErr w:type="spellEnd"/>
      <w:r w:rsidRPr="007A186C">
        <w:rPr>
          <w:bCs/>
          <w:sz w:val="28"/>
          <w:szCs w:val="28"/>
          <w:lang w:val="uk-UA" w:eastAsia="uk-UA"/>
        </w:rPr>
        <w:t xml:space="preserve"> </w:t>
      </w:r>
      <w:proofErr w:type="spellStart"/>
      <w:r w:rsidRPr="007A186C">
        <w:rPr>
          <w:bCs/>
          <w:sz w:val="28"/>
          <w:szCs w:val="28"/>
          <w:lang w:val="uk-UA" w:eastAsia="uk-UA"/>
        </w:rPr>
        <w:t>review</w:t>
      </w:r>
      <w:proofErr w:type="spellEnd"/>
      <w:r w:rsidRPr="007A186C">
        <w:rPr>
          <w:bCs/>
          <w:sz w:val="28"/>
          <w:szCs w:val="28"/>
          <w:lang w:val="uk-UA" w:eastAsia="uk-UA"/>
        </w:rPr>
        <w:t xml:space="preserve"> після реальних інцидентів.</w:t>
      </w:r>
    </w:p>
    <w:p w14:paraId="05BB18AA"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Шостий напрям — </w:t>
      </w:r>
      <w:r w:rsidRPr="007A186C">
        <w:rPr>
          <w:b/>
          <w:bCs/>
          <w:sz w:val="28"/>
          <w:szCs w:val="28"/>
          <w:lang w:val="uk-UA" w:eastAsia="uk-UA"/>
        </w:rPr>
        <w:t>аудит безперервності діяльності</w:t>
      </w:r>
      <w:r w:rsidRPr="007A186C">
        <w:rPr>
          <w:bCs/>
          <w:sz w:val="28"/>
          <w:szCs w:val="28"/>
          <w:lang w:val="uk-UA" w:eastAsia="uk-UA"/>
        </w:rPr>
        <w:t>. Аналізується, чи визначені критичні цифрові функції, чи є резервні процедури, чи тестувалося відновлення, чи є альтернативні канали комунікації з громадянами, чи може орган працювати у разі недоступності основних систем.</w:t>
      </w:r>
    </w:p>
    <w:p w14:paraId="75ADDBB7"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Сьомий напрям — </w:t>
      </w:r>
      <w:r w:rsidRPr="007A186C">
        <w:rPr>
          <w:b/>
          <w:bCs/>
          <w:sz w:val="28"/>
          <w:szCs w:val="28"/>
          <w:lang w:val="uk-UA" w:eastAsia="uk-UA"/>
        </w:rPr>
        <w:t>аудит підрядників і ланцюга постачання</w:t>
      </w:r>
      <w:r w:rsidRPr="007A186C">
        <w:rPr>
          <w:bCs/>
          <w:sz w:val="28"/>
          <w:szCs w:val="28"/>
          <w:lang w:val="uk-UA" w:eastAsia="uk-UA"/>
        </w:rPr>
        <w:t>. Перевіряється, хто має зовнішній доступ до систем, які вимоги безпеки передбачені договорами, чи контролюється робота підрядників, чи є ризик залежності від одного постачальника, чи визначено порядок завершення співпраці.</w:t>
      </w:r>
    </w:p>
    <w:p w14:paraId="29D2F0E5"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Восьмий напрям — </w:t>
      </w:r>
      <w:r w:rsidRPr="007A186C">
        <w:rPr>
          <w:b/>
          <w:bCs/>
          <w:sz w:val="28"/>
          <w:szCs w:val="28"/>
          <w:lang w:val="uk-UA" w:eastAsia="uk-UA"/>
        </w:rPr>
        <w:t>аудит навчання персоналу</w:t>
      </w:r>
      <w:r w:rsidRPr="007A186C">
        <w:rPr>
          <w:bCs/>
          <w:sz w:val="28"/>
          <w:szCs w:val="28"/>
          <w:lang w:val="uk-UA" w:eastAsia="uk-UA"/>
        </w:rPr>
        <w:t xml:space="preserve">. Перевіряється, чи проходять працівники навчання з </w:t>
      </w:r>
      <w:proofErr w:type="spellStart"/>
      <w:r w:rsidRPr="007A186C">
        <w:rPr>
          <w:bCs/>
          <w:sz w:val="28"/>
          <w:szCs w:val="28"/>
          <w:lang w:val="uk-UA" w:eastAsia="uk-UA"/>
        </w:rPr>
        <w:t>кібергігієни</w:t>
      </w:r>
      <w:proofErr w:type="spellEnd"/>
      <w:r w:rsidRPr="007A186C">
        <w:rPr>
          <w:bCs/>
          <w:sz w:val="28"/>
          <w:szCs w:val="28"/>
          <w:lang w:val="uk-UA" w:eastAsia="uk-UA"/>
        </w:rPr>
        <w:t xml:space="preserve">, чи знають правила роботи з </w:t>
      </w:r>
      <w:proofErr w:type="spellStart"/>
      <w:r w:rsidRPr="007A186C">
        <w:rPr>
          <w:bCs/>
          <w:sz w:val="28"/>
          <w:szCs w:val="28"/>
          <w:lang w:val="uk-UA" w:eastAsia="uk-UA"/>
        </w:rPr>
        <w:t>фішингом</w:t>
      </w:r>
      <w:proofErr w:type="spellEnd"/>
      <w:r w:rsidRPr="007A186C">
        <w:rPr>
          <w:bCs/>
          <w:sz w:val="28"/>
          <w:szCs w:val="28"/>
          <w:lang w:val="uk-UA" w:eastAsia="uk-UA"/>
        </w:rPr>
        <w:t>, паролями, персональними даними, службовою інформацією, чи проводяться тренування, чи є інструкції для нових працівників.</w:t>
      </w:r>
    </w:p>
    <w:p w14:paraId="1C704CF2"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публічних інституцій аудит має завершуватися не лише виявленням недоліків, а </w:t>
      </w:r>
      <w:r w:rsidRPr="007A186C">
        <w:rPr>
          <w:b/>
          <w:bCs/>
          <w:sz w:val="28"/>
          <w:szCs w:val="28"/>
          <w:lang w:val="uk-UA" w:eastAsia="uk-UA"/>
        </w:rPr>
        <w:t>планом коригувальних дій</w:t>
      </w:r>
      <w:r w:rsidRPr="007A186C">
        <w:rPr>
          <w:bCs/>
          <w:sz w:val="28"/>
          <w:szCs w:val="28"/>
          <w:lang w:val="uk-UA" w:eastAsia="uk-UA"/>
        </w:rPr>
        <w:t>. У ньому мають бути зазначені виявлені проблеми, рівень ризику, запропоновані заходи, відповідальні особи, строки виконання, потрібні ресурси та спосіб перевірки результату. Без такого плану аудит перетворюється на формальну перевірку.</w:t>
      </w:r>
    </w:p>
    <w:p w14:paraId="1B44ABE5"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Наприклад, якщо аудит виявив, що колишні працівники зберігають доступ до хмарного сховища, коригувальна дія має бути конкретною: провести повний перегляд користувачів, заблокувати неактуальні облікові записи, запровадити процедуру автоматичного відкликання доступу під час звільнення, призначити відповідального і повторно перевірити через місяць. Загальна фраза “посилити контроль доступу” не є достатньою.</w:t>
      </w:r>
    </w:p>
    <w:p w14:paraId="34832AB6"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Стандарти, </w:t>
      </w:r>
      <w:proofErr w:type="spellStart"/>
      <w:r w:rsidRPr="007A186C">
        <w:rPr>
          <w:bCs/>
          <w:sz w:val="28"/>
          <w:szCs w:val="28"/>
          <w:lang w:val="uk-UA" w:eastAsia="uk-UA"/>
        </w:rPr>
        <w:t>комплаєнс</w:t>
      </w:r>
      <w:proofErr w:type="spellEnd"/>
      <w:r w:rsidRPr="007A186C">
        <w:rPr>
          <w:bCs/>
          <w:sz w:val="28"/>
          <w:szCs w:val="28"/>
          <w:lang w:val="uk-UA" w:eastAsia="uk-UA"/>
        </w:rPr>
        <w:t xml:space="preserve"> і аудит мають працювати як єдина система. Стандарти визначають, </w:t>
      </w:r>
      <w:r w:rsidRPr="007A186C">
        <w:rPr>
          <w:b/>
          <w:bCs/>
          <w:sz w:val="28"/>
          <w:szCs w:val="28"/>
          <w:lang w:val="uk-UA" w:eastAsia="uk-UA"/>
        </w:rPr>
        <w:t>яким має бути належний стан</w:t>
      </w:r>
      <w:r w:rsidRPr="007A186C">
        <w:rPr>
          <w:bCs/>
          <w:sz w:val="28"/>
          <w:szCs w:val="28"/>
          <w:lang w:val="uk-UA" w:eastAsia="uk-UA"/>
        </w:rPr>
        <w:t xml:space="preserve">. </w:t>
      </w:r>
      <w:proofErr w:type="spellStart"/>
      <w:r w:rsidRPr="007A186C">
        <w:rPr>
          <w:bCs/>
          <w:sz w:val="28"/>
          <w:szCs w:val="28"/>
          <w:lang w:val="uk-UA" w:eastAsia="uk-UA"/>
        </w:rPr>
        <w:t>Комплаєнс</w:t>
      </w:r>
      <w:proofErr w:type="spellEnd"/>
      <w:r w:rsidRPr="007A186C">
        <w:rPr>
          <w:bCs/>
          <w:sz w:val="28"/>
          <w:szCs w:val="28"/>
          <w:lang w:val="uk-UA" w:eastAsia="uk-UA"/>
        </w:rPr>
        <w:t xml:space="preserve"> показує, </w:t>
      </w:r>
      <w:r w:rsidRPr="007A186C">
        <w:rPr>
          <w:b/>
          <w:bCs/>
          <w:sz w:val="28"/>
          <w:szCs w:val="28"/>
          <w:lang w:val="uk-UA" w:eastAsia="uk-UA"/>
        </w:rPr>
        <w:t>чи відповідає орган встановленим вимогам</w:t>
      </w:r>
      <w:r w:rsidRPr="007A186C">
        <w:rPr>
          <w:bCs/>
          <w:sz w:val="28"/>
          <w:szCs w:val="28"/>
          <w:lang w:val="uk-UA" w:eastAsia="uk-UA"/>
        </w:rPr>
        <w:t xml:space="preserve">. Аудит перевіряє, </w:t>
      </w:r>
      <w:r w:rsidRPr="007A186C">
        <w:rPr>
          <w:b/>
          <w:bCs/>
          <w:sz w:val="28"/>
          <w:szCs w:val="28"/>
          <w:lang w:val="uk-UA" w:eastAsia="uk-UA"/>
        </w:rPr>
        <w:t>чи ця відповідність реальна, документована й ефективна</w:t>
      </w:r>
      <w:r w:rsidRPr="007A186C">
        <w:rPr>
          <w:bCs/>
          <w:sz w:val="28"/>
          <w:szCs w:val="28"/>
          <w:lang w:val="uk-UA" w:eastAsia="uk-UA"/>
        </w:rPr>
        <w:t>. Після аудиту система має вдосконалюватися, тобто переходити до коригувальних дій, повторної перевірки й постійного поліпшення.</w:t>
      </w:r>
    </w:p>
    <w:p w14:paraId="270A5CA3"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lastRenderedPageBreak/>
        <w:t xml:space="preserve">Для аспірантів доцільно підкреслити ризик </w:t>
      </w:r>
      <w:r w:rsidRPr="007A186C">
        <w:rPr>
          <w:b/>
          <w:bCs/>
          <w:sz w:val="28"/>
          <w:szCs w:val="28"/>
          <w:lang w:val="uk-UA" w:eastAsia="uk-UA"/>
        </w:rPr>
        <w:t xml:space="preserve">формального </w:t>
      </w:r>
      <w:proofErr w:type="spellStart"/>
      <w:r w:rsidRPr="007A186C">
        <w:rPr>
          <w:b/>
          <w:bCs/>
          <w:sz w:val="28"/>
          <w:szCs w:val="28"/>
          <w:lang w:val="uk-UA" w:eastAsia="uk-UA"/>
        </w:rPr>
        <w:t>комплаєнсу</w:t>
      </w:r>
      <w:proofErr w:type="spellEnd"/>
      <w:r w:rsidRPr="007A186C">
        <w:rPr>
          <w:bCs/>
          <w:sz w:val="28"/>
          <w:szCs w:val="28"/>
          <w:lang w:val="uk-UA" w:eastAsia="uk-UA"/>
        </w:rPr>
        <w:t>. Це ситуація, коли орган влади має всі необхідні документи, положення, накази й інструкції, але фактично працівники не знають правил, доступи не переглядаються, резервні копії не тестуються, інциденти не документуються, а підрядники працюють без реального контролю. Така система може виглядати правильно на папері, але бути слабкою в реальній кризі.</w:t>
      </w:r>
    </w:p>
    <w:p w14:paraId="5390AEDB"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Протилежністю формального </w:t>
      </w:r>
      <w:proofErr w:type="spellStart"/>
      <w:r w:rsidRPr="007A186C">
        <w:rPr>
          <w:bCs/>
          <w:sz w:val="28"/>
          <w:szCs w:val="28"/>
          <w:lang w:val="uk-UA" w:eastAsia="uk-UA"/>
        </w:rPr>
        <w:t>комплаєнсу</w:t>
      </w:r>
      <w:proofErr w:type="spellEnd"/>
      <w:r w:rsidRPr="007A186C">
        <w:rPr>
          <w:bCs/>
          <w:sz w:val="28"/>
          <w:szCs w:val="28"/>
          <w:lang w:val="uk-UA" w:eastAsia="uk-UA"/>
        </w:rPr>
        <w:t xml:space="preserve"> є </w:t>
      </w:r>
      <w:r w:rsidRPr="007A186C">
        <w:rPr>
          <w:b/>
          <w:bCs/>
          <w:sz w:val="28"/>
          <w:szCs w:val="28"/>
          <w:lang w:val="uk-UA" w:eastAsia="uk-UA"/>
        </w:rPr>
        <w:t xml:space="preserve">ризик-орієнтований </w:t>
      </w:r>
      <w:proofErr w:type="spellStart"/>
      <w:r w:rsidRPr="007A186C">
        <w:rPr>
          <w:b/>
          <w:bCs/>
          <w:sz w:val="28"/>
          <w:szCs w:val="28"/>
          <w:lang w:val="uk-UA" w:eastAsia="uk-UA"/>
        </w:rPr>
        <w:t>комплаєнс</w:t>
      </w:r>
      <w:proofErr w:type="spellEnd"/>
      <w:r w:rsidRPr="007A186C">
        <w:rPr>
          <w:bCs/>
          <w:sz w:val="28"/>
          <w:szCs w:val="28"/>
          <w:lang w:val="uk-UA" w:eastAsia="uk-UA"/>
        </w:rPr>
        <w:t>. Він означає, що орган влади виконує вимоги не механічно, а з урахуванням критичності систем, реальних загроз, соціальних наслідків і ресурсних можливостей. Наприклад, критичний реєстр або система соціальних виплат мають отримувати вищий рівень контролю, ніж другорядний інформаційний ресурс. Система оповіщення населення має перевірятися не лише з точки зору технічної доступності, а й з точки зору реальної здатності інформувати людей під час кризи.</w:t>
      </w:r>
    </w:p>
    <w:p w14:paraId="7090F8FF"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сфері критичних цифрових сервісів особливо важливим є </w:t>
      </w:r>
      <w:r w:rsidRPr="007A186C">
        <w:rPr>
          <w:b/>
          <w:bCs/>
          <w:sz w:val="28"/>
          <w:szCs w:val="28"/>
          <w:lang w:val="uk-UA" w:eastAsia="uk-UA"/>
        </w:rPr>
        <w:t>аудит стійкості</w:t>
      </w:r>
      <w:r w:rsidRPr="007A186C">
        <w:rPr>
          <w:bCs/>
          <w:sz w:val="28"/>
          <w:szCs w:val="28"/>
          <w:lang w:val="uk-UA" w:eastAsia="uk-UA"/>
        </w:rPr>
        <w:t>, а не лише аудит захищеності. Це означає перевірку не тільки того, чи важко систему зламати, а й того, чи може вона продовжувати роботу або швидко відновитися після інциденту. Аудит стійкості має відповідати на питання: чи є резервні копії; чи тестувалося відновлення; чи є альтернативний дата-центр або хмарне рішення; чи є план ручного надання критичної послуги; чи визначено максимально допустимий час простою; чи є комунікація для користувачів; чи знає персонал, що робити.</w:t>
      </w:r>
    </w:p>
    <w:p w14:paraId="04AD4EFE"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Наприклад, сервіс подання заяв на соціальну допомогу може мати непоганий технічний захист, але якщо у разі збою немає альтернативного каналу прийому заяв, немає резервної копії бази, немає шаблонів повідомлень для громадян і немає відповідальних за відновлення, його </w:t>
      </w:r>
      <w:proofErr w:type="spellStart"/>
      <w:r w:rsidRPr="007A186C">
        <w:rPr>
          <w:bCs/>
          <w:sz w:val="28"/>
          <w:szCs w:val="28"/>
          <w:lang w:val="uk-UA" w:eastAsia="uk-UA"/>
        </w:rPr>
        <w:t>кіберстійкість</w:t>
      </w:r>
      <w:proofErr w:type="spellEnd"/>
      <w:r w:rsidRPr="007A186C">
        <w:rPr>
          <w:bCs/>
          <w:sz w:val="28"/>
          <w:szCs w:val="28"/>
          <w:lang w:val="uk-UA" w:eastAsia="uk-UA"/>
        </w:rPr>
        <w:t xml:space="preserve"> є недостатньою.</w:t>
      </w:r>
    </w:p>
    <w:p w14:paraId="07BC1F99"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Окремо важливо розглянути </w:t>
      </w:r>
      <w:r w:rsidRPr="007A186C">
        <w:rPr>
          <w:b/>
          <w:bCs/>
          <w:sz w:val="28"/>
          <w:szCs w:val="28"/>
          <w:lang w:val="uk-UA" w:eastAsia="uk-UA"/>
        </w:rPr>
        <w:t>аудит у контексті місцевого самоврядування</w:t>
      </w:r>
      <w:r w:rsidRPr="007A186C">
        <w:rPr>
          <w:bCs/>
          <w:sz w:val="28"/>
          <w:szCs w:val="28"/>
          <w:lang w:val="uk-UA" w:eastAsia="uk-UA"/>
        </w:rPr>
        <w:t xml:space="preserve">. Громади часто мають обмежені ресурси, невеликі ІТ-команди або залежать від зовнішніх підрядників. Проте вони також обробляють персональні дані, ведуть комунікацію з населенням, користуються державними реєстрами, надають послуги, адмініструють сайти й бази звернень громадян. Тому навіть базовий аудит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для громади має включати перевірку </w:t>
      </w:r>
      <w:proofErr w:type="spellStart"/>
      <w:r w:rsidRPr="007A186C">
        <w:rPr>
          <w:bCs/>
          <w:sz w:val="28"/>
          <w:szCs w:val="28"/>
          <w:lang w:val="uk-UA" w:eastAsia="uk-UA"/>
        </w:rPr>
        <w:t>доступів</w:t>
      </w:r>
      <w:proofErr w:type="spellEnd"/>
      <w:r w:rsidRPr="007A186C">
        <w:rPr>
          <w:bCs/>
          <w:sz w:val="28"/>
          <w:szCs w:val="28"/>
          <w:lang w:val="uk-UA" w:eastAsia="uk-UA"/>
        </w:rPr>
        <w:t>, паролів, резервних копій, офіційних каналів комунікації, договорів з підрядниками, захисту персональних даних, навчання працівників і плану дій у разі інциденту.</w:t>
      </w:r>
    </w:p>
    <w:p w14:paraId="5714E255"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Для практичного пояснення можна подати приклад. Якщо аудит сайту громади показав, що сайт обслуговує зовнішній підрядник, але в договорі не прописано строки відновлення, порядок повідомлення про інцидент, відповідальність за резервні копії, захист адміністративного доступу і право громади отримати резервну копію сайту, це є не лише технічною, а й управлінською вразливістю. У разі атаки громада може втратити офіційний канал комунікації саме тоді, коли він потрібен для інформування населення.</w:t>
      </w:r>
    </w:p>
    <w:p w14:paraId="573BC818"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Ще один приклад — аудит службової електронної пошти органу влади. Перевірка може виявити, що частина працівників використовує прості паролі, багатофакторна автентифікація не ввімкнена, колишні працівники мають активні облікові записи, а </w:t>
      </w:r>
      <w:proofErr w:type="spellStart"/>
      <w:r w:rsidRPr="007A186C">
        <w:rPr>
          <w:bCs/>
          <w:sz w:val="28"/>
          <w:szCs w:val="28"/>
          <w:lang w:val="uk-UA" w:eastAsia="uk-UA"/>
        </w:rPr>
        <w:t>фішингові</w:t>
      </w:r>
      <w:proofErr w:type="spellEnd"/>
      <w:r w:rsidRPr="007A186C">
        <w:rPr>
          <w:bCs/>
          <w:sz w:val="28"/>
          <w:szCs w:val="28"/>
          <w:lang w:val="uk-UA" w:eastAsia="uk-UA"/>
        </w:rPr>
        <w:t xml:space="preserve"> листи не блокуються. Це означає високий ризик компрометації пошти. Коригувальні дії: запровадити багатофакторну автентифікацію, переглянути всі облікові записи, змінити політику паролів, </w:t>
      </w:r>
      <w:r w:rsidRPr="007A186C">
        <w:rPr>
          <w:bCs/>
          <w:sz w:val="28"/>
          <w:szCs w:val="28"/>
          <w:lang w:val="uk-UA" w:eastAsia="uk-UA"/>
        </w:rPr>
        <w:lastRenderedPageBreak/>
        <w:t xml:space="preserve">провести навчання з </w:t>
      </w:r>
      <w:proofErr w:type="spellStart"/>
      <w:r w:rsidRPr="007A186C">
        <w:rPr>
          <w:bCs/>
          <w:sz w:val="28"/>
          <w:szCs w:val="28"/>
          <w:lang w:val="uk-UA" w:eastAsia="uk-UA"/>
        </w:rPr>
        <w:t>фішингу</w:t>
      </w:r>
      <w:proofErr w:type="spellEnd"/>
      <w:r w:rsidRPr="007A186C">
        <w:rPr>
          <w:bCs/>
          <w:sz w:val="28"/>
          <w:szCs w:val="28"/>
          <w:lang w:val="uk-UA" w:eastAsia="uk-UA"/>
        </w:rPr>
        <w:t>, визначити порядок повідомлення про підозрілі листи.</w:t>
      </w:r>
    </w:p>
    <w:p w14:paraId="2B782C2B"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Стандарти і аудит мають також враховувати </w:t>
      </w:r>
      <w:r w:rsidRPr="007A186C">
        <w:rPr>
          <w:b/>
          <w:bCs/>
          <w:sz w:val="28"/>
          <w:szCs w:val="28"/>
          <w:lang w:val="uk-UA" w:eastAsia="uk-UA"/>
        </w:rPr>
        <w:t>життєвий цикл цифрового сервісу</w:t>
      </w:r>
      <w:r w:rsidRPr="007A186C">
        <w:rPr>
          <w:bCs/>
          <w:sz w:val="28"/>
          <w:szCs w:val="28"/>
          <w:lang w:val="uk-UA" w:eastAsia="uk-UA"/>
        </w:rPr>
        <w:t xml:space="preserve">. </w:t>
      </w:r>
      <w:proofErr w:type="spellStart"/>
      <w:r w:rsidRPr="007A186C">
        <w:rPr>
          <w:bCs/>
          <w:sz w:val="28"/>
          <w:szCs w:val="28"/>
          <w:lang w:val="uk-UA" w:eastAsia="uk-UA"/>
        </w:rPr>
        <w:t>Кібербезпека</w:t>
      </w:r>
      <w:proofErr w:type="spellEnd"/>
      <w:r w:rsidRPr="007A186C">
        <w:rPr>
          <w:bCs/>
          <w:sz w:val="28"/>
          <w:szCs w:val="28"/>
          <w:lang w:val="uk-UA" w:eastAsia="uk-UA"/>
        </w:rPr>
        <w:t xml:space="preserve"> повинна закладатися не після запуску сервісу, а ще на етапі проєктування. Це означає підхід </w:t>
      </w:r>
      <w:proofErr w:type="spellStart"/>
      <w:r w:rsidRPr="007A186C">
        <w:rPr>
          <w:bCs/>
          <w:sz w:val="28"/>
          <w:szCs w:val="28"/>
          <w:lang w:val="uk-UA" w:eastAsia="uk-UA"/>
        </w:rPr>
        <w:t>security</w:t>
      </w:r>
      <w:proofErr w:type="spellEnd"/>
      <w:r w:rsidRPr="007A186C">
        <w:rPr>
          <w:bCs/>
          <w:sz w:val="28"/>
          <w:szCs w:val="28"/>
          <w:lang w:val="uk-UA" w:eastAsia="uk-UA"/>
        </w:rPr>
        <w:t xml:space="preserve"> </w:t>
      </w:r>
      <w:proofErr w:type="spellStart"/>
      <w:r w:rsidRPr="007A186C">
        <w:rPr>
          <w:bCs/>
          <w:sz w:val="28"/>
          <w:szCs w:val="28"/>
          <w:lang w:val="uk-UA" w:eastAsia="uk-UA"/>
        </w:rPr>
        <w:t>by</w:t>
      </w:r>
      <w:proofErr w:type="spellEnd"/>
      <w:r w:rsidRPr="007A186C">
        <w:rPr>
          <w:bCs/>
          <w:sz w:val="28"/>
          <w:szCs w:val="28"/>
          <w:lang w:val="uk-UA" w:eastAsia="uk-UA"/>
        </w:rPr>
        <w:t xml:space="preserve"> </w:t>
      </w:r>
      <w:proofErr w:type="spellStart"/>
      <w:r w:rsidRPr="007A186C">
        <w:rPr>
          <w:bCs/>
          <w:sz w:val="28"/>
          <w:szCs w:val="28"/>
          <w:lang w:val="uk-UA" w:eastAsia="uk-UA"/>
        </w:rPr>
        <w:t>design</w:t>
      </w:r>
      <w:proofErr w:type="spellEnd"/>
      <w:r w:rsidRPr="007A186C">
        <w:rPr>
          <w:bCs/>
          <w:sz w:val="28"/>
          <w:szCs w:val="28"/>
          <w:lang w:val="uk-UA" w:eastAsia="uk-UA"/>
        </w:rPr>
        <w:t xml:space="preserve">. Якщо сервіс розробляється для громадян, потрібно одразу визначити, які дані збираються, як вони захищаються, як користувач </w:t>
      </w:r>
      <w:proofErr w:type="spellStart"/>
      <w:r w:rsidRPr="007A186C">
        <w:rPr>
          <w:bCs/>
          <w:sz w:val="28"/>
          <w:szCs w:val="28"/>
          <w:lang w:val="uk-UA" w:eastAsia="uk-UA"/>
        </w:rPr>
        <w:t>автентифікується</w:t>
      </w:r>
      <w:proofErr w:type="spellEnd"/>
      <w:r w:rsidRPr="007A186C">
        <w:rPr>
          <w:bCs/>
          <w:sz w:val="28"/>
          <w:szCs w:val="28"/>
          <w:lang w:val="uk-UA" w:eastAsia="uk-UA"/>
        </w:rPr>
        <w:t>, як ведуться журнали, хто адмініструє систему, як здійснюється резервне копіювання, що відбувається у разі інциденту, як сервіс буде оновлюватися і як завершиться його експлуатація.</w:t>
      </w:r>
    </w:p>
    <w:p w14:paraId="3C43333B"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органів влади важливо також застосовувати принцип </w:t>
      </w:r>
      <w:proofErr w:type="spellStart"/>
      <w:r w:rsidRPr="007A186C">
        <w:rPr>
          <w:b/>
          <w:bCs/>
          <w:sz w:val="28"/>
          <w:szCs w:val="28"/>
          <w:lang w:val="uk-UA" w:eastAsia="uk-UA"/>
        </w:rPr>
        <w:t>privacy</w:t>
      </w:r>
      <w:proofErr w:type="spellEnd"/>
      <w:r w:rsidRPr="007A186C">
        <w:rPr>
          <w:b/>
          <w:bCs/>
          <w:sz w:val="28"/>
          <w:szCs w:val="28"/>
          <w:lang w:val="uk-UA" w:eastAsia="uk-UA"/>
        </w:rPr>
        <w:t xml:space="preserve"> </w:t>
      </w:r>
      <w:proofErr w:type="spellStart"/>
      <w:r w:rsidRPr="007A186C">
        <w:rPr>
          <w:b/>
          <w:bCs/>
          <w:sz w:val="28"/>
          <w:szCs w:val="28"/>
          <w:lang w:val="uk-UA" w:eastAsia="uk-UA"/>
        </w:rPr>
        <w:t>by</w:t>
      </w:r>
      <w:proofErr w:type="spellEnd"/>
      <w:r w:rsidRPr="007A186C">
        <w:rPr>
          <w:b/>
          <w:bCs/>
          <w:sz w:val="28"/>
          <w:szCs w:val="28"/>
          <w:lang w:val="uk-UA" w:eastAsia="uk-UA"/>
        </w:rPr>
        <w:t xml:space="preserve"> </w:t>
      </w:r>
      <w:proofErr w:type="spellStart"/>
      <w:r w:rsidRPr="007A186C">
        <w:rPr>
          <w:b/>
          <w:bCs/>
          <w:sz w:val="28"/>
          <w:szCs w:val="28"/>
          <w:lang w:val="uk-UA" w:eastAsia="uk-UA"/>
        </w:rPr>
        <w:t>design</w:t>
      </w:r>
      <w:proofErr w:type="spellEnd"/>
      <w:r w:rsidRPr="007A186C">
        <w:rPr>
          <w:bCs/>
          <w:sz w:val="28"/>
          <w:szCs w:val="28"/>
          <w:lang w:val="uk-UA" w:eastAsia="uk-UA"/>
        </w:rPr>
        <w:t>, тобто захист персональних даних має бути вбудований у цифровий сервіс із самого початку. Не слід збирати більше даних, ніж потрібно; не слід надавати доступ більшій кількості працівників, ніж необхідно; не слід зберігати дані довше, ніж потрібно для законної мети; не слід передавати дані підрядникам без чітких гарантій.</w:t>
      </w:r>
    </w:p>
    <w:p w14:paraId="79112E74"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публічному секторі стандарти й аудит мають підтримувати </w:t>
      </w:r>
      <w:r w:rsidRPr="007A186C">
        <w:rPr>
          <w:b/>
          <w:bCs/>
          <w:sz w:val="28"/>
          <w:szCs w:val="28"/>
          <w:lang w:val="uk-UA" w:eastAsia="uk-UA"/>
        </w:rPr>
        <w:t>довіру до цифрової держави</w:t>
      </w:r>
      <w:r w:rsidRPr="007A186C">
        <w:rPr>
          <w:bCs/>
          <w:sz w:val="28"/>
          <w:szCs w:val="28"/>
          <w:lang w:val="uk-UA" w:eastAsia="uk-UA"/>
        </w:rPr>
        <w:t>. Громадяни зазвичай не можуть самостійно перевірити, наскільки захищений державний реєстр або електронна послуга. Вони довіряють державі свої дані, очікуючи, що вона має належні правила, контроль і відповідальність. Тому регулярний аудит, прозоре повідомлення про загальні результати без розкриття чутливих деталей, реагування на інциденти і вдосконалення системи є важливими елементами публічної довіри.</w:t>
      </w:r>
    </w:p>
    <w:p w14:paraId="2330180C"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Водночас аудит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не повинен перетворюватися на інструмент покарання заради покарання. Його основна мета — підвищення стійкості. Звичайно, серйозні порушення, недбалість або зловживання мають мати наслідки. Але загалом культура аудиту має орієнтуватися на виявлення слабких місць, коригувальні дії, навчання і запобігання майбутнім інцидентам.</w:t>
      </w:r>
    </w:p>
    <w:p w14:paraId="07173A3D"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Для аспірантів можна сформулювати таку методологічну тезу: </w:t>
      </w:r>
      <w:r w:rsidRPr="007A186C">
        <w:rPr>
          <w:b/>
          <w:bCs/>
          <w:sz w:val="28"/>
          <w:szCs w:val="28"/>
          <w:lang w:val="uk-UA" w:eastAsia="uk-UA"/>
        </w:rPr>
        <w:t xml:space="preserve">зрілий аудит </w:t>
      </w:r>
      <w:proofErr w:type="spellStart"/>
      <w:r w:rsidRPr="007A186C">
        <w:rPr>
          <w:b/>
          <w:bCs/>
          <w:sz w:val="28"/>
          <w:szCs w:val="28"/>
          <w:lang w:val="uk-UA" w:eastAsia="uk-UA"/>
        </w:rPr>
        <w:t>кібербезпеки</w:t>
      </w:r>
      <w:proofErr w:type="spellEnd"/>
      <w:r w:rsidRPr="007A186C">
        <w:rPr>
          <w:b/>
          <w:bCs/>
          <w:sz w:val="28"/>
          <w:szCs w:val="28"/>
          <w:lang w:val="uk-UA" w:eastAsia="uk-UA"/>
        </w:rPr>
        <w:t xml:space="preserve"> в публічному секторі перевіряє не лише наявність документів і технічних засобів, а здатність органу влади реально захищати цифрові активи, підтримувати критичні послуги, реагувати на інциденти, відновлюватися і навчатися</w:t>
      </w:r>
      <w:r w:rsidRPr="007A186C">
        <w:rPr>
          <w:bCs/>
          <w:sz w:val="28"/>
          <w:szCs w:val="28"/>
          <w:lang w:val="uk-UA" w:eastAsia="uk-UA"/>
        </w:rPr>
        <w:t>.</w:t>
      </w:r>
    </w:p>
    <w:p w14:paraId="2121DA47"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У підсумку стандарти, </w:t>
      </w:r>
      <w:proofErr w:type="spellStart"/>
      <w:r w:rsidRPr="007A186C">
        <w:rPr>
          <w:bCs/>
          <w:sz w:val="28"/>
          <w:szCs w:val="28"/>
          <w:lang w:val="uk-UA" w:eastAsia="uk-UA"/>
        </w:rPr>
        <w:t>комплаєнс</w:t>
      </w:r>
      <w:proofErr w:type="spellEnd"/>
      <w:r w:rsidRPr="007A186C">
        <w:rPr>
          <w:bCs/>
          <w:sz w:val="28"/>
          <w:szCs w:val="28"/>
          <w:lang w:val="uk-UA" w:eastAsia="uk-UA"/>
        </w:rPr>
        <w:t xml:space="preserve"> і аудит у сфері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виконують кілька ключових функцій.</w:t>
      </w:r>
    </w:p>
    <w:p w14:paraId="2ABF9E66"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Перша — </w:t>
      </w:r>
      <w:r w:rsidRPr="007A186C">
        <w:rPr>
          <w:b/>
          <w:bCs/>
          <w:sz w:val="28"/>
          <w:szCs w:val="28"/>
          <w:lang w:val="uk-UA" w:eastAsia="uk-UA"/>
        </w:rPr>
        <w:t>нормативно-</w:t>
      </w:r>
      <w:proofErr w:type="spellStart"/>
      <w:r w:rsidRPr="007A186C">
        <w:rPr>
          <w:b/>
          <w:bCs/>
          <w:sz w:val="28"/>
          <w:szCs w:val="28"/>
          <w:lang w:val="uk-UA" w:eastAsia="uk-UA"/>
        </w:rPr>
        <w:t>орієнтаційна</w:t>
      </w:r>
      <w:proofErr w:type="spellEnd"/>
      <w:r w:rsidRPr="007A186C">
        <w:rPr>
          <w:bCs/>
          <w:sz w:val="28"/>
          <w:szCs w:val="28"/>
          <w:lang w:val="uk-UA" w:eastAsia="uk-UA"/>
        </w:rPr>
        <w:t xml:space="preserve">: вони задають вимоги і критерії належного стану </w:t>
      </w:r>
      <w:proofErr w:type="spellStart"/>
      <w:r w:rsidRPr="007A186C">
        <w:rPr>
          <w:bCs/>
          <w:sz w:val="28"/>
          <w:szCs w:val="28"/>
          <w:lang w:val="uk-UA" w:eastAsia="uk-UA"/>
        </w:rPr>
        <w:t>кібербезпеки</w:t>
      </w:r>
      <w:proofErr w:type="spellEnd"/>
      <w:r w:rsidRPr="007A186C">
        <w:rPr>
          <w:bCs/>
          <w:sz w:val="28"/>
          <w:szCs w:val="28"/>
          <w:lang w:val="uk-UA" w:eastAsia="uk-UA"/>
        </w:rPr>
        <w:t>.</w:t>
      </w:r>
    </w:p>
    <w:p w14:paraId="142C8945"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Друга — </w:t>
      </w:r>
      <w:r w:rsidRPr="007A186C">
        <w:rPr>
          <w:b/>
          <w:bCs/>
          <w:sz w:val="28"/>
          <w:szCs w:val="28"/>
          <w:lang w:val="uk-UA" w:eastAsia="uk-UA"/>
        </w:rPr>
        <w:t>управлінська</w:t>
      </w:r>
      <w:r w:rsidRPr="007A186C">
        <w:rPr>
          <w:bCs/>
          <w:sz w:val="28"/>
          <w:szCs w:val="28"/>
          <w:lang w:val="uk-UA" w:eastAsia="uk-UA"/>
        </w:rPr>
        <w:t>: допомагають керівництву розуміти стан ризиків, відповідальність, пріоритети й потреби в ресурсах.</w:t>
      </w:r>
    </w:p>
    <w:p w14:paraId="0B9AEA38"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Третя — </w:t>
      </w:r>
      <w:r w:rsidRPr="007A186C">
        <w:rPr>
          <w:b/>
          <w:bCs/>
          <w:sz w:val="28"/>
          <w:szCs w:val="28"/>
          <w:lang w:val="uk-UA" w:eastAsia="uk-UA"/>
        </w:rPr>
        <w:t>контрольна</w:t>
      </w:r>
      <w:r w:rsidRPr="007A186C">
        <w:rPr>
          <w:bCs/>
          <w:sz w:val="28"/>
          <w:szCs w:val="28"/>
          <w:lang w:val="uk-UA" w:eastAsia="uk-UA"/>
        </w:rPr>
        <w:t>: дозволяють перевірити, чи виконуються політики, процедури й законодавчі вимоги.</w:t>
      </w:r>
    </w:p>
    <w:p w14:paraId="51182B21"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Четверта — </w:t>
      </w:r>
      <w:r w:rsidRPr="007A186C">
        <w:rPr>
          <w:b/>
          <w:bCs/>
          <w:sz w:val="28"/>
          <w:szCs w:val="28"/>
          <w:lang w:val="uk-UA" w:eastAsia="uk-UA"/>
        </w:rPr>
        <w:t>профілактична</w:t>
      </w:r>
      <w:r w:rsidRPr="007A186C">
        <w:rPr>
          <w:bCs/>
          <w:sz w:val="28"/>
          <w:szCs w:val="28"/>
          <w:lang w:val="uk-UA" w:eastAsia="uk-UA"/>
        </w:rPr>
        <w:t>: допомагають виявляти слабкі місця до того, як вони призведуть до інциденту.</w:t>
      </w:r>
    </w:p>
    <w:p w14:paraId="273B6117"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П’ята — </w:t>
      </w:r>
      <w:proofErr w:type="spellStart"/>
      <w:r w:rsidRPr="007A186C">
        <w:rPr>
          <w:b/>
          <w:bCs/>
          <w:sz w:val="28"/>
          <w:szCs w:val="28"/>
          <w:lang w:val="uk-UA" w:eastAsia="uk-UA"/>
        </w:rPr>
        <w:t>стійкісна</w:t>
      </w:r>
      <w:proofErr w:type="spellEnd"/>
      <w:r w:rsidRPr="007A186C">
        <w:rPr>
          <w:bCs/>
          <w:sz w:val="28"/>
          <w:szCs w:val="28"/>
          <w:lang w:val="uk-UA" w:eastAsia="uk-UA"/>
        </w:rPr>
        <w:t>: перевіряють готовність до відновлення, безперервності і реагування.</w:t>
      </w:r>
    </w:p>
    <w:p w14:paraId="2C086980"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Шоста — </w:t>
      </w:r>
      <w:r w:rsidRPr="007A186C">
        <w:rPr>
          <w:b/>
          <w:bCs/>
          <w:sz w:val="28"/>
          <w:szCs w:val="28"/>
          <w:lang w:val="uk-UA" w:eastAsia="uk-UA"/>
        </w:rPr>
        <w:t>довірча</w:t>
      </w:r>
      <w:r w:rsidRPr="007A186C">
        <w:rPr>
          <w:bCs/>
          <w:sz w:val="28"/>
          <w:szCs w:val="28"/>
          <w:lang w:val="uk-UA" w:eastAsia="uk-UA"/>
        </w:rPr>
        <w:t>: підтримують легітимність цифрових сервісів і довіру громадян до держави.</w:t>
      </w:r>
    </w:p>
    <w:p w14:paraId="59C42B8A"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lastRenderedPageBreak/>
        <w:t>Для завершення лекційного фрагмента можна сформулювати такі визначення:</w:t>
      </w:r>
    </w:p>
    <w:p w14:paraId="55C73761"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
          <w:bCs/>
          <w:sz w:val="28"/>
          <w:szCs w:val="28"/>
          <w:lang w:val="uk-UA" w:eastAsia="uk-UA"/>
        </w:rPr>
        <w:t xml:space="preserve">Стандарти </w:t>
      </w:r>
      <w:proofErr w:type="spellStart"/>
      <w:r w:rsidRPr="007A186C">
        <w:rPr>
          <w:b/>
          <w:bCs/>
          <w:sz w:val="28"/>
          <w:szCs w:val="28"/>
          <w:lang w:val="uk-UA" w:eastAsia="uk-UA"/>
        </w:rPr>
        <w:t>кібербезпеки</w:t>
      </w:r>
      <w:proofErr w:type="spellEnd"/>
      <w:r w:rsidRPr="007A186C">
        <w:rPr>
          <w:b/>
          <w:bCs/>
          <w:sz w:val="28"/>
          <w:szCs w:val="28"/>
          <w:lang w:val="uk-UA" w:eastAsia="uk-UA"/>
        </w:rPr>
        <w:t xml:space="preserve"> публічних інституцій — це формалізовані вимоги, принципи й практики, які визначають належний рівень захисту інформаційних систем, цифрових сервісів, даних, мереж, процесів і користувачів органів влади.</w:t>
      </w:r>
    </w:p>
    <w:p w14:paraId="56A473CE" w14:textId="77777777" w:rsidR="007A186C" w:rsidRPr="007A186C" w:rsidRDefault="007A186C" w:rsidP="007A186C">
      <w:pPr>
        <w:adjustRightInd/>
        <w:spacing w:line="240" w:lineRule="auto"/>
        <w:ind w:firstLine="567"/>
        <w:textAlignment w:val="auto"/>
        <w:rPr>
          <w:bCs/>
          <w:sz w:val="28"/>
          <w:szCs w:val="28"/>
          <w:lang w:val="uk-UA" w:eastAsia="uk-UA"/>
        </w:rPr>
      </w:pPr>
      <w:proofErr w:type="spellStart"/>
      <w:r w:rsidRPr="007A186C">
        <w:rPr>
          <w:b/>
          <w:bCs/>
          <w:sz w:val="28"/>
          <w:szCs w:val="28"/>
          <w:lang w:val="uk-UA" w:eastAsia="uk-UA"/>
        </w:rPr>
        <w:t>Комплаєнс</w:t>
      </w:r>
      <w:proofErr w:type="spellEnd"/>
      <w:r w:rsidRPr="007A186C">
        <w:rPr>
          <w:b/>
          <w:bCs/>
          <w:sz w:val="28"/>
          <w:szCs w:val="28"/>
          <w:lang w:val="uk-UA" w:eastAsia="uk-UA"/>
        </w:rPr>
        <w:t xml:space="preserve"> у сфері </w:t>
      </w:r>
      <w:proofErr w:type="spellStart"/>
      <w:r w:rsidRPr="007A186C">
        <w:rPr>
          <w:b/>
          <w:bCs/>
          <w:sz w:val="28"/>
          <w:szCs w:val="28"/>
          <w:lang w:val="uk-UA" w:eastAsia="uk-UA"/>
        </w:rPr>
        <w:t>кібербезпеки</w:t>
      </w:r>
      <w:proofErr w:type="spellEnd"/>
      <w:r w:rsidRPr="007A186C">
        <w:rPr>
          <w:b/>
          <w:bCs/>
          <w:sz w:val="28"/>
          <w:szCs w:val="28"/>
          <w:lang w:val="uk-UA" w:eastAsia="uk-UA"/>
        </w:rPr>
        <w:t xml:space="preserve"> — це стан і процес забезпечення відповідності органу публічної влади законодавчим, нормативним, технічним, організаційним, договірним і етичним вимогам щодо захисту інформації, персональних даних і цифрових сервісів.</w:t>
      </w:r>
    </w:p>
    <w:p w14:paraId="7DFB916E"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
          <w:bCs/>
          <w:sz w:val="28"/>
          <w:szCs w:val="28"/>
          <w:lang w:val="uk-UA" w:eastAsia="uk-UA"/>
        </w:rPr>
        <w:t xml:space="preserve">Аудит </w:t>
      </w:r>
      <w:proofErr w:type="spellStart"/>
      <w:r w:rsidRPr="007A186C">
        <w:rPr>
          <w:b/>
          <w:bCs/>
          <w:sz w:val="28"/>
          <w:szCs w:val="28"/>
          <w:lang w:val="uk-UA" w:eastAsia="uk-UA"/>
        </w:rPr>
        <w:t>кібербезпеки</w:t>
      </w:r>
      <w:proofErr w:type="spellEnd"/>
      <w:r w:rsidRPr="007A186C">
        <w:rPr>
          <w:b/>
          <w:bCs/>
          <w:sz w:val="28"/>
          <w:szCs w:val="28"/>
          <w:lang w:val="uk-UA" w:eastAsia="uk-UA"/>
        </w:rPr>
        <w:t xml:space="preserve"> — це системна перевірка політик, процедур, технічних засобів, управління </w:t>
      </w:r>
      <w:proofErr w:type="spellStart"/>
      <w:r w:rsidRPr="007A186C">
        <w:rPr>
          <w:b/>
          <w:bCs/>
          <w:sz w:val="28"/>
          <w:szCs w:val="28"/>
          <w:lang w:val="uk-UA" w:eastAsia="uk-UA"/>
        </w:rPr>
        <w:t>доступами</w:t>
      </w:r>
      <w:proofErr w:type="spellEnd"/>
      <w:r w:rsidRPr="007A186C">
        <w:rPr>
          <w:b/>
          <w:bCs/>
          <w:sz w:val="28"/>
          <w:szCs w:val="28"/>
          <w:lang w:val="uk-UA" w:eastAsia="uk-UA"/>
        </w:rPr>
        <w:t>, захисту даних, готовності до інцидентів, безперервності цифрових функцій і відповідності встановленим стандартам та вимогам.</w:t>
      </w:r>
    </w:p>
    <w:p w14:paraId="370722DF" w14:textId="77777777" w:rsidR="007A186C" w:rsidRPr="007A186C" w:rsidRDefault="007A186C" w:rsidP="007A186C">
      <w:pPr>
        <w:adjustRightInd/>
        <w:spacing w:line="240" w:lineRule="auto"/>
        <w:ind w:firstLine="567"/>
        <w:textAlignment w:val="auto"/>
        <w:rPr>
          <w:bCs/>
          <w:sz w:val="28"/>
          <w:szCs w:val="28"/>
          <w:lang w:val="uk-UA" w:eastAsia="uk-UA"/>
        </w:rPr>
      </w:pPr>
      <w:r w:rsidRPr="007A186C">
        <w:rPr>
          <w:bCs/>
          <w:sz w:val="28"/>
          <w:szCs w:val="28"/>
          <w:lang w:val="uk-UA" w:eastAsia="uk-UA"/>
        </w:rPr>
        <w:t xml:space="preserve">Отже, стандарти, </w:t>
      </w:r>
      <w:proofErr w:type="spellStart"/>
      <w:r w:rsidRPr="007A186C">
        <w:rPr>
          <w:bCs/>
          <w:sz w:val="28"/>
          <w:szCs w:val="28"/>
          <w:lang w:val="uk-UA" w:eastAsia="uk-UA"/>
        </w:rPr>
        <w:t>комплаєнс</w:t>
      </w:r>
      <w:proofErr w:type="spellEnd"/>
      <w:r w:rsidRPr="007A186C">
        <w:rPr>
          <w:bCs/>
          <w:sz w:val="28"/>
          <w:szCs w:val="28"/>
          <w:lang w:val="uk-UA" w:eastAsia="uk-UA"/>
        </w:rPr>
        <w:t xml:space="preserve"> і аудит є не бюрократичним додатком до </w:t>
      </w:r>
      <w:proofErr w:type="spellStart"/>
      <w:r w:rsidRPr="007A186C">
        <w:rPr>
          <w:bCs/>
          <w:sz w:val="28"/>
          <w:szCs w:val="28"/>
          <w:lang w:val="uk-UA" w:eastAsia="uk-UA"/>
        </w:rPr>
        <w:t>кібербезпеки</w:t>
      </w:r>
      <w:proofErr w:type="spellEnd"/>
      <w:r w:rsidRPr="007A186C">
        <w:rPr>
          <w:bCs/>
          <w:sz w:val="28"/>
          <w:szCs w:val="28"/>
          <w:lang w:val="uk-UA" w:eastAsia="uk-UA"/>
        </w:rPr>
        <w:t xml:space="preserve">, а механізмом перетворення цифрового захисту на керовану, </w:t>
      </w:r>
      <w:proofErr w:type="spellStart"/>
      <w:r w:rsidRPr="007A186C">
        <w:rPr>
          <w:bCs/>
          <w:sz w:val="28"/>
          <w:szCs w:val="28"/>
          <w:lang w:val="uk-UA" w:eastAsia="uk-UA"/>
        </w:rPr>
        <w:t>перевірювану</w:t>
      </w:r>
      <w:proofErr w:type="spellEnd"/>
      <w:r w:rsidRPr="007A186C">
        <w:rPr>
          <w:bCs/>
          <w:sz w:val="28"/>
          <w:szCs w:val="28"/>
          <w:lang w:val="uk-UA" w:eastAsia="uk-UA"/>
        </w:rPr>
        <w:t xml:space="preserve"> і відповідальну систему. Саме вони дозволяють органам публічної влади не лише декларувати </w:t>
      </w:r>
      <w:proofErr w:type="spellStart"/>
      <w:r w:rsidRPr="007A186C">
        <w:rPr>
          <w:bCs/>
          <w:sz w:val="28"/>
          <w:szCs w:val="28"/>
          <w:lang w:val="uk-UA" w:eastAsia="uk-UA"/>
        </w:rPr>
        <w:t>кібербезпеку</w:t>
      </w:r>
      <w:proofErr w:type="spellEnd"/>
      <w:r w:rsidRPr="007A186C">
        <w:rPr>
          <w:bCs/>
          <w:sz w:val="28"/>
          <w:szCs w:val="28"/>
          <w:lang w:val="uk-UA" w:eastAsia="uk-UA"/>
        </w:rPr>
        <w:t xml:space="preserve">, а доводити її реальну наявність через правила, контроль, відповідальність, оцінювання ризиків, готовність до інцидентів і постійне вдосконалення </w:t>
      </w:r>
      <w:proofErr w:type="spellStart"/>
      <w:r w:rsidRPr="007A186C">
        <w:rPr>
          <w:bCs/>
          <w:sz w:val="28"/>
          <w:szCs w:val="28"/>
          <w:lang w:val="uk-UA" w:eastAsia="uk-UA"/>
        </w:rPr>
        <w:t>кіберстійкості</w:t>
      </w:r>
      <w:proofErr w:type="spellEnd"/>
      <w:r w:rsidRPr="007A186C">
        <w:rPr>
          <w:bCs/>
          <w:sz w:val="28"/>
          <w:szCs w:val="28"/>
          <w:lang w:val="uk-UA" w:eastAsia="uk-UA"/>
        </w:rPr>
        <w:t>.</w:t>
      </w:r>
    </w:p>
    <w:p w14:paraId="2A7B8573" w14:textId="77777777" w:rsidR="00CA50AA" w:rsidRPr="007A186C" w:rsidRDefault="00CA50AA" w:rsidP="00E12E68">
      <w:pPr>
        <w:adjustRightInd/>
        <w:spacing w:line="240" w:lineRule="auto"/>
        <w:ind w:firstLine="567"/>
        <w:textAlignment w:val="auto"/>
        <w:rPr>
          <w:bCs/>
          <w:sz w:val="28"/>
          <w:szCs w:val="28"/>
          <w:lang w:val="uk-UA" w:eastAsia="uk-UA"/>
        </w:rPr>
      </w:pPr>
    </w:p>
    <w:p w14:paraId="58F1CFAE" w14:textId="77777777" w:rsidR="006E6F2E" w:rsidRDefault="006E6F2E" w:rsidP="00923B52">
      <w:pPr>
        <w:adjustRightInd/>
        <w:spacing w:line="240" w:lineRule="auto"/>
        <w:ind w:firstLine="567"/>
        <w:textAlignment w:val="auto"/>
        <w:rPr>
          <w:bCs/>
          <w:sz w:val="28"/>
          <w:szCs w:val="28"/>
          <w:lang w:val="uk-UA" w:eastAsia="uk-UA"/>
        </w:rPr>
      </w:pPr>
      <w:r>
        <w:rPr>
          <w:bCs/>
          <w:sz w:val="28"/>
          <w:szCs w:val="28"/>
          <w:lang w:val="uk-UA" w:eastAsia="uk-UA"/>
        </w:rPr>
        <w:t>Питання для самоконтроля</w:t>
      </w:r>
    </w:p>
    <w:p w14:paraId="0D0F38E3" w14:textId="77777777" w:rsidR="006E6F2E" w:rsidRDefault="006E6F2E" w:rsidP="00923B52">
      <w:pPr>
        <w:adjustRightInd/>
        <w:spacing w:line="240" w:lineRule="auto"/>
        <w:ind w:firstLine="567"/>
        <w:textAlignment w:val="auto"/>
        <w:rPr>
          <w:bCs/>
          <w:sz w:val="28"/>
          <w:szCs w:val="28"/>
          <w:lang w:val="uk-UA" w:eastAsia="uk-UA"/>
        </w:rPr>
      </w:pPr>
    </w:p>
    <w:p w14:paraId="3BB536E0" w14:textId="507B23C3"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Розкрийте зміст поняття критичної інфраструктури та поясніть, чому її захист є пріоритетом державної політики.</w:t>
      </w:r>
    </w:p>
    <w:p w14:paraId="32071428"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Охарактеризуйте критичну інфраструктуру як об’єкт публічного управління та визначте її основні безпекові, соціальні, економічні й управлінські виміри.</w:t>
      </w:r>
    </w:p>
    <w:p w14:paraId="549D01C5"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Поясніть значення функціонального підходу до критичної інфраструктури та наведіть приклади критичних функцій.</w:t>
      </w:r>
    </w:p>
    <w:p w14:paraId="2659C819"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Проаналізуйте основні підходи до класифікації критичної інфраструктури: секторальний, функціональний, територіальний, за рівнем критичності та за типами загроз.</w:t>
      </w:r>
    </w:p>
    <w:p w14:paraId="5D5E1F47"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Розкрийте критерії визначення пріоритетів захисту критичної інфраструктури в умовах гібридних загроз.</w:t>
      </w:r>
    </w:p>
    <w:p w14:paraId="7EE2C978"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Поясніть співвідношення понять загроза, вразливість і ризик у сфері захисту критичної інфраструктури.</w:t>
      </w:r>
    </w:p>
    <w:p w14:paraId="5D580943"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Охарактеризуйте етапи оцінювання вразливостей і ризиків критичної інфраструктури.</w:t>
      </w:r>
    </w:p>
    <w:p w14:paraId="1568352C"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 xml:space="preserve">Розкрийте роль інституційної координації та </w:t>
      </w:r>
      <w:proofErr w:type="spellStart"/>
      <w:r w:rsidRPr="00524D43">
        <w:rPr>
          <w:rFonts w:ascii="Times New Roman" w:hAnsi="Times New Roman" w:cs="Times New Roman"/>
          <w:bCs/>
          <w:sz w:val="28"/>
          <w:szCs w:val="28"/>
          <w:lang w:eastAsia="uk-UA"/>
        </w:rPr>
        <w:t>міжсекторальної</w:t>
      </w:r>
      <w:proofErr w:type="spellEnd"/>
      <w:r w:rsidRPr="00524D43">
        <w:rPr>
          <w:rFonts w:ascii="Times New Roman" w:hAnsi="Times New Roman" w:cs="Times New Roman"/>
          <w:bCs/>
          <w:sz w:val="28"/>
          <w:szCs w:val="28"/>
          <w:lang w:eastAsia="uk-UA"/>
        </w:rPr>
        <w:t xml:space="preserve"> взаємодії у забезпеченні захисту критичної інфраструктури.</w:t>
      </w:r>
    </w:p>
    <w:p w14:paraId="59CC86B0" w14:textId="77777777" w:rsidR="00524D43"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Проаналізуйте механізми взаємодії органів державної влади, місцевого самоврядування, операторів критичної інфраструктури, служб реагування, бізнесу та громадянського суспільства під час інцидентів на критичних об’єктах.</w:t>
      </w:r>
    </w:p>
    <w:p w14:paraId="742F454D" w14:textId="16580680" w:rsidR="00853D79" w:rsidRPr="00524D43" w:rsidRDefault="00524D43" w:rsidP="00524D43">
      <w:pPr>
        <w:pStyle w:val="a7"/>
        <w:numPr>
          <w:ilvl w:val="0"/>
          <w:numId w:val="1"/>
        </w:numPr>
        <w:spacing w:line="240" w:lineRule="auto"/>
        <w:ind w:left="284" w:firstLine="0"/>
        <w:rPr>
          <w:rFonts w:ascii="Times New Roman" w:hAnsi="Times New Roman" w:cs="Times New Roman"/>
          <w:bCs/>
          <w:sz w:val="28"/>
          <w:szCs w:val="28"/>
          <w:lang w:eastAsia="uk-UA"/>
        </w:rPr>
      </w:pPr>
      <w:r w:rsidRPr="00524D43">
        <w:rPr>
          <w:rFonts w:ascii="Times New Roman" w:hAnsi="Times New Roman" w:cs="Times New Roman"/>
          <w:bCs/>
          <w:sz w:val="28"/>
          <w:szCs w:val="28"/>
          <w:lang w:eastAsia="uk-UA"/>
        </w:rPr>
        <w:t xml:space="preserve">Обґрунтуйте значення планування стійкості, безперервності функціонування та </w:t>
      </w:r>
      <w:proofErr w:type="spellStart"/>
      <w:r w:rsidRPr="00524D43">
        <w:rPr>
          <w:rFonts w:ascii="Times New Roman" w:hAnsi="Times New Roman" w:cs="Times New Roman"/>
          <w:bCs/>
          <w:sz w:val="28"/>
          <w:szCs w:val="28"/>
          <w:lang w:eastAsia="uk-UA"/>
        </w:rPr>
        <w:t>післякризового</w:t>
      </w:r>
      <w:proofErr w:type="spellEnd"/>
      <w:r w:rsidRPr="00524D43">
        <w:rPr>
          <w:rFonts w:ascii="Times New Roman" w:hAnsi="Times New Roman" w:cs="Times New Roman"/>
          <w:bCs/>
          <w:sz w:val="28"/>
          <w:szCs w:val="28"/>
          <w:lang w:eastAsia="uk-UA"/>
        </w:rPr>
        <w:t xml:space="preserve"> відновлення критичної інфраструктури для забезпечення національної стійкості.</w:t>
      </w:r>
    </w:p>
    <w:sectPr w:rsidR="00853D79" w:rsidRPr="00524D43" w:rsidSect="00136965">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55E51"/>
    <w:multiLevelType w:val="hybridMultilevel"/>
    <w:tmpl w:val="3DF8C8B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16cid:durableId="1241330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18"/>
    <w:rsid w:val="00072F83"/>
    <w:rsid w:val="00136965"/>
    <w:rsid w:val="002467E5"/>
    <w:rsid w:val="00524D43"/>
    <w:rsid w:val="00604418"/>
    <w:rsid w:val="00621B27"/>
    <w:rsid w:val="006E6F2E"/>
    <w:rsid w:val="007A186C"/>
    <w:rsid w:val="007E317C"/>
    <w:rsid w:val="00853D79"/>
    <w:rsid w:val="00923B52"/>
    <w:rsid w:val="00926144"/>
    <w:rsid w:val="009F7DB9"/>
    <w:rsid w:val="00A51418"/>
    <w:rsid w:val="00BF2C6D"/>
    <w:rsid w:val="00C85637"/>
    <w:rsid w:val="00CA50AA"/>
    <w:rsid w:val="00E12E68"/>
    <w:rsid w:val="00E35D03"/>
    <w:rsid w:val="00F50DB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5B145"/>
  <w15:chartTrackingRefBased/>
  <w15:docId w15:val="{B397A2FD-3779-4FA4-8783-0179631B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7DB9"/>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604418"/>
    <w:pPr>
      <w:keepNext/>
      <w:keepLines/>
      <w:widowControl/>
      <w:adjustRightInd/>
      <w:spacing w:before="360" w:after="80" w:line="278" w:lineRule="auto"/>
      <w:jc w:val="left"/>
      <w:textAlignment w:val="auto"/>
      <w:outlineLvl w:val="0"/>
    </w:pPr>
    <w:rPr>
      <w:rFonts w:asciiTheme="majorHAnsi" w:eastAsiaTheme="majorEastAsia" w:hAnsiTheme="majorHAnsi" w:cstheme="majorBidi"/>
      <w:color w:val="0F4761" w:themeColor="accent1" w:themeShade="BF"/>
      <w:kern w:val="2"/>
      <w:sz w:val="40"/>
      <w:szCs w:val="40"/>
      <w:lang w:val="uk-UA" w:eastAsia="en-US"/>
      <w14:ligatures w14:val="standardContextual"/>
    </w:rPr>
  </w:style>
  <w:style w:type="paragraph" w:styleId="2">
    <w:name w:val="heading 2"/>
    <w:basedOn w:val="a"/>
    <w:next w:val="a"/>
    <w:link w:val="20"/>
    <w:uiPriority w:val="9"/>
    <w:semiHidden/>
    <w:unhideWhenUsed/>
    <w:qFormat/>
    <w:rsid w:val="00604418"/>
    <w:pPr>
      <w:keepNext/>
      <w:keepLines/>
      <w:widowControl/>
      <w:adjustRightInd/>
      <w:spacing w:before="160" w:after="80" w:line="278" w:lineRule="auto"/>
      <w:jc w:val="left"/>
      <w:textAlignment w:val="auto"/>
      <w:outlineLvl w:val="1"/>
    </w:pPr>
    <w:rPr>
      <w:rFonts w:asciiTheme="majorHAnsi" w:eastAsiaTheme="majorEastAsia" w:hAnsiTheme="majorHAnsi" w:cstheme="majorBidi"/>
      <w:color w:val="0F4761" w:themeColor="accent1" w:themeShade="BF"/>
      <w:kern w:val="2"/>
      <w:sz w:val="32"/>
      <w:szCs w:val="32"/>
      <w:lang w:val="uk-UA" w:eastAsia="en-US"/>
      <w14:ligatures w14:val="standardContextual"/>
    </w:rPr>
  </w:style>
  <w:style w:type="paragraph" w:styleId="3">
    <w:name w:val="heading 3"/>
    <w:basedOn w:val="a"/>
    <w:next w:val="a"/>
    <w:link w:val="30"/>
    <w:uiPriority w:val="9"/>
    <w:semiHidden/>
    <w:unhideWhenUsed/>
    <w:qFormat/>
    <w:rsid w:val="00604418"/>
    <w:pPr>
      <w:keepNext/>
      <w:keepLines/>
      <w:widowControl/>
      <w:adjustRightInd/>
      <w:spacing w:before="160" w:after="80" w:line="278" w:lineRule="auto"/>
      <w:jc w:val="left"/>
      <w:textAlignment w:val="auto"/>
      <w:outlineLvl w:val="2"/>
    </w:pPr>
    <w:rPr>
      <w:rFonts w:asciiTheme="minorHAnsi" w:eastAsiaTheme="majorEastAsia" w:hAnsiTheme="minorHAnsi" w:cstheme="majorBidi"/>
      <w:color w:val="0F4761" w:themeColor="accent1" w:themeShade="BF"/>
      <w:kern w:val="2"/>
      <w:sz w:val="28"/>
      <w:szCs w:val="28"/>
      <w:lang w:val="uk-UA" w:eastAsia="en-US"/>
      <w14:ligatures w14:val="standardContextual"/>
    </w:rPr>
  </w:style>
  <w:style w:type="paragraph" w:styleId="4">
    <w:name w:val="heading 4"/>
    <w:basedOn w:val="a"/>
    <w:next w:val="a"/>
    <w:link w:val="40"/>
    <w:uiPriority w:val="9"/>
    <w:semiHidden/>
    <w:unhideWhenUsed/>
    <w:qFormat/>
    <w:rsid w:val="00604418"/>
    <w:pPr>
      <w:keepNext/>
      <w:keepLines/>
      <w:widowControl/>
      <w:adjustRightInd/>
      <w:spacing w:before="80" w:after="40" w:line="278" w:lineRule="auto"/>
      <w:jc w:val="left"/>
      <w:textAlignment w:val="auto"/>
      <w:outlineLvl w:val="3"/>
    </w:pPr>
    <w:rPr>
      <w:rFonts w:asciiTheme="minorHAnsi" w:eastAsiaTheme="majorEastAsia" w:hAnsiTheme="minorHAnsi" w:cstheme="majorBidi"/>
      <w:i/>
      <w:iCs/>
      <w:color w:val="0F4761" w:themeColor="accent1" w:themeShade="BF"/>
      <w:kern w:val="2"/>
      <w:sz w:val="24"/>
      <w:szCs w:val="24"/>
      <w:lang w:val="uk-UA" w:eastAsia="en-US"/>
      <w14:ligatures w14:val="standardContextual"/>
    </w:rPr>
  </w:style>
  <w:style w:type="paragraph" w:styleId="5">
    <w:name w:val="heading 5"/>
    <w:basedOn w:val="a"/>
    <w:next w:val="a"/>
    <w:link w:val="50"/>
    <w:uiPriority w:val="9"/>
    <w:semiHidden/>
    <w:unhideWhenUsed/>
    <w:qFormat/>
    <w:rsid w:val="00604418"/>
    <w:pPr>
      <w:keepNext/>
      <w:keepLines/>
      <w:widowControl/>
      <w:adjustRightInd/>
      <w:spacing w:before="80" w:after="40" w:line="278" w:lineRule="auto"/>
      <w:jc w:val="left"/>
      <w:textAlignment w:val="auto"/>
      <w:outlineLvl w:val="4"/>
    </w:pPr>
    <w:rPr>
      <w:rFonts w:asciiTheme="minorHAnsi" w:eastAsiaTheme="majorEastAsia" w:hAnsiTheme="minorHAnsi" w:cstheme="majorBidi"/>
      <w:color w:val="0F4761" w:themeColor="accent1" w:themeShade="BF"/>
      <w:kern w:val="2"/>
      <w:sz w:val="24"/>
      <w:szCs w:val="24"/>
      <w:lang w:val="uk-UA" w:eastAsia="en-US"/>
      <w14:ligatures w14:val="standardContextual"/>
    </w:rPr>
  </w:style>
  <w:style w:type="paragraph" w:styleId="6">
    <w:name w:val="heading 6"/>
    <w:basedOn w:val="a"/>
    <w:next w:val="a"/>
    <w:link w:val="60"/>
    <w:uiPriority w:val="9"/>
    <w:semiHidden/>
    <w:unhideWhenUsed/>
    <w:qFormat/>
    <w:rsid w:val="00604418"/>
    <w:pPr>
      <w:keepNext/>
      <w:keepLines/>
      <w:widowControl/>
      <w:adjustRightInd/>
      <w:spacing w:before="40" w:line="278" w:lineRule="auto"/>
      <w:jc w:val="left"/>
      <w:textAlignment w:val="auto"/>
      <w:outlineLvl w:val="5"/>
    </w:pPr>
    <w:rPr>
      <w:rFonts w:asciiTheme="minorHAnsi" w:eastAsiaTheme="majorEastAsia" w:hAnsiTheme="minorHAnsi" w:cstheme="majorBidi"/>
      <w:i/>
      <w:iCs/>
      <w:color w:val="595959" w:themeColor="text1" w:themeTint="A6"/>
      <w:kern w:val="2"/>
      <w:sz w:val="24"/>
      <w:szCs w:val="24"/>
      <w:lang w:val="uk-UA" w:eastAsia="en-US"/>
      <w14:ligatures w14:val="standardContextual"/>
    </w:rPr>
  </w:style>
  <w:style w:type="paragraph" w:styleId="7">
    <w:name w:val="heading 7"/>
    <w:basedOn w:val="a"/>
    <w:next w:val="a"/>
    <w:link w:val="70"/>
    <w:uiPriority w:val="9"/>
    <w:semiHidden/>
    <w:unhideWhenUsed/>
    <w:qFormat/>
    <w:rsid w:val="00604418"/>
    <w:pPr>
      <w:keepNext/>
      <w:keepLines/>
      <w:widowControl/>
      <w:adjustRightInd/>
      <w:spacing w:before="40" w:line="278" w:lineRule="auto"/>
      <w:jc w:val="left"/>
      <w:textAlignment w:val="auto"/>
      <w:outlineLvl w:val="6"/>
    </w:pPr>
    <w:rPr>
      <w:rFonts w:asciiTheme="minorHAnsi" w:eastAsiaTheme="majorEastAsia" w:hAnsiTheme="minorHAnsi" w:cstheme="majorBidi"/>
      <w:color w:val="595959" w:themeColor="text1" w:themeTint="A6"/>
      <w:kern w:val="2"/>
      <w:sz w:val="24"/>
      <w:szCs w:val="24"/>
      <w:lang w:val="uk-UA" w:eastAsia="en-US"/>
      <w14:ligatures w14:val="standardContextual"/>
    </w:rPr>
  </w:style>
  <w:style w:type="paragraph" w:styleId="8">
    <w:name w:val="heading 8"/>
    <w:basedOn w:val="a"/>
    <w:next w:val="a"/>
    <w:link w:val="80"/>
    <w:uiPriority w:val="9"/>
    <w:semiHidden/>
    <w:unhideWhenUsed/>
    <w:qFormat/>
    <w:rsid w:val="00604418"/>
    <w:pPr>
      <w:keepNext/>
      <w:keepLines/>
      <w:widowControl/>
      <w:adjustRightInd/>
      <w:spacing w:line="278" w:lineRule="auto"/>
      <w:jc w:val="left"/>
      <w:textAlignment w:val="auto"/>
      <w:outlineLvl w:val="7"/>
    </w:pPr>
    <w:rPr>
      <w:rFonts w:asciiTheme="minorHAnsi" w:eastAsiaTheme="majorEastAsia" w:hAnsiTheme="minorHAnsi" w:cstheme="majorBidi"/>
      <w:i/>
      <w:iCs/>
      <w:color w:val="272727" w:themeColor="text1" w:themeTint="D8"/>
      <w:kern w:val="2"/>
      <w:sz w:val="24"/>
      <w:szCs w:val="24"/>
      <w:lang w:val="uk-UA" w:eastAsia="en-US"/>
      <w14:ligatures w14:val="standardContextual"/>
    </w:rPr>
  </w:style>
  <w:style w:type="paragraph" w:styleId="9">
    <w:name w:val="heading 9"/>
    <w:basedOn w:val="a"/>
    <w:next w:val="a"/>
    <w:link w:val="90"/>
    <w:uiPriority w:val="9"/>
    <w:semiHidden/>
    <w:unhideWhenUsed/>
    <w:qFormat/>
    <w:rsid w:val="00604418"/>
    <w:pPr>
      <w:keepNext/>
      <w:keepLines/>
      <w:widowControl/>
      <w:adjustRightInd/>
      <w:spacing w:line="278" w:lineRule="auto"/>
      <w:jc w:val="left"/>
      <w:textAlignment w:val="auto"/>
      <w:outlineLvl w:val="8"/>
    </w:pPr>
    <w:rPr>
      <w:rFonts w:asciiTheme="minorHAnsi" w:eastAsiaTheme="majorEastAsia" w:hAnsiTheme="minorHAnsi" w:cstheme="majorBidi"/>
      <w:color w:val="272727" w:themeColor="text1" w:themeTint="D8"/>
      <w:kern w:val="2"/>
      <w:sz w:val="24"/>
      <w:szCs w:val="24"/>
      <w:lang w:val="uk-UA"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4418"/>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604418"/>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604418"/>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604418"/>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604418"/>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604418"/>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604418"/>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604418"/>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604418"/>
    <w:rPr>
      <w:rFonts w:eastAsiaTheme="majorEastAsia" w:cstheme="majorBidi"/>
      <w:color w:val="272727" w:themeColor="text1" w:themeTint="D8"/>
      <w:lang w:val="uk-UA"/>
    </w:rPr>
  </w:style>
  <w:style w:type="paragraph" w:styleId="a3">
    <w:name w:val="Title"/>
    <w:basedOn w:val="a"/>
    <w:next w:val="a"/>
    <w:link w:val="a4"/>
    <w:uiPriority w:val="10"/>
    <w:qFormat/>
    <w:rsid w:val="00604418"/>
    <w:pPr>
      <w:widowControl/>
      <w:adjustRightInd/>
      <w:spacing w:after="80" w:line="240" w:lineRule="auto"/>
      <w:contextualSpacing/>
      <w:jc w:val="left"/>
      <w:textAlignment w:val="auto"/>
    </w:pPr>
    <w:rPr>
      <w:rFonts w:asciiTheme="majorHAnsi" w:eastAsiaTheme="majorEastAsia" w:hAnsiTheme="majorHAnsi" w:cstheme="majorBidi"/>
      <w:spacing w:val="-10"/>
      <w:kern w:val="28"/>
      <w:sz w:val="56"/>
      <w:szCs w:val="56"/>
      <w:lang w:val="uk-UA" w:eastAsia="en-US"/>
      <w14:ligatures w14:val="standardContextual"/>
    </w:rPr>
  </w:style>
  <w:style w:type="character" w:customStyle="1" w:styleId="a4">
    <w:name w:val="Заголовок Знак"/>
    <w:basedOn w:val="a0"/>
    <w:link w:val="a3"/>
    <w:uiPriority w:val="10"/>
    <w:rsid w:val="00604418"/>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604418"/>
    <w:pPr>
      <w:widowControl/>
      <w:numPr>
        <w:ilvl w:val="1"/>
      </w:numPr>
      <w:adjustRightInd/>
      <w:spacing w:after="160" w:line="278" w:lineRule="auto"/>
      <w:jc w:val="left"/>
      <w:textAlignment w:val="auto"/>
    </w:pPr>
    <w:rPr>
      <w:rFonts w:asciiTheme="minorHAnsi" w:eastAsiaTheme="majorEastAsia" w:hAnsiTheme="minorHAnsi" w:cstheme="majorBidi"/>
      <w:color w:val="595959" w:themeColor="text1" w:themeTint="A6"/>
      <w:spacing w:val="15"/>
      <w:kern w:val="2"/>
      <w:sz w:val="28"/>
      <w:szCs w:val="28"/>
      <w:lang w:val="uk-UA" w:eastAsia="en-US"/>
      <w14:ligatures w14:val="standardContextual"/>
    </w:rPr>
  </w:style>
  <w:style w:type="character" w:customStyle="1" w:styleId="a6">
    <w:name w:val="Подзаголовок Знак"/>
    <w:basedOn w:val="a0"/>
    <w:link w:val="a5"/>
    <w:uiPriority w:val="11"/>
    <w:rsid w:val="00604418"/>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604418"/>
    <w:pPr>
      <w:widowControl/>
      <w:adjustRightInd/>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val="uk-UA" w:eastAsia="en-US"/>
      <w14:ligatures w14:val="standardContextual"/>
    </w:rPr>
  </w:style>
  <w:style w:type="character" w:customStyle="1" w:styleId="22">
    <w:name w:val="Цитата 2 Знак"/>
    <w:basedOn w:val="a0"/>
    <w:link w:val="21"/>
    <w:uiPriority w:val="29"/>
    <w:rsid w:val="00604418"/>
    <w:rPr>
      <w:i/>
      <w:iCs/>
      <w:color w:val="404040" w:themeColor="text1" w:themeTint="BF"/>
      <w:lang w:val="uk-UA"/>
    </w:rPr>
  </w:style>
  <w:style w:type="paragraph" w:styleId="a7">
    <w:name w:val="List Paragraph"/>
    <w:basedOn w:val="a"/>
    <w:uiPriority w:val="34"/>
    <w:qFormat/>
    <w:rsid w:val="00604418"/>
    <w:pPr>
      <w:widowControl/>
      <w:adjustRightInd/>
      <w:spacing w:after="160" w:line="278" w:lineRule="auto"/>
      <w:ind w:left="720"/>
      <w:contextualSpacing/>
      <w:jc w:val="left"/>
      <w:textAlignment w:val="auto"/>
    </w:pPr>
    <w:rPr>
      <w:rFonts w:asciiTheme="minorHAnsi" w:eastAsiaTheme="minorHAnsi" w:hAnsiTheme="minorHAnsi" w:cstheme="minorBidi"/>
      <w:kern w:val="2"/>
      <w:sz w:val="24"/>
      <w:szCs w:val="24"/>
      <w:lang w:val="uk-UA" w:eastAsia="en-US"/>
      <w14:ligatures w14:val="standardContextual"/>
    </w:rPr>
  </w:style>
  <w:style w:type="character" w:styleId="a8">
    <w:name w:val="Intense Emphasis"/>
    <w:basedOn w:val="a0"/>
    <w:uiPriority w:val="21"/>
    <w:qFormat/>
    <w:rsid w:val="00604418"/>
    <w:rPr>
      <w:i/>
      <w:iCs/>
      <w:color w:val="0F4761" w:themeColor="accent1" w:themeShade="BF"/>
    </w:rPr>
  </w:style>
  <w:style w:type="paragraph" w:styleId="a9">
    <w:name w:val="Intense Quote"/>
    <w:basedOn w:val="a"/>
    <w:next w:val="a"/>
    <w:link w:val="aa"/>
    <w:uiPriority w:val="30"/>
    <w:qFormat/>
    <w:rsid w:val="00604418"/>
    <w:pPr>
      <w:widowControl/>
      <w:pBdr>
        <w:top w:val="single" w:sz="4" w:space="10" w:color="0F4761" w:themeColor="accent1" w:themeShade="BF"/>
        <w:bottom w:val="single" w:sz="4" w:space="10" w:color="0F4761" w:themeColor="accent1" w:themeShade="BF"/>
      </w:pBdr>
      <w:adjustRightInd/>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sz w:val="24"/>
      <w:szCs w:val="24"/>
      <w:lang w:val="uk-UA" w:eastAsia="en-US"/>
      <w14:ligatures w14:val="standardContextual"/>
    </w:rPr>
  </w:style>
  <w:style w:type="character" w:customStyle="1" w:styleId="aa">
    <w:name w:val="Выделенная цитата Знак"/>
    <w:basedOn w:val="a0"/>
    <w:link w:val="a9"/>
    <w:uiPriority w:val="30"/>
    <w:rsid w:val="00604418"/>
    <w:rPr>
      <w:i/>
      <w:iCs/>
      <w:color w:val="0F4761" w:themeColor="accent1" w:themeShade="BF"/>
      <w:lang w:val="uk-UA"/>
    </w:rPr>
  </w:style>
  <w:style w:type="character" w:styleId="ab">
    <w:name w:val="Intense Reference"/>
    <w:basedOn w:val="a0"/>
    <w:uiPriority w:val="32"/>
    <w:qFormat/>
    <w:rsid w:val="0060441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32</Pages>
  <Words>14449</Words>
  <Characters>82362</Characters>
  <Application>Microsoft Office Word</Application>
  <DocSecurity>0</DocSecurity>
  <Lines>686</Lines>
  <Paragraphs>193</Paragraphs>
  <ScaleCrop>false</ScaleCrop>
  <Company/>
  <LinksUpToDate>false</LinksUpToDate>
  <CharactersWithSpaces>96618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18</cp:revision>
  <dcterms:created xsi:type="dcterms:W3CDTF">2026-05-04T18:21:00Z</dcterms:created>
  <dcterms:modified xsi:type="dcterms:W3CDTF">2026-05-04T18:39:00Z</dcterms:modified>
</cp:coreProperties>
</file>