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CB2" w:rsidRDefault="00602202" w:rsidP="00180C66">
      <w:pPr>
        <w:widowControl w:val="0"/>
        <w:spacing w:after="0" w:line="240" w:lineRule="auto"/>
        <w:ind w:left="482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uk-UA"/>
        </w:rPr>
        <w:drawing>
          <wp:anchor distT="0" distB="0" distL="114300" distR="114300" simplePos="0" relativeHeight="251658240" behindDoc="0" locked="0" layoutInCell="1" allowOverlap="1" wp14:anchorId="0DA095BA" wp14:editId="649CC13B">
            <wp:simplePos x="0" y="0"/>
            <wp:positionH relativeFrom="margin">
              <wp:posOffset>-728981</wp:posOffset>
            </wp:positionH>
            <wp:positionV relativeFrom="paragraph">
              <wp:posOffset>-843280</wp:posOffset>
            </wp:positionV>
            <wp:extent cx="7172325" cy="99060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п реабілітаційна психологія.jpg"/>
                    <pic:cNvPicPr/>
                  </pic:nvPicPr>
                  <pic:blipFill>
                    <a:blip r:embed="rId7">
                      <a:extLst>
                        <a:ext uri="{28A0092B-C50C-407E-A947-70E740481C1C}">
                          <a14:useLocalDpi xmlns:a14="http://schemas.microsoft.com/office/drawing/2010/main" val="0"/>
                        </a:ext>
                      </a:extLst>
                    </a:blip>
                    <a:stretch>
                      <a:fillRect/>
                    </a:stretch>
                  </pic:blipFill>
                  <pic:spPr>
                    <a:xfrm>
                      <a:off x="0" y="0"/>
                      <a:ext cx="7172325" cy="9906000"/>
                    </a:xfrm>
                    <a:prstGeom prst="rect">
                      <a:avLst/>
                    </a:prstGeom>
                  </pic:spPr>
                </pic:pic>
              </a:graphicData>
            </a:graphic>
            <wp14:sizeRelH relativeFrom="page">
              <wp14:pctWidth>0</wp14:pctWidth>
            </wp14:sizeRelH>
            <wp14:sizeRelV relativeFrom="page">
              <wp14:pctHeight>0</wp14:pctHeight>
            </wp14:sizeRelV>
          </wp:anchor>
        </w:drawing>
      </w:r>
    </w:p>
    <w:p w:rsidR="00D30CB2" w:rsidRDefault="00D30CB2" w:rsidP="00180C66">
      <w:pPr>
        <w:widowControl w:val="0"/>
        <w:spacing w:after="0" w:line="240" w:lineRule="auto"/>
        <w:ind w:left="4820"/>
        <w:rPr>
          <w:rFonts w:ascii="Times New Roman" w:eastAsia="Times New Roman" w:hAnsi="Times New Roman" w:cs="Times New Roman"/>
          <w:sz w:val="24"/>
          <w:szCs w:val="24"/>
          <w:lang w:eastAsia="ru-RU"/>
        </w:rPr>
      </w:pPr>
    </w:p>
    <w:p w:rsidR="00866A37" w:rsidRPr="00D30CB2" w:rsidRDefault="00866A37" w:rsidP="00180C66">
      <w:pPr>
        <w:widowControl w:val="0"/>
        <w:spacing w:after="0" w:line="240" w:lineRule="auto"/>
        <w:ind w:left="4820"/>
        <w:rPr>
          <w:rFonts w:ascii="Times New Roman" w:eastAsia="Times New Roman" w:hAnsi="Times New Roman" w:cs="Times New Roman"/>
          <w:b/>
          <w:sz w:val="24"/>
          <w:szCs w:val="24"/>
          <w:lang w:eastAsia="ru-RU"/>
        </w:rPr>
      </w:pPr>
      <w:r w:rsidRPr="00D30CB2">
        <w:rPr>
          <w:rFonts w:ascii="Times New Roman" w:eastAsia="Times New Roman" w:hAnsi="Times New Roman" w:cs="Times New Roman"/>
          <w:b/>
          <w:sz w:val="24"/>
          <w:szCs w:val="24"/>
          <w:lang w:eastAsia="ru-RU"/>
        </w:rPr>
        <w:t>ЗАТВЕРДЖЕНО</w:t>
      </w:r>
    </w:p>
    <w:p w:rsidR="00D30CB2" w:rsidRDefault="00D30CB2" w:rsidP="00180C66">
      <w:pPr>
        <w:widowControl w:val="0"/>
        <w:spacing w:after="0" w:line="240" w:lineRule="auto"/>
        <w:ind w:left="4820"/>
        <w:rPr>
          <w:rFonts w:ascii="Times New Roman" w:eastAsia="Times New Roman" w:hAnsi="Times New Roman" w:cs="Times New Roman"/>
          <w:sz w:val="24"/>
          <w:szCs w:val="24"/>
          <w:lang w:eastAsia="ru-RU"/>
        </w:rPr>
      </w:pPr>
    </w:p>
    <w:p w:rsidR="00866A37" w:rsidRPr="00D54E10" w:rsidRDefault="00866A37" w:rsidP="00180C66">
      <w:pPr>
        <w:widowControl w:val="0"/>
        <w:spacing w:after="0" w:line="240" w:lineRule="auto"/>
        <w:ind w:left="4820"/>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Вченою радою факультету</w:t>
      </w:r>
    </w:p>
    <w:p w:rsidR="00866A37" w:rsidRPr="00D54E10" w:rsidRDefault="00866A37" w:rsidP="00180C66">
      <w:pPr>
        <w:widowControl w:val="0"/>
        <w:spacing w:after="0" w:line="240" w:lineRule="auto"/>
        <w:ind w:left="4820"/>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педагогічних технологій та освіти впродовж життя</w:t>
      </w:r>
    </w:p>
    <w:p w:rsidR="00866A37" w:rsidRPr="00D54E10" w:rsidRDefault="00866A37" w:rsidP="00180C66">
      <w:pPr>
        <w:widowControl w:val="0"/>
        <w:spacing w:after="0" w:line="240" w:lineRule="auto"/>
        <w:ind w:left="4820"/>
        <w:rPr>
          <w:rFonts w:ascii="Times New Roman" w:eastAsia="Calibri" w:hAnsi="Times New Roman" w:cs="Times New Roman"/>
          <w:color w:val="000000"/>
          <w:sz w:val="24"/>
          <w:szCs w:val="24"/>
          <w:lang w:eastAsia="uk-UA"/>
        </w:rPr>
      </w:pPr>
      <w:r w:rsidRPr="00D54E10">
        <w:rPr>
          <w:rFonts w:ascii="Times New Roman" w:hAnsi="Times New Roman" w:cs="Times New Roman"/>
          <w:sz w:val="24"/>
          <w:szCs w:val="24"/>
        </w:rPr>
        <w:t>26 серпня 2025 р., протокол № 7</w:t>
      </w:r>
    </w:p>
    <w:p w:rsidR="00866A37" w:rsidRPr="00D54E10" w:rsidRDefault="00866A37" w:rsidP="00180C66">
      <w:pPr>
        <w:widowControl w:val="0"/>
        <w:spacing w:after="0" w:line="240" w:lineRule="auto"/>
        <w:ind w:left="4820"/>
        <w:rPr>
          <w:rFonts w:ascii="Times New Roman" w:eastAsia="Calibri" w:hAnsi="Times New Roman" w:cs="Times New Roman"/>
          <w:color w:val="000000"/>
          <w:sz w:val="24"/>
          <w:szCs w:val="24"/>
          <w:lang w:eastAsia="uk-UA"/>
        </w:rPr>
      </w:pPr>
      <w:r w:rsidRPr="00D54E10">
        <w:rPr>
          <w:rFonts w:ascii="Times New Roman" w:eastAsia="Calibri" w:hAnsi="Times New Roman" w:cs="Times New Roman"/>
          <w:color w:val="000000"/>
          <w:sz w:val="24"/>
          <w:szCs w:val="24"/>
          <w:lang w:eastAsia="uk-UA"/>
        </w:rPr>
        <w:t>Голова Вченої ради</w:t>
      </w:r>
    </w:p>
    <w:p w:rsidR="00866A37" w:rsidRPr="00D54E10" w:rsidRDefault="00866A37" w:rsidP="00180C66">
      <w:pPr>
        <w:widowControl w:val="0"/>
        <w:spacing w:after="0" w:line="240" w:lineRule="auto"/>
        <w:ind w:left="4820"/>
        <w:rPr>
          <w:rFonts w:ascii="Times New Roman" w:hAnsi="Times New Roman" w:cs="Times New Roman"/>
          <w:sz w:val="24"/>
          <w:szCs w:val="24"/>
        </w:rPr>
      </w:pPr>
      <w:r w:rsidRPr="00D54E10">
        <w:rPr>
          <w:rFonts w:ascii="Times New Roman" w:eastAsia="Calibri" w:hAnsi="Times New Roman" w:cs="Times New Roman"/>
          <w:color w:val="000000"/>
          <w:sz w:val="24"/>
          <w:szCs w:val="24"/>
          <w:lang w:eastAsia="uk-UA"/>
        </w:rPr>
        <w:t xml:space="preserve">________ </w:t>
      </w:r>
      <w:r w:rsidRPr="00D54E10">
        <w:rPr>
          <w:rFonts w:ascii="Times New Roman" w:hAnsi="Times New Roman" w:cs="Times New Roman"/>
          <w:spacing w:val="-6"/>
          <w:sz w:val="24"/>
          <w:szCs w:val="24"/>
          <w:lang w:eastAsia="uk-UA"/>
        </w:rPr>
        <w:t>Людмила МОГИЛЬНИЦЬКА</w:t>
      </w:r>
    </w:p>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color w:val="FF0000"/>
          <w:sz w:val="24"/>
          <w:szCs w:val="24"/>
          <w:lang w:eastAsia="ru-RU"/>
        </w:rPr>
      </w:pPr>
    </w:p>
    <w:p w:rsidR="00EA1BDC"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ru-RU" w:eastAsia="ru-RU"/>
        </w:rPr>
      </w:pPr>
    </w:p>
    <w:p w:rsidR="00D54E10" w:rsidRPr="00D54E10" w:rsidRDefault="00D54E10"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ru-RU" w:eastAsia="ru-RU"/>
        </w:rPr>
      </w:pPr>
    </w:p>
    <w:p w:rsidR="00EA1BDC" w:rsidRPr="00D54E10" w:rsidRDefault="00EA1BDC" w:rsidP="00E167D8">
      <w:pPr>
        <w:widowControl w:val="0"/>
        <w:suppressAutoHyphens/>
        <w:autoSpaceDN w:val="0"/>
        <w:spacing w:after="0" w:line="240" w:lineRule="auto"/>
        <w:jc w:val="center"/>
        <w:textAlignment w:val="baseline"/>
        <w:rPr>
          <w:rFonts w:ascii="Times New Roman" w:eastAsia="Times New Roman" w:hAnsi="Times New Roman" w:cs="Times New Roman"/>
          <w:b/>
          <w:caps/>
          <w:sz w:val="24"/>
          <w:szCs w:val="24"/>
          <w:lang w:eastAsia="ru-RU"/>
        </w:rPr>
      </w:pPr>
      <w:r w:rsidRPr="00D54E10">
        <w:rPr>
          <w:rFonts w:ascii="Times New Roman" w:eastAsia="Times New Roman" w:hAnsi="Times New Roman" w:cs="Times New Roman"/>
          <w:b/>
          <w:caps/>
          <w:sz w:val="24"/>
          <w:szCs w:val="24"/>
          <w:lang w:eastAsia="ru-RU"/>
        </w:rPr>
        <w:t>Робоча програма Навчальної дисципліни</w:t>
      </w:r>
    </w:p>
    <w:p w:rsidR="00EA1BDC" w:rsidRPr="00D54E10" w:rsidRDefault="00EA1BDC" w:rsidP="00E167D8">
      <w:pPr>
        <w:widowControl w:val="0"/>
        <w:suppressAutoHyphens/>
        <w:autoSpaceDN w:val="0"/>
        <w:spacing w:after="0" w:line="240" w:lineRule="auto"/>
        <w:jc w:val="center"/>
        <w:textAlignment w:val="baseline"/>
        <w:rPr>
          <w:rFonts w:ascii="Times New Roman" w:eastAsia="Calibri" w:hAnsi="Times New Roman" w:cs="Times New Roman"/>
          <w:sz w:val="24"/>
          <w:szCs w:val="24"/>
        </w:rPr>
      </w:pPr>
      <w:r w:rsidRPr="00D54E10">
        <w:rPr>
          <w:rFonts w:ascii="Times New Roman" w:eastAsia="Times New Roman" w:hAnsi="Times New Roman" w:cs="Times New Roman"/>
          <w:b/>
          <w:caps/>
          <w:sz w:val="24"/>
          <w:szCs w:val="24"/>
          <w:lang w:eastAsia="ru-RU"/>
        </w:rPr>
        <w:t>«</w:t>
      </w:r>
      <w:r w:rsidRPr="00D54E10">
        <w:rPr>
          <w:rFonts w:ascii="Times New Roman" w:eastAsia="Times New Roman" w:hAnsi="Times New Roman" w:cs="Times New Roman"/>
          <w:b/>
          <w:sz w:val="24"/>
          <w:szCs w:val="24"/>
          <w:lang w:eastAsia="ru-RU"/>
        </w:rPr>
        <w:t>РЕАБІЛІТАЦІЙНА ПСИХОЛОГІЯ»</w:t>
      </w:r>
    </w:p>
    <w:p w:rsidR="00EA1BDC" w:rsidRDefault="00EA1BDC" w:rsidP="00E167D8">
      <w:pPr>
        <w:widowControl w:val="0"/>
        <w:suppressAutoHyphens/>
        <w:autoSpaceDN w:val="0"/>
        <w:spacing w:after="0" w:line="240" w:lineRule="auto"/>
        <w:jc w:val="center"/>
        <w:textAlignment w:val="baseline"/>
        <w:rPr>
          <w:rFonts w:ascii="Times New Roman" w:eastAsia="Times New Roman" w:hAnsi="Times New Roman" w:cs="Times New Roman"/>
          <w:color w:val="FF0000"/>
          <w:sz w:val="24"/>
          <w:szCs w:val="24"/>
          <w:lang w:eastAsia="ru-RU"/>
        </w:rPr>
      </w:pPr>
    </w:p>
    <w:p w:rsidR="00D54E10" w:rsidRPr="00D54E10" w:rsidRDefault="00D54E10" w:rsidP="00E167D8">
      <w:pPr>
        <w:widowControl w:val="0"/>
        <w:suppressAutoHyphens/>
        <w:autoSpaceDN w:val="0"/>
        <w:spacing w:after="0" w:line="240" w:lineRule="auto"/>
        <w:jc w:val="center"/>
        <w:textAlignment w:val="baseline"/>
        <w:rPr>
          <w:rFonts w:ascii="Times New Roman" w:eastAsia="Times New Roman" w:hAnsi="Times New Roman" w:cs="Times New Roman"/>
          <w:color w:val="FF0000"/>
          <w:sz w:val="24"/>
          <w:szCs w:val="24"/>
          <w:lang w:eastAsia="ru-RU"/>
        </w:rPr>
      </w:pPr>
    </w:p>
    <w:p w:rsidR="00866A37" w:rsidRPr="00D54E10" w:rsidRDefault="00866A37"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для здобувачів вищої освіти освітнього ступеня «бакалавр»</w:t>
      </w:r>
    </w:p>
    <w:p w:rsidR="00866A37" w:rsidRPr="00D54E10" w:rsidRDefault="00866A37" w:rsidP="00E167D8">
      <w:pPr>
        <w:widowControl w:val="0"/>
        <w:suppressAutoHyphens/>
        <w:autoSpaceDN w:val="0"/>
        <w:spacing w:after="0" w:line="240" w:lineRule="auto"/>
        <w:jc w:val="center"/>
        <w:textAlignment w:val="baseline"/>
        <w:rPr>
          <w:rFonts w:ascii="Times New Roman" w:eastAsia="Calibri" w:hAnsi="Times New Roman" w:cs="Times New Roman"/>
          <w:sz w:val="24"/>
          <w:szCs w:val="24"/>
        </w:rPr>
      </w:pPr>
      <w:r w:rsidRPr="00D54E10">
        <w:rPr>
          <w:rFonts w:ascii="Times New Roman" w:eastAsia="Times New Roman" w:hAnsi="Times New Roman" w:cs="Times New Roman"/>
          <w:sz w:val="24"/>
          <w:szCs w:val="24"/>
          <w:lang w:eastAsia="ru-RU"/>
        </w:rPr>
        <w:t xml:space="preserve">спеціальності </w:t>
      </w:r>
      <w:r w:rsidRPr="00D54E10">
        <w:rPr>
          <w:rFonts w:ascii="Times New Roman" w:eastAsia="Calibri" w:hAnsi="Times New Roman" w:cs="Times New Roman"/>
          <w:sz w:val="24"/>
          <w:szCs w:val="24"/>
          <w:lang w:eastAsia="ru-RU"/>
        </w:rPr>
        <w:t>053 «Психологія»</w:t>
      </w:r>
    </w:p>
    <w:p w:rsidR="00866A37" w:rsidRPr="00D54E10" w:rsidRDefault="00866A37"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bookmarkStart w:id="0" w:name="_Hlk175311903"/>
      <w:r w:rsidRPr="00D54E10">
        <w:rPr>
          <w:rFonts w:ascii="Times New Roman" w:eastAsia="Times New Roman" w:hAnsi="Times New Roman" w:cs="Times New Roman"/>
          <w:sz w:val="24"/>
          <w:szCs w:val="24"/>
          <w:lang w:eastAsia="ru-RU"/>
        </w:rPr>
        <w:t>освітньо-професійна програма «Екстремальна психологія»</w:t>
      </w:r>
      <w:bookmarkEnd w:id="0"/>
      <w:r w:rsidRPr="00D54E10">
        <w:rPr>
          <w:rFonts w:ascii="Times New Roman" w:eastAsia="Times New Roman" w:hAnsi="Times New Roman" w:cs="Times New Roman"/>
          <w:sz w:val="24"/>
          <w:szCs w:val="24"/>
          <w:lang w:eastAsia="ru-RU"/>
        </w:rPr>
        <w:t>, «Клінічна та реабілітаційна психологія»</w:t>
      </w:r>
    </w:p>
    <w:p w:rsidR="00866A37" w:rsidRPr="00D54E10" w:rsidRDefault="00866A37"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факультет педагогічних технологій та освіти впродовж життя</w:t>
      </w:r>
    </w:p>
    <w:p w:rsidR="00866A37" w:rsidRPr="00D54E10" w:rsidRDefault="00866A37"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кафедра психології та соціального забезпечення</w:t>
      </w:r>
    </w:p>
    <w:p w:rsidR="00D30CB2" w:rsidRDefault="00D30CB2" w:rsidP="00D30CB2">
      <w:pPr>
        <w:widowControl w:val="0"/>
        <w:suppressAutoHyphens/>
        <w:autoSpaceDN w:val="0"/>
        <w:spacing w:after="0" w:line="240" w:lineRule="auto"/>
        <w:jc w:val="right"/>
        <w:textAlignment w:val="baseline"/>
        <w:rPr>
          <w:rFonts w:ascii="Times New Roman" w:eastAsia="Times New Roman" w:hAnsi="Times New Roman" w:cs="Times New Roman"/>
          <w:sz w:val="24"/>
          <w:szCs w:val="24"/>
          <w:lang w:eastAsia="uk-UA"/>
        </w:rPr>
      </w:pPr>
    </w:p>
    <w:p w:rsidR="00D30CB2" w:rsidRDefault="00D30CB2" w:rsidP="00D30CB2">
      <w:pPr>
        <w:widowControl w:val="0"/>
        <w:suppressAutoHyphens/>
        <w:autoSpaceDN w:val="0"/>
        <w:spacing w:after="0" w:line="240" w:lineRule="auto"/>
        <w:jc w:val="right"/>
        <w:textAlignment w:val="baseline"/>
        <w:rPr>
          <w:rFonts w:ascii="Times New Roman" w:eastAsia="Times New Roman" w:hAnsi="Times New Roman" w:cs="Times New Roman"/>
          <w:sz w:val="24"/>
          <w:szCs w:val="24"/>
          <w:lang w:eastAsia="uk-UA"/>
        </w:rPr>
      </w:pPr>
    </w:p>
    <w:p w:rsidR="00D30CB2" w:rsidRDefault="00D30CB2" w:rsidP="00D30CB2">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66A37" w:rsidRPr="00D54E10">
        <w:rPr>
          <w:rFonts w:ascii="Times New Roman" w:eastAsia="Times New Roman" w:hAnsi="Times New Roman" w:cs="Times New Roman"/>
          <w:sz w:val="24"/>
          <w:szCs w:val="24"/>
          <w:lang w:eastAsia="uk-UA"/>
        </w:rPr>
        <w:t>Схвалено на засіданні кафедри</w:t>
      </w:r>
    </w:p>
    <w:p w:rsidR="00866A37" w:rsidRPr="00D54E10" w:rsidRDefault="00D30CB2" w:rsidP="00D30CB2">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66A37" w:rsidRPr="00D54E10">
        <w:rPr>
          <w:rFonts w:ascii="Times New Roman" w:eastAsia="Times New Roman" w:hAnsi="Times New Roman" w:cs="Times New Roman"/>
          <w:sz w:val="24"/>
          <w:szCs w:val="24"/>
          <w:lang w:eastAsia="uk-UA"/>
        </w:rPr>
        <w:t>психології та соціального забезпечення</w:t>
      </w:r>
    </w:p>
    <w:p w:rsidR="00866A37" w:rsidRPr="00D54E10" w:rsidRDefault="00D30CB2" w:rsidP="00D30CB2">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66A37" w:rsidRPr="00D54E10">
        <w:rPr>
          <w:rFonts w:ascii="Times New Roman" w:eastAsia="Times New Roman" w:hAnsi="Times New Roman" w:cs="Times New Roman"/>
          <w:sz w:val="24"/>
          <w:szCs w:val="24"/>
          <w:lang w:eastAsia="uk-UA"/>
        </w:rPr>
        <w:t>25 серпня 2025 р., протокол № 8</w:t>
      </w:r>
    </w:p>
    <w:p w:rsidR="00866A37" w:rsidRPr="00D54E10" w:rsidRDefault="00866A37" w:rsidP="00D30CB2">
      <w:pPr>
        <w:widowControl w:val="0"/>
        <w:suppressAutoHyphens/>
        <w:autoSpaceDN w:val="0"/>
        <w:spacing w:after="0" w:line="240" w:lineRule="auto"/>
        <w:jc w:val="right"/>
        <w:textAlignment w:val="baseline"/>
        <w:rPr>
          <w:rFonts w:ascii="Times New Roman" w:eastAsia="Times New Roman" w:hAnsi="Times New Roman" w:cs="Times New Roman"/>
          <w:sz w:val="24"/>
          <w:szCs w:val="24"/>
          <w:lang w:eastAsia="uk-UA"/>
        </w:rPr>
      </w:pPr>
    </w:p>
    <w:p w:rsidR="00866A37" w:rsidRPr="00D54E10" w:rsidRDefault="00D30CB2" w:rsidP="00D30CB2">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66A37" w:rsidRPr="00D54E10">
        <w:rPr>
          <w:rFonts w:ascii="Times New Roman" w:eastAsia="Times New Roman" w:hAnsi="Times New Roman" w:cs="Times New Roman"/>
          <w:sz w:val="24"/>
          <w:szCs w:val="24"/>
          <w:lang w:eastAsia="uk-UA"/>
        </w:rPr>
        <w:t>Завідувача кафедри</w:t>
      </w:r>
      <w:r>
        <w:rPr>
          <w:rFonts w:ascii="Times New Roman" w:eastAsia="Times New Roman" w:hAnsi="Times New Roman" w:cs="Times New Roman"/>
          <w:sz w:val="24"/>
          <w:szCs w:val="24"/>
          <w:lang w:eastAsia="uk-UA"/>
        </w:rPr>
        <w:t xml:space="preserve">   </w:t>
      </w:r>
    </w:p>
    <w:p w:rsidR="00866A37" w:rsidRPr="00D54E10" w:rsidRDefault="00866A37" w:rsidP="00D30CB2">
      <w:pPr>
        <w:widowControl w:val="0"/>
        <w:suppressAutoHyphens/>
        <w:autoSpaceDN w:val="0"/>
        <w:spacing w:after="0" w:line="240" w:lineRule="auto"/>
        <w:jc w:val="right"/>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_______ Марина ОКСЮТОВИЧ</w:t>
      </w:r>
    </w:p>
    <w:p w:rsidR="00866A37" w:rsidRPr="00D54E10" w:rsidRDefault="00866A37" w:rsidP="00D30CB2">
      <w:pPr>
        <w:widowControl w:val="0"/>
        <w:suppressAutoHyphens/>
        <w:autoSpaceDN w:val="0"/>
        <w:spacing w:after="0" w:line="240" w:lineRule="auto"/>
        <w:jc w:val="right"/>
        <w:textAlignment w:val="baseline"/>
        <w:rPr>
          <w:rFonts w:ascii="Times New Roman" w:eastAsia="Times New Roman" w:hAnsi="Times New Roman" w:cs="Times New Roman"/>
          <w:sz w:val="24"/>
          <w:szCs w:val="24"/>
          <w:lang w:eastAsia="uk-UA"/>
        </w:rPr>
      </w:pPr>
    </w:p>
    <w:p w:rsidR="00D30CB2" w:rsidRDefault="00D30CB2" w:rsidP="00D30CB2">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66A37" w:rsidRPr="00D54E10">
        <w:rPr>
          <w:rFonts w:ascii="Times New Roman" w:eastAsia="Times New Roman" w:hAnsi="Times New Roman" w:cs="Times New Roman"/>
          <w:sz w:val="24"/>
          <w:szCs w:val="24"/>
          <w:lang w:eastAsia="uk-UA"/>
        </w:rPr>
        <w:t>Гарант освітньо-професійної</w:t>
      </w:r>
    </w:p>
    <w:p w:rsidR="00866A37" w:rsidRPr="00D54E10" w:rsidRDefault="00D30CB2" w:rsidP="00D30CB2">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66A37" w:rsidRPr="00D54E10">
        <w:rPr>
          <w:rFonts w:ascii="Times New Roman" w:eastAsia="Times New Roman" w:hAnsi="Times New Roman" w:cs="Times New Roman"/>
          <w:sz w:val="24"/>
          <w:szCs w:val="24"/>
          <w:lang w:eastAsia="uk-UA"/>
        </w:rPr>
        <w:t>програми</w:t>
      </w:r>
    </w:p>
    <w:p w:rsidR="00866A37" w:rsidRPr="00D54E10" w:rsidRDefault="00866A37" w:rsidP="00D30CB2">
      <w:pPr>
        <w:widowControl w:val="0"/>
        <w:suppressAutoHyphens/>
        <w:autoSpaceDN w:val="0"/>
        <w:spacing w:after="0" w:line="240" w:lineRule="auto"/>
        <w:jc w:val="right"/>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________ Олексій САБАДУХА</w:t>
      </w:r>
    </w:p>
    <w:p w:rsidR="00866A37" w:rsidRPr="00D54E10" w:rsidRDefault="00866A37" w:rsidP="00E167D8">
      <w:pPr>
        <w:widowControl w:val="0"/>
        <w:suppressAutoHyphens/>
        <w:autoSpaceDN w:val="0"/>
        <w:spacing w:after="0" w:line="240" w:lineRule="auto"/>
        <w:jc w:val="both"/>
        <w:textAlignment w:val="baseline"/>
        <w:rPr>
          <w:rFonts w:ascii="Times New Roman" w:eastAsia="Times New Roman" w:hAnsi="Times New Roman" w:cs="Times New Roman"/>
          <w:spacing w:val="-4"/>
          <w:sz w:val="24"/>
          <w:szCs w:val="24"/>
          <w:lang w:eastAsia="uk-UA"/>
        </w:rPr>
      </w:pPr>
    </w:p>
    <w:p w:rsidR="00866A37" w:rsidRDefault="00866A37"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D30CB2" w:rsidRDefault="00D30CB2"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p w:rsidR="00D30CB2" w:rsidRDefault="00D30CB2"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p w:rsidR="00D30CB2" w:rsidRDefault="00D30CB2"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p w:rsidR="00866A37" w:rsidRPr="00D54E10" w:rsidRDefault="00866A37"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Розробник: старший викладач кафедри психології та соціального забезпечення Наталія ХАРИТОНОВА</w:t>
      </w:r>
    </w:p>
    <w:p w:rsidR="00866A37" w:rsidRPr="00D54E10" w:rsidRDefault="00866A37"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866A37" w:rsidRDefault="00866A37"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p w:rsidR="00D54E10" w:rsidRDefault="00D54E10"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p w:rsidR="00D54E10" w:rsidRDefault="00D54E10"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p w:rsidR="00D54E10" w:rsidRPr="00D54E10" w:rsidRDefault="00D54E10"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p>
    <w:p w:rsidR="00866A37" w:rsidRPr="00D54E10" w:rsidRDefault="00866A37"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Житомир</w:t>
      </w:r>
    </w:p>
    <w:p w:rsidR="00EA1BDC" w:rsidRPr="00D54E10" w:rsidRDefault="00866A37" w:rsidP="00E167D8">
      <w:pPr>
        <w:widowControl w:val="0"/>
        <w:suppressAutoHyphens/>
        <w:autoSpaceDN w:val="0"/>
        <w:spacing w:after="0" w:line="240" w:lineRule="auto"/>
        <w:jc w:val="center"/>
        <w:textAlignment w:val="baseline"/>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2025 – 2026 н.р.</w:t>
      </w:r>
    </w:p>
    <w:p w:rsidR="00EA1BDC" w:rsidRPr="00D54E10" w:rsidRDefault="00EA1BDC" w:rsidP="00E167D8">
      <w:pPr>
        <w:pageBreakBefore/>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Times New Roman" w:hAnsi="Times New Roman" w:cs="Times New Roman"/>
          <w:sz w:val="24"/>
          <w:szCs w:val="24"/>
          <w:lang w:eastAsia="ru-RU"/>
        </w:rPr>
        <w:lastRenderedPageBreak/>
        <w:t xml:space="preserve">Робоча програма навчальної дисципліни «РЕАБІЛІТАЦІЙНА ПСИХОЛОГІЯ» для здобувачів вищої освіти освітнього ступеня «бакалавр» спеціальності </w:t>
      </w:r>
      <w:r w:rsidRPr="00D54E10">
        <w:rPr>
          <w:rFonts w:ascii="Times New Roman" w:eastAsia="Calibri" w:hAnsi="Times New Roman" w:cs="Times New Roman"/>
          <w:sz w:val="24"/>
          <w:szCs w:val="24"/>
          <w:lang w:eastAsia="ru-RU"/>
        </w:rPr>
        <w:t xml:space="preserve">053 «Психологія» </w:t>
      </w:r>
      <w:r w:rsidRPr="00D54E10">
        <w:rPr>
          <w:rFonts w:ascii="Times New Roman" w:eastAsia="Times New Roman" w:hAnsi="Times New Roman" w:cs="Times New Roman"/>
          <w:sz w:val="24"/>
          <w:szCs w:val="24"/>
          <w:lang w:eastAsia="ru-RU"/>
        </w:rPr>
        <w:t xml:space="preserve">освітньо-професійна програма «Екстремальна психологія» затверджена </w:t>
      </w:r>
      <w:r w:rsidRPr="00D54E10">
        <w:rPr>
          <w:rFonts w:ascii="Times New Roman" w:eastAsia="Calibri" w:hAnsi="Times New Roman" w:cs="Times New Roman"/>
          <w:bCs/>
          <w:sz w:val="24"/>
          <w:szCs w:val="24"/>
          <w:lang w:eastAsia="uk-UA"/>
        </w:rPr>
        <w:t>Вченою радою факультету</w:t>
      </w:r>
      <w:r w:rsidRPr="00D54E10">
        <w:rPr>
          <w:rFonts w:ascii="Times New Roman" w:eastAsia="Times New Roman" w:hAnsi="Times New Roman" w:cs="Times New Roman"/>
          <w:sz w:val="24"/>
          <w:szCs w:val="24"/>
          <w:lang w:eastAsia="ru-RU"/>
        </w:rPr>
        <w:t xml:space="preserve"> педагогічних технологій та освіти впродовж життя від 2</w:t>
      </w:r>
      <w:r w:rsidR="00372BC2" w:rsidRPr="00D54E10">
        <w:rPr>
          <w:rFonts w:ascii="Times New Roman" w:eastAsia="Times New Roman" w:hAnsi="Times New Roman" w:cs="Times New Roman"/>
          <w:sz w:val="24"/>
          <w:szCs w:val="24"/>
          <w:lang w:eastAsia="ru-RU"/>
        </w:rPr>
        <w:t>6</w:t>
      </w:r>
      <w:r w:rsidR="00602202">
        <w:rPr>
          <w:rFonts w:ascii="Times New Roman" w:eastAsia="Times New Roman" w:hAnsi="Times New Roman" w:cs="Times New Roman"/>
          <w:sz w:val="24"/>
          <w:szCs w:val="24"/>
          <w:lang w:eastAsia="ru-RU"/>
        </w:rPr>
        <w:t xml:space="preserve"> серпня 2025</w:t>
      </w:r>
      <w:r w:rsidRPr="00D54E10">
        <w:rPr>
          <w:rFonts w:ascii="Times New Roman" w:eastAsia="Times New Roman" w:hAnsi="Times New Roman" w:cs="Times New Roman"/>
          <w:sz w:val="24"/>
          <w:szCs w:val="24"/>
          <w:lang w:eastAsia="ru-RU"/>
        </w:rPr>
        <w:t xml:space="preserve"> р., протокол № 7</w:t>
      </w:r>
    </w:p>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bookmarkStart w:id="1" w:name="_GoBack"/>
      <w:bookmarkEnd w:id="1"/>
    </w:p>
    <w:p w:rsidR="00EA1BDC" w:rsidRPr="00D54E10" w:rsidRDefault="00EA1BDC" w:rsidP="00E167D8">
      <w:pPr>
        <w:pageBreakBefore/>
        <w:widowControl w:val="0"/>
        <w:suppressAutoHyphens/>
        <w:autoSpaceDN w:val="0"/>
        <w:spacing w:after="0" w:line="240" w:lineRule="auto"/>
        <w:jc w:val="center"/>
        <w:textAlignment w:val="baseline"/>
        <w:rPr>
          <w:rFonts w:ascii="Times New Roman" w:eastAsia="Calibri" w:hAnsi="Times New Roman" w:cs="Times New Roman"/>
          <w:sz w:val="24"/>
          <w:szCs w:val="24"/>
          <w:lang w:val="ru-RU"/>
        </w:rPr>
      </w:pPr>
      <w:r w:rsidRPr="00D54E10">
        <w:rPr>
          <w:rFonts w:ascii="Times New Roman" w:eastAsia="Times New Roman" w:hAnsi="Times New Roman" w:cs="Times New Roman"/>
          <w:b/>
          <w:sz w:val="24"/>
          <w:szCs w:val="24"/>
          <w:lang w:eastAsia="ru-RU"/>
        </w:rPr>
        <w:lastRenderedPageBreak/>
        <w:t>1. </w:t>
      </w:r>
      <w:r w:rsidRPr="00D54E10">
        <w:rPr>
          <w:rFonts w:ascii="Times New Roman" w:eastAsia="Times New Roman" w:hAnsi="Times New Roman" w:cs="Times New Roman"/>
          <w:b/>
          <w:bCs/>
          <w:sz w:val="24"/>
          <w:szCs w:val="24"/>
          <w:lang w:eastAsia="ru-RU"/>
        </w:rPr>
        <w:t>Опис навчальної дисципліни</w:t>
      </w:r>
    </w:p>
    <w:tbl>
      <w:tblPr>
        <w:tblW w:w="9578" w:type="dxa"/>
        <w:tblInd w:w="250" w:type="dxa"/>
        <w:tblLayout w:type="fixed"/>
        <w:tblCellMar>
          <w:left w:w="10" w:type="dxa"/>
          <w:right w:w="10" w:type="dxa"/>
        </w:tblCellMar>
        <w:tblLook w:val="04A0" w:firstRow="1" w:lastRow="0" w:firstColumn="1" w:lastColumn="0" w:noHBand="0" w:noVBand="1"/>
      </w:tblPr>
      <w:tblGrid>
        <w:gridCol w:w="2896"/>
        <w:gridCol w:w="3262"/>
        <w:gridCol w:w="1620"/>
        <w:gridCol w:w="1800"/>
      </w:tblGrid>
      <w:tr w:rsidR="00EA1BDC" w:rsidRPr="00D54E10" w:rsidTr="00EA1BDC">
        <w:trPr>
          <w:trHeight w:val="803"/>
        </w:trPr>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Найменування показників</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Галузь знань, спеціальність, освітній ступінь</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Характеристика навчальної дисципліни</w:t>
            </w:r>
          </w:p>
        </w:tc>
      </w:tr>
      <w:tr w:rsidR="00EA1BDC" w:rsidRPr="00D54E10" w:rsidTr="00EA1BDC">
        <w:trPr>
          <w:trHeight w:val="549"/>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денна форма навчання</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заочна форма навчання</w:t>
            </w:r>
          </w:p>
        </w:tc>
      </w:tr>
      <w:tr w:rsidR="00EA1BDC" w:rsidRPr="00D54E10" w:rsidTr="00EA1BDC">
        <w:trPr>
          <w:trHeight w:val="781"/>
        </w:trPr>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 xml:space="preserve">Кількість кредитів </w:t>
            </w:r>
            <w:r w:rsidR="00372BC2" w:rsidRPr="00D54E10">
              <w:rPr>
                <w:rFonts w:ascii="Times New Roman" w:eastAsia="Times New Roman" w:hAnsi="Times New Roman" w:cs="Times New Roman"/>
                <w:sz w:val="24"/>
                <w:szCs w:val="24"/>
                <w:lang w:eastAsia="uk-UA"/>
              </w:rPr>
              <w:t>5</w:t>
            </w:r>
          </w:p>
        </w:tc>
        <w:tc>
          <w:tcPr>
            <w:tcW w:w="3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Галузь знань</w:t>
            </w:r>
          </w:p>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05 «Соціальні та поведінкові науки»</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Обов’язкова</w:t>
            </w:r>
          </w:p>
        </w:tc>
      </w:tr>
      <w:tr w:rsidR="00EA1BDC" w:rsidRPr="00D54E10" w:rsidTr="00EA1BDC">
        <w:trPr>
          <w:trHeight w:val="327"/>
        </w:trPr>
        <w:tc>
          <w:tcPr>
            <w:tcW w:w="2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Модулів – 1</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 xml:space="preserve">Спеціальність </w:t>
            </w:r>
          </w:p>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053 «Психологія»</w:t>
            </w: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Рік підготовки:</w:t>
            </w:r>
          </w:p>
        </w:tc>
      </w:tr>
      <w:tr w:rsidR="00EA1BDC" w:rsidRPr="00D54E10" w:rsidTr="00EA1BDC">
        <w:trPr>
          <w:trHeight w:val="207"/>
        </w:trPr>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372BC2"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Змістових модулів – 5</w:t>
            </w: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3-й</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w:t>
            </w:r>
          </w:p>
        </w:tc>
      </w:tr>
      <w:tr w:rsidR="00EA1BDC" w:rsidRPr="00D54E10" w:rsidTr="00EA1BDC">
        <w:trPr>
          <w:trHeight w:val="232"/>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Семестр</w:t>
            </w:r>
          </w:p>
        </w:tc>
      </w:tr>
      <w:tr w:rsidR="00EA1BDC" w:rsidRPr="00D54E10" w:rsidTr="00EA1BDC">
        <w:trPr>
          <w:trHeight w:val="323"/>
        </w:trPr>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 xml:space="preserve">Загальна кількість годин – </w:t>
            </w:r>
            <w:r w:rsidR="00372BC2" w:rsidRPr="00D54E10">
              <w:rPr>
                <w:rFonts w:ascii="Times New Roman" w:eastAsia="Times New Roman" w:hAnsi="Times New Roman" w:cs="Times New Roman"/>
                <w:sz w:val="24"/>
                <w:szCs w:val="24"/>
                <w:lang w:eastAsia="uk-UA"/>
              </w:rPr>
              <w:t>150</w:t>
            </w: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2-й</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w:t>
            </w:r>
          </w:p>
        </w:tc>
      </w:tr>
      <w:tr w:rsidR="00EA1BDC" w:rsidRPr="00D54E10" w:rsidTr="00EA1BDC">
        <w:trPr>
          <w:trHeight w:val="322"/>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Лекції</w:t>
            </w:r>
          </w:p>
        </w:tc>
      </w:tr>
      <w:tr w:rsidR="00EA1BDC" w:rsidRPr="00D54E10" w:rsidTr="00EA1BDC">
        <w:trPr>
          <w:trHeight w:val="320"/>
        </w:trPr>
        <w:tc>
          <w:tcPr>
            <w:tcW w:w="28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spacing w:after="0" w:line="240" w:lineRule="auto"/>
              <w:jc w:val="both"/>
              <w:rPr>
                <w:rFonts w:ascii="Times New Roman" w:hAnsi="Times New Roman" w:cs="Times New Roman"/>
                <w:sz w:val="24"/>
                <w:szCs w:val="24"/>
                <w:lang w:eastAsia="uk-UA"/>
              </w:rPr>
            </w:pPr>
            <w:r w:rsidRPr="00D54E10">
              <w:rPr>
                <w:rFonts w:ascii="Times New Roman" w:hAnsi="Times New Roman" w:cs="Times New Roman"/>
                <w:sz w:val="24"/>
                <w:szCs w:val="24"/>
                <w:lang w:eastAsia="uk-UA"/>
              </w:rPr>
              <w:t>Тижневих годин для денної форми навчання:</w:t>
            </w:r>
          </w:p>
          <w:p w:rsidR="00EA1BDC" w:rsidRPr="00D54E10" w:rsidRDefault="00EA1BDC" w:rsidP="00E167D8">
            <w:pPr>
              <w:spacing w:after="0" w:line="240" w:lineRule="auto"/>
              <w:jc w:val="both"/>
              <w:rPr>
                <w:rFonts w:ascii="Times New Roman" w:hAnsi="Times New Roman" w:cs="Times New Roman"/>
                <w:sz w:val="24"/>
                <w:szCs w:val="24"/>
                <w:lang w:eastAsia="uk-UA"/>
              </w:rPr>
            </w:pPr>
            <w:r w:rsidRPr="00D54E10">
              <w:rPr>
                <w:rFonts w:ascii="Times New Roman" w:hAnsi="Times New Roman" w:cs="Times New Roman"/>
                <w:sz w:val="24"/>
                <w:szCs w:val="24"/>
                <w:lang w:eastAsia="uk-UA"/>
              </w:rPr>
              <w:t>аудиторних – 3</w:t>
            </w:r>
          </w:p>
          <w:p w:rsidR="00EA1BDC" w:rsidRPr="00D54E10" w:rsidRDefault="00EA1BDC" w:rsidP="00E167D8">
            <w:pPr>
              <w:spacing w:after="0" w:line="240" w:lineRule="auto"/>
              <w:jc w:val="both"/>
              <w:rPr>
                <w:rFonts w:ascii="Times New Roman" w:hAnsi="Times New Roman" w:cs="Times New Roman"/>
                <w:sz w:val="24"/>
                <w:szCs w:val="24"/>
                <w:lang w:eastAsia="uk-UA"/>
              </w:rPr>
            </w:pPr>
            <w:r w:rsidRPr="00D54E10">
              <w:rPr>
                <w:rFonts w:ascii="Times New Roman" w:hAnsi="Times New Roman" w:cs="Times New Roman"/>
                <w:sz w:val="24"/>
                <w:szCs w:val="24"/>
                <w:lang w:eastAsia="uk-UA"/>
              </w:rPr>
              <w:t>самостійної роботи</w:t>
            </w:r>
            <w:r w:rsidRPr="00D54E10">
              <w:rPr>
                <w:rFonts w:ascii="Times New Roman" w:hAnsi="Times New Roman" w:cs="Times New Roman"/>
                <w:sz w:val="24"/>
                <w:szCs w:val="24"/>
              </w:rPr>
              <w:t xml:space="preserve"> </w:t>
            </w:r>
            <w:r w:rsidRPr="00D54E10">
              <w:rPr>
                <w:rFonts w:ascii="Times New Roman" w:hAnsi="Times New Roman" w:cs="Times New Roman"/>
                <w:sz w:val="24"/>
                <w:szCs w:val="24"/>
                <w:lang w:eastAsia="uk-UA"/>
              </w:rPr>
              <w:t>– 2,63</w:t>
            </w:r>
          </w:p>
        </w:tc>
        <w:tc>
          <w:tcPr>
            <w:tcW w:w="32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Times New Roman" w:hAnsi="Times New Roman" w:cs="Times New Roman"/>
                <w:sz w:val="24"/>
                <w:szCs w:val="24"/>
                <w:lang w:eastAsia="uk-UA"/>
              </w:rPr>
              <w:t>Освітній ступінь «</w:t>
            </w:r>
            <w:r w:rsidRPr="00D54E10">
              <w:rPr>
                <w:rFonts w:ascii="Times New Roman" w:eastAsia="Times New Roman" w:hAnsi="Times New Roman" w:cs="Times New Roman"/>
                <w:sz w:val="24"/>
                <w:szCs w:val="24"/>
                <w:lang w:eastAsia="ru-RU"/>
              </w:rPr>
              <w:t>бакалавр</w:t>
            </w:r>
            <w:r w:rsidRPr="00D54E10">
              <w:rPr>
                <w:rFonts w:ascii="Times New Roman" w:eastAsia="Times New Roman" w:hAnsi="Times New Roman" w:cs="Times New Roman"/>
                <w:sz w:val="24"/>
                <w:szCs w:val="24"/>
                <w:lang w:eastAsia="uk-UA"/>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372BC2"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48</w:t>
            </w:r>
            <w:r w:rsidR="00EA1BDC" w:rsidRPr="00D54E10">
              <w:rPr>
                <w:rFonts w:ascii="Times New Roman" w:eastAsia="Times New Roman" w:hAnsi="Times New Roman" w:cs="Times New Roman"/>
                <w:sz w:val="24"/>
                <w:szCs w:val="24"/>
                <w:lang w:eastAsia="uk-UA"/>
              </w:rPr>
              <w:t xml:space="preserve"> год.</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w:t>
            </w:r>
          </w:p>
        </w:tc>
      </w:tr>
      <w:tr w:rsidR="00EA1BDC" w:rsidRPr="00D54E10" w:rsidTr="00EA1BDC">
        <w:trPr>
          <w:trHeight w:val="320"/>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Практичні</w:t>
            </w:r>
          </w:p>
        </w:tc>
      </w:tr>
      <w:tr w:rsidR="00EA1BDC" w:rsidRPr="00D54E10" w:rsidTr="00EA1BDC">
        <w:trPr>
          <w:trHeight w:val="320"/>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Times New Roman" w:hAnsi="Times New Roman" w:cs="Times New Roman"/>
                <w:sz w:val="24"/>
                <w:szCs w:val="24"/>
                <w:lang w:eastAsia="uk-UA"/>
              </w:rPr>
              <w:t>32 год.</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w:t>
            </w:r>
          </w:p>
        </w:tc>
      </w:tr>
      <w:tr w:rsidR="00EA1BDC" w:rsidRPr="00D54E10" w:rsidTr="00EA1BDC">
        <w:trPr>
          <w:trHeight w:val="138"/>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Лабораторні</w:t>
            </w:r>
          </w:p>
        </w:tc>
      </w:tr>
      <w:tr w:rsidR="00EA1BDC" w:rsidRPr="00D54E10" w:rsidTr="00EA1BDC">
        <w:trPr>
          <w:trHeight w:val="210"/>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Times New Roman" w:hAnsi="Times New Roman" w:cs="Times New Roman"/>
                <w:sz w:val="24"/>
                <w:szCs w:val="24"/>
                <w:lang w:eastAsia="uk-UA"/>
              </w:rPr>
              <w:t>– год.</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Times New Roman" w:hAnsi="Times New Roman" w:cs="Times New Roman"/>
                <w:sz w:val="24"/>
                <w:szCs w:val="24"/>
                <w:lang w:eastAsia="uk-UA"/>
              </w:rPr>
              <w:t>– год.</w:t>
            </w:r>
          </w:p>
        </w:tc>
      </w:tr>
      <w:tr w:rsidR="00EA1BDC" w:rsidRPr="00D54E10" w:rsidTr="00EA1BDC">
        <w:trPr>
          <w:trHeight w:val="138"/>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Самостійна робота</w:t>
            </w:r>
          </w:p>
        </w:tc>
      </w:tr>
      <w:tr w:rsidR="00EA1BDC" w:rsidRPr="00D54E10" w:rsidTr="00EA1BDC">
        <w:trPr>
          <w:trHeight w:val="138"/>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372BC2"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Times New Roman" w:hAnsi="Times New Roman" w:cs="Times New Roman"/>
                <w:sz w:val="24"/>
                <w:szCs w:val="24"/>
                <w:lang w:eastAsia="uk-UA"/>
              </w:rPr>
              <w:t>70</w:t>
            </w:r>
            <w:r w:rsidR="00EA1BDC" w:rsidRPr="00D54E10">
              <w:rPr>
                <w:rFonts w:ascii="Times New Roman" w:eastAsia="Times New Roman" w:hAnsi="Times New Roman" w:cs="Times New Roman"/>
                <w:sz w:val="24"/>
                <w:szCs w:val="24"/>
                <w:lang w:eastAsia="uk-UA"/>
              </w:rPr>
              <w:t xml:space="preserve"> год.</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w:t>
            </w:r>
          </w:p>
        </w:tc>
      </w:tr>
      <w:tr w:rsidR="00EA1BDC" w:rsidRPr="00D54E10" w:rsidTr="00EA1BDC">
        <w:trPr>
          <w:trHeight w:val="138"/>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r>
      <w:tr w:rsidR="00372BC2" w:rsidRPr="00D54E10" w:rsidTr="00EA1BDC">
        <w:trPr>
          <w:trHeight w:val="340"/>
        </w:trPr>
        <w:tc>
          <w:tcPr>
            <w:tcW w:w="28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2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p>
        </w:tc>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D54E10"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Times New Roman" w:hAnsi="Times New Roman" w:cs="Times New Roman"/>
                <w:sz w:val="24"/>
                <w:szCs w:val="24"/>
                <w:lang w:eastAsia="uk-UA"/>
              </w:rPr>
              <w:t xml:space="preserve">Вид контролю: </w:t>
            </w:r>
            <w:r w:rsidR="00372BC2" w:rsidRPr="00D54E10">
              <w:rPr>
                <w:rFonts w:ascii="Times New Roman" w:eastAsia="Times New Roman" w:hAnsi="Times New Roman" w:cs="Times New Roman"/>
                <w:sz w:val="24"/>
                <w:szCs w:val="24"/>
                <w:lang w:eastAsia="uk-UA"/>
              </w:rPr>
              <w:t>екзамен</w:t>
            </w:r>
          </w:p>
        </w:tc>
      </w:tr>
    </w:tbl>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color w:val="FF0000"/>
          <w:sz w:val="24"/>
          <w:szCs w:val="24"/>
          <w:lang w:eastAsia="uk-UA"/>
        </w:rPr>
      </w:pPr>
    </w:p>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D54E10">
        <w:rPr>
          <w:rFonts w:ascii="Times New Roman" w:eastAsia="Times New Roman" w:hAnsi="Times New Roman" w:cs="Times New Roman"/>
          <w:sz w:val="24"/>
          <w:szCs w:val="24"/>
          <w:lang w:eastAsia="uk-UA"/>
        </w:rPr>
        <w:t>для денної форми навчання – 53% аудиторних занять, 47% самост</w:t>
      </w:r>
      <w:r w:rsidR="00372BC2" w:rsidRPr="00D54E10">
        <w:rPr>
          <w:rFonts w:ascii="Times New Roman" w:eastAsia="Times New Roman" w:hAnsi="Times New Roman" w:cs="Times New Roman"/>
          <w:sz w:val="24"/>
          <w:szCs w:val="24"/>
          <w:lang w:eastAsia="uk-UA"/>
        </w:rPr>
        <w:t>ійної та індивідуальної роботи.</w:t>
      </w:r>
    </w:p>
    <w:p w:rsidR="00EA1BDC" w:rsidRPr="00D54E10" w:rsidRDefault="00EA1BDC" w:rsidP="00E167D8">
      <w:pPr>
        <w:widowControl w:val="0"/>
        <w:suppressAutoHyphens/>
        <w:autoSpaceDN w:val="0"/>
        <w:spacing w:after="0" w:line="240" w:lineRule="auto"/>
        <w:jc w:val="center"/>
        <w:textAlignment w:val="baseline"/>
        <w:rPr>
          <w:rFonts w:ascii="Times New Roman" w:eastAsia="Calibri" w:hAnsi="Times New Roman" w:cs="Times New Roman"/>
          <w:sz w:val="24"/>
          <w:szCs w:val="24"/>
        </w:rPr>
      </w:pPr>
      <w:r w:rsidRPr="00D54E10">
        <w:rPr>
          <w:rFonts w:ascii="Times New Roman" w:eastAsia="Times New Roman" w:hAnsi="Times New Roman" w:cs="Times New Roman"/>
          <w:b/>
          <w:sz w:val="24"/>
          <w:szCs w:val="24"/>
          <w:lang w:eastAsia="uk-UA"/>
        </w:rPr>
        <w:t>2.</w:t>
      </w:r>
      <w:r w:rsidRPr="00D54E10">
        <w:rPr>
          <w:rFonts w:ascii="Times New Roman" w:eastAsia="Times New Roman" w:hAnsi="Times New Roman" w:cs="Times New Roman"/>
          <w:sz w:val="24"/>
          <w:szCs w:val="24"/>
          <w:lang w:eastAsia="uk-UA"/>
        </w:rPr>
        <w:t> </w:t>
      </w:r>
      <w:r w:rsidRPr="00D54E10">
        <w:rPr>
          <w:rFonts w:ascii="Times New Roman" w:eastAsia="Times New Roman" w:hAnsi="Times New Roman" w:cs="Times New Roman"/>
          <w:b/>
          <w:sz w:val="24"/>
          <w:szCs w:val="24"/>
          <w:lang w:eastAsia="uk-UA"/>
        </w:rPr>
        <w:t>Мета та завдання навчальної дисципліни</w:t>
      </w:r>
    </w:p>
    <w:p w:rsidR="00372BC2" w:rsidRPr="00D54E10" w:rsidRDefault="00372BC2" w:rsidP="00E167D8">
      <w:pPr>
        <w:spacing w:after="0" w:line="240" w:lineRule="auto"/>
        <w:jc w:val="both"/>
        <w:rPr>
          <w:rFonts w:ascii="Times New Roman" w:hAnsi="Times New Roman" w:cs="Times New Roman"/>
          <w:sz w:val="24"/>
          <w:szCs w:val="24"/>
        </w:rPr>
      </w:pPr>
      <w:r w:rsidRPr="00D54E10">
        <w:rPr>
          <w:rFonts w:ascii="Times New Roman" w:hAnsi="Times New Roman" w:cs="Times New Roman"/>
          <w:i/>
          <w:sz w:val="24"/>
          <w:szCs w:val="24"/>
        </w:rPr>
        <w:t>Метою</w:t>
      </w:r>
      <w:r w:rsidRPr="00D54E10">
        <w:rPr>
          <w:rFonts w:ascii="Times New Roman" w:hAnsi="Times New Roman" w:cs="Times New Roman"/>
          <w:sz w:val="24"/>
          <w:szCs w:val="24"/>
        </w:rPr>
        <w:t xml:space="preserve"> викладання навчальної дисципліни "Реабілітаційна психологія" є підготовка студентів до поглибленого знання та розуміння психологічних складових перебігу відновлення, компенсації, реадаптації чи адаптації до нових умов людини, що реабілітується, застосування цих знань на практиці.  </w:t>
      </w:r>
    </w:p>
    <w:p w:rsidR="00372BC2" w:rsidRPr="00D54E10" w:rsidRDefault="00372BC2" w:rsidP="00E167D8">
      <w:pPr>
        <w:spacing w:after="0" w:line="240" w:lineRule="auto"/>
        <w:jc w:val="both"/>
        <w:rPr>
          <w:rFonts w:ascii="Times New Roman" w:hAnsi="Times New Roman" w:cs="Times New Roman"/>
          <w:sz w:val="24"/>
          <w:szCs w:val="24"/>
        </w:rPr>
      </w:pPr>
      <w:r w:rsidRPr="00D54E10">
        <w:rPr>
          <w:rFonts w:ascii="Times New Roman" w:hAnsi="Times New Roman" w:cs="Times New Roman"/>
          <w:i/>
          <w:sz w:val="24"/>
          <w:szCs w:val="24"/>
        </w:rPr>
        <w:t>Предметом</w:t>
      </w:r>
      <w:r w:rsidRPr="00D54E10">
        <w:rPr>
          <w:rFonts w:ascii="Times New Roman" w:hAnsi="Times New Roman" w:cs="Times New Roman"/>
          <w:sz w:val="24"/>
          <w:szCs w:val="24"/>
        </w:rPr>
        <w:t xml:space="preserve"> вивчення "Реабілітаційної психології" виступають психологічні аспекти процесу відновлення та розвитку порушених функцій внаслідок внутрішніх чи зовнішніх чинників на індивідуально-психологічному, особистісному та соціально-психологічному рівнях. </w:t>
      </w:r>
    </w:p>
    <w:p w:rsidR="00372BC2" w:rsidRPr="00D54E10" w:rsidRDefault="00372BC2" w:rsidP="00E167D8">
      <w:pPr>
        <w:spacing w:after="0" w:line="240" w:lineRule="auto"/>
        <w:jc w:val="both"/>
        <w:rPr>
          <w:rFonts w:ascii="Times New Roman" w:hAnsi="Times New Roman" w:cs="Times New Roman"/>
          <w:sz w:val="24"/>
          <w:szCs w:val="24"/>
        </w:rPr>
      </w:pPr>
      <w:r w:rsidRPr="00D54E10">
        <w:rPr>
          <w:rFonts w:ascii="Times New Roman" w:hAnsi="Times New Roman" w:cs="Times New Roman"/>
          <w:i/>
          <w:sz w:val="24"/>
          <w:szCs w:val="24"/>
        </w:rPr>
        <w:t xml:space="preserve">Завданнями </w:t>
      </w:r>
      <w:r w:rsidRPr="00D54E10">
        <w:rPr>
          <w:rFonts w:ascii="Times New Roman" w:hAnsi="Times New Roman" w:cs="Times New Roman"/>
          <w:sz w:val="24"/>
          <w:szCs w:val="24"/>
        </w:rPr>
        <w:t>вивчення "Реабілітаційної психології" є:</w:t>
      </w:r>
    </w:p>
    <w:p w:rsidR="00372BC2" w:rsidRPr="00D54E10" w:rsidRDefault="00372BC2" w:rsidP="00E167D8">
      <w:pPr>
        <w:spacing w:after="0" w:line="240" w:lineRule="auto"/>
        <w:jc w:val="both"/>
        <w:rPr>
          <w:rFonts w:ascii="Times New Roman" w:hAnsi="Times New Roman" w:cs="Times New Roman"/>
          <w:spacing w:val="-20"/>
          <w:sz w:val="24"/>
          <w:szCs w:val="24"/>
        </w:rPr>
      </w:pPr>
      <w:r w:rsidRPr="00D54E10">
        <w:rPr>
          <w:rFonts w:ascii="Times New Roman" w:hAnsi="Times New Roman" w:cs="Times New Roman"/>
          <w:sz w:val="24"/>
          <w:szCs w:val="24"/>
        </w:rPr>
        <w:t xml:space="preserve">1. Сформувати у студентів розуміння місця та ролі реабілітаційної </w:t>
      </w:r>
      <w:r w:rsidRPr="00D54E10">
        <w:rPr>
          <w:rFonts w:ascii="Times New Roman" w:hAnsi="Times New Roman" w:cs="Times New Roman"/>
          <w:spacing w:val="-20"/>
          <w:sz w:val="24"/>
          <w:szCs w:val="24"/>
        </w:rPr>
        <w:t>психології в системі наукового знання та в системі надання психологічної допомоги;</w:t>
      </w:r>
    </w:p>
    <w:p w:rsidR="00372BC2" w:rsidRPr="00D54E10" w:rsidRDefault="00372BC2" w:rsidP="00E167D8">
      <w:pPr>
        <w:spacing w:after="0" w:line="240" w:lineRule="auto"/>
        <w:jc w:val="both"/>
        <w:rPr>
          <w:rFonts w:ascii="Times New Roman" w:hAnsi="Times New Roman" w:cs="Times New Roman"/>
          <w:sz w:val="24"/>
          <w:szCs w:val="24"/>
        </w:rPr>
      </w:pPr>
      <w:r w:rsidRPr="00D54E10">
        <w:rPr>
          <w:rFonts w:ascii="Times New Roman" w:hAnsi="Times New Roman" w:cs="Times New Roman"/>
          <w:sz w:val="24"/>
          <w:szCs w:val="24"/>
        </w:rPr>
        <w:t xml:space="preserve">2. Сформувати у студентів цілісне уявлення про процес психологічної реабілітації, його етапи, напрями та форми; </w:t>
      </w:r>
    </w:p>
    <w:p w:rsidR="00372BC2" w:rsidRPr="00D54E10" w:rsidRDefault="00372BC2" w:rsidP="00E167D8">
      <w:pPr>
        <w:spacing w:after="0" w:line="240" w:lineRule="auto"/>
        <w:jc w:val="both"/>
        <w:rPr>
          <w:rFonts w:ascii="Times New Roman" w:hAnsi="Times New Roman" w:cs="Times New Roman"/>
          <w:sz w:val="24"/>
          <w:szCs w:val="24"/>
        </w:rPr>
      </w:pPr>
      <w:r w:rsidRPr="00D54E10">
        <w:rPr>
          <w:rFonts w:ascii="Times New Roman" w:hAnsi="Times New Roman" w:cs="Times New Roman"/>
          <w:sz w:val="24"/>
          <w:szCs w:val="24"/>
        </w:rPr>
        <w:t>3. Сприяти формуванню у студентів навичок надання психологічної реабілітаційної допомоги.</w:t>
      </w:r>
    </w:p>
    <w:p w:rsidR="00372BC2" w:rsidRPr="00D54E10" w:rsidRDefault="00372BC2" w:rsidP="00E167D8">
      <w:pPr>
        <w:spacing w:after="0" w:line="240" w:lineRule="auto"/>
        <w:jc w:val="both"/>
        <w:rPr>
          <w:rFonts w:ascii="Times New Roman" w:hAnsi="Times New Roman" w:cs="Times New Roman"/>
          <w:sz w:val="24"/>
          <w:szCs w:val="24"/>
        </w:rPr>
      </w:pPr>
      <w:r w:rsidRPr="00D54E10">
        <w:rPr>
          <w:rFonts w:ascii="Times New Roman" w:hAnsi="Times New Roman" w:cs="Times New Roman"/>
          <w:sz w:val="24"/>
          <w:szCs w:val="24"/>
        </w:rPr>
        <w:t>4. Розвивати психологічну компетентність в області практичної психології.</w:t>
      </w:r>
    </w:p>
    <w:p w:rsidR="00372BC2" w:rsidRPr="00D54E10" w:rsidRDefault="00372BC2" w:rsidP="00E167D8">
      <w:pPr>
        <w:spacing w:after="0" w:line="240" w:lineRule="auto"/>
        <w:jc w:val="both"/>
        <w:rPr>
          <w:rFonts w:ascii="Times New Roman" w:hAnsi="Times New Roman" w:cs="Times New Roman"/>
          <w:sz w:val="24"/>
          <w:szCs w:val="24"/>
        </w:rPr>
      </w:pPr>
    </w:p>
    <w:p w:rsidR="00EA1BDC" w:rsidRPr="00D54E10"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Times New Roman" w:hAnsi="Times New Roman" w:cs="Times New Roman"/>
          <w:sz w:val="24"/>
          <w:szCs w:val="24"/>
          <w:lang w:eastAsia="ru-RU"/>
        </w:rPr>
        <w:t xml:space="preserve">Зміст </w:t>
      </w:r>
      <w:r w:rsidRPr="00D54E10">
        <w:rPr>
          <w:rFonts w:ascii="Times New Roman" w:eastAsia="Times New Roman" w:hAnsi="Times New Roman" w:cs="Times New Roman"/>
          <w:sz w:val="24"/>
          <w:szCs w:val="24"/>
          <w:lang w:eastAsia="uk-UA"/>
        </w:rPr>
        <w:t>навчальної</w:t>
      </w:r>
      <w:r w:rsidRPr="00D54E10">
        <w:rPr>
          <w:rFonts w:ascii="Times New Roman" w:eastAsia="Times New Roman" w:hAnsi="Times New Roman" w:cs="Times New Roman"/>
          <w:bCs/>
          <w:sz w:val="24"/>
          <w:szCs w:val="24"/>
          <w:shd w:val="clear" w:color="auto" w:fill="FFFFFF"/>
          <w:lang w:eastAsia="uk-UA"/>
        </w:rPr>
        <w:t xml:space="preserve"> дисципліни</w:t>
      </w:r>
      <w:r w:rsidRPr="00D54E10">
        <w:rPr>
          <w:rFonts w:ascii="Times New Roman" w:eastAsia="Times New Roman" w:hAnsi="Times New Roman" w:cs="Times New Roman"/>
          <w:sz w:val="24"/>
          <w:szCs w:val="24"/>
          <w:lang w:eastAsia="ru-RU"/>
        </w:rPr>
        <w:t xml:space="preserve"> направлений на формування наступних компетентностей, визначених стандартом вищої освіти зі спеціальності 053 </w:t>
      </w:r>
      <w:r w:rsidRPr="00D54E10">
        <w:rPr>
          <w:rFonts w:ascii="Times New Roman" w:eastAsia="Times New Roman" w:hAnsi="Times New Roman" w:cs="Times New Roman"/>
          <w:sz w:val="24"/>
          <w:szCs w:val="24"/>
          <w:lang w:eastAsia="uk-UA"/>
        </w:rPr>
        <w:t>«Психологія» та освітньо-професійною програмою «</w:t>
      </w:r>
      <w:r w:rsidRPr="00D54E10">
        <w:rPr>
          <w:rFonts w:ascii="Times New Roman" w:eastAsia="Times New Roman" w:hAnsi="Times New Roman" w:cs="Times New Roman"/>
          <w:sz w:val="24"/>
          <w:szCs w:val="24"/>
          <w:lang w:eastAsia="ru-RU"/>
        </w:rPr>
        <w:t>Екстремальна психологія</w:t>
      </w:r>
      <w:r w:rsidRPr="00D54E10">
        <w:rPr>
          <w:rFonts w:ascii="Times New Roman" w:eastAsia="Times New Roman" w:hAnsi="Times New Roman" w:cs="Times New Roman"/>
          <w:sz w:val="24"/>
          <w:szCs w:val="24"/>
          <w:lang w:eastAsia="uk-UA"/>
        </w:rPr>
        <w:t>»</w:t>
      </w:r>
      <w:r w:rsidR="00D54E10">
        <w:rPr>
          <w:rFonts w:ascii="Times New Roman" w:eastAsia="Times New Roman" w:hAnsi="Times New Roman" w:cs="Times New Roman"/>
          <w:sz w:val="24"/>
          <w:szCs w:val="24"/>
          <w:lang w:eastAsia="uk-UA"/>
        </w:rPr>
        <w:t>, «»Клінічна та реабілітаційна психологія»</w:t>
      </w:r>
      <w:r w:rsidRPr="00D54E10">
        <w:rPr>
          <w:rFonts w:ascii="Times New Roman" w:eastAsia="Times New Roman" w:hAnsi="Times New Roman" w:cs="Times New Roman"/>
          <w:sz w:val="24"/>
          <w:szCs w:val="24"/>
          <w:lang w:eastAsia="uk-UA"/>
        </w:rPr>
        <w:t>:</w:t>
      </w:r>
    </w:p>
    <w:p w:rsidR="00EA1BDC" w:rsidRPr="00D54E10" w:rsidRDefault="00EA1BDC" w:rsidP="00E167D8">
      <w:pPr>
        <w:widowControl w:val="0"/>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Times New Roman" w:hAnsi="Times New Roman" w:cs="Times New Roman"/>
          <w:bCs/>
          <w:sz w:val="24"/>
          <w:szCs w:val="24"/>
          <w:lang w:eastAsia="ru-RU"/>
        </w:rPr>
        <w:t>ІК.</w:t>
      </w:r>
      <w:r w:rsidRPr="00D54E10">
        <w:rPr>
          <w:rFonts w:ascii="Times New Roman" w:eastAsia="Times New Roman" w:hAnsi="Times New Roman" w:cs="Times New Roman"/>
          <w:sz w:val="24"/>
          <w:szCs w:val="24"/>
          <w:lang w:eastAsia="ru-RU"/>
        </w:rPr>
        <w:t xml:space="preserve"> 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w:t>
      </w:r>
      <w:r w:rsidRPr="00D54E10">
        <w:rPr>
          <w:rFonts w:ascii="Times New Roman" w:eastAsia="Times New Roman" w:hAnsi="Times New Roman" w:cs="Times New Roman"/>
          <w:sz w:val="24"/>
          <w:szCs w:val="24"/>
          <w:lang w:eastAsia="ru-RU"/>
        </w:rPr>
        <w:lastRenderedPageBreak/>
        <w:t>і характеризується комплексністю та невизначеністю умов і вимог.</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1. Здатність застосовувати знання у практичних ситуаціях.</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2. Знання та розуміння предметної області та розуміння професійної діяльності.</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3. Навички використання інформаційних і комунікаційних технологій.</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4. Здатність вчитися і оволодівати сучасними знаннями.</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5. Здатність бути критичним і самокритичним.</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6. Здатність приймати обґрунтовані рішення.</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7. Здатність генерувати нові ідеї (креативність).</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8. Навички міжособистісної взаємодії.</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9. Здатність працювати в команді.</w:t>
      </w:r>
    </w:p>
    <w:p w:rsidR="00372BC2" w:rsidRPr="00D54E10" w:rsidRDefault="00372BC2"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11. Здатність за результатами структурнологічної обробки інформації робити висновки, щодо її придатності для здійснення заданих функцій.</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12. Здатність діяти на основі етичних міркувань (мотивів).</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ЗК 13. Здатність цілісного бачення проблемної ситуації, враховувати взаємозв’язки між різними аспектами, встановлювати причинно-наслідкові зв’язки.</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СК1. Здатність оперувати категоріальнопонятійним апаратом психології.</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СК2. Здатність до ретроспективного аналізу</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вітчизняного та зарубіжного досвіду розумінняприроди виникнення, функціонування та розвиткупсихічних явищ.</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СК3. Здатність до розуміння природи поведінки,</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діяльності та вчинків (зокрема, в контексті</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організації заходів раннього втручання).</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СК4. Здатність самостійно збирати та критично</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опрацьовувати, аналізувати та узагальнювати</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психологічну інформацію з різних джерел.</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СК5. Здатність використовувати валідний і</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надійний психодіагностичний інструментарій.</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СК6. Здатність самостійно планувати,</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організовувати та здійснювати психологічне</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дослідження.</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СК7. Здатність аналізувати та систематизувати</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одержані результати, формулювати аргументовані</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висновки та рекомендації.</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СК8. Здатність організовувати та надавати</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психологічну допомогу (індивідуальну та групову,</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в т.ч. особам, які отримали психологічні травми,</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зокрема внаслідок війни).</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СК9. Здатність здійснювати просвітницьку та</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психопрофілактичну роботу відповідно до запиту.</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СК10. Здатність дотримуватися норм професійної</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етики.</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СК11. Здатність до особистісного та професійного</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самовдосконалення, навчання та саморозвитку.</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СК12. Здатність надати експертну оцінку</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психологічним подіям та процесам.</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СК13. Володіти навичками психологічного аналізу,</w:t>
      </w:r>
      <w:r w:rsidRPr="00D54E10">
        <w:rPr>
          <w:rFonts w:ascii="Times New Roman" w:eastAsia="Calibri" w:hAnsi="Times New Roman" w:cs="Times New Roman"/>
          <w:sz w:val="24"/>
          <w:szCs w:val="24"/>
        </w:rPr>
        <w:t xml:space="preserve"> </w:t>
      </w:r>
      <w:r w:rsidRPr="00D54E10">
        <w:rPr>
          <w:rFonts w:ascii="Times New Roman" w:eastAsia="Calibri" w:hAnsi="Times New Roman" w:cs="Times New Roman"/>
          <w:sz w:val="24"/>
          <w:szCs w:val="24"/>
          <w:lang w:val="ru-RU"/>
        </w:rPr>
        <w:t>прогнозу, надання практичних рекомендацій.</w:t>
      </w:r>
    </w:p>
    <w:p w:rsidR="00372BC2" w:rsidRPr="00D54E10" w:rsidRDefault="00372BC2"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 14. Здатність активізувати психосоматичні ресурси особистості</w:t>
      </w:r>
    </w:p>
    <w:p w:rsidR="00372BC2" w:rsidRPr="00D54E10" w:rsidRDefault="00372BC2"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для її ефективного функціонування в кризових ситуаціях.</w:t>
      </w:r>
    </w:p>
    <w:p w:rsidR="00372BC2" w:rsidRPr="00D54E10" w:rsidRDefault="00372BC2"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СК 15. Здатність вибудовувати передбачувану тактику</w:t>
      </w:r>
    </w:p>
    <w:p w:rsidR="00372BC2" w:rsidRPr="00D54E10" w:rsidRDefault="00372BC2"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sz w:val="24"/>
          <w:szCs w:val="24"/>
          <w:lang w:val="ru-RU"/>
        </w:rPr>
        <w:t>профілактики стресу чи кризового стану людини</w:t>
      </w:r>
    </w:p>
    <w:p w:rsidR="00EA1BDC" w:rsidRPr="00D54E10" w:rsidRDefault="00EA1BDC" w:rsidP="00E167D8">
      <w:pPr>
        <w:tabs>
          <w:tab w:val="left" w:pos="426"/>
          <w:tab w:val="left" w:pos="1276"/>
        </w:tabs>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Times New Roman" w:hAnsi="Times New Roman" w:cs="Times New Roman"/>
          <w:sz w:val="24"/>
          <w:szCs w:val="24"/>
          <w:lang w:eastAsia="uk-UA"/>
        </w:rPr>
        <w:t xml:space="preserve">Отримані знання з навчальної дисципліни </w:t>
      </w:r>
      <w:r w:rsidRPr="00D54E10">
        <w:rPr>
          <w:rFonts w:ascii="Times New Roman" w:eastAsia="Times New Roman" w:hAnsi="Times New Roman" w:cs="Times New Roman"/>
          <w:sz w:val="24"/>
          <w:szCs w:val="24"/>
          <w:lang w:eastAsia="ru-RU"/>
        </w:rPr>
        <w:t xml:space="preserve">стануть складовими наступних </w:t>
      </w:r>
      <w:r w:rsidRPr="00D54E10">
        <w:rPr>
          <w:rFonts w:ascii="Times New Roman" w:eastAsia="Times New Roman" w:hAnsi="Times New Roman" w:cs="Times New Roman"/>
          <w:b/>
          <w:sz w:val="24"/>
          <w:szCs w:val="24"/>
          <w:lang w:eastAsia="ru-RU"/>
        </w:rPr>
        <w:t>програмних результатів</w:t>
      </w:r>
      <w:r w:rsidRPr="00D54E10">
        <w:rPr>
          <w:rFonts w:ascii="Times New Roman" w:eastAsia="Times New Roman" w:hAnsi="Times New Roman" w:cs="Times New Roman"/>
          <w:sz w:val="24"/>
          <w:szCs w:val="24"/>
          <w:lang w:eastAsia="ru-RU"/>
        </w:rPr>
        <w:t xml:space="preserve"> навчання за спеціальністю </w:t>
      </w:r>
      <w:r w:rsidRPr="00D54E10">
        <w:rPr>
          <w:rFonts w:ascii="Times New Roman" w:eastAsia="Times New Roman" w:hAnsi="Times New Roman" w:cs="Times New Roman"/>
          <w:sz w:val="24"/>
          <w:szCs w:val="24"/>
          <w:lang w:eastAsia="uk-UA"/>
        </w:rPr>
        <w:t>053 «Психологія»:</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ПРН1. Аналізувати та пояснювати психічні явища, ідентифікувати психологічні проблеми та пропонувати шляхи їх розв’язання.</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РН2. Розуміти закономірності та особливості розвитку і функціонування психічних явищ в контексті професійних завдань.</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РН3. Здійснювати пошук інформації з різних джерел, у т.ч. з використанням інформаційно-комунікаційних технологій, для вирішення професійних завдань.</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РН4. Обґрунтовувати власну позицію, робити самостійні висновки за результатами власних досліджень і аналізу літературних джерел.</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 xml:space="preserve">РН5.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w:t>
      </w:r>
      <w:r w:rsidRPr="00D54E10">
        <w:rPr>
          <w:rFonts w:ascii="Times New Roman" w:eastAsia="Calibri" w:hAnsi="Times New Roman" w:cs="Times New Roman"/>
          <w:sz w:val="24"/>
          <w:szCs w:val="24"/>
        </w:rPr>
        <w:lastRenderedPageBreak/>
        <w:t>психологічної допомоги.</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РН6. Формулювати мету, завдання дослідження, володіти навичками збору первинного матеріалу, дотримуватися процедури дослідження.</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РН7. Рефлексувати та критично оцінювати достовірність одержанихирезультатів психологічного дослідження, формулювати аргументовані висновки.</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РН8. Презентувати результати власних досліджень усно / письмово для фахівців і нефахівців.</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втручання).</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у роботі з особами, що отримали психологічні травми, зокрема внаслідок війни).</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РН14. Ефективно виконувати різні ролі у команді у процесі вирішення фахових завдань, у тому числі демонструвати лідерські якості.</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РН15. Відповідально ставитися до професійного самовдосконалення, навчання та саморозвитку.</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РН16. Знати, розуміти та дотримуватися етичних принципів професійної діяльності психолога.</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РН18. Вживати ефективних заходів щодо збереження здоров’я (власного й оточення) та за потреби визначати зміст запиту до супервізії.</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РН19. Критично мислити у сфері професійної діяльності та формулювати психологічний висновок на основі психодіагностичного обстеження.</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Calibri" w:hAnsi="Times New Roman" w:cs="Times New Roman"/>
          <w:sz w:val="24"/>
          <w:szCs w:val="24"/>
        </w:rPr>
        <w:t>РН20. Знати особливості надання психолого-консультативної допомоги та психотерапевтичної допомоги.</w:t>
      </w:r>
    </w:p>
    <w:p w:rsidR="00EA1BDC" w:rsidRPr="00D54E10"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p>
    <w:p w:rsidR="00EA1BDC" w:rsidRPr="00D54E10" w:rsidRDefault="00EA1BDC" w:rsidP="00E167D8">
      <w:pPr>
        <w:widowControl w:val="0"/>
        <w:shd w:val="clear" w:color="auto" w:fill="FFFFFF"/>
        <w:suppressAutoHyphens/>
        <w:autoSpaceDN w:val="0"/>
        <w:spacing w:after="0" w:line="240" w:lineRule="auto"/>
        <w:jc w:val="center"/>
        <w:textAlignment w:val="baseline"/>
        <w:rPr>
          <w:rFonts w:ascii="Times New Roman" w:eastAsia="Times New Roman" w:hAnsi="Times New Roman" w:cs="Times New Roman"/>
          <w:b/>
          <w:bCs/>
          <w:sz w:val="24"/>
          <w:szCs w:val="24"/>
          <w:lang w:eastAsia="uk-UA"/>
        </w:rPr>
      </w:pPr>
      <w:r w:rsidRPr="00D54E10">
        <w:rPr>
          <w:rFonts w:ascii="Times New Roman" w:eastAsia="Times New Roman" w:hAnsi="Times New Roman" w:cs="Times New Roman"/>
          <w:b/>
          <w:bCs/>
          <w:sz w:val="24"/>
          <w:szCs w:val="24"/>
          <w:lang w:eastAsia="uk-UA"/>
        </w:rPr>
        <w:t>3. Програма навчальної дисципліни</w:t>
      </w:r>
    </w:p>
    <w:p w:rsidR="00EA1BDC" w:rsidRPr="00D54E10" w:rsidRDefault="00EA1BDC" w:rsidP="00E167D8">
      <w:pPr>
        <w:widowControl w:val="0"/>
        <w:tabs>
          <w:tab w:val="left" w:pos="284"/>
          <w:tab w:val="left" w:pos="567"/>
        </w:tabs>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Times New Roman" w:hAnsi="Times New Roman" w:cs="Times New Roman"/>
          <w:b/>
          <w:iCs/>
          <w:sz w:val="24"/>
          <w:szCs w:val="24"/>
          <w:lang w:eastAsia="ru-RU"/>
        </w:rPr>
        <w:t xml:space="preserve">Змістовий модуль 1. </w:t>
      </w:r>
      <w:r w:rsidR="00455673" w:rsidRPr="00D54E10">
        <w:rPr>
          <w:rFonts w:ascii="Times New Roman" w:eastAsia="Times New Roman" w:hAnsi="Times New Roman" w:cs="Times New Roman"/>
          <w:b/>
          <w:bCs/>
          <w:sz w:val="24"/>
          <w:szCs w:val="24"/>
          <w:lang w:eastAsia="ru-RU"/>
        </w:rPr>
        <w:t>Теоретико-методологічні засади</w:t>
      </w:r>
    </w:p>
    <w:p w:rsidR="00EA1BDC" w:rsidRPr="00D54E10" w:rsidRDefault="00EA1BDC" w:rsidP="00E167D8">
      <w:pPr>
        <w:widowControl w:val="0"/>
        <w:tabs>
          <w:tab w:val="left" w:pos="180"/>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b/>
          <w:bCs/>
          <w:sz w:val="24"/>
          <w:szCs w:val="24"/>
          <w:lang w:val="ru-RU"/>
        </w:rPr>
        <w:t>Тема 1</w:t>
      </w:r>
      <w:r w:rsidRPr="00D54E10">
        <w:rPr>
          <w:rFonts w:ascii="Times New Roman" w:eastAsia="Calibri" w:hAnsi="Times New Roman" w:cs="Times New Roman"/>
          <w:bCs/>
          <w:sz w:val="24"/>
          <w:szCs w:val="24"/>
          <w:lang w:val="ru-RU"/>
        </w:rPr>
        <w:t>.</w:t>
      </w:r>
      <w:r w:rsidRPr="00D54E10">
        <w:rPr>
          <w:rFonts w:ascii="Times New Roman" w:hAnsi="Times New Roman" w:cs="Times New Roman"/>
          <w:sz w:val="24"/>
          <w:szCs w:val="24"/>
          <w:lang w:val="ru-RU"/>
        </w:rPr>
        <w:t xml:space="preserve"> </w:t>
      </w:r>
      <w:r w:rsidR="00455673" w:rsidRPr="00D54E10">
        <w:rPr>
          <w:rFonts w:ascii="Times New Roman" w:eastAsia="Calibri" w:hAnsi="Times New Roman" w:cs="Times New Roman"/>
          <w:bCs/>
          <w:sz w:val="24"/>
          <w:szCs w:val="24"/>
          <w:lang w:val="ru-RU"/>
        </w:rPr>
        <w:t>Предмет і завдання реабілітаційної психології</w:t>
      </w:r>
      <w:r w:rsidRPr="00D54E10">
        <w:rPr>
          <w:rFonts w:ascii="Times New Roman" w:eastAsia="Calibri" w:hAnsi="Times New Roman" w:cs="Times New Roman"/>
          <w:bCs/>
          <w:sz w:val="24"/>
          <w:szCs w:val="24"/>
          <w:lang w:val="ru-RU"/>
        </w:rPr>
        <w:t xml:space="preserve">. </w:t>
      </w:r>
      <w:r w:rsidRPr="00D54E10">
        <w:rPr>
          <w:rFonts w:ascii="Times New Roman" w:eastAsia="Times New Roman" w:hAnsi="Times New Roman" w:cs="Times New Roman"/>
          <w:sz w:val="24"/>
          <w:szCs w:val="24"/>
          <w:lang w:eastAsia="ru-RU"/>
        </w:rPr>
        <w:t xml:space="preserve">(ЗК </w:t>
      </w:r>
      <w:r w:rsidRPr="00D54E10">
        <w:rPr>
          <w:rFonts w:ascii="Times New Roman" w:eastAsia="Times New Roman" w:hAnsi="Times New Roman" w:cs="Times New Roman"/>
          <w:sz w:val="24"/>
          <w:szCs w:val="24"/>
          <w:lang w:val="ru-RU" w:eastAsia="ru-RU"/>
        </w:rPr>
        <w:t xml:space="preserve">1, </w:t>
      </w:r>
      <w:r w:rsidRPr="00D54E10">
        <w:rPr>
          <w:rFonts w:ascii="Times New Roman" w:eastAsia="Times New Roman" w:hAnsi="Times New Roman" w:cs="Times New Roman"/>
          <w:sz w:val="24"/>
          <w:szCs w:val="24"/>
          <w:lang w:eastAsia="ru-RU"/>
        </w:rPr>
        <w:t>ЗК 2, ЗК</w:t>
      </w:r>
      <w:r w:rsidRPr="00D54E10">
        <w:rPr>
          <w:rFonts w:ascii="Times New Roman" w:eastAsia="Times New Roman" w:hAnsi="Times New Roman" w:cs="Times New Roman"/>
          <w:sz w:val="24"/>
          <w:szCs w:val="24"/>
          <w:lang w:val="ru-RU" w:eastAsia="ru-RU"/>
        </w:rPr>
        <w:t xml:space="preserve"> </w:t>
      </w:r>
      <w:r w:rsidRPr="00D54E10">
        <w:rPr>
          <w:rFonts w:ascii="Times New Roman" w:eastAsia="Times New Roman" w:hAnsi="Times New Roman" w:cs="Times New Roman"/>
          <w:sz w:val="24"/>
          <w:szCs w:val="24"/>
          <w:lang w:eastAsia="ru-RU"/>
        </w:rPr>
        <w:t>3, ЗК</w:t>
      </w:r>
      <w:r w:rsidRPr="00D54E10">
        <w:rPr>
          <w:rFonts w:ascii="Times New Roman" w:eastAsia="Times New Roman" w:hAnsi="Times New Roman" w:cs="Times New Roman"/>
          <w:sz w:val="24"/>
          <w:szCs w:val="24"/>
          <w:lang w:val="ru-RU" w:eastAsia="ru-RU"/>
        </w:rPr>
        <w:t xml:space="preserve"> 4, СК 1</w:t>
      </w:r>
      <w:r w:rsidRPr="00D54E10">
        <w:rPr>
          <w:rFonts w:ascii="Times New Roman" w:eastAsia="Times New Roman" w:hAnsi="Times New Roman" w:cs="Times New Roman"/>
          <w:sz w:val="24"/>
          <w:szCs w:val="24"/>
          <w:lang w:eastAsia="ru-RU"/>
        </w:rPr>
        <w:t xml:space="preserve">, </w:t>
      </w:r>
      <w:r w:rsidRPr="00D54E10">
        <w:rPr>
          <w:rFonts w:ascii="Times New Roman" w:eastAsia="Times New Roman" w:hAnsi="Times New Roman" w:cs="Times New Roman"/>
          <w:sz w:val="24"/>
          <w:szCs w:val="24"/>
          <w:lang w:val="ru-RU" w:eastAsia="ru-RU"/>
        </w:rPr>
        <w:t>СК</w:t>
      </w:r>
      <w:r w:rsidRPr="00D54E10">
        <w:rPr>
          <w:rFonts w:ascii="Times New Roman" w:eastAsia="Times New Roman" w:hAnsi="Times New Roman" w:cs="Times New Roman"/>
          <w:sz w:val="24"/>
          <w:szCs w:val="24"/>
          <w:lang w:eastAsia="ru-RU"/>
        </w:rPr>
        <w:t xml:space="preserve"> 2; ПРН 3, ПРН</w:t>
      </w:r>
      <w:r w:rsidRPr="00D54E10">
        <w:rPr>
          <w:rFonts w:ascii="Times New Roman" w:eastAsia="Times New Roman" w:hAnsi="Times New Roman" w:cs="Times New Roman"/>
          <w:sz w:val="24"/>
          <w:szCs w:val="24"/>
          <w:lang w:val="ru-RU" w:eastAsia="ru-RU"/>
        </w:rPr>
        <w:t xml:space="preserve"> </w:t>
      </w:r>
      <w:r w:rsidRPr="00D54E10">
        <w:rPr>
          <w:rFonts w:ascii="Times New Roman" w:eastAsia="Times New Roman" w:hAnsi="Times New Roman" w:cs="Times New Roman"/>
          <w:sz w:val="24"/>
          <w:szCs w:val="24"/>
          <w:lang w:eastAsia="ru-RU"/>
        </w:rPr>
        <w:t>15, ПРН 17)</w:t>
      </w:r>
    </w:p>
    <w:p w:rsidR="00455673" w:rsidRPr="00D54E10" w:rsidRDefault="00455673"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ru-RU" w:eastAsia="ru-RU"/>
        </w:rPr>
      </w:pPr>
      <w:r w:rsidRPr="00D54E10">
        <w:rPr>
          <w:rFonts w:ascii="Times New Roman" w:eastAsia="Times New Roman" w:hAnsi="Times New Roman" w:cs="Times New Roman"/>
          <w:sz w:val="24"/>
          <w:szCs w:val="24"/>
          <w:lang w:val="ru-RU" w:eastAsia="ru-RU"/>
        </w:rPr>
        <w:t>Історія становлення, місце у системі психологічних наук, біопсихосоціальна модель. Характеристика предмету реабілітаційної психології. Реабілітаційна психологія та психологічна реабілітація. Правові основи психологічної реабілітації. Реабілітаційна психологія, її визначення місце в системі реабілітації та психологічних дисциплін. Психотерапевтичне втручання або психотерапевтична інтервенція, їхня характеристика. Методи, функції, показання до застосування окремих методик психологічного консультування, психокорекції та психотерапії. Психологічні аспекти реабілітаційного потенціалу. Поняття «реабілітація»</w:t>
      </w:r>
      <w:r w:rsidR="002114F8" w:rsidRPr="00D54E10">
        <w:rPr>
          <w:rFonts w:ascii="Times New Roman" w:eastAsia="Times New Roman" w:hAnsi="Times New Roman" w:cs="Times New Roman"/>
          <w:sz w:val="24"/>
          <w:szCs w:val="24"/>
          <w:lang w:val="ru-RU" w:eastAsia="ru-RU"/>
        </w:rPr>
        <w:t>.</w:t>
      </w:r>
    </w:p>
    <w:p w:rsidR="00EA1BDC" w:rsidRPr="00D54E10"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rPr>
      </w:pPr>
      <w:r w:rsidRPr="00D54E10">
        <w:rPr>
          <w:rFonts w:ascii="Times New Roman" w:eastAsia="Times New Roman" w:hAnsi="Times New Roman" w:cs="Times New Roman"/>
          <w:b/>
          <w:sz w:val="24"/>
          <w:szCs w:val="24"/>
          <w:lang w:eastAsia="ru-RU"/>
        </w:rPr>
        <w:t>Тема 2.</w:t>
      </w:r>
      <w:r w:rsidRPr="00D54E10">
        <w:rPr>
          <w:rFonts w:ascii="Times New Roman" w:eastAsia="Times New Roman" w:hAnsi="Times New Roman" w:cs="Times New Roman"/>
          <w:sz w:val="24"/>
          <w:szCs w:val="24"/>
          <w:lang w:eastAsia="ru-RU"/>
        </w:rPr>
        <w:t xml:space="preserve"> </w:t>
      </w:r>
      <w:r w:rsidR="00455673" w:rsidRPr="00D54E10">
        <w:rPr>
          <w:rFonts w:ascii="Times New Roman" w:eastAsia="Times New Roman" w:hAnsi="Times New Roman" w:cs="Times New Roman"/>
          <w:sz w:val="24"/>
          <w:szCs w:val="24"/>
          <w:lang w:eastAsia="ru-RU"/>
        </w:rPr>
        <w:t xml:space="preserve">Моделі реабілітації: медична, соціальна, психологічна, інтегративна </w:t>
      </w:r>
      <w:r w:rsidRPr="00D54E10">
        <w:rPr>
          <w:rFonts w:ascii="Times New Roman" w:eastAsia="Times New Roman" w:hAnsi="Times New Roman" w:cs="Times New Roman"/>
          <w:sz w:val="24"/>
          <w:szCs w:val="24"/>
          <w:lang w:eastAsia="ru-RU"/>
        </w:rPr>
        <w:t xml:space="preserve">(ЗК </w:t>
      </w:r>
      <w:r w:rsidRPr="00D54E10">
        <w:rPr>
          <w:rFonts w:ascii="Times New Roman" w:eastAsia="Times New Roman" w:hAnsi="Times New Roman" w:cs="Times New Roman"/>
          <w:sz w:val="24"/>
          <w:szCs w:val="24"/>
          <w:lang w:val="ru-RU" w:eastAsia="ru-RU"/>
        </w:rPr>
        <w:t xml:space="preserve">1, </w:t>
      </w:r>
      <w:r w:rsidRPr="00D54E10">
        <w:rPr>
          <w:rFonts w:ascii="Times New Roman" w:eastAsia="Times New Roman" w:hAnsi="Times New Roman" w:cs="Times New Roman"/>
          <w:sz w:val="24"/>
          <w:szCs w:val="24"/>
          <w:lang w:eastAsia="ru-RU"/>
        </w:rPr>
        <w:t>ЗК 2, ЗК</w:t>
      </w:r>
      <w:r w:rsidRPr="00D54E10">
        <w:rPr>
          <w:rFonts w:ascii="Times New Roman" w:eastAsia="Times New Roman" w:hAnsi="Times New Roman" w:cs="Times New Roman"/>
          <w:sz w:val="24"/>
          <w:szCs w:val="24"/>
          <w:lang w:val="ru-RU" w:eastAsia="ru-RU"/>
        </w:rPr>
        <w:t xml:space="preserve"> </w:t>
      </w:r>
      <w:r w:rsidRPr="00D54E10">
        <w:rPr>
          <w:rFonts w:ascii="Times New Roman" w:eastAsia="Times New Roman" w:hAnsi="Times New Roman" w:cs="Times New Roman"/>
          <w:sz w:val="24"/>
          <w:szCs w:val="24"/>
          <w:lang w:eastAsia="ru-RU"/>
        </w:rPr>
        <w:t>3, ЗК</w:t>
      </w:r>
      <w:r w:rsidRPr="00D54E10">
        <w:rPr>
          <w:rFonts w:ascii="Times New Roman" w:eastAsia="Times New Roman" w:hAnsi="Times New Roman" w:cs="Times New Roman"/>
          <w:sz w:val="24"/>
          <w:szCs w:val="24"/>
          <w:lang w:val="ru-RU" w:eastAsia="ru-RU"/>
        </w:rPr>
        <w:t xml:space="preserve"> 4, СК 1</w:t>
      </w:r>
      <w:r w:rsidRPr="00D54E10">
        <w:rPr>
          <w:rFonts w:ascii="Times New Roman" w:eastAsia="Times New Roman" w:hAnsi="Times New Roman" w:cs="Times New Roman"/>
          <w:sz w:val="24"/>
          <w:szCs w:val="24"/>
          <w:lang w:eastAsia="ru-RU"/>
        </w:rPr>
        <w:t xml:space="preserve">, </w:t>
      </w:r>
      <w:r w:rsidRPr="00D54E10">
        <w:rPr>
          <w:rFonts w:ascii="Times New Roman" w:eastAsia="Times New Roman" w:hAnsi="Times New Roman" w:cs="Times New Roman"/>
          <w:sz w:val="24"/>
          <w:szCs w:val="24"/>
          <w:lang w:val="ru-RU" w:eastAsia="ru-RU"/>
        </w:rPr>
        <w:t>СК</w:t>
      </w:r>
      <w:r w:rsidRPr="00D54E10">
        <w:rPr>
          <w:rFonts w:ascii="Times New Roman" w:eastAsia="Times New Roman" w:hAnsi="Times New Roman" w:cs="Times New Roman"/>
          <w:sz w:val="24"/>
          <w:szCs w:val="24"/>
          <w:lang w:eastAsia="ru-RU"/>
        </w:rPr>
        <w:t xml:space="preserve"> 2; ПРН 3, ПРН</w:t>
      </w:r>
      <w:r w:rsidRPr="00D54E10">
        <w:rPr>
          <w:rFonts w:ascii="Times New Roman" w:eastAsia="Times New Roman" w:hAnsi="Times New Roman" w:cs="Times New Roman"/>
          <w:sz w:val="24"/>
          <w:szCs w:val="24"/>
          <w:lang w:val="ru-RU" w:eastAsia="ru-RU"/>
        </w:rPr>
        <w:t xml:space="preserve"> </w:t>
      </w:r>
      <w:r w:rsidRPr="00D54E10">
        <w:rPr>
          <w:rFonts w:ascii="Times New Roman" w:eastAsia="Times New Roman" w:hAnsi="Times New Roman" w:cs="Times New Roman"/>
          <w:sz w:val="24"/>
          <w:szCs w:val="24"/>
          <w:lang w:eastAsia="ru-RU"/>
        </w:rPr>
        <w:t>15, ПРН 17)</w:t>
      </w:r>
    </w:p>
    <w:p w:rsidR="00455673" w:rsidRPr="00D54E10" w:rsidRDefault="00455673" w:rsidP="00E167D8">
      <w:pPr>
        <w:widowControl w:val="0"/>
        <w:suppressAutoHyphens/>
        <w:autoSpaceDN w:val="0"/>
        <w:spacing w:after="0" w:line="240" w:lineRule="auto"/>
        <w:jc w:val="both"/>
        <w:textAlignment w:val="baseline"/>
        <w:rPr>
          <w:rFonts w:ascii="Times New Roman" w:eastAsia="Times New Roman" w:hAnsi="Times New Roman" w:cs="Times New Roman"/>
          <w:b/>
          <w:bCs/>
          <w:sz w:val="24"/>
          <w:szCs w:val="24"/>
          <w:lang w:val="ru-RU" w:eastAsia="ru-RU"/>
        </w:rPr>
      </w:pPr>
      <w:r w:rsidRPr="00D54E10">
        <w:rPr>
          <w:rFonts w:ascii="Times New Roman" w:eastAsia="Times New Roman" w:hAnsi="Times New Roman" w:cs="Times New Roman"/>
          <w:bCs/>
          <w:sz w:val="24"/>
          <w:szCs w:val="24"/>
          <w:lang w:val="ru-RU" w:eastAsia="ru-RU"/>
        </w:rPr>
        <w:t xml:space="preserve">Поняття моделі як теоретико-методологічного інструмента. Значення моделей у реабілітаційній психології: системність, структурованість, можливість практичного застосування. Історичний розвиток моделей психологічної реабілітації. Основні типи моделей психологічної реабілітації: медико-біологічна модель, психологічна модель, біопсихосоціальна модель, соціально-реабілітаційна модель, гуманістична модель, екзистенційна модель. Порівняльний аналіз; роль </w:t>
      </w:r>
      <w:r w:rsidRPr="00D54E10">
        <w:rPr>
          <w:rFonts w:ascii="Times New Roman" w:eastAsia="Times New Roman" w:hAnsi="Times New Roman" w:cs="Times New Roman"/>
          <w:bCs/>
          <w:sz w:val="24"/>
          <w:szCs w:val="24"/>
          <w:lang w:val="ru-RU" w:eastAsia="ru-RU"/>
        </w:rPr>
        <w:lastRenderedPageBreak/>
        <w:t>психолога у мультидисциплінарній команді</w:t>
      </w:r>
      <w:r w:rsidRPr="00D54E10">
        <w:rPr>
          <w:rFonts w:ascii="Times New Roman" w:eastAsia="Times New Roman" w:hAnsi="Times New Roman" w:cs="Times New Roman"/>
          <w:b/>
          <w:bCs/>
          <w:sz w:val="24"/>
          <w:szCs w:val="24"/>
          <w:lang w:val="ru-RU" w:eastAsia="ru-RU"/>
        </w:rPr>
        <w:t xml:space="preserve"> </w:t>
      </w:r>
    </w:p>
    <w:p w:rsidR="00EA1BDC" w:rsidRPr="00D54E10"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D54E10">
        <w:rPr>
          <w:rFonts w:ascii="Times New Roman" w:eastAsia="Calibri" w:hAnsi="Times New Roman" w:cs="Times New Roman"/>
          <w:b/>
          <w:bCs/>
          <w:sz w:val="24"/>
          <w:szCs w:val="24"/>
        </w:rPr>
        <w:t>Тема 3</w:t>
      </w:r>
      <w:r w:rsidRPr="00D54E10">
        <w:rPr>
          <w:rFonts w:ascii="Times New Roman" w:eastAsia="Calibri" w:hAnsi="Times New Roman" w:cs="Times New Roman"/>
          <w:bCs/>
          <w:sz w:val="24"/>
          <w:szCs w:val="24"/>
        </w:rPr>
        <w:t xml:space="preserve">. </w:t>
      </w:r>
      <w:r w:rsidR="00455673" w:rsidRPr="00D54E10">
        <w:rPr>
          <w:rFonts w:ascii="Times New Roman" w:eastAsia="Times New Roman" w:hAnsi="Times New Roman" w:cs="Times New Roman"/>
          <w:sz w:val="24"/>
          <w:szCs w:val="24"/>
          <w:lang w:eastAsia="ru-RU"/>
        </w:rPr>
        <w:t xml:space="preserve">Етичні принципи у реабілітаційній практиці </w:t>
      </w:r>
      <w:r w:rsidRPr="00D54E10">
        <w:rPr>
          <w:rFonts w:ascii="Times New Roman" w:eastAsia="Times New Roman" w:hAnsi="Times New Roman" w:cs="Times New Roman"/>
          <w:sz w:val="24"/>
          <w:szCs w:val="24"/>
          <w:lang w:eastAsia="ru-RU"/>
        </w:rPr>
        <w:t xml:space="preserve">(ЗК </w:t>
      </w:r>
      <w:r w:rsidRPr="00D54E10">
        <w:rPr>
          <w:rFonts w:ascii="Times New Roman" w:eastAsia="Times New Roman" w:hAnsi="Times New Roman" w:cs="Times New Roman"/>
          <w:sz w:val="24"/>
          <w:szCs w:val="24"/>
          <w:lang w:val="ru-RU" w:eastAsia="ru-RU"/>
        </w:rPr>
        <w:t xml:space="preserve">1, </w:t>
      </w:r>
      <w:r w:rsidRPr="00D54E10">
        <w:rPr>
          <w:rFonts w:ascii="Times New Roman" w:eastAsia="Times New Roman" w:hAnsi="Times New Roman" w:cs="Times New Roman"/>
          <w:sz w:val="24"/>
          <w:szCs w:val="24"/>
          <w:lang w:eastAsia="ru-RU"/>
        </w:rPr>
        <w:t>ЗК 2, ЗК</w:t>
      </w:r>
      <w:r w:rsidRPr="00D54E10">
        <w:rPr>
          <w:rFonts w:ascii="Times New Roman" w:eastAsia="Times New Roman" w:hAnsi="Times New Roman" w:cs="Times New Roman"/>
          <w:sz w:val="24"/>
          <w:szCs w:val="24"/>
          <w:lang w:val="ru-RU" w:eastAsia="ru-RU"/>
        </w:rPr>
        <w:t xml:space="preserve"> </w:t>
      </w:r>
      <w:r w:rsidRPr="00D54E10">
        <w:rPr>
          <w:rFonts w:ascii="Times New Roman" w:eastAsia="Times New Roman" w:hAnsi="Times New Roman" w:cs="Times New Roman"/>
          <w:sz w:val="24"/>
          <w:szCs w:val="24"/>
          <w:lang w:eastAsia="ru-RU"/>
        </w:rPr>
        <w:t>3, ЗК</w:t>
      </w:r>
      <w:r w:rsidRPr="00D54E10">
        <w:rPr>
          <w:rFonts w:ascii="Times New Roman" w:eastAsia="Times New Roman" w:hAnsi="Times New Roman" w:cs="Times New Roman"/>
          <w:sz w:val="24"/>
          <w:szCs w:val="24"/>
          <w:lang w:val="ru-RU" w:eastAsia="ru-RU"/>
        </w:rPr>
        <w:t xml:space="preserve"> 4, СК 1</w:t>
      </w:r>
      <w:r w:rsidRPr="00D54E10">
        <w:rPr>
          <w:rFonts w:ascii="Times New Roman" w:eastAsia="Times New Roman" w:hAnsi="Times New Roman" w:cs="Times New Roman"/>
          <w:sz w:val="24"/>
          <w:szCs w:val="24"/>
          <w:lang w:eastAsia="ru-RU"/>
        </w:rPr>
        <w:t xml:space="preserve">, </w:t>
      </w:r>
      <w:r w:rsidRPr="00D54E10">
        <w:rPr>
          <w:rFonts w:ascii="Times New Roman" w:eastAsia="Times New Roman" w:hAnsi="Times New Roman" w:cs="Times New Roman"/>
          <w:sz w:val="24"/>
          <w:szCs w:val="24"/>
          <w:lang w:val="ru-RU" w:eastAsia="ru-RU"/>
        </w:rPr>
        <w:t>СК</w:t>
      </w:r>
      <w:r w:rsidRPr="00D54E10">
        <w:rPr>
          <w:rFonts w:ascii="Times New Roman" w:eastAsia="Times New Roman" w:hAnsi="Times New Roman" w:cs="Times New Roman"/>
          <w:sz w:val="24"/>
          <w:szCs w:val="24"/>
          <w:lang w:eastAsia="ru-RU"/>
        </w:rPr>
        <w:t xml:space="preserve"> 4, СК 7; ПРН 3, ПРН</w:t>
      </w:r>
      <w:r w:rsidRPr="00D54E10">
        <w:rPr>
          <w:rFonts w:ascii="Times New Roman" w:eastAsia="Times New Roman" w:hAnsi="Times New Roman" w:cs="Times New Roman"/>
          <w:sz w:val="24"/>
          <w:szCs w:val="24"/>
          <w:lang w:val="ru-RU" w:eastAsia="ru-RU"/>
        </w:rPr>
        <w:t xml:space="preserve"> </w:t>
      </w:r>
      <w:r w:rsidRPr="00D54E10">
        <w:rPr>
          <w:rFonts w:ascii="Times New Roman" w:eastAsia="Times New Roman" w:hAnsi="Times New Roman" w:cs="Times New Roman"/>
          <w:sz w:val="24"/>
          <w:szCs w:val="24"/>
          <w:lang w:eastAsia="ru-RU"/>
        </w:rPr>
        <w:t>9, ПРН 10, ПРН 14, ПРН 15)</w:t>
      </w:r>
    </w:p>
    <w:p w:rsidR="00455673" w:rsidRPr="00D54E10" w:rsidRDefault="00455673" w:rsidP="00E167D8">
      <w:pPr>
        <w:suppressAutoHyphens/>
        <w:autoSpaceDN w:val="0"/>
        <w:spacing w:after="0" w:line="240" w:lineRule="auto"/>
        <w:jc w:val="both"/>
        <w:textAlignment w:val="baseline"/>
        <w:rPr>
          <w:rFonts w:ascii="Times New Roman" w:eastAsia="Times New Roman" w:hAnsi="Times New Roman" w:cs="Times New Roman"/>
          <w:sz w:val="24"/>
          <w:szCs w:val="24"/>
          <w:lang w:val="ru-RU" w:eastAsia="ru-RU"/>
        </w:rPr>
      </w:pPr>
      <w:r w:rsidRPr="00D54E10">
        <w:rPr>
          <w:rFonts w:ascii="Times New Roman" w:eastAsia="Times New Roman" w:hAnsi="Times New Roman" w:cs="Times New Roman"/>
          <w:sz w:val="24"/>
          <w:szCs w:val="24"/>
          <w:lang w:val="ru-RU" w:eastAsia="ru-RU"/>
        </w:rPr>
        <w:t>Характеристика діяльності реабілітаційного психолога. Вимоги до особистості реабілітаційного психолога. Конфіденційність, автономія, повага до гідності, баланс між допомогою та контролем.</w:t>
      </w:r>
    </w:p>
    <w:p w:rsidR="00EA1BDC" w:rsidRPr="00D54E10"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Times New Roman" w:hAnsi="Times New Roman" w:cs="Times New Roman"/>
          <w:b/>
          <w:sz w:val="24"/>
          <w:szCs w:val="24"/>
          <w:lang w:eastAsia="ru-RU"/>
        </w:rPr>
        <w:t>Тема 4.</w:t>
      </w:r>
      <w:r w:rsidRPr="00D54E10">
        <w:rPr>
          <w:rFonts w:ascii="Times New Roman" w:eastAsia="Times New Roman" w:hAnsi="Times New Roman" w:cs="Times New Roman"/>
          <w:sz w:val="24"/>
          <w:szCs w:val="24"/>
          <w:lang w:eastAsia="ru-RU"/>
        </w:rPr>
        <w:t xml:space="preserve"> </w:t>
      </w:r>
      <w:r w:rsidR="00455673" w:rsidRPr="00D54E10">
        <w:rPr>
          <w:rFonts w:ascii="Times New Roman" w:eastAsia="Times New Roman" w:hAnsi="Times New Roman" w:cs="Times New Roman"/>
          <w:bCs/>
          <w:sz w:val="24"/>
          <w:szCs w:val="24"/>
          <w:lang w:val="ru-RU" w:eastAsia="uk-UA"/>
        </w:rPr>
        <w:t>Діагностичний інструментарій у реабілітаційному процесі</w:t>
      </w:r>
      <w:r w:rsidRPr="00D54E10">
        <w:rPr>
          <w:rFonts w:ascii="Times New Roman" w:eastAsia="Times New Roman" w:hAnsi="Times New Roman" w:cs="Times New Roman"/>
          <w:bCs/>
          <w:sz w:val="24"/>
          <w:szCs w:val="24"/>
          <w:lang w:val="ru-RU" w:eastAsia="uk-UA"/>
        </w:rPr>
        <w:t>.</w:t>
      </w:r>
      <w:r w:rsidRPr="00D54E10">
        <w:rPr>
          <w:rFonts w:ascii="Times New Roman" w:eastAsia="Times New Roman" w:hAnsi="Times New Roman" w:cs="Times New Roman"/>
          <w:b/>
          <w:bCs/>
          <w:sz w:val="24"/>
          <w:szCs w:val="24"/>
          <w:lang w:eastAsia="uk-UA"/>
        </w:rPr>
        <w:t xml:space="preserve"> </w:t>
      </w:r>
      <w:r w:rsidRPr="00D54E10">
        <w:rPr>
          <w:rFonts w:ascii="Times New Roman" w:eastAsia="Times New Roman" w:hAnsi="Times New Roman" w:cs="Times New Roman"/>
          <w:sz w:val="24"/>
          <w:szCs w:val="24"/>
          <w:lang w:eastAsia="ru-RU"/>
        </w:rPr>
        <w:t>(ЗК 1, ЗК 2, ЗК 3, ЗК 4, ЗК 5; СК 1, СК 3, СК 9; ПРН 3, ПРН 4, ПРН 13, ПРН 15, ПРН 17)</w:t>
      </w:r>
    </w:p>
    <w:p w:rsidR="00455673" w:rsidRPr="00D54E10" w:rsidRDefault="00455673"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ru-RU" w:eastAsia="ru-RU"/>
        </w:rPr>
      </w:pPr>
      <w:r w:rsidRPr="00D54E10">
        <w:rPr>
          <w:rFonts w:ascii="Times New Roman" w:eastAsia="Times New Roman" w:hAnsi="Times New Roman" w:cs="Times New Roman"/>
          <w:sz w:val="24"/>
          <w:szCs w:val="24"/>
          <w:lang w:val="ru-RU" w:eastAsia="ru-RU"/>
        </w:rPr>
        <w:t>Методи психологічної діагностики і допомоги Діагностика емоційного стану, якості життя та адаптації. Опитувальники (HADS, WHOQOL, ІСF-базовані інструменти).</w:t>
      </w:r>
    </w:p>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ru-RU"/>
        </w:rPr>
      </w:pPr>
      <w:r w:rsidRPr="00D54E10">
        <w:rPr>
          <w:rFonts w:ascii="Times New Roman" w:eastAsia="Times New Roman" w:hAnsi="Times New Roman" w:cs="Times New Roman"/>
          <w:b/>
          <w:sz w:val="24"/>
          <w:szCs w:val="24"/>
          <w:lang w:val="ru-RU" w:eastAsia="ru-RU"/>
        </w:rPr>
        <w:t>Змістовий модуль 2.</w:t>
      </w:r>
      <w:r w:rsidRPr="00D54E10">
        <w:rPr>
          <w:rFonts w:ascii="Times New Roman" w:eastAsia="Times New Roman" w:hAnsi="Times New Roman" w:cs="Times New Roman"/>
          <w:b/>
          <w:sz w:val="24"/>
          <w:szCs w:val="24"/>
          <w:lang w:eastAsia="ru-RU"/>
        </w:rPr>
        <w:t xml:space="preserve"> </w:t>
      </w:r>
      <w:r w:rsidRPr="00D54E10">
        <w:rPr>
          <w:rFonts w:ascii="Times New Roman" w:hAnsi="Times New Roman" w:cs="Times New Roman"/>
          <w:b/>
          <w:sz w:val="24"/>
          <w:szCs w:val="24"/>
          <w:lang w:val="ru-RU"/>
        </w:rPr>
        <w:t>Спеціальні проблеми психологічного консультування</w:t>
      </w:r>
      <w:r w:rsidRPr="00D54E10">
        <w:rPr>
          <w:rFonts w:ascii="Times New Roman" w:hAnsi="Times New Roman" w:cs="Times New Roman"/>
          <w:b/>
          <w:sz w:val="24"/>
          <w:szCs w:val="24"/>
        </w:rPr>
        <w:t xml:space="preserve">. </w:t>
      </w:r>
      <w:r w:rsidRPr="00D54E10">
        <w:rPr>
          <w:rFonts w:ascii="Times New Roman" w:eastAsia="Times New Roman" w:hAnsi="Times New Roman" w:cs="Times New Roman"/>
          <w:sz w:val="24"/>
          <w:szCs w:val="24"/>
          <w:lang w:eastAsia="ru-RU"/>
        </w:rPr>
        <w:t>(ЗК 1, ЗК 2, ЗК 3, ЗК 4, ЗК 6, ЗК 8; СК 1, СК 2, СК 10; ПРН 2, ПРН 3, ПРН 15, ПРН 16, ПРН 17)</w:t>
      </w:r>
    </w:p>
    <w:p w:rsidR="00EA1BDC" w:rsidRPr="00D54E10" w:rsidRDefault="00EA1BDC" w:rsidP="00E167D8">
      <w:pPr>
        <w:spacing w:after="0" w:line="240" w:lineRule="auto"/>
        <w:jc w:val="both"/>
        <w:outlineLvl w:val="2"/>
        <w:rPr>
          <w:rFonts w:ascii="Times New Roman" w:eastAsia="Times New Roman" w:hAnsi="Times New Roman" w:cs="Times New Roman"/>
          <w:b/>
          <w:bCs/>
          <w:sz w:val="24"/>
          <w:szCs w:val="24"/>
          <w:lang w:eastAsia="ru-RU"/>
        </w:rPr>
      </w:pPr>
      <w:r w:rsidRPr="00D54E10">
        <w:rPr>
          <w:rFonts w:ascii="Times New Roman" w:eastAsia="Times New Roman" w:hAnsi="Times New Roman" w:cs="Times New Roman"/>
          <w:b/>
          <w:sz w:val="24"/>
          <w:szCs w:val="24"/>
          <w:lang w:val="ru-RU" w:eastAsia="ru-RU"/>
        </w:rPr>
        <w:t xml:space="preserve">Тема </w:t>
      </w:r>
      <w:r w:rsidRPr="00D54E10">
        <w:rPr>
          <w:rFonts w:ascii="Times New Roman" w:eastAsia="Times New Roman" w:hAnsi="Times New Roman" w:cs="Times New Roman"/>
          <w:b/>
          <w:sz w:val="24"/>
          <w:szCs w:val="24"/>
          <w:lang w:eastAsia="ru-RU"/>
        </w:rPr>
        <w:t>5</w:t>
      </w:r>
      <w:r w:rsidRPr="00D54E10">
        <w:rPr>
          <w:rFonts w:ascii="Times New Roman" w:eastAsia="Times New Roman" w:hAnsi="Times New Roman" w:cs="Times New Roman"/>
          <w:b/>
          <w:sz w:val="24"/>
          <w:szCs w:val="24"/>
          <w:lang w:val="ru-RU" w:eastAsia="ru-RU"/>
        </w:rPr>
        <w:t>.</w:t>
      </w:r>
      <w:r w:rsidRPr="00D54E10">
        <w:rPr>
          <w:rFonts w:ascii="Times New Roman" w:eastAsia="Times New Roman" w:hAnsi="Times New Roman" w:cs="Times New Roman"/>
          <w:sz w:val="24"/>
          <w:szCs w:val="24"/>
          <w:lang w:val="ru-RU" w:eastAsia="ru-RU"/>
        </w:rPr>
        <w:t xml:space="preserve"> </w:t>
      </w:r>
      <w:r w:rsidR="00455673" w:rsidRPr="00D54E10">
        <w:rPr>
          <w:rFonts w:ascii="Times New Roman" w:eastAsia="Times New Roman" w:hAnsi="Times New Roman" w:cs="Times New Roman"/>
          <w:bCs/>
          <w:sz w:val="24"/>
          <w:szCs w:val="24"/>
          <w:lang w:val="ru-RU" w:eastAsia="ru-RU"/>
        </w:rPr>
        <w:t>Психологічні наслідки хронічних захворювань та травм</w:t>
      </w:r>
      <w:r w:rsidRPr="00D54E10">
        <w:rPr>
          <w:rFonts w:ascii="Times New Roman" w:eastAsia="Times New Roman" w:hAnsi="Times New Roman" w:cs="Times New Roman"/>
          <w:bCs/>
          <w:sz w:val="24"/>
          <w:szCs w:val="24"/>
          <w:lang w:eastAsia="ru-RU"/>
        </w:rPr>
        <w:t>.</w:t>
      </w:r>
      <w:r w:rsidRPr="00D54E10">
        <w:rPr>
          <w:rFonts w:ascii="Times New Roman" w:eastAsia="Times New Roman" w:hAnsi="Times New Roman" w:cs="Times New Roman"/>
          <w:b/>
          <w:bCs/>
          <w:sz w:val="24"/>
          <w:szCs w:val="24"/>
          <w:lang w:eastAsia="ru-RU"/>
        </w:rPr>
        <w:t xml:space="preserve"> </w:t>
      </w:r>
    </w:p>
    <w:p w:rsidR="00455673" w:rsidRPr="00D54E10" w:rsidRDefault="00455673" w:rsidP="00E167D8">
      <w:pPr>
        <w:spacing w:after="0" w:line="240" w:lineRule="auto"/>
        <w:jc w:val="both"/>
        <w:rPr>
          <w:rFonts w:ascii="Times New Roman" w:eastAsia="Times New Roman" w:hAnsi="Times New Roman" w:cs="Times New Roman"/>
          <w:sz w:val="24"/>
          <w:szCs w:val="24"/>
          <w:lang w:eastAsia="ru-RU"/>
        </w:rPr>
      </w:pPr>
      <w:r w:rsidRPr="00D54E10">
        <w:rPr>
          <w:rFonts w:ascii="Times New Roman" w:eastAsia="Times New Roman" w:hAnsi="Times New Roman" w:cs="Times New Roman"/>
          <w:sz w:val="24"/>
          <w:szCs w:val="24"/>
          <w:lang w:eastAsia="ru-RU"/>
        </w:rPr>
        <w:t xml:space="preserve">Депресія, тривожність, ПТСР, зміни особистісної ідентичності. </w:t>
      </w:r>
      <w:r w:rsidRPr="00D54E10">
        <w:rPr>
          <w:rFonts w:ascii="Times New Roman" w:hAnsi="Times New Roman" w:cs="Times New Roman"/>
          <w:sz w:val="24"/>
          <w:szCs w:val="24"/>
        </w:rPr>
        <w:t>Поняття про стрес та його вплив на людину. Ресурси стресостійкості у реабілітології.</w:t>
      </w:r>
      <w:r w:rsidRPr="00D54E10">
        <w:rPr>
          <w:rFonts w:ascii="Times New Roman" w:eastAsia="Times New Roman" w:hAnsi="Times New Roman" w:cs="Times New Roman"/>
          <w:bCs/>
          <w:sz w:val="24"/>
          <w:szCs w:val="24"/>
          <w:lang w:val="ru-RU" w:eastAsia="ru-RU"/>
        </w:rPr>
        <w:t xml:space="preserve"> Психологічна реабілітація депресивних хворих Поняття про депресії, види депресії. Методи діагностики депресивних порушень та депресій. Реабілітація дітей з депресивними порушеннями та депресіями</w:t>
      </w:r>
    </w:p>
    <w:p w:rsidR="00EA1BDC" w:rsidRPr="00D54E10" w:rsidRDefault="00EA1BDC" w:rsidP="00E167D8">
      <w:pPr>
        <w:widowControl w:val="0"/>
        <w:tabs>
          <w:tab w:val="left" w:pos="180"/>
        </w:tabs>
        <w:suppressAutoHyphens/>
        <w:autoSpaceDN w:val="0"/>
        <w:spacing w:after="0" w:line="240" w:lineRule="auto"/>
        <w:jc w:val="both"/>
        <w:textAlignment w:val="baseline"/>
        <w:rPr>
          <w:rFonts w:ascii="Times New Roman" w:eastAsia="Calibri" w:hAnsi="Times New Roman" w:cs="Times New Roman"/>
          <w:sz w:val="24"/>
          <w:szCs w:val="24"/>
        </w:rPr>
      </w:pPr>
      <w:r w:rsidRPr="00D54E10">
        <w:rPr>
          <w:rFonts w:ascii="Times New Roman" w:eastAsia="Times New Roman" w:hAnsi="Times New Roman" w:cs="Times New Roman"/>
          <w:b/>
          <w:bCs/>
          <w:sz w:val="24"/>
          <w:szCs w:val="24"/>
          <w:lang w:eastAsia="uk-UA"/>
        </w:rPr>
        <w:t>Тема 6</w:t>
      </w:r>
      <w:r w:rsidRPr="00D54E10">
        <w:rPr>
          <w:rFonts w:ascii="Times New Roman" w:eastAsia="Times New Roman" w:hAnsi="Times New Roman" w:cs="Times New Roman"/>
          <w:bCs/>
          <w:sz w:val="24"/>
          <w:szCs w:val="24"/>
          <w:lang w:eastAsia="uk-UA"/>
        </w:rPr>
        <w:t xml:space="preserve">. </w:t>
      </w:r>
      <w:r w:rsidR="00455673" w:rsidRPr="00D54E10">
        <w:rPr>
          <w:rFonts w:ascii="Times New Roman" w:eastAsia="Times New Roman" w:hAnsi="Times New Roman" w:cs="Times New Roman"/>
          <w:bCs/>
          <w:sz w:val="24"/>
          <w:szCs w:val="24"/>
          <w:lang w:eastAsia="uk-UA"/>
        </w:rPr>
        <w:t xml:space="preserve">Реабілітація осіб після інсульту, травм, соматичних захворювань </w:t>
      </w:r>
      <w:r w:rsidRPr="00D54E10">
        <w:rPr>
          <w:rFonts w:ascii="Times New Roman" w:eastAsia="Times New Roman" w:hAnsi="Times New Roman" w:cs="Times New Roman"/>
          <w:sz w:val="24"/>
          <w:szCs w:val="24"/>
          <w:lang w:eastAsia="ru-RU"/>
        </w:rPr>
        <w:t>(ЗК 1, ЗК 2, ЗК 3, ЗК 4, ЗК 9, ЗК 12; СК 1, СК 6, СК 11; ПРН 3, ПРН 5, ПРН 6, ПРН 7, ПРН 15, ПРН 17)</w:t>
      </w:r>
    </w:p>
    <w:p w:rsidR="00455673" w:rsidRPr="00D54E10" w:rsidRDefault="00455673" w:rsidP="00E167D8">
      <w:pPr>
        <w:widowControl w:val="0"/>
        <w:suppressAutoHyphens/>
        <w:autoSpaceDN w:val="0"/>
        <w:spacing w:after="0" w:line="240" w:lineRule="auto"/>
        <w:jc w:val="both"/>
        <w:textAlignment w:val="baseline"/>
        <w:rPr>
          <w:rFonts w:ascii="Times New Roman" w:eastAsia="Times New Roman" w:hAnsi="Times New Roman" w:cs="Times New Roman"/>
          <w:bCs/>
          <w:sz w:val="24"/>
          <w:szCs w:val="24"/>
          <w:lang w:val="ru-RU" w:eastAsia="ru-RU"/>
        </w:rPr>
      </w:pPr>
      <w:r w:rsidRPr="00D54E10">
        <w:rPr>
          <w:rFonts w:ascii="Times New Roman" w:eastAsia="Times New Roman" w:hAnsi="Times New Roman" w:cs="Times New Roman"/>
          <w:bCs/>
          <w:sz w:val="24"/>
          <w:szCs w:val="24"/>
          <w:lang w:eastAsia="ru-RU"/>
        </w:rPr>
        <w:t xml:space="preserve">Реабілітація при хронічних соматичних, психосоматичних та хронічних психічних захворюваннях. Комплексний підхід до реабілітації осіб з аутизмом. Роль сім'ї та близького оточення в реабілітації. Комплексний підхід до реабілітації: міждисциплінарна співпраця. Сихологічна реабілітація осіб з неврозами. Психологічна реабілітація соматичних хворих Поняття про хронічні соматичні хвороби. </w:t>
      </w:r>
      <w:r w:rsidRPr="00D54E10">
        <w:rPr>
          <w:rFonts w:ascii="Times New Roman" w:eastAsia="Times New Roman" w:hAnsi="Times New Roman" w:cs="Times New Roman"/>
          <w:bCs/>
          <w:sz w:val="24"/>
          <w:szCs w:val="24"/>
          <w:lang w:val="ru-RU" w:eastAsia="ru-RU"/>
        </w:rPr>
        <w:t xml:space="preserve">Психологічна реабілітація адиктивної поведінки Поняття «адикція» та «адиктивна поведінка». Реабілітація у кризових станах. Психологічна реабілітація військових. Реабілітація дітей з особливими освітніми потребами., в тому ж числі дітей з обмеженими можливостями здоров’я. Сімейна реабілітація. Інклюзивна освіта. Психологічні техніки мотивації до реабілітації пацієнта. </w:t>
      </w:r>
    </w:p>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D54E10">
        <w:rPr>
          <w:rFonts w:ascii="Times New Roman" w:eastAsia="Times New Roman" w:hAnsi="Times New Roman" w:cs="Times New Roman"/>
          <w:b/>
          <w:sz w:val="24"/>
          <w:szCs w:val="24"/>
          <w:lang w:val="ru-RU" w:eastAsia="ru-RU"/>
        </w:rPr>
        <w:t xml:space="preserve">Тема </w:t>
      </w:r>
      <w:r w:rsidRPr="00D54E10">
        <w:rPr>
          <w:rFonts w:ascii="Times New Roman" w:eastAsia="Times New Roman" w:hAnsi="Times New Roman" w:cs="Times New Roman"/>
          <w:b/>
          <w:sz w:val="24"/>
          <w:szCs w:val="24"/>
          <w:lang w:eastAsia="ru-RU"/>
        </w:rPr>
        <w:t>7</w:t>
      </w:r>
      <w:r w:rsidRPr="00D54E10">
        <w:rPr>
          <w:rFonts w:ascii="Times New Roman" w:eastAsia="Times New Roman" w:hAnsi="Times New Roman" w:cs="Times New Roman"/>
          <w:b/>
          <w:sz w:val="24"/>
          <w:szCs w:val="24"/>
          <w:lang w:val="ru-RU" w:eastAsia="ru-RU"/>
        </w:rPr>
        <w:t>.</w:t>
      </w:r>
      <w:r w:rsidRPr="00D54E10">
        <w:rPr>
          <w:rFonts w:ascii="Times New Roman" w:eastAsia="Times New Roman" w:hAnsi="Times New Roman" w:cs="Times New Roman"/>
          <w:sz w:val="24"/>
          <w:szCs w:val="24"/>
          <w:lang w:val="ru-RU" w:eastAsia="ru-RU"/>
        </w:rPr>
        <w:t xml:space="preserve"> </w:t>
      </w:r>
      <w:r w:rsidR="00455673" w:rsidRPr="00D54E10">
        <w:rPr>
          <w:rFonts w:ascii="Times New Roman" w:eastAsia="Times New Roman" w:hAnsi="Times New Roman" w:cs="Times New Roman"/>
          <w:sz w:val="24"/>
          <w:szCs w:val="24"/>
          <w:lang w:eastAsia="ru-RU"/>
        </w:rPr>
        <w:t xml:space="preserve">Методи, підходи та принципи у психологічній реабілітації </w:t>
      </w:r>
      <w:r w:rsidRPr="00D54E10">
        <w:rPr>
          <w:rFonts w:ascii="Times New Roman" w:eastAsia="Times New Roman" w:hAnsi="Times New Roman" w:cs="Times New Roman"/>
          <w:sz w:val="24"/>
          <w:szCs w:val="24"/>
          <w:lang w:eastAsia="ru-RU"/>
        </w:rPr>
        <w:t>(ЗК 1, ЗК 2, ЗК 7; СК 1, СК 12; ПРН 3, ПРН 8, ПРН 11, ПРН 15, ПРН 17, ПРН 19)</w:t>
      </w:r>
    </w:p>
    <w:p w:rsidR="002114F8" w:rsidRPr="00D54E10" w:rsidRDefault="00455673" w:rsidP="00E167D8">
      <w:pPr>
        <w:spacing w:after="0" w:line="240" w:lineRule="auto"/>
        <w:jc w:val="both"/>
        <w:rPr>
          <w:rFonts w:ascii="Times New Roman" w:eastAsia="Times New Roman" w:hAnsi="Times New Roman" w:cs="Times New Roman"/>
          <w:bCs/>
          <w:sz w:val="24"/>
          <w:szCs w:val="24"/>
          <w:lang w:val="ru-RU" w:eastAsia="ru-RU"/>
        </w:rPr>
      </w:pPr>
      <w:r w:rsidRPr="00D54E10">
        <w:rPr>
          <w:rFonts w:ascii="Times New Roman" w:eastAsia="Times New Roman" w:hAnsi="Times New Roman" w:cs="Times New Roman"/>
          <w:bCs/>
          <w:sz w:val="24"/>
          <w:szCs w:val="24"/>
          <w:lang w:val="ru-RU" w:eastAsia="ru-RU"/>
        </w:rPr>
        <w:t xml:space="preserve">Психотерапевтичні групи, арттерапія, тілесно-орієнтовані техніки. Індивідуальне психологічне консультування в реабілітаційному процесі. Прийоми підтримуючого консультування, кризові інтервенції.Копінг-стратегії у процесі реабілітації Теорії стресу і копінгу (Лазарус, BASIC Ph, Франкл). Психологічна стійкість, резільєетність та посттравматичне зростання учасників реабілітаційного процесу. Адаптаційні резерви та адаптаційні ресурси </w:t>
      </w:r>
      <w:r w:rsidR="002114F8" w:rsidRPr="00D54E10">
        <w:rPr>
          <w:rFonts w:ascii="Times New Roman" w:eastAsia="Times New Roman" w:hAnsi="Times New Roman" w:cs="Times New Roman"/>
          <w:bCs/>
          <w:sz w:val="24"/>
          <w:szCs w:val="24"/>
          <w:lang w:val="ru-RU" w:eastAsia="ru-RU"/>
        </w:rPr>
        <w:t xml:space="preserve">. </w:t>
      </w:r>
      <w:r w:rsidRPr="00D54E10">
        <w:rPr>
          <w:rFonts w:ascii="Times New Roman" w:eastAsia="Times New Roman" w:hAnsi="Times New Roman" w:cs="Times New Roman"/>
          <w:bCs/>
          <w:sz w:val="24"/>
          <w:szCs w:val="24"/>
          <w:lang w:val="ru-RU" w:eastAsia="ru-RU"/>
        </w:rPr>
        <w:t>Використання цифрових технологій та телепсихології. Онлайн-консультування, VR-технології у реабілітації.</w:t>
      </w:r>
      <w:r w:rsidR="002114F8" w:rsidRPr="00D54E10">
        <w:rPr>
          <w:rFonts w:ascii="Times New Roman" w:eastAsia="Times New Roman" w:hAnsi="Times New Roman" w:cs="Times New Roman"/>
          <w:bCs/>
          <w:sz w:val="24"/>
          <w:szCs w:val="24"/>
          <w:lang w:val="ru-RU" w:eastAsia="ru-RU"/>
        </w:rPr>
        <w:t xml:space="preserve"> </w:t>
      </w:r>
      <w:r w:rsidR="002114F8" w:rsidRPr="00D54E10">
        <w:rPr>
          <w:rFonts w:ascii="Times New Roman" w:eastAsia="Times New Roman" w:hAnsi="Times New Roman" w:cs="Times New Roman"/>
          <w:sz w:val="24"/>
          <w:szCs w:val="24"/>
          <w:lang w:eastAsia="ru-RU"/>
        </w:rPr>
        <w:t>Соціально-психологічна адаптація осіб з інвалідністю</w:t>
      </w:r>
    </w:p>
    <w:p w:rsidR="00EA1BDC" w:rsidRPr="00D54E10" w:rsidRDefault="00EA1BDC" w:rsidP="00E167D8">
      <w:pPr>
        <w:spacing w:after="0" w:line="240" w:lineRule="auto"/>
        <w:jc w:val="both"/>
        <w:rPr>
          <w:rFonts w:ascii="Times New Roman" w:eastAsia="Times New Roman" w:hAnsi="Times New Roman" w:cs="Times New Roman"/>
          <w:sz w:val="24"/>
          <w:szCs w:val="24"/>
          <w:lang w:eastAsia="ru-RU"/>
        </w:rPr>
      </w:pPr>
      <w:r w:rsidRPr="00D54E10">
        <w:rPr>
          <w:rFonts w:ascii="Times New Roman" w:eastAsia="Times New Roman" w:hAnsi="Times New Roman" w:cs="Times New Roman"/>
          <w:b/>
          <w:sz w:val="24"/>
          <w:szCs w:val="24"/>
          <w:lang w:eastAsia="ru-RU"/>
        </w:rPr>
        <w:t>Тема 8.</w:t>
      </w:r>
      <w:r w:rsidRPr="00D54E10">
        <w:rPr>
          <w:rFonts w:ascii="Times New Roman" w:eastAsia="Times New Roman" w:hAnsi="Times New Roman" w:cs="Times New Roman"/>
          <w:sz w:val="24"/>
          <w:szCs w:val="24"/>
          <w:lang w:eastAsia="ru-RU"/>
        </w:rPr>
        <w:t xml:space="preserve"> </w:t>
      </w:r>
      <w:r w:rsidR="002114F8" w:rsidRPr="00D54E10">
        <w:rPr>
          <w:rFonts w:ascii="Times New Roman" w:eastAsia="Times New Roman" w:hAnsi="Times New Roman" w:cs="Times New Roman"/>
          <w:sz w:val="24"/>
          <w:szCs w:val="24"/>
          <w:lang w:eastAsia="ru-RU"/>
        </w:rPr>
        <w:t>П</w:t>
      </w:r>
      <w:r w:rsidR="002114F8" w:rsidRPr="00D54E10">
        <w:rPr>
          <w:rFonts w:ascii="Times New Roman" w:hAnsi="Times New Roman" w:cs="Times New Roman"/>
          <w:sz w:val="24"/>
          <w:szCs w:val="24"/>
        </w:rPr>
        <w:t>роцесуальні особливості діяльності реабілітаційного психолога</w:t>
      </w:r>
      <w:r w:rsidR="002114F8" w:rsidRPr="00D54E10">
        <w:rPr>
          <w:rFonts w:ascii="Times New Roman" w:eastAsia="Times New Roman" w:hAnsi="Times New Roman" w:cs="Times New Roman"/>
          <w:sz w:val="24"/>
          <w:szCs w:val="24"/>
          <w:lang w:eastAsia="ru-RU"/>
        </w:rPr>
        <w:t xml:space="preserve"> </w:t>
      </w:r>
      <w:r w:rsidRPr="00D54E10">
        <w:rPr>
          <w:rFonts w:ascii="Times New Roman" w:eastAsia="Times New Roman" w:hAnsi="Times New Roman" w:cs="Times New Roman"/>
          <w:sz w:val="24"/>
          <w:szCs w:val="24"/>
          <w:lang w:eastAsia="ru-RU"/>
        </w:rPr>
        <w:t>ванні. (ЗК 1, ЗК 2, ЗК 3, ЗК 4, ЗК 13; СК 1, СК 8, СК 11, СК 13; ПРН 3, ПРН 12, ПРН 15, ПРН 17, ПРН 19, ПРН 20)</w:t>
      </w:r>
    </w:p>
    <w:p w:rsidR="00EA1BDC" w:rsidRPr="00D54E10" w:rsidRDefault="002114F8" w:rsidP="00E167D8">
      <w:pPr>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D54E10">
        <w:rPr>
          <w:rFonts w:ascii="Times New Roman" w:eastAsia="Times New Roman" w:hAnsi="Times New Roman" w:cs="Times New Roman"/>
          <w:bCs/>
          <w:sz w:val="24"/>
          <w:szCs w:val="24"/>
          <w:lang w:eastAsia="ru-RU"/>
        </w:rPr>
        <w:t>Професійне вигорання, методи самопідтримки. Вимоги до психолога, що працює в реабілітаційній мультифункціональній бригаді. Особливості роботи реабілітаційного психолога з постраждалими. Функції реабілітаційного психолога. Орієнтовна схема реабілітаційної роботи психолога. Психологічні методи у діяльності реабілітаційного психолога. Особливості роботи в мультидисциплінарній команді. Супервізія та самодопомога психолога у реабілітаційній практиці Авторські розробки студентів: підготовка та проведення міні-проєкту. Презентація власної моделі реабілітаційної програми</w:t>
      </w:r>
    </w:p>
    <w:p w:rsidR="002114F8" w:rsidRPr="00D54E10" w:rsidRDefault="002114F8" w:rsidP="00E167D8">
      <w:pPr>
        <w:suppressAutoHyphens/>
        <w:autoSpaceDN w:val="0"/>
        <w:spacing w:after="0" w:line="240" w:lineRule="auto"/>
        <w:jc w:val="both"/>
        <w:textAlignment w:val="baseline"/>
        <w:rPr>
          <w:rFonts w:ascii="Times New Roman" w:hAnsi="Times New Roman" w:cs="Times New Roman"/>
          <w:color w:val="FF0000"/>
          <w:sz w:val="24"/>
          <w:szCs w:val="24"/>
        </w:rPr>
      </w:pPr>
    </w:p>
    <w:p w:rsidR="00EA1BDC" w:rsidRPr="00D54E10" w:rsidRDefault="00EA1BDC" w:rsidP="00E167D8">
      <w:pPr>
        <w:widowControl w:val="0"/>
        <w:suppressAutoHyphens/>
        <w:autoSpaceDN w:val="0"/>
        <w:spacing w:after="0" w:line="240" w:lineRule="auto"/>
        <w:jc w:val="center"/>
        <w:textAlignment w:val="baseline"/>
        <w:rPr>
          <w:rFonts w:ascii="Times New Roman" w:eastAsia="Times New Roman" w:hAnsi="Times New Roman" w:cs="Times New Roman"/>
          <w:b/>
          <w:bCs/>
          <w:sz w:val="24"/>
          <w:szCs w:val="24"/>
          <w:lang w:eastAsia="ru-RU"/>
        </w:rPr>
      </w:pPr>
      <w:r w:rsidRPr="00D54E10">
        <w:rPr>
          <w:rFonts w:ascii="Times New Roman" w:eastAsia="Times New Roman" w:hAnsi="Times New Roman" w:cs="Times New Roman"/>
          <w:b/>
          <w:bCs/>
          <w:sz w:val="24"/>
          <w:szCs w:val="24"/>
          <w:lang w:eastAsia="ru-RU"/>
        </w:rPr>
        <w:t>4. Структура (тематичний план) навчальної дисципліни</w:t>
      </w:r>
    </w:p>
    <w:tbl>
      <w:tblPr>
        <w:tblW w:w="5000" w:type="pct"/>
        <w:tblInd w:w="-176" w:type="dxa"/>
        <w:tblCellMar>
          <w:left w:w="10" w:type="dxa"/>
          <w:right w:w="10" w:type="dxa"/>
        </w:tblCellMar>
        <w:tblLook w:val="04A0" w:firstRow="1" w:lastRow="0" w:firstColumn="1" w:lastColumn="0" w:noHBand="0" w:noVBand="1"/>
      </w:tblPr>
      <w:tblGrid>
        <w:gridCol w:w="5450"/>
        <w:gridCol w:w="576"/>
        <w:gridCol w:w="514"/>
        <w:gridCol w:w="514"/>
        <w:gridCol w:w="657"/>
        <w:gridCol w:w="518"/>
        <w:gridCol w:w="522"/>
        <w:gridCol w:w="522"/>
        <w:gridCol w:w="618"/>
        <w:gridCol w:w="26"/>
      </w:tblGrid>
      <w:tr w:rsidR="00E167D8" w:rsidRPr="00E167D8" w:rsidTr="00F22E6F">
        <w:trPr>
          <w:cantSplit/>
          <w:trHeight w:val="397"/>
          <w:tblHeader/>
        </w:trPr>
        <w:tc>
          <w:tcPr>
            <w:tcW w:w="54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lastRenderedPageBreak/>
              <w:t>Змістові модулі і теми</w:t>
            </w:r>
          </w:p>
        </w:tc>
        <w:tc>
          <w:tcPr>
            <w:tcW w:w="444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Кількість годин</w:t>
            </w: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cantSplit/>
          <w:trHeight w:val="397"/>
          <w:tblHeader/>
        </w:trPr>
        <w:tc>
          <w:tcPr>
            <w:tcW w:w="5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2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денна форма</w:t>
            </w:r>
          </w:p>
        </w:tc>
        <w:tc>
          <w:tcPr>
            <w:tcW w:w="21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заочна форма</w:t>
            </w: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p>
        </w:tc>
      </w:tr>
      <w:tr w:rsidR="00E167D8" w:rsidRPr="00E167D8" w:rsidTr="00F22E6F">
        <w:trPr>
          <w:cantSplit/>
          <w:trHeight w:val="1281"/>
          <w:tblHeader/>
        </w:trPr>
        <w:tc>
          <w:tcPr>
            <w:tcW w:w="54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усього</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лекції</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практичні</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самостійна робота</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усього</w:t>
            </w: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лекції</w:t>
            </w: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практичні</w:t>
            </w: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самостійна робота</w:t>
            </w: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cantSplit/>
          <w:trHeight w:val="340"/>
        </w:trPr>
        <w:tc>
          <w:tcPr>
            <w:tcW w:w="991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b/>
                <w:bCs/>
                <w:sz w:val="24"/>
                <w:szCs w:val="24"/>
                <w:lang w:eastAsia="ru-RU"/>
              </w:rPr>
              <w:t xml:space="preserve">Змістовий модуль 1. </w:t>
            </w:r>
            <w:r w:rsidR="002114F8" w:rsidRPr="00E167D8">
              <w:rPr>
                <w:rFonts w:ascii="Times New Roman" w:hAnsi="Times New Roman" w:cs="Times New Roman"/>
                <w:sz w:val="24"/>
                <w:szCs w:val="24"/>
              </w:rPr>
              <w:t>Теоретико-методологічні засади</w:t>
            </w: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tabs>
                <w:tab w:val="left" w:pos="7920"/>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 xml:space="preserve">Тема 1. </w:t>
            </w:r>
            <w:r w:rsidR="002114F8" w:rsidRPr="00E167D8">
              <w:rPr>
                <w:rFonts w:ascii="Times New Roman" w:hAnsi="Times New Roman" w:cs="Times New Roman"/>
                <w:sz w:val="24"/>
                <w:szCs w:val="24"/>
              </w:rPr>
              <w:t>Предмет і завдання реабілітаційної психології</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5</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tabs>
                <w:tab w:val="left" w:pos="7920"/>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Тема 2.</w:t>
            </w:r>
            <w:r w:rsidRPr="00E167D8">
              <w:rPr>
                <w:rFonts w:ascii="Times New Roman" w:eastAsia="Times New Roman" w:hAnsi="Times New Roman" w:cs="Times New Roman"/>
                <w:sz w:val="24"/>
                <w:szCs w:val="24"/>
                <w:lang w:eastAsia="ru-RU"/>
              </w:rPr>
              <w:t xml:space="preserve"> </w:t>
            </w:r>
            <w:r w:rsidR="002114F8" w:rsidRPr="00E167D8">
              <w:rPr>
                <w:rFonts w:ascii="Times New Roman" w:hAnsi="Times New Roman" w:cs="Times New Roman"/>
                <w:sz w:val="24"/>
                <w:szCs w:val="24"/>
              </w:rPr>
              <w:t>Моделі реабілітації: медична, соціальна, психологічна, інтегративна</w:t>
            </w:r>
            <w:r w:rsidRPr="00E167D8">
              <w:rPr>
                <w:rFonts w:ascii="Times New Roman" w:eastAsia="Calibri" w:hAnsi="Times New Roman" w:cs="Times New Roman"/>
                <w:bCs/>
                <w:sz w:val="24"/>
                <w:szCs w:val="24"/>
              </w:rPr>
              <w:t>.</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6</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7</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tabs>
                <w:tab w:val="left" w:pos="7920"/>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 xml:space="preserve">Тема 3. </w:t>
            </w:r>
            <w:r w:rsidR="002114F8" w:rsidRPr="00E167D8">
              <w:rPr>
                <w:rFonts w:ascii="Times New Roman" w:hAnsi="Times New Roman" w:cs="Times New Roman"/>
                <w:sz w:val="24"/>
                <w:szCs w:val="24"/>
              </w:rPr>
              <w:t>Етичні принципи у реабілітаційній практиці</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8</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tabs>
                <w:tab w:val="left" w:pos="7920"/>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 xml:space="preserve">Тема 4. </w:t>
            </w:r>
            <w:r w:rsidR="002114F8" w:rsidRPr="00E167D8">
              <w:rPr>
                <w:rFonts w:ascii="Times New Roman" w:hAnsi="Times New Roman" w:cs="Times New Roman"/>
                <w:sz w:val="24"/>
                <w:szCs w:val="24"/>
              </w:rPr>
              <w:t>Діагностичний інструментарій у реабілітаційному процесі</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11</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6</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10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i/>
                <w:sz w:val="24"/>
                <w:szCs w:val="24"/>
                <w:lang w:eastAsia="ru-RU"/>
              </w:rPr>
            </w:pPr>
            <w:r w:rsidRPr="00E167D8">
              <w:rPr>
                <w:rFonts w:ascii="Times New Roman" w:eastAsia="Calibri" w:hAnsi="Times New Roman" w:cs="Times New Roman"/>
                <w:b/>
                <w:i/>
                <w:sz w:val="24"/>
                <w:szCs w:val="24"/>
                <w:lang w:eastAsia="ru-RU"/>
              </w:rPr>
              <w:t>Разом за змістовий модуль 1</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60</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16</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b/>
                <w:bCs/>
                <w:sz w:val="24"/>
                <w:szCs w:val="24"/>
                <w:lang w:eastAsia="ru-RU"/>
              </w:rPr>
              <w:t>1</w:t>
            </w:r>
            <w:r w:rsidR="00F22E6F" w:rsidRPr="00E167D8">
              <w:rPr>
                <w:rFonts w:ascii="Times New Roman" w:eastAsia="Calibri" w:hAnsi="Times New Roman" w:cs="Times New Roman"/>
                <w:b/>
                <w:bCs/>
                <w:sz w:val="24"/>
                <w:szCs w:val="24"/>
                <w:lang w:eastAsia="ru-RU"/>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F22E6F"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3</w:t>
            </w:r>
            <w:r w:rsidR="00EA1BDC" w:rsidRPr="00E167D8">
              <w:rPr>
                <w:rFonts w:ascii="Times New Roman" w:eastAsia="Calibri" w:hAnsi="Times New Roman" w:cs="Times New Roman"/>
                <w:b/>
                <w:bCs/>
                <w:sz w:val="24"/>
                <w:szCs w:val="24"/>
                <w:lang w:eastAsia="ru-RU"/>
              </w:rPr>
              <w:t>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r>
      <w:tr w:rsidR="00E167D8" w:rsidRPr="00E167D8" w:rsidTr="00F22E6F">
        <w:trPr>
          <w:trHeight w:val="340"/>
        </w:trPr>
        <w:tc>
          <w:tcPr>
            <w:tcW w:w="991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b/>
                <w:bCs/>
                <w:sz w:val="24"/>
                <w:szCs w:val="24"/>
                <w:lang w:eastAsia="ru-RU"/>
              </w:rPr>
              <w:t xml:space="preserve">Змістовий модуль 2. </w:t>
            </w:r>
            <w:r w:rsidR="002114F8" w:rsidRPr="00E167D8">
              <w:rPr>
                <w:rFonts w:ascii="Times New Roman" w:hAnsi="Times New Roman" w:cs="Times New Roman"/>
                <w:sz w:val="24"/>
                <w:szCs w:val="24"/>
              </w:rPr>
              <w:t>Психологічні аспекти реабілітації</w:t>
            </w: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Тема 5. </w:t>
            </w:r>
            <w:r w:rsidR="002114F8" w:rsidRPr="00E167D8">
              <w:rPr>
                <w:rFonts w:ascii="Times New Roman" w:hAnsi="Times New Roman" w:cs="Times New Roman"/>
                <w:sz w:val="24"/>
                <w:szCs w:val="24"/>
              </w:rPr>
              <w:t>Психологічні наслідки хронічних захворювань та травм</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20</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6</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10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tabs>
                <w:tab w:val="left" w:pos="180"/>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Тема 6. </w:t>
            </w:r>
            <w:r w:rsidR="002114F8" w:rsidRPr="00E167D8">
              <w:rPr>
                <w:rFonts w:ascii="Times New Roman" w:hAnsi="Times New Roman" w:cs="Times New Roman"/>
                <w:sz w:val="24"/>
                <w:szCs w:val="24"/>
              </w:rPr>
              <w:t>Реабілітація осіб після інсульту, травм, соматичних захворювань</w:t>
            </w:r>
            <w:r w:rsidR="002114F8" w:rsidRPr="00E167D8">
              <w:rPr>
                <w:rFonts w:ascii="Times New Roman" w:eastAsia="Times New Roman" w:hAnsi="Times New Roman" w:cs="Times New Roman"/>
                <w:bCs/>
                <w:sz w:val="24"/>
                <w:szCs w:val="24"/>
                <w:lang w:eastAsia="uk-UA"/>
              </w:rPr>
              <w:t xml:space="preserve"> </w:t>
            </w:r>
            <w:r w:rsidRPr="00E167D8">
              <w:rPr>
                <w:rFonts w:ascii="Times New Roman" w:eastAsia="Times New Roman" w:hAnsi="Times New Roman" w:cs="Times New Roman"/>
                <w:bCs/>
                <w:sz w:val="24"/>
                <w:szCs w:val="24"/>
                <w:lang w:eastAsia="uk-UA"/>
              </w:rPr>
              <w:t>сиходіагностика у психологічному консультуванні.</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26</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10</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10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Тема 7. </w:t>
            </w:r>
            <w:r w:rsidR="002114F8" w:rsidRPr="00E167D8">
              <w:rPr>
                <w:rFonts w:ascii="Times New Roman" w:hAnsi="Times New Roman" w:cs="Times New Roman"/>
                <w:sz w:val="24"/>
                <w:szCs w:val="24"/>
              </w:rPr>
              <w:t>Методи, підходи та принципи  у психологічній реабілітації.</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24</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10</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10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rPr>
            </w:pPr>
            <w:r w:rsidRPr="00E167D8">
              <w:rPr>
                <w:rFonts w:ascii="Times New Roman" w:eastAsia="Times New Roman" w:hAnsi="Times New Roman" w:cs="Times New Roman"/>
                <w:bCs/>
                <w:sz w:val="24"/>
                <w:szCs w:val="24"/>
                <w:lang w:eastAsia="uk-UA"/>
              </w:rPr>
              <w:t xml:space="preserve">Тема 8. </w:t>
            </w:r>
            <w:r w:rsidR="002114F8" w:rsidRPr="00E167D8">
              <w:rPr>
                <w:rFonts w:ascii="Times New Roman" w:hAnsi="Times New Roman" w:cs="Times New Roman"/>
                <w:sz w:val="24"/>
                <w:szCs w:val="24"/>
              </w:rPr>
              <w:t>Процесуальні особливості діяльності реабілітаційного психолога</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20</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6</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rPr>
              <w:t>10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b/>
                <w:i/>
                <w:sz w:val="24"/>
                <w:szCs w:val="24"/>
                <w:lang w:eastAsia="ru-RU"/>
              </w:rPr>
              <w:t>Разом за змістовий модуль 2</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90</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32</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18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40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p>
        </w:tc>
      </w:tr>
      <w:tr w:rsidR="00E167D8" w:rsidRPr="00E167D8" w:rsidTr="00F22E6F">
        <w:trPr>
          <w:trHeight w:val="340"/>
        </w:trPr>
        <w:tc>
          <w:tcPr>
            <w:tcW w:w="5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b/>
                <w:sz w:val="24"/>
                <w:szCs w:val="24"/>
                <w:lang w:eastAsia="ru-RU"/>
              </w:rPr>
              <w:t>ВСЬОГО</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150</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48</w:t>
            </w:r>
          </w:p>
        </w:tc>
        <w:tc>
          <w:tcPr>
            <w:tcW w:w="5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32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eastAsia="ru-RU"/>
              </w:rPr>
            </w:pPr>
            <w:r w:rsidRPr="00E167D8">
              <w:rPr>
                <w:rFonts w:ascii="Times New Roman" w:eastAsia="Calibri" w:hAnsi="Times New Roman" w:cs="Times New Roman"/>
                <w:b/>
                <w:bCs/>
                <w:sz w:val="24"/>
                <w:szCs w:val="24"/>
                <w:lang w:eastAsia="ru-RU"/>
              </w:rPr>
              <w:t>70</w:t>
            </w: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c>
          <w:tcPr>
            <w:tcW w:w="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c>
          <w:tcPr>
            <w:tcW w:w="26" w:type="dxa"/>
            <w:shd w:val="clear" w:color="auto" w:fill="auto"/>
            <w:tcMar>
              <w:top w:w="0" w:type="dxa"/>
              <w:left w:w="10" w:type="dxa"/>
              <w:bottom w:w="0" w:type="dxa"/>
              <w:right w:w="10"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bCs/>
                <w:sz w:val="24"/>
                <w:szCs w:val="24"/>
                <w:lang w:val="en-US" w:eastAsia="ru-RU"/>
              </w:rPr>
            </w:pPr>
          </w:p>
        </w:tc>
      </w:tr>
    </w:tbl>
    <w:p w:rsidR="00EA1BDC" w:rsidRPr="00D54E10"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bCs/>
          <w:color w:val="FF0000"/>
          <w:sz w:val="24"/>
          <w:szCs w:val="24"/>
          <w:lang w:eastAsia="ru-RU"/>
        </w:rPr>
      </w:pPr>
    </w:p>
    <w:p w:rsidR="00EA1BDC" w:rsidRPr="00D54E10" w:rsidRDefault="00EA1BDC" w:rsidP="00E167D8">
      <w:pPr>
        <w:spacing w:after="0" w:line="240" w:lineRule="auto"/>
        <w:rPr>
          <w:rFonts w:ascii="Times New Roman" w:eastAsia="Times New Roman" w:hAnsi="Times New Roman" w:cs="Times New Roman"/>
          <w:b/>
          <w:bCs/>
          <w:color w:val="FF0000"/>
          <w:sz w:val="24"/>
          <w:szCs w:val="24"/>
          <w:lang w:eastAsia="ru-RU"/>
        </w:rPr>
      </w:pPr>
      <w:r w:rsidRPr="00D54E10">
        <w:rPr>
          <w:rFonts w:ascii="Times New Roman" w:eastAsia="Times New Roman" w:hAnsi="Times New Roman" w:cs="Times New Roman"/>
          <w:b/>
          <w:bCs/>
          <w:color w:val="FF0000"/>
          <w:sz w:val="24"/>
          <w:szCs w:val="24"/>
          <w:lang w:eastAsia="ru-RU"/>
        </w:rPr>
        <w:br w:type="page"/>
      </w:r>
    </w:p>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bCs/>
          <w:sz w:val="24"/>
          <w:szCs w:val="24"/>
          <w:lang w:eastAsia="ru-RU"/>
        </w:rPr>
      </w:pPr>
    </w:p>
    <w:p w:rsidR="00EA1BDC" w:rsidRPr="00E167D8" w:rsidRDefault="00EA1BDC" w:rsidP="00E167D8">
      <w:pPr>
        <w:widowControl w:val="0"/>
        <w:suppressAutoHyphens/>
        <w:autoSpaceDN w:val="0"/>
        <w:spacing w:after="0" w:line="240" w:lineRule="auto"/>
        <w:jc w:val="center"/>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
          <w:sz w:val="24"/>
          <w:szCs w:val="24"/>
          <w:lang w:eastAsia="uk-UA"/>
        </w:rPr>
        <w:t xml:space="preserve">5. Теми </w:t>
      </w:r>
      <w:r w:rsidRPr="00E167D8">
        <w:rPr>
          <w:rFonts w:ascii="Times New Roman" w:eastAsia="Times New Roman" w:hAnsi="Times New Roman" w:cs="Times New Roman"/>
          <w:b/>
          <w:sz w:val="24"/>
          <w:szCs w:val="24"/>
          <w:lang w:eastAsia="ru-RU"/>
        </w:rPr>
        <w:t>практичних занять</w:t>
      </w:r>
    </w:p>
    <w:tbl>
      <w:tblPr>
        <w:tblW w:w="5000" w:type="pct"/>
        <w:tblCellMar>
          <w:left w:w="10" w:type="dxa"/>
          <w:right w:w="10" w:type="dxa"/>
        </w:tblCellMar>
        <w:tblLook w:val="04A0" w:firstRow="1" w:lastRow="0" w:firstColumn="1" w:lastColumn="0" w:noHBand="0" w:noVBand="1"/>
      </w:tblPr>
      <w:tblGrid>
        <w:gridCol w:w="694"/>
        <w:gridCol w:w="7200"/>
        <w:gridCol w:w="995"/>
        <w:gridCol w:w="1023"/>
      </w:tblGrid>
      <w:tr w:rsidR="00EA1BDC" w:rsidRPr="00E167D8" w:rsidTr="00EA1BDC">
        <w:trPr>
          <w:trHeight w:val="426"/>
          <w:tblHeader/>
        </w:trPr>
        <w:tc>
          <w:tcPr>
            <w:tcW w:w="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з/п</w:t>
            </w:r>
          </w:p>
        </w:tc>
        <w:tc>
          <w:tcPr>
            <w:tcW w:w="72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Назва теми</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Кількість годин</w:t>
            </w:r>
          </w:p>
        </w:tc>
      </w:tr>
      <w:tr w:rsidR="00EA1BDC" w:rsidRPr="00E167D8" w:rsidTr="00EA1BDC">
        <w:trPr>
          <w:trHeight w:val="426"/>
          <w:tblHeader/>
        </w:trPr>
        <w:tc>
          <w:tcPr>
            <w:tcW w:w="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p>
        </w:tc>
        <w:tc>
          <w:tcPr>
            <w:tcW w:w="72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денна форма</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заочна форма</w:t>
            </w:r>
          </w:p>
        </w:tc>
      </w:tr>
      <w:tr w:rsidR="00EA1BDC" w:rsidRPr="00E167D8" w:rsidTr="00EA1BDC">
        <w:trPr>
          <w:trHeight w:val="369"/>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b/>
                <w:bCs/>
                <w:sz w:val="24"/>
                <w:szCs w:val="24"/>
                <w:lang w:eastAsia="ru-RU"/>
              </w:rPr>
              <w:t>МОДУЛЬ 1</w:t>
            </w:r>
          </w:p>
        </w:tc>
      </w:tr>
      <w:tr w:rsidR="00EA1BDC" w:rsidRPr="00E167D8" w:rsidTr="00EA1BDC">
        <w:trPr>
          <w:trHeight w:val="369"/>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tabs>
                <w:tab w:val="left" w:pos="284"/>
                <w:tab w:val="left" w:pos="567"/>
              </w:tabs>
              <w:suppressAutoHyphens/>
              <w:autoSpaceDN w:val="0"/>
              <w:spacing w:after="0" w:line="240" w:lineRule="auto"/>
              <w:jc w:val="both"/>
              <w:textAlignment w:val="baseline"/>
              <w:rPr>
                <w:rFonts w:ascii="Times New Roman" w:hAnsi="Times New Roman" w:cs="Times New Roman"/>
                <w:sz w:val="24"/>
                <w:szCs w:val="24"/>
              </w:rPr>
            </w:pPr>
            <w:r w:rsidRPr="00E167D8">
              <w:rPr>
                <w:rFonts w:ascii="Times New Roman" w:eastAsia="Times New Roman" w:hAnsi="Times New Roman" w:cs="Times New Roman"/>
                <w:b/>
                <w:iCs/>
                <w:sz w:val="24"/>
                <w:szCs w:val="24"/>
                <w:lang w:eastAsia="ru-RU"/>
              </w:rPr>
              <w:t xml:space="preserve">Змістовий модуль 1. </w:t>
            </w:r>
            <w:r w:rsidR="00D54E10" w:rsidRPr="00E167D8">
              <w:rPr>
                <w:rFonts w:ascii="Times New Roman" w:hAnsi="Times New Roman" w:cs="Times New Roman"/>
                <w:sz w:val="24"/>
                <w:szCs w:val="24"/>
              </w:rPr>
              <w:t>. Теоретико-методологічні засади</w:t>
            </w:r>
          </w:p>
          <w:p w:rsidR="00F22E6F" w:rsidRPr="00E167D8" w:rsidRDefault="00F22E6F" w:rsidP="00E167D8">
            <w:pPr>
              <w:widowControl w:val="0"/>
              <w:tabs>
                <w:tab w:val="left" w:pos="284"/>
                <w:tab w:val="left" w:pos="567"/>
              </w:tabs>
              <w:suppressAutoHyphens/>
              <w:autoSpaceDN w:val="0"/>
              <w:spacing w:after="0" w:line="240" w:lineRule="auto"/>
              <w:jc w:val="both"/>
              <w:textAlignment w:val="baseline"/>
              <w:rPr>
                <w:rFonts w:ascii="Times New Roman" w:eastAsia="Calibri" w:hAnsi="Times New Roman" w:cs="Times New Roman"/>
                <w:b/>
                <w:sz w:val="24"/>
                <w:szCs w:val="24"/>
              </w:rPr>
            </w:pPr>
          </w:p>
        </w:tc>
      </w:tr>
      <w:tr w:rsidR="00EA1BDC" w:rsidRPr="00E167D8" w:rsidTr="00EA1BDC">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1</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tabs>
                <w:tab w:val="left" w:pos="282"/>
              </w:tabs>
              <w:suppressAutoHyphens/>
              <w:autoSpaceDE w:val="0"/>
              <w:autoSpaceDN w:val="0"/>
              <w:spacing w:after="0" w:line="240" w:lineRule="auto"/>
              <w:jc w:val="both"/>
              <w:textAlignment w:val="baseline"/>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bCs/>
                <w:sz w:val="24"/>
                <w:szCs w:val="24"/>
                <w:lang w:eastAsia="uk-UA"/>
              </w:rPr>
              <w:t xml:space="preserve">Тема 1. </w:t>
            </w:r>
            <w:r w:rsidR="002114F8" w:rsidRPr="00E167D8">
              <w:rPr>
                <w:rFonts w:ascii="Times New Roman" w:eastAsia="Times New Roman" w:hAnsi="Times New Roman" w:cs="Times New Roman"/>
                <w:sz w:val="24"/>
                <w:szCs w:val="24"/>
                <w:lang w:eastAsia="ru-RU"/>
              </w:rPr>
              <w:t>Предмет і завдання реабілітаційної психології</w:t>
            </w:r>
          </w:p>
          <w:p w:rsidR="00EA1BDC" w:rsidRPr="00E167D8" w:rsidRDefault="002114F8"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val="ru-RU" w:eastAsia="ru-RU"/>
              </w:rPr>
              <w:t xml:space="preserve">Поняття «реабілітація». Характеристика предмету реабілітаційної психології. Реабілітаційна психологія та психологічна реабілітація – суть понять. Правові основи психологічної реабілітації. Методи, функції, показання до застосування окремих методик психологічного консультування, психокорекції та психотерапії. </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F22E6F"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2</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A1BDC" w:rsidRPr="00E167D8" w:rsidTr="00EA1BDC">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2</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rPr>
            </w:pPr>
            <w:r w:rsidRPr="00E167D8">
              <w:rPr>
                <w:rFonts w:ascii="Times New Roman" w:eastAsia="Calibri" w:hAnsi="Times New Roman" w:cs="Times New Roman"/>
                <w:bCs/>
                <w:sz w:val="24"/>
                <w:szCs w:val="24"/>
              </w:rPr>
              <w:t xml:space="preserve">Тема 2. </w:t>
            </w:r>
            <w:r w:rsidR="002114F8" w:rsidRPr="00E167D8">
              <w:rPr>
                <w:rFonts w:ascii="Times New Roman" w:eastAsia="Times New Roman" w:hAnsi="Times New Roman" w:cs="Times New Roman"/>
                <w:sz w:val="24"/>
                <w:szCs w:val="24"/>
                <w:lang w:eastAsia="ru-RU"/>
              </w:rPr>
              <w:t>Моделі реабілітації: медична, соціальна, психологічна, інтегративна</w:t>
            </w:r>
          </w:p>
          <w:p w:rsidR="00EA1BDC" w:rsidRPr="00E167D8" w:rsidRDefault="002114F8" w:rsidP="00E167D8">
            <w:pPr>
              <w:spacing w:after="0" w:line="240" w:lineRule="auto"/>
              <w:jc w:val="both"/>
              <w:outlineLvl w:val="3"/>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bCs/>
                <w:sz w:val="24"/>
                <w:szCs w:val="24"/>
                <w:lang w:eastAsia="ru-RU"/>
              </w:rPr>
              <w:t>Значення моделей у реабілітаційній психології: системність, структурованість, можливість практичного застосування. Основні типи моделей психологічної реабілітації. Порівняльний аналіз; роль психолога у мультидисциплінарній команді.</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A1BDC" w:rsidRPr="00E167D8" w:rsidTr="00EA1BDC">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3</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Тема 3. </w:t>
            </w:r>
            <w:r w:rsidR="002114F8" w:rsidRPr="00E167D8">
              <w:rPr>
                <w:rFonts w:ascii="Times New Roman" w:eastAsia="Calibri" w:hAnsi="Times New Roman" w:cs="Times New Roman"/>
                <w:bCs/>
                <w:sz w:val="24"/>
                <w:szCs w:val="24"/>
              </w:rPr>
              <w:t>Етичні принципи у реабілітаційній практиці</w:t>
            </w:r>
          </w:p>
          <w:p w:rsidR="00EA1BDC" w:rsidRPr="00E167D8" w:rsidRDefault="002114F8" w:rsidP="00E167D8">
            <w:pPr>
              <w:spacing w:after="0" w:line="240" w:lineRule="auto"/>
              <w:jc w:val="both"/>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Характеристика діяльності реабілітаційного психолога. Вимоги до особистості реабілітаційного психолога. Конфіденційність, автономія, повага до гідності, баланс між допомогою та контролем.</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A1BDC" w:rsidRPr="00E167D8" w:rsidTr="00EA1BDC">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4</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Тема 4. </w:t>
            </w:r>
            <w:r w:rsidR="002114F8" w:rsidRPr="00E167D8">
              <w:rPr>
                <w:rFonts w:ascii="Times New Roman" w:hAnsi="Times New Roman" w:cs="Times New Roman"/>
                <w:sz w:val="24"/>
                <w:szCs w:val="24"/>
              </w:rPr>
              <w:t>Діагностичний інструментарій у реабілітаційному процесі</w:t>
            </w:r>
          </w:p>
          <w:p w:rsidR="00EA1BDC" w:rsidRPr="00E167D8" w:rsidRDefault="002114F8"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eastAsia="Times New Roman" w:hAnsi="Times New Roman" w:cs="Times New Roman"/>
                <w:b/>
                <w:bCs/>
                <w:sz w:val="24"/>
                <w:szCs w:val="24"/>
                <w:lang w:eastAsia="ru-RU"/>
              </w:rPr>
              <w:t>Методи психологічної діагностики і допомоги</w:t>
            </w:r>
            <w:r w:rsidRPr="00E167D8">
              <w:rPr>
                <w:rFonts w:ascii="Times New Roman" w:eastAsia="Times New Roman" w:hAnsi="Times New Roman" w:cs="Times New Roman"/>
                <w:sz w:val="24"/>
                <w:szCs w:val="24"/>
                <w:lang w:eastAsia="ru-RU"/>
              </w:rPr>
              <w:t xml:space="preserve"> Діагностика емоційного стану, якості життя та адаптації. Опитувальники (HADS, WHOQOL, ІСF-базовані інструменти).</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A1BDC" w:rsidRPr="00E167D8" w:rsidTr="00EA1BDC">
        <w:trPr>
          <w:trHeight w:val="369"/>
        </w:trPr>
        <w:tc>
          <w:tcPr>
            <w:tcW w:w="9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2114F8" w:rsidP="00E167D8">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b/>
                <w:bCs/>
                <w:sz w:val="24"/>
                <w:szCs w:val="24"/>
                <w:lang w:eastAsia="ru-RU"/>
              </w:rPr>
              <w:t>Модуль 2. Психологічні аспекти реабілітації</w:t>
            </w:r>
          </w:p>
        </w:tc>
      </w:tr>
      <w:tr w:rsidR="00EA1BDC" w:rsidRPr="00E167D8" w:rsidTr="00EA1BDC">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5</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jc w:val="both"/>
              <w:outlineLvl w:val="2"/>
              <w:rPr>
                <w:rFonts w:ascii="Times New Roman" w:eastAsia="Times New Roman" w:hAnsi="Times New Roman" w:cs="Times New Roman"/>
                <w:b/>
                <w:bCs/>
                <w:sz w:val="24"/>
                <w:szCs w:val="24"/>
                <w:lang w:eastAsia="ru-RU"/>
              </w:rPr>
            </w:pPr>
            <w:r w:rsidRPr="00E167D8">
              <w:rPr>
                <w:rFonts w:ascii="Times New Roman" w:eastAsia="Times New Roman" w:hAnsi="Times New Roman" w:cs="Times New Roman"/>
                <w:b/>
                <w:sz w:val="24"/>
                <w:szCs w:val="24"/>
                <w:lang w:val="ru-RU" w:eastAsia="ru-RU"/>
              </w:rPr>
              <w:t xml:space="preserve">Тема </w:t>
            </w:r>
            <w:r w:rsidRPr="00E167D8">
              <w:rPr>
                <w:rFonts w:ascii="Times New Roman" w:eastAsia="Times New Roman" w:hAnsi="Times New Roman" w:cs="Times New Roman"/>
                <w:b/>
                <w:sz w:val="24"/>
                <w:szCs w:val="24"/>
                <w:lang w:eastAsia="ru-RU"/>
              </w:rPr>
              <w:t>5</w:t>
            </w:r>
            <w:r w:rsidRPr="00E167D8">
              <w:rPr>
                <w:rFonts w:ascii="Times New Roman" w:eastAsia="Times New Roman" w:hAnsi="Times New Roman" w:cs="Times New Roman"/>
                <w:b/>
                <w:sz w:val="24"/>
                <w:szCs w:val="24"/>
                <w:lang w:val="ru-RU" w:eastAsia="ru-RU"/>
              </w:rPr>
              <w:t>.</w:t>
            </w:r>
            <w:r w:rsidRPr="00E167D8">
              <w:rPr>
                <w:rFonts w:ascii="Times New Roman" w:eastAsia="Times New Roman" w:hAnsi="Times New Roman" w:cs="Times New Roman"/>
                <w:sz w:val="24"/>
                <w:szCs w:val="24"/>
                <w:lang w:val="ru-RU" w:eastAsia="ru-RU"/>
              </w:rPr>
              <w:t xml:space="preserve"> </w:t>
            </w:r>
            <w:r w:rsidR="002114F8" w:rsidRPr="00E167D8">
              <w:rPr>
                <w:rFonts w:ascii="Times New Roman" w:eastAsia="Times New Roman" w:hAnsi="Times New Roman" w:cs="Times New Roman"/>
                <w:sz w:val="24"/>
                <w:szCs w:val="24"/>
                <w:lang w:eastAsia="ru-RU"/>
              </w:rPr>
              <w:t>Психологічні наслідки хронічних захворювань та травм.</w:t>
            </w:r>
          </w:p>
          <w:p w:rsidR="002114F8" w:rsidRPr="00E167D8" w:rsidRDefault="002114F8"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Депресія, тривожність, ПТСР, зміни особистісної ідентичності.</w:t>
            </w:r>
          </w:p>
          <w:p w:rsidR="00EA1BDC" w:rsidRPr="00E167D8" w:rsidRDefault="002114F8"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hAnsi="Times New Roman" w:cs="Times New Roman"/>
                <w:sz w:val="24"/>
                <w:szCs w:val="24"/>
              </w:rPr>
              <w:t>Поняття про стрес та його вплив на людину. Ресурси стресостійкості у реабілітології.</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A1BDC" w:rsidRPr="00E167D8" w:rsidTr="00EA1BDC">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6</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114F8" w:rsidRPr="00E167D8" w:rsidRDefault="00EA1BDC" w:rsidP="00E167D8">
            <w:pPr>
              <w:widowControl w:val="0"/>
              <w:tabs>
                <w:tab w:val="left" w:pos="180"/>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E167D8">
              <w:rPr>
                <w:rFonts w:ascii="Times New Roman" w:eastAsia="Times New Roman" w:hAnsi="Times New Roman" w:cs="Times New Roman"/>
                <w:b/>
                <w:bCs/>
                <w:sz w:val="24"/>
                <w:szCs w:val="24"/>
                <w:lang w:eastAsia="uk-UA"/>
              </w:rPr>
              <w:t>Тема 6</w:t>
            </w:r>
            <w:r w:rsidRPr="00E167D8">
              <w:rPr>
                <w:rFonts w:ascii="Times New Roman" w:eastAsia="Times New Roman" w:hAnsi="Times New Roman" w:cs="Times New Roman"/>
                <w:bCs/>
                <w:sz w:val="24"/>
                <w:szCs w:val="24"/>
                <w:lang w:eastAsia="uk-UA"/>
              </w:rPr>
              <w:t xml:space="preserve">. </w:t>
            </w:r>
            <w:r w:rsidR="002114F8" w:rsidRPr="00E167D8">
              <w:rPr>
                <w:rFonts w:ascii="Times New Roman" w:eastAsia="Times New Roman" w:hAnsi="Times New Roman" w:cs="Times New Roman"/>
                <w:sz w:val="24"/>
                <w:szCs w:val="24"/>
                <w:lang w:eastAsia="ru-RU"/>
              </w:rPr>
              <w:t xml:space="preserve">Реабілітація осіб після інсульту, травм, соматичних захворювань. </w:t>
            </w:r>
            <w:r w:rsidR="002114F8" w:rsidRPr="00E167D8">
              <w:rPr>
                <w:rFonts w:ascii="Times New Roman" w:eastAsia="Times New Roman" w:hAnsi="Times New Roman" w:cs="Times New Roman"/>
                <w:bCs/>
                <w:sz w:val="24"/>
                <w:szCs w:val="24"/>
                <w:lang w:eastAsia="ru-RU"/>
              </w:rPr>
              <w:t>Реабілітація при хронічних соматичних, психосоматичних та хронічних психічних захворюваннях. Комплексний підхід до реабілітації осіб з аутизмом</w:t>
            </w:r>
            <w:r w:rsidR="0052032E" w:rsidRPr="00E167D8">
              <w:rPr>
                <w:rFonts w:ascii="Times New Roman" w:eastAsia="Times New Roman" w:hAnsi="Times New Roman" w:cs="Times New Roman"/>
                <w:bCs/>
                <w:sz w:val="24"/>
                <w:szCs w:val="24"/>
                <w:lang w:eastAsia="ru-RU"/>
              </w:rPr>
              <w:t>.</w:t>
            </w:r>
            <w:r w:rsidR="002114F8" w:rsidRPr="00E167D8">
              <w:rPr>
                <w:rFonts w:ascii="Times New Roman" w:eastAsia="Times New Roman" w:hAnsi="Times New Roman" w:cs="Times New Roman"/>
                <w:bCs/>
                <w:sz w:val="24"/>
                <w:szCs w:val="24"/>
                <w:lang w:eastAsia="ru-RU"/>
              </w:rPr>
              <w:t xml:space="preserve"> Роль сім'ї та близького оточення в реабілітації. Комплексний підхід до реабілітації: міждисциплінарна співпраця.</w:t>
            </w:r>
            <w:r w:rsidR="0052032E" w:rsidRPr="00E167D8">
              <w:rPr>
                <w:rFonts w:ascii="Times New Roman" w:eastAsia="Times New Roman" w:hAnsi="Times New Roman" w:cs="Times New Roman"/>
                <w:bCs/>
                <w:sz w:val="24"/>
                <w:szCs w:val="24"/>
                <w:lang w:eastAsia="ru-RU"/>
              </w:rPr>
              <w:t xml:space="preserve"> Пс</w:t>
            </w:r>
            <w:r w:rsidR="002114F8" w:rsidRPr="00E167D8">
              <w:rPr>
                <w:rFonts w:ascii="Times New Roman" w:eastAsia="Times New Roman" w:hAnsi="Times New Roman" w:cs="Times New Roman"/>
                <w:bCs/>
                <w:sz w:val="24"/>
                <w:szCs w:val="24"/>
                <w:lang w:eastAsia="ru-RU"/>
              </w:rPr>
              <w:t>ихологічн</w:t>
            </w:r>
            <w:r w:rsidR="0052032E" w:rsidRPr="00E167D8">
              <w:rPr>
                <w:rFonts w:ascii="Times New Roman" w:eastAsia="Times New Roman" w:hAnsi="Times New Roman" w:cs="Times New Roman"/>
                <w:bCs/>
                <w:sz w:val="24"/>
                <w:szCs w:val="24"/>
                <w:lang w:eastAsia="ru-RU"/>
              </w:rPr>
              <w:t xml:space="preserve">а реабілітація осіб з неврозами. </w:t>
            </w:r>
            <w:r w:rsidR="002114F8" w:rsidRPr="00E167D8">
              <w:rPr>
                <w:rFonts w:ascii="Times New Roman" w:eastAsia="Times New Roman" w:hAnsi="Times New Roman" w:cs="Times New Roman"/>
                <w:bCs/>
                <w:sz w:val="24"/>
                <w:szCs w:val="24"/>
                <w:lang w:eastAsia="ru-RU"/>
              </w:rPr>
              <w:t>Психолого-педагогічна реабілітація соматично хворих дітей.</w:t>
            </w:r>
            <w:r w:rsidR="0052032E" w:rsidRPr="00E167D8">
              <w:rPr>
                <w:rFonts w:ascii="Times New Roman" w:eastAsia="Times New Roman" w:hAnsi="Times New Roman" w:cs="Times New Roman"/>
                <w:bCs/>
                <w:sz w:val="24"/>
                <w:szCs w:val="24"/>
                <w:lang w:eastAsia="ru-RU"/>
              </w:rPr>
              <w:t xml:space="preserve"> </w:t>
            </w:r>
            <w:r w:rsidR="002114F8" w:rsidRPr="00E167D8">
              <w:rPr>
                <w:rFonts w:ascii="Times New Roman" w:eastAsia="Times New Roman" w:hAnsi="Times New Roman" w:cs="Times New Roman"/>
                <w:bCs/>
                <w:sz w:val="24"/>
                <w:szCs w:val="24"/>
                <w:lang w:eastAsia="ru-RU"/>
              </w:rPr>
              <w:t>Психологічна реабілітація адиктивної поведінки</w:t>
            </w:r>
            <w:r w:rsidR="0052032E" w:rsidRPr="00E167D8">
              <w:rPr>
                <w:rFonts w:ascii="Times New Roman" w:eastAsia="Times New Roman" w:hAnsi="Times New Roman" w:cs="Times New Roman"/>
                <w:bCs/>
                <w:sz w:val="24"/>
                <w:szCs w:val="24"/>
                <w:lang w:eastAsia="ru-RU"/>
              </w:rPr>
              <w:t>.</w:t>
            </w:r>
            <w:r w:rsidR="002114F8" w:rsidRPr="00E167D8">
              <w:rPr>
                <w:rFonts w:ascii="Times New Roman" w:eastAsia="Times New Roman" w:hAnsi="Times New Roman" w:cs="Times New Roman"/>
                <w:bCs/>
                <w:sz w:val="24"/>
                <w:szCs w:val="24"/>
                <w:lang w:eastAsia="ru-RU"/>
              </w:rPr>
              <w:t xml:space="preserve"> Реабілітація у кризових станах. Психологічна реабілітація </w:t>
            </w:r>
            <w:r w:rsidR="0052032E" w:rsidRPr="00E167D8">
              <w:rPr>
                <w:rFonts w:ascii="Times New Roman" w:eastAsia="Times New Roman" w:hAnsi="Times New Roman" w:cs="Times New Roman"/>
                <w:bCs/>
                <w:sz w:val="24"/>
                <w:szCs w:val="24"/>
                <w:lang w:eastAsia="ru-RU"/>
              </w:rPr>
              <w:t xml:space="preserve">комбатантів, </w:t>
            </w:r>
            <w:r w:rsidR="002114F8" w:rsidRPr="00E167D8">
              <w:rPr>
                <w:rFonts w:ascii="Times New Roman" w:eastAsia="Times New Roman" w:hAnsi="Times New Roman" w:cs="Times New Roman"/>
                <w:bCs/>
                <w:sz w:val="24"/>
                <w:szCs w:val="24"/>
                <w:lang w:eastAsia="ru-RU"/>
              </w:rPr>
              <w:t>військових</w:t>
            </w:r>
            <w:r w:rsidR="0052032E" w:rsidRPr="00E167D8">
              <w:rPr>
                <w:rFonts w:ascii="Times New Roman" w:eastAsia="Times New Roman" w:hAnsi="Times New Roman" w:cs="Times New Roman"/>
                <w:bCs/>
                <w:sz w:val="24"/>
                <w:szCs w:val="24"/>
                <w:lang w:eastAsia="ru-RU"/>
              </w:rPr>
              <w:t>, ветеранів</w:t>
            </w:r>
            <w:r w:rsidR="002114F8" w:rsidRPr="00E167D8">
              <w:rPr>
                <w:rFonts w:ascii="Times New Roman" w:eastAsia="Times New Roman" w:hAnsi="Times New Roman" w:cs="Times New Roman"/>
                <w:bCs/>
                <w:sz w:val="24"/>
                <w:szCs w:val="24"/>
                <w:lang w:eastAsia="ru-RU"/>
              </w:rPr>
              <w:t xml:space="preserve">. </w:t>
            </w:r>
            <w:r w:rsidR="0052032E" w:rsidRPr="00E167D8">
              <w:rPr>
                <w:rFonts w:ascii="Times New Roman" w:eastAsia="Times New Roman" w:hAnsi="Times New Roman" w:cs="Times New Roman"/>
                <w:bCs/>
                <w:sz w:val="24"/>
                <w:szCs w:val="24"/>
                <w:lang w:eastAsia="ru-RU"/>
              </w:rPr>
              <w:t>Інклюзивна освіта.</w:t>
            </w:r>
          </w:p>
          <w:p w:rsidR="00EA1BDC" w:rsidRPr="00E167D8" w:rsidRDefault="0052032E" w:rsidP="00E167D8">
            <w:pPr>
              <w:spacing w:after="0" w:line="240" w:lineRule="auto"/>
              <w:jc w:val="both"/>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eastAsia="ru-RU"/>
              </w:rPr>
              <w:t>Реабілітація ді</w:t>
            </w:r>
            <w:r w:rsidR="002114F8" w:rsidRPr="00E167D8">
              <w:rPr>
                <w:rFonts w:ascii="Times New Roman" w:eastAsia="Times New Roman" w:hAnsi="Times New Roman" w:cs="Times New Roman"/>
                <w:bCs/>
                <w:sz w:val="24"/>
                <w:szCs w:val="24"/>
                <w:lang w:eastAsia="ru-RU"/>
              </w:rPr>
              <w:t>т</w:t>
            </w:r>
            <w:r w:rsidRPr="00E167D8">
              <w:rPr>
                <w:rFonts w:ascii="Times New Roman" w:eastAsia="Times New Roman" w:hAnsi="Times New Roman" w:cs="Times New Roman"/>
                <w:bCs/>
                <w:sz w:val="24"/>
                <w:szCs w:val="24"/>
                <w:lang w:eastAsia="ru-RU"/>
              </w:rPr>
              <w:t>ей</w:t>
            </w:r>
            <w:r w:rsidR="002114F8" w:rsidRPr="00E167D8">
              <w:rPr>
                <w:rFonts w:ascii="Times New Roman" w:eastAsia="Times New Roman" w:hAnsi="Times New Roman" w:cs="Times New Roman"/>
                <w:bCs/>
                <w:sz w:val="24"/>
                <w:szCs w:val="24"/>
                <w:lang w:eastAsia="ru-RU"/>
              </w:rPr>
              <w:t xml:space="preserve"> з обмеженими можливостями здоров’я</w:t>
            </w:r>
            <w:r w:rsidRPr="00E167D8">
              <w:rPr>
                <w:rFonts w:ascii="Times New Roman" w:eastAsia="Times New Roman" w:hAnsi="Times New Roman" w:cs="Times New Roman"/>
                <w:bCs/>
                <w:sz w:val="24"/>
                <w:szCs w:val="24"/>
                <w:lang w:eastAsia="ru-RU"/>
              </w:rPr>
              <w:t xml:space="preserve">. </w:t>
            </w:r>
            <w:r w:rsidR="002114F8" w:rsidRPr="00E167D8">
              <w:rPr>
                <w:rFonts w:ascii="Times New Roman" w:eastAsia="Times New Roman" w:hAnsi="Times New Roman" w:cs="Times New Roman"/>
                <w:bCs/>
                <w:sz w:val="24"/>
                <w:szCs w:val="24"/>
                <w:lang w:eastAsia="ru-RU"/>
              </w:rPr>
              <w:t xml:space="preserve">Сімейна реабілітація. </w:t>
            </w:r>
            <w:r w:rsidRPr="00E167D8">
              <w:rPr>
                <w:rFonts w:ascii="Times New Roman" w:eastAsia="Times New Roman" w:hAnsi="Times New Roman" w:cs="Times New Roman"/>
                <w:bCs/>
                <w:sz w:val="24"/>
                <w:szCs w:val="24"/>
                <w:lang w:eastAsia="ru-RU"/>
              </w:rPr>
              <w:t xml:space="preserve"> </w:t>
            </w:r>
            <w:r w:rsidR="002114F8" w:rsidRPr="00E167D8">
              <w:rPr>
                <w:rFonts w:ascii="Times New Roman" w:eastAsia="Times New Roman" w:hAnsi="Times New Roman" w:cs="Times New Roman"/>
                <w:bCs/>
                <w:sz w:val="24"/>
                <w:szCs w:val="24"/>
                <w:lang w:val="ru-RU" w:eastAsia="ru-RU"/>
              </w:rPr>
              <w:t>Психологічні техніки м</w:t>
            </w:r>
            <w:r w:rsidRPr="00E167D8">
              <w:rPr>
                <w:rFonts w:ascii="Times New Roman" w:eastAsia="Times New Roman" w:hAnsi="Times New Roman" w:cs="Times New Roman"/>
                <w:bCs/>
                <w:sz w:val="24"/>
                <w:szCs w:val="24"/>
                <w:lang w:val="ru-RU" w:eastAsia="ru-RU"/>
              </w:rPr>
              <w:t xml:space="preserve">отивації, когнітивні тренінги. </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A1BDC" w:rsidRPr="00E167D8" w:rsidTr="00EA1BDC">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7</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b/>
                <w:sz w:val="24"/>
                <w:szCs w:val="24"/>
                <w:lang w:val="ru-RU" w:eastAsia="ru-RU"/>
              </w:rPr>
              <w:t xml:space="preserve">Тема </w:t>
            </w:r>
            <w:r w:rsidRPr="00E167D8">
              <w:rPr>
                <w:rFonts w:ascii="Times New Roman" w:eastAsia="Times New Roman" w:hAnsi="Times New Roman" w:cs="Times New Roman"/>
                <w:b/>
                <w:sz w:val="24"/>
                <w:szCs w:val="24"/>
                <w:lang w:eastAsia="ru-RU"/>
              </w:rPr>
              <w:t>7</w:t>
            </w:r>
            <w:r w:rsidRPr="00E167D8">
              <w:rPr>
                <w:rFonts w:ascii="Times New Roman" w:eastAsia="Times New Roman" w:hAnsi="Times New Roman" w:cs="Times New Roman"/>
                <w:b/>
                <w:sz w:val="24"/>
                <w:szCs w:val="24"/>
                <w:lang w:val="ru-RU" w:eastAsia="ru-RU"/>
              </w:rPr>
              <w:t>.</w:t>
            </w:r>
            <w:r w:rsidRPr="00E167D8">
              <w:rPr>
                <w:rFonts w:ascii="Times New Roman" w:eastAsia="Times New Roman" w:hAnsi="Times New Roman" w:cs="Times New Roman"/>
                <w:sz w:val="24"/>
                <w:szCs w:val="24"/>
                <w:lang w:val="ru-RU" w:eastAsia="ru-RU"/>
              </w:rPr>
              <w:t xml:space="preserve"> </w:t>
            </w:r>
            <w:r w:rsidR="0052032E" w:rsidRPr="00E167D8">
              <w:rPr>
                <w:rFonts w:ascii="Times New Roman" w:eastAsia="Times New Roman" w:hAnsi="Times New Roman" w:cs="Times New Roman"/>
                <w:sz w:val="24"/>
                <w:szCs w:val="24"/>
                <w:lang w:val="ru-RU" w:eastAsia="ru-RU"/>
              </w:rPr>
              <w:t>Методи, підходи та принципи у психологічній реабілітації.</w:t>
            </w:r>
          </w:p>
          <w:p w:rsidR="0052032E" w:rsidRPr="00E167D8" w:rsidRDefault="00EA1BDC" w:rsidP="00E167D8">
            <w:pPr>
              <w:spacing w:after="0" w:line="240" w:lineRule="auto"/>
              <w:jc w:val="both"/>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val="ru-RU" w:eastAsia="ru-RU"/>
              </w:rPr>
              <w:t>Поняття «динаміки»</w:t>
            </w:r>
            <w:r w:rsidR="0052032E"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ru-RU" w:eastAsia="ru-RU"/>
              </w:rPr>
              <w:t xml:space="preserve"> </w:t>
            </w:r>
            <w:r w:rsidR="0052032E" w:rsidRPr="00E167D8">
              <w:rPr>
                <w:rFonts w:ascii="Times New Roman" w:eastAsia="Times New Roman" w:hAnsi="Times New Roman" w:cs="Times New Roman"/>
                <w:bCs/>
                <w:sz w:val="24"/>
                <w:szCs w:val="24"/>
                <w:lang w:val="ru-RU" w:eastAsia="ru-RU"/>
              </w:rPr>
              <w:t xml:space="preserve">Психотерапевтичні групи, арттерапія, тілесно-орієнтовані техніки. Індивідуальне психологічне консультування в </w:t>
            </w:r>
            <w:r w:rsidR="0052032E" w:rsidRPr="00E167D8">
              <w:rPr>
                <w:rFonts w:ascii="Times New Roman" w:eastAsia="Times New Roman" w:hAnsi="Times New Roman" w:cs="Times New Roman"/>
                <w:bCs/>
                <w:sz w:val="24"/>
                <w:szCs w:val="24"/>
                <w:lang w:val="ru-RU" w:eastAsia="ru-RU"/>
              </w:rPr>
              <w:lastRenderedPageBreak/>
              <w:t>психологічній реабілітації. Прийоми підтримуючого консультування, кризові інтервенції. Копінг-стратегії у процесі реабілітації Теорії стресу і копінгу (Лазарус, BASIC Ph, Франкл).</w:t>
            </w:r>
          </w:p>
          <w:p w:rsidR="0052032E" w:rsidRPr="00E167D8" w:rsidRDefault="0052032E" w:rsidP="00E167D8">
            <w:pPr>
              <w:spacing w:after="0" w:line="240" w:lineRule="auto"/>
              <w:jc w:val="both"/>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val="ru-RU" w:eastAsia="ru-RU"/>
              </w:rPr>
              <w:t xml:space="preserve">Психологічна стійкість. Адаптаційні резерви та адаптаційні ресурси </w:t>
            </w:r>
          </w:p>
          <w:p w:rsidR="00EA1BDC" w:rsidRPr="00E167D8" w:rsidRDefault="0052032E"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bCs/>
                <w:sz w:val="24"/>
                <w:szCs w:val="24"/>
                <w:lang w:val="ru-RU" w:eastAsia="ru-RU"/>
              </w:rPr>
              <w:t xml:space="preserve">Інноваційні підходи та перспективи. Використання цифрових технологій та телепсихології. Онлайн-консультування, VR-технології у реабілітації. </w:t>
            </w:r>
            <w:r w:rsidRPr="00E167D8">
              <w:rPr>
                <w:rFonts w:ascii="Times New Roman" w:eastAsia="Times New Roman" w:hAnsi="Times New Roman" w:cs="Times New Roman"/>
                <w:sz w:val="24"/>
                <w:szCs w:val="24"/>
                <w:lang w:eastAsia="ru-RU"/>
              </w:rPr>
              <w:t>Соціально-психологічна адаптація осіб з інвалідністю</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F22E6F"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lastRenderedPageBreak/>
              <w:t>6</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A1BDC" w:rsidRPr="00E167D8" w:rsidTr="00EA1BDC">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lastRenderedPageBreak/>
              <w:t>8</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eastAsia="Times New Roman" w:hAnsi="Times New Roman" w:cs="Times New Roman"/>
                <w:b/>
                <w:sz w:val="24"/>
                <w:szCs w:val="24"/>
                <w:lang w:eastAsia="ru-RU"/>
              </w:rPr>
              <w:t>Тема 8.</w:t>
            </w:r>
            <w:r w:rsidRPr="00E167D8">
              <w:rPr>
                <w:rFonts w:ascii="Times New Roman" w:eastAsia="Times New Roman" w:hAnsi="Times New Roman" w:cs="Times New Roman"/>
                <w:sz w:val="24"/>
                <w:szCs w:val="24"/>
                <w:lang w:eastAsia="ru-RU"/>
              </w:rPr>
              <w:t xml:space="preserve"> </w:t>
            </w:r>
            <w:r w:rsidR="0052032E" w:rsidRPr="00E167D8">
              <w:rPr>
                <w:rFonts w:ascii="Times New Roman" w:eastAsia="Times New Roman" w:hAnsi="Times New Roman" w:cs="Times New Roman"/>
                <w:sz w:val="24"/>
                <w:szCs w:val="24"/>
                <w:lang w:eastAsia="ru-RU"/>
              </w:rPr>
              <w:t>П</w:t>
            </w:r>
            <w:r w:rsidR="0052032E" w:rsidRPr="00E167D8">
              <w:rPr>
                <w:rFonts w:ascii="Times New Roman" w:hAnsi="Times New Roman" w:cs="Times New Roman"/>
                <w:sz w:val="24"/>
                <w:szCs w:val="24"/>
              </w:rPr>
              <w:t>роцесуальні особливості діяльності реабілітаційного психолога</w:t>
            </w:r>
          </w:p>
          <w:p w:rsidR="00EA1BDC" w:rsidRPr="00E167D8" w:rsidRDefault="0052032E" w:rsidP="00E167D8">
            <w:pPr>
              <w:spacing w:after="0" w:line="240" w:lineRule="auto"/>
              <w:jc w:val="both"/>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Професійне вигорання, методи самопідтримки. </w:t>
            </w:r>
            <w:r w:rsidRPr="00E167D8">
              <w:rPr>
                <w:rFonts w:ascii="Times New Roman" w:hAnsi="Times New Roman" w:cs="Times New Roman"/>
                <w:sz w:val="24"/>
                <w:szCs w:val="24"/>
              </w:rPr>
              <w:t xml:space="preserve">Вимоги до психолога, що працює в реабілітаційній мультифункціональній бригаді. Особливості роботи реабілітаційного психолога з постраждалими. Орієнтовна схема реабілітаційної роботи психолога. Психологічні методи у діяльності реабілітаційного психолога. Особливості роботи в мультидисциплінарній команді. </w:t>
            </w:r>
            <w:r w:rsidRPr="00E167D8">
              <w:rPr>
                <w:rFonts w:ascii="Times New Roman" w:eastAsia="Times New Roman" w:hAnsi="Times New Roman" w:cs="Times New Roman"/>
                <w:sz w:val="24"/>
                <w:szCs w:val="24"/>
                <w:lang w:eastAsia="ru-RU"/>
              </w:rPr>
              <w:t>Супервізія та самодопомога психолога у реабілітаційній практиці. Авторські розробки студентів: підготовка та проведення міні-проєкту. Презентація власної моделі реабілітаційної програми</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4</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A1BDC" w:rsidRPr="00E167D8" w:rsidTr="00EA1BDC">
        <w:trPr>
          <w:trHeight w:val="340"/>
        </w:trPr>
        <w:tc>
          <w:tcPr>
            <w:tcW w:w="78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sz w:val="24"/>
                <w:szCs w:val="24"/>
                <w:lang w:eastAsia="ru-RU"/>
              </w:rPr>
            </w:pPr>
            <w:r w:rsidRPr="00E167D8">
              <w:rPr>
                <w:rFonts w:ascii="Times New Roman" w:eastAsia="Calibri" w:hAnsi="Times New Roman" w:cs="Times New Roman"/>
                <w:b/>
                <w:sz w:val="24"/>
                <w:szCs w:val="24"/>
                <w:lang w:eastAsia="ru-RU"/>
              </w:rPr>
              <w:t>РАЗОМ</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b/>
                <w:sz w:val="24"/>
                <w:szCs w:val="24"/>
                <w:lang w:val="en-US" w:eastAsia="uk-UA"/>
              </w:rPr>
            </w:pPr>
            <w:r w:rsidRPr="00E167D8">
              <w:rPr>
                <w:rFonts w:ascii="Times New Roman" w:eastAsia="Calibri" w:hAnsi="Times New Roman" w:cs="Times New Roman"/>
                <w:b/>
                <w:sz w:val="24"/>
                <w:szCs w:val="24"/>
                <w:lang w:val="en-US" w:eastAsia="uk-UA"/>
              </w:rPr>
              <w:t>32</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b/>
                <w:sz w:val="24"/>
                <w:szCs w:val="24"/>
                <w:lang w:eastAsia="uk-UA"/>
              </w:rPr>
            </w:pPr>
            <w:r w:rsidRPr="00E167D8">
              <w:rPr>
                <w:rFonts w:ascii="Times New Roman" w:eastAsia="Calibri" w:hAnsi="Times New Roman" w:cs="Times New Roman"/>
                <w:b/>
                <w:sz w:val="24"/>
                <w:szCs w:val="24"/>
                <w:lang w:eastAsia="uk-UA"/>
              </w:rPr>
              <w:t>-</w:t>
            </w:r>
          </w:p>
        </w:tc>
      </w:tr>
    </w:tbl>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b/>
          <w:sz w:val="24"/>
          <w:szCs w:val="24"/>
          <w:lang w:eastAsia="uk-UA"/>
        </w:rPr>
      </w:pP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6. Завдання для самостійної роботи</w:t>
      </w:r>
    </w:p>
    <w:tbl>
      <w:tblPr>
        <w:tblW w:w="5092" w:type="pct"/>
        <w:tblCellMar>
          <w:left w:w="10" w:type="dxa"/>
          <w:right w:w="10" w:type="dxa"/>
        </w:tblCellMar>
        <w:tblLook w:val="04A0" w:firstRow="1" w:lastRow="0" w:firstColumn="1" w:lastColumn="0" w:noHBand="0" w:noVBand="1"/>
      </w:tblPr>
      <w:tblGrid>
        <w:gridCol w:w="694"/>
        <w:gridCol w:w="7380"/>
        <w:gridCol w:w="995"/>
        <w:gridCol w:w="1025"/>
      </w:tblGrid>
      <w:tr w:rsidR="00E167D8" w:rsidRPr="00E167D8" w:rsidTr="00D54E10">
        <w:trPr>
          <w:trHeight w:val="426"/>
          <w:tblHeader/>
        </w:trPr>
        <w:tc>
          <w:tcPr>
            <w:tcW w:w="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з/п</w:t>
            </w:r>
          </w:p>
        </w:tc>
        <w:tc>
          <w:tcPr>
            <w:tcW w:w="73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Назва теми</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Кількість годин</w:t>
            </w:r>
          </w:p>
        </w:tc>
      </w:tr>
      <w:tr w:rsidR="00E167D8" w:rsidRPr="00E167D8" w:rsidTr="00D54E10">
        <w:trPr>
          <w:trHeight w:val="426"/>
          <w:tblHeader/>
        </w:trPr>
        <w:tc>
          <w:tcPr>
            <w:tcW w:w="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p>
        </w:tc>
        <w:tc>
          <w:tcPr>
            <w:tcW w:w="73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денна форма</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заочна форма</w:t>
            </w:r>
          </w:p>
        </w:tc>
      </w:tr>
      <w:tr w:rsidR="00E167D8" w:rsidRPr="00E167D8" w:rsidTr="00D54E10">
        <w:trPr>
          <w:trHeight w:val="369"/>
        </w:trPr>
        <w:tc>
          <w:tcPr>
            <w:tcW w:w="100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b/>
                <w:bCs/>
                <w:sz w:val="24"/>
                <w:szCs w:val="24"/>
                <w:lang w:eastAsia="ru-RU"/>
              </w:rPr>
              <w:t>МОДУЛЬ 1</w:t>
            </w:r>
          </w:p>
        </w:tc>
      </w:tr>
      <w:tr w:rsidR="00E167D8" w:rsidRPr="00E167D8" w:rsidTr="00D54E10">
        <w:trPr>
          <w:trHeight w:val="369"/>
        </w:trPr>
        <w:tc>
          <w:tcPr>
            <w:tcW w:w="100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tabs>
                <w:tab w:val="left" w:pos="284"/>
                <w:tab w:val="left" w:pos="567"/>
              </w:tabs>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iCs/>
                <w:sz w:val="24"/>
                <w:szCs w:val="24"/>
                <w:lang w:eastAsia="ru-RU"/>
              </w:rPr>
              <w:t>Змістовий модуль 1</w:t>
            </w:r>
            <w:r w:rsidR="00D54E10" w:rsidRPr="00E167D8">
              <w:rPr>
                <w:rFonts w:ascii="Times New Roman" w:hAnsi="Times New Roman" w:cs="Times New Roman"/>
                <w:sz w:val="24"/>
                <w:szCs w:val="24"/>
              </w:rPr>
              <w:t>. Теоретико-методологічні засади</w:t>
            </w:r>
          </w:p>
        </w:tc>
      </w:tr>
      <w:tr w:rsidR="00E167D8" w:rsidRPr="00E167D8" w:rsidTr="00D54E10">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1</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4E10" w:rsidRPr="00E167D8" w:rsidRDefault="00D54E10" w:rsidP="00E167D8">
            <w:pPr>
              <w:tabs>
                <w:tab w:val="left" w:pos="282"/>
              </w:tabs>
              <w:suppressAutoHyphens/>
              <w:autoSpaceDE w:val="0"/>
              <w:autoSpaceDN w:val="0"/>
              <w:spacing w:after="0" w:line="240" w:lineRule="auto"/>
              <w:jc w:val="both"/>
              <w:textAlignment w:val="baseline"/>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bCs/>
                <w:sz w:val="24"/>
                <w:szCs w:val="24"/>
                <w:lang w:eastAsia="uk-UA"/>
              </w:rPr>
              <w:t xml:space="preserve">Тема 1. </w:t>
            </w:r>
            <w:r w:rsidRPr="00E167D8">
              <w:rPr>
                <w:rFonts w:ascii="Times New Roman" w:eastAsia="Times New Roman" w:hAnsi="Times New Roman" w:cs="Times New Roman"/>
                <w:sz w:val="24"/>
                <w:szCs w:val="24"/>
                <w:lang w:eastAsia="ru-RU"/>
              </w:rPr>
              <w:t>Предмет і завдання реабілітаційної психології</w:t>
            </w:r>
          </w:p>
          <w:p w:rsidR="00D54E10" w:rsidRPr="00E167D8" w:rsidRDefault="00D54E10"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val="ru-RU" w:eastAsia="ru-RU"/>
              </w:rPr>
              <w:t xml:space="preserve">Поняття «реабілітація». Характеристика предмету реабілітаційної психології. Реабілітаційна психологія та психологічна реабілітація – суть понять. Правові основи психологічної реабілітації. Методи, функції, показання до застосування окремих методик психологічного консультування, психокорекції та психотерапії. </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6</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167D8" w:rsidRPr="00E167D8" w:rsidTr="00602202">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2</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rPr>
            </w:pPr>
            <w:r w:rsidRPr="00E167D8">
              <w:rPr>
                <w:rFonts w:ascii="Times New Roman" w:eastAsia="Calibri" w:hAnsi="Times New Roman" w:cs="Times New Roman"/>
                <w:bCs/>
                <w:sz w:val="24"/>
                <w:szCs w:val="24"/>
              </w:rPr>
              <w:t xml:space="preserve">Тема 2. </w:t>
            </w:r>
            <w:r w:rsidRPr="00E167D8">
              <w:rPr>
                <w:rFonts w:ascii="Times New Roman" w:eastAsia="Times New Roman" w:hAnsi="Times New Roman" w:cs="Times New Roman"/>
                <w:sz w:val="24"/>
                <w:szCs w:val="24"/>
                <w:lang w:eastAsia="ru-RU"/>
              </w:rPr>
              <w:t>Моделі реабілітації: медична, соціальна, психологічна, інтегративна</w:t>
            </w:r>
          </w:p>
          <w:p w:rsidR="00D54E10" w:rsidRPr="00E167D8" w:rsidRDefault="00D54E10" w:rsidP="00E167D8">
            <w:pPr>
              <w:spacing w:after="0" w:line="240" w:lineRule="auto"/>
              <w:jc w:val="both"/>
              <w:outlineLvl w:val="3"/>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bCs/>
                <w:sz w:val="24"/>
                <w:szCs w:val="24"/>
                <w:lang w:eastAsia="ru-RU"/>
              </w:rPr>
              <w:t>Значення моделей у реабілітаційній психології: системність, структурованість, можливість практичного застосування. Основні типи моделей психологічної реабілітації. Порівняльний аналіз; роль психолога у мультидисциплінарній команді.</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167D8" w:rsidRPr="00E167D8" w:rsidTr="00602202">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lang w:eastAsia="uk-UA"/>
              </w:rPr>
              <w:t>3</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Тема 3. </w:t>
            </w:r>
            <w:r w:rsidRPr="00E167D8">
              <w:rPr>
                <w:rFonts w:ascii="Times New Roman" w:eastAsia="Calibri" w:hAnsi="Times New Roman" w:cs="Times New Roman"/>
                <w:bCs/>
                <w:sz w:val="24"/>
                <w:szCs w:val="24"/>
              </w:rPr>
              <w:t>Етичні принципи у реабілітаційній практиці</w:t>
            </w:r>
          </w:p>
          <w:p w:rsidR="00D54E10" w:rsidRPr="00E167D8" w:rsidRDefault="00D54E10" w:rsidP="00E167D8">
            <w:pPr>
              <w:spacing w:after="0" w:line="240" w:lineRule="auto"/>
              <w:jc w:val="both"/>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Характеристика діяльності реабілітаційного психолога. Вимоги до особистості реабілітаційного психолога. Конфіденційність, автономія, повага до гідності, баланс між допомогою та контролем.</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167D8" w:rsidRPr="00E167D8" w:rsidTr="00602202">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4</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4E10" w:rsidRPr="00E167D8" w:rsidRDefault="00D54E10"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Тема 4. </w:t>
            </w:r>
            <w:r w:rsidRPr="00E167D8">
              <w:rPr>
                <w:rFonts w:ascii="Times New Roman" w:hAnsi="Times New Roman" w:cs="Times New Roman"/>
                <w:sz w:val="24"/>
                <w:szCs w:val="24"/>
              </w:rPr>
              <w:t>Діагностичний інструментарій у реабілітаційному процесі</w:t>
            </w:r>
          </w:p>
          <w:p w:rsidR="00D54E10" w:rsidRPr="00E167D8" w:rsidRDefault="00D54E10"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eastAsia="Times New Roman" w:hAnsi="Times New Roman" w:cs="Times New Roman"/>
                <w:b/>
                <w:bCs/>
                <w:sz w:val="24"/>
                <w:szCs w:val="24"/>
                <w:lang w:eastAsia="ru-RU"/>
              </w:rPr>
              <w:lastRenderedPageBreak/>
              <w:t>Методи психологічної діагностики і допомоги</w:t>
            </w:r>
            <w:r w:rsidRPr="00E167D8">
              <w:rPr>
                <w:rFonts w:ascii="Times New Roman" w:eastAsia="Times New Roman" w:hAnsi="Times New Roman" w:cs="Times New Roman"/>
                <w:sz w:val="24"/>
                <w:szCs w:val="24"/>
                <w:lang w:eastAsia="ru-RU"/>
              </w:rPr>
              <w:t xml:space="preserve"> Діагностика емоційного стану, якості життя та адаптації. Опитувальники (HADS, WHOQOL, ІСF-базовані інструменти).</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lastRenderedPageBreak/>
              <w:t>10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167D8" w:rsidRPr="00E167D8" w:rsidTr="00D54E10">
        <w:trPr>
          <w:trHeight w:val="369"/>
        </w:trPr>
        <w:tc>
          <w:tcPr>
            <w:tcW w:w="1009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ru-RU"/>
              </w:rPr>
            </w:pPr>
            <w:r w:rsidRPr="00E167D8">
              <w:rPr>
                <w:rFonts w:ascii="Times New Roman" w:eastAsia="Times New Roman" w:hAnsi="Times New Roman" w:cs="Times New Roman"/>
                <w:b/>
                <w:sz w:val="24"/>
                <w:szCs w:val="24"/>
                <w:lang w:val="ru-RU" w:eastAsia="ru-RU"/>
              </w:rPr>
              <w:lastRenderedPageBreak/>
              <w:t>Змістовий модуль 2.</w:t>
            </w:r>
            <w:r w:rsidRPr="00E167D8">
              <w:rPr>
                <w:rFonts w:ascii="Times New Roman" w:eastAsia="Times New Roman" w:hAnsi="Times New Roman" w:cs="Times New Roman"/>
                <w:b/>
                <w:sz w:val="24"/>
                <w:szCs w:val="24"/>
                <w:lang w:eastAsia="ru-RU"/>
              </w:rPr>
              <w:t xml:space="preserve"> </w:t>
            </w:r>
            <w:r w:rsidR="00D54E10" w:rsidRPr="00E167D8">
              <w:rPr>
                <w:rFonts w:ascii="Times New Roman" w:eastAsia="Times New Roman" w:hAnsi="Times New Roman" w:cs="Times New Roman"/>
                <w:b/>
                <w:bCs/>
                <w:sz w:val="24"/>
                <w:szCs w:val="24"/>
                <w:lang w:eastAsia="ru-RU"/>
              </w:rPr>
              <w:t>Психологічні аспекти реабілітації</w:t>
            </w:r>
          </w:p>
        </w:tc>
      </w:tr>
      <w:tr w:rsidR="00E167D8" w:rsidRPr="00E167D8" w:rsidTr="00602202">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5</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4E10" w:rsidRPr="00E167D8" w:rsidRDefault="00D54E10" w:rsidP="00E167D8">
            <w:pPr>
              <w:spacing w:after="0" w:line="240" w:lineRule="auto"/>
              <w:jc w:val="both"/>
              <w:outlineLvl w:val="2"/>
              <w:rPr>
                <w:rFonts w:ascii="Times New Roman" w:eastAsia="Times New Roman" w:hAnsi="Times New Roman" w:cs="Times New Roman"/>
                <w:b/>
                <w:bCs/>
                <w:sz w:val="24"/>
                <w:szCs w:val="24"/>
                <w:lang w:eastAsia="ru-RU"/>
              </w:rPr>
            </w:pPr>
            <w:r w:rsidRPr="00E167D8">
              <w:rPr>
                <w:rFonts w:ascii="Times New Roman" w:eastAsia="Times New Roman" w:hAnsi="Times New Roman" w:cs="Times New Roman"/>
                <w:b/>
                <w:sz w:val="24"/>
                <w:szCs w:val="24"/>
                <w:lang w:val="ru-RU" w:eastAsia="ru-RU"/>
              </w:rPr>
              <w:t xml:space="preserve">Тема </w:t>
            </w:r>
            <w:r w:rsidRPr="00E167D8">
              <w:rPr>
                <w:rFonts w:ascii="Times New Roman" w:eastAsia="Times New Roman" w:hAnsi="Times New Roman" w:cs="Times New Roman"/>
                <w:b/>
                <w:sz w:val="24"/>
                <w:szCs w:val="24"/>
                <w:lang w:eastAsia="ru-RU"/>
              </w:rPr>
              <w:t>5</w:t>
            </w:r>
            <w:r w:rsidRPr="00E167D8">
              <w:rPr>
                <w:rFonts w:ascii="Times New Roman" w:eastAsia="Times New Roman" w:hAnsi="Times New Roman" w:cs="Times New Roman"/>
                <w:b/>
                <w:sz w:val="24"/>
                <w:szCs w:val="24"/>
                <w:lang w:val="ru-RU" w:eastAsia="ru-RU"/>
              </w:rPr>
              <w:t>.</w:t>
            </w:r>
            <w:r w:rsidRPr="00E167D8">
              <w:rPr>
                <w:rFonts w:ascii="Times New Roman" w:eastAsia="Times New Roman" w:hAnsi="Times New Roman" w:cs="Times New Roman"/>
                <w:sz w:val="24"/>
                <w:szCs w:val="24"/>
                <w:lang w:val="ru-RU" w:eastAsia="ru-RU"/>
              </w:rPr>
              <w:t xml:space="preserve"> </w:t>
            </w:r>
            <w:r w:rsidRPr="00E167D8">
              <w:rPr>
                <w:rFonts w:ascii="Times New Roman" w:eastAsia="Times New Roman" w:hAnsi="Times New Roman" w:cs="Times New Roman"/>
                <w:sz w:val="24"/>
                <w:szCs w:val="24"/>
                <w:lang w:eastAsia="ru-RU"/>
              </w:rPr>
              <w:t>Психологічні наслідки хронічних захворювань та травм.</w:t>
            </w:r>
          </w:p>
          <w:p w:rsidR="00D54E10" w:rsidRPr="00E167D8" w:rsidRDefault="00D54E10"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Депресія, тривожність, ПТСР, зміни особистісної ідентичності.</w:t>
            </w:r>
          </w:p>
          <w:p w:rsidR="00D54E10" w:rsidRPr="00E167D8" w:rsidRDefault="00D54E10"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hAnsi="Times New Roman" w:cs="Times New Roman"/>
                <w:sz w:val="24"/>
                <w:szCs w:val="24"/>
              </w:rPr>
              <w:t>Поняття про стрес та його вплив на людину. Ресурси стресостійкості у реабілітології.</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167D8" w:rsidRPr="00E167D8" w:rsidTr="00602202">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6</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4E10" w:rsidRPr="00E167D8" w:rsidRDefault="00D54E10" w:rsidP="00E167D8">
            <w:pPr>
              <w:widowControl w:val="0"/>
              <w:tabs>
                <w:tab w:val="left" w:pos="180"/>
              </w:tabs>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E167D8">
              <w:rPr>
                <w:rFonts w:ascii="Times New Roman" w:eastAsia="Times New Roman" w:hAnsi="Times New Roman" w:cs="Times New Roman"/>
                <w:b/>
                <w:bCs/>
                <w:sz w:val="24"/>
                <w:szCs w:val="24"/>
                <w:lang w:eastAsia="uk-UA"/>
              </w:rPr>
              <w:t>Тема 6</w:t>
            </w:r>
            <w:r w:rsidRPr="00E167D8">
              <w:rPr>
                <w:rFonts w:ascii="Times New Roman" w:eastAsia="Times New Roman" w:hAnsi="Times New Roman" w:cs="Times New Roman"/>
                <w:bCs/>
                <w:sz w:val="24"/>
                <w:szCs w:val="24"/>
                <w:lang w:eastAsia="uk-UA"/>
              </w:rPr>
              <w:t xml:space="preserve">. </w:t>
            </w:r>
            <w:r w:rsidRPr="00E167D8">
              <w:rPr>
                <w:rFonts w:ascii="Times New Roman" w:eastAsia="Times New Roman" w:hAnsi="Times New Roman" w:cs="Times New Roman"/>
                <w:sz w:val="24"/>
                <w:szCs w:val="24"/>
                <w:lang w:eastAsia="ru-RU"/>
              </w:rPr>
              <w:t xml:space="preserve">Реабілітація осіб після інсульту, травм, соматичних захворювань. </w:t>
            </w:r>
            <w:r w:rsidRPr="00E167D8">
              <w:rPr>
                <w:rFonts w:ascii="Times New Roman" w:eastAsia="Times New Roman" w:hAnsi="Times New Roman" w:cs="Times New Roman"/>
                <w:bCs/>
                <w:sz w:val="24"/>
                <w:szCs w:val="24"/>
                <w:lang w:eastAsia="ru-RU"/>
              </w:rPr>
              <w:t>Реабілітація при хронічних соматичних, психосоматичних та хронічних психічних захворюваннях. Комплексний підхід до реабілітації осіб з аутизмом. Роль сім'ї та близького оточення в реабілітації. Комплексний підхід до реабілітації: міждисциплінарна співпраця. Психологічна реабілітація осіб з неврозами. Психолого-педагогічна реабілітація соматично хворих дітей. Психологічна реабілітація адиктивної поведінки. Реабілітація у кризових станах. Психологічна реабілітація комбатантів, військових, ветеранів. Інклюзивна освіта.</w:t>
            </w:r>
          </w:p>
          <w:p w:rsidR="00D54E10" w:rsidRPr="00E167D8" w:rsidRDefault="00D54E10" w:rsidP="00E167D8">
            <w:pPr>
              <w:spacing w:after="0" w:line="240" w:lineRule="auto"/>
              <w:jc w:val="both"/>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eastAsia="ru-RU"/>
              </w:rPr>
              <w:t xml:space="preserve">Реабілітація дітей з обмеженими можливостями здоров’я. Сімейна реабілітація.  </w:t>
            </w:r>
            <w:r w:rsidRPr="00E167D8">
              <w:rPr>
                <w:rFonts w:ascii="Times New Roman" w:eastAsia="Times New Roman" w:hAnsi="Times New Roman" w:cs="Times New Roman"/>
                <w:bCs/>
                <w:sz w:val="24"/>
                <w:szCs w:val="24"/>
                <w:lang w:val="ru-RU" w:eastAsia="ru-RU"/>
              </w:rPr>
              <w:t xml:space="preserve">Психологічні техніки мотивації, когнітивні тренінги. </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167D8" w:rsidRPr="00E167D8" w:rsidTr="00602202">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7</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4E10" w:rsidRPr="00E167D8" w:rsidRDefault="00D54E10"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b/>
                <w:sz w:val="24"/>
                <w:szCs w:val="24"/>
                <w:lang w:val="ru-RU" w:eastAsia="ru-RU"/>
              </w:rPr>
              <w:t xml:space="preserve">Тема </w:t>
            </w:r>
            <w:r w:rsidRPr="00E167D8">
              <w:rPr>
                <w:rFonts w:ascii="Times New Roman" w:eastAsia="Times New Roman" w:hAnsi="Times New Roman" w:cs="Times New Roman"/>
                <w:b/>
                <w:sz w:val="24"/>
                <w:szCs w:val="24"/>
                <w:lang w:eastAsia="ru-RU"/>
              </w:rPr>
              <w:t>7</w:t>
            </w:r>
            <w:r w:rsidRPr="00E167D8">
              <w:rPr>
                <w:rFonts w:ascii="Times New Roman" w:eastAsia="Times New Roman" w:hAnsi="Times New Roman" w:cs="Times New Roman"/>
                <w:b/>
                <w:sz w:val="24"/>
                <w:szCs w:val="24"/>
                <w:lang w:val="ru-RU" w:eastAsia="ru-RU"/>
              </w:rPr>
              <w:t>.</w:t>
            </w:r>
            <w:r w:rsidRPr="00E167D8">
              <w:rPr>
                <w:rFonts w:ascii="Times New Roman" w:eastAsia="Times New Roman" w:hAnsi="Times New Roman" w:cs="Times New Roman"/>
                <w:sz w:val="24"/>
                <w:szCs w:val="24"/>
                <w:lang w:val="ru-RU" w:eastAsia="ru-RU"/>
              </w:rPr>
              <w:t xml:space="preserve"> Методи, підходи та принципи у психологічній реабілітації.</w:t>
            </w:r>
          </w:p>
          <w:p w:rsidR="00D54E10" w:rsidRPr="00E167D8" w:rsidRDefault="00D54E10" w:rsidP="00E167D8">
            <w:pPr>
              <w:spacing w:after="0" w:line="240" w:lineRule="auto"/>
              <w:jc w:val="both"/>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val="ru-RU" w:eastAsia="ru-RU"/>
              </w:rPr>
              <w:t>Поняття «динаміки». Психотерапевтичні групи, арттерапія, тілесно-орієнтовані техніки. Індивідуальне психологічне консультування в психологічній реабілітації. Прийоми підтримуючого консультування, кризові інтервенції. Копінг-стратегії у процесі реабілітації Теорії стресу і копінгу (Лазарус, BASIC Ph, Франкл).</w:t>
            </w:r>
          </w:p>
          <w:p w:rsidR="00D54E10" w:rsidRPr="00E167D8" w:rsidRDefault="00D54E10" w:rsidP="00E167D8">
            <w:pPr>
              <w:spacing w:after="0" w:line="240" w:lineRule="auto"/>
              <w:jc w:val="both"/>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val="ru-RU" w:eastAsia="ru-RU"/>
              </w:rPr>
              <w:t xml:space="preserve">Психологічна стійкість. Адаптаційні резерви та адаптаційні ресурси </w:t>
            </w:r>
          </w:p>
          <w:p w:rsidR="00D54E10" w:rsidRPr="00E167D8" w:rsidRDefault="00D54E10" w:rsidP="00E167D8">
            <w:pPr>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bCs/>
                <w:sz w:val="24"/>
                <w:szCs w:val="24"/>
                <w:lang w:val="ru-RU" w:eastAsia="ru-RU"/>
              </w:rPr>
              <w:t xml:space="preserve">Інноваційні підходи та перспективи. Використання цифрових технологій та телепсихології. Онлайн-консультування, VR-технології у реабілітації. </w:t>
            </w:r>
            <w:r w:rsidRPr="00E167D8">
              <w:rPr>
                <w:rFonts w:ascii="Times New Roman" w:eastAsia="Times New Roman" w:hAnsi="Times New Roman" w:cs="Times New Roman"/>
                <w:sz w:val="24"/>
                <w:szCs w:val="24"/>
                <w:lang w:eastAsia="ru-RU"/>
              </w:rPr>
              <w:t>Соціально-психологічна адаптація осіб з інвалідністю</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E167D8"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8</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167D8" w:rsidRPr="00E167D8" w:rsidTr="00602202">
        <w:trPr>
          <w:trHeight w:val="369"/>
        </w:trPr>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8</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4E10" w:rsidRPr="00E167D8" w:rsidRDefault="00D54E10" w:rsidP="00E167D8">
            <w:pPr>
              <w:spacing w:after="0" w:line="240" w:lineRule="auto"/>
              <w:jc w:val="both"/>
              <w:rPr>
                <w:rFonts w:ascii="Times New Roman" w:eastAsia="Times New Roman" w:hAnsi="Times New Roman" w:cs="Times New Roman"/>
                <w:sz w:val="24"/>
                <w:szCs w:val="24"/>
                <w:lang w:eastAsia="ru-RU"/>
              </w:rPr>
            </w:pPr>
            <w:r w:rsidRPr="00E167D8">
              <w:rPr>
                <w:rFonts w:ascii="Times New Roman" w:eastAsia="Times New Roman" w:hAnsi="Times New Roman" w:cs="Times New Roman"/>
                <w:b/>
                <w:sz w:val="24"/>
                <w:szCs w:val="24"/>
                <w:lang w:eastAsia="ru-RU"/>
              </w:rPr>
              <w:t>Тема 8.</w:t>
            </w:r>
            <w:r w:rsidRPr="00E167D8">
              <w:rPr>
                <w:rFonts w:ascii="Times New Roman" w:eastAsia="Times New Roman" w:hAnsi="Times New Roman" w:cs="Times New Roman"/>
                <w:sz w:val="24"/>
                <w:szCs w:val="24"/>
                <w:lang w:eastAsia="ru-RU"/>
              </w:rPr>
              <w:t xml:space="preserve"> П</w:t>
            </w:r>
            <w:r w:rsidRPr="00E167D8">
              <w:rPr>
                <w:rFonts w:ascii="Times New Roman" w:hAnsi="Times New Roman" w:cs="Times New Roman"/>
                <w:sz w:val="24"/>
                <w:szCs w:val="24"/>
              </w:rPr>
              <w:t>роцесуальні особливості діяльності реабілітаційного психолога</w:t>
            </w:r>
          </w:p>
          <w:p w:rsidR="00D54E10" w:rsidRPr="00E167D8" w:rsidRDefault="00D54E10" w:rsidP="00E167D8">
            <w:pPr>
              <w:spacing w:after="0" w:line="240" w:lineRule="auto"/>
              <w:jc w:val="both"/>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Професійне вигорання, методи самопідтримки. </w:t>
            </w:r>
            <w:r w:rsidRPr="00E167D8">
              <w:rPr>
                <w:rFonts w:ascii="Times New Roman" w:hAnsi="Times New Roman" w:cs="Times New Roman"/>
                <w:sz w:val="24"/>
                <w:szCs w:val="24"/>
              </w:rPr>
              <w:t xml:space="preserve">Вимоги до психолога, що працює в реабілітаційній мультифункціональній бригаді. Особливості роботи реабілітаційного психолога з постраждалими. Орієнтовна схема реабілітаційної роботи психолога. Психологічні методи у діяльності реабілітаційного психолога. Особливості роботи в мультидисциплінарній команді. </w:t>
            </w:r>
            <w:r w:rsidRPr="00E167D8">
              <w:rPr>
                <w:rFonts w:ascii="Times New Roman" w:eastAsia="Times New Roman" w:hAnsi="Times New Roman" w:cs="Times New Roman"/>
                <w:sz w:val="24"/>
                <w:szCs w:val="24"/>
                <w:lang w:eastAsia="ru-RU"/>
              </w:rPr>
              <w:t>Супервізія та самодопомога психолога у реабілітаційній практиці. Авторські розробки студентів: підготовка та проведення міні-проєкту. Презентація власної моделі реабілітаційної програми</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6</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54E10" w:rsidRPr="00E167D8" w:rsidRDefault="00D54E10" w:rsidP="00E167D8">
            <w:pPr>
              <w:widowControl w:val="0"/>
              <w:suppressAutoHyphens/>
              <w:autoSpaceDN w:val="0"/>
              <w:spacing w:after="0" w:line="240" w:lineRule="auto"/>
              <w:jc w:val="both"/>
              <w:textAlignment w:val="baseline"/>
              <w:rPr>
                <w:rFonts w:ascii="Times New Roman" w:eastAsia="Calibri" w:hAnsi="Times New Roman" w:cs="Times New Roman"/>
                <w:bCs/>
                <w:sz w:val="24"/>
                <w:szCs w:val="24"/>
                <w:lang w:eastAsia="ru-RU"/>
              </w:rPr>
            </w:pPr>
            <w:r w:rsidRPr="00E167D8">
              <w:rPr>
                <w:rFonts w:ascii="Times New Roman" w:eastAsia="Calibri" w:hAnsi="Times New Roman" w:cs="Times New Roman"/>
                <w:bCs/>
                <w:sz w:val="24"/>
                <w:szCs w:val="24"/>
                <w:lang w:eastAsia="ru-RU"/>
              </w:rPr>
              <w:t>-</w:t>
            </w:r>
          </w:p>
        </w:tc>
      </w:tr>
      <w:tr w:rsidR="00E167D8" w:rsidRPr="00E167D8" w:rsidTr="00D54E10">
        <w:trPr>
          <w:trHeight w:val="340"/>
        </w:trPr>
        <w:tc>
          <w:tcPr>
            <w:tcW w:w="80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b/>
                <w:sz w:val="24"/>
                <w:szCs w:val="24"/>
                <w:lang w:eastAsia="ru-RU"/>
              </w:rPr>
            </w:pPr>
            <w:r w:rsidRPr="00E167D8">
              <w:rPr>
                <w:rFonts w:ascii="Times New Roman" w:eastAsia="Calibri" w:hAnsi="Times New Roman" w:cs="Times New Roman"/>
                <w:b/>
                <w:sz w:val="24"/>
                <w:szCs w:val="24"/>
                <w:lang w:eastAsia="ru-RU"/>
              </w:rPr>
              <w:t>РАЗОМ</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167D8" w:rsidP="00E167D8">
            <w:pPr>
              <w:widowControl w:val="0"/>
              <w:suppressAutoHyphens/>
              <w:autoSpaceDE w:val="0"/>
              <w:autoSpaceDN w:val="0"/>
              <w:spacing w:after="0" w:line="240" w:lineRule="auto"/>
              <w:jc w:val="both"/>
              <w:textAlignment w:val="baseline"/>
              <w:rPr>
                <w:rFonts w:ascii="Times New Roman" w:eastAsia="Calibri" w:hAnsi="Times New Roman" w:cs="Times New Roman"/>
                <w:b/>
                <w:sz w:val="24"/>
                <w:szCs w:val="24"/>
                <w:lang w:eastAsia="uk-UA"/>
              </w:rPr>
            </w:pPr>
            <w:r>
              <w:rPr>
                <w:rFonts w:ascii="Times New Roman" w:eastAsia="Calibri" w:hAnsi="Times New Roman" w:cs="Times New Roman"/>
                <w:b/>
                <w:sz w:val="24"/>
                <w:szCs w:val="24"/>
                <w:lang w:eastAsia="uk-UA"/>
              </w:rPr>
              <w:t>70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b/>
                <w:sz w:val="24"/>
                <w:szCs w:val="24"/>
                <w:lang w:eastAsia="uk-UA"/>
              </w:rPr>
            </w:pPr>
            <w:r w:rsidRPr="00E167D8">
              <w:rPr>
                <w:rFonts w:ascii="Times New Roman" w:eastAsia="Calibri" w:hAnsi="Times New Roman" w:cs="Times New Roman"/>
                <w:b/>
                <w:sz w:val="24"/>
                <w:szCs w:val="24"/>
                <w:lang w:eastAsia="uk-UA"/>
              </w:rPr>
              <w:t>-</w:t>
            </w:r>
          </w:p>
        </w:tc>
      </w:tr>
    </w:tbl>
    <w:p w:rsidR="00EA1BDC" w:rsidRPr="00D54E10"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b/>
          <w:color w:val="FF0000"/>
          <w:sz w:val="24"/>
          <w:szCs w:val="24"/>
          <w:lang w:eastAsia="uk-UA"/>
        </w:rPr>
      </w:pP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
          <w:sz w:val="24"/>
          <w:szCs w:val="24"/>
          <w:lang w:eastAsia="uk-UA"/>
        </w:rPr>
        <w:t xml:space="preserve">7. Індивідуальні </w:t>
      </w:r>
      <w:r w:rsidRPr="00E167D8">
        <w:rPr>
          <w:rFonts w:ascii="Times New Roman" w:eastAsia="Times New Roman" w:hAnsi="Times New Roman" w:cs="Times New Roman"/>
          <w:b/>
          <w:sz w:val="24"/>
          <w:szCs w:val="24"/>
          <w:shd w:val="clear" w:color="auto" w:fill="FFFFFF"/>
          <w:lang w:eastAsia="ru-RU"/>
        </w:rPr>
        <w:t xml:space="preserve">самостійні </w:t>
      </w:r>
      <w:r w:rsidRPr="00E167D8">
        <w:rPr>
          <w:rFonts w:ascii="Times New Roman" w:eastAsia="Times New Roman" w:hAnsi="Times New Roman" w:cs="Times New Roman"/>
          <w:b/>
          <w:sz w:val="24"/>
          <w:szCs w:val="24"/>
          <w:lang w:eastAsia="uk-UA"/>
        </w:rPr>
        <w:t>завдання</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Індивідуальним самостійним завданням під час вивчення дисципліни «</w:t>
      </w:r>
      <w:r w:rsidRPr="00E167D8">
        <w:rPr>
          <w:rFonts w:ascii="Times New Roman" w:eastAsia="Times New Roman" w:hAnsi="Times New Roman" w:cs="Times New Roman"/>
          <w:sz w:val="24"/>
          <w:szCs w:val="24"/>
          <w:lang w:eastAsia="ru-RU"/>
        </w:rPr>
        <w:t xml:space="preserve">Мотивація діяльності </w:t>
      </w:r>
      <w:r w:rsidRPr="00E167D8">
        <w:rPr>
          <w:rFonts w:ascii="Times New Roman" w:eastAsia="Times New Roman" w:hAnsi="Times New Roman" w:cs="Times New Roman"/>
          <w:sz w:val="24"/>
          <w:szCs w:val="24"/>
          <w:lang w:eastAsia="ru-RU"/>
        </w:rPr>
        <w:lastRenderedPageBreak/>
        <w:t>людини</w:t>
      </w:r>
      <w:r w:rsidRPr="00E167D8">
        <w:rPr>
          <w:rFonts w:ascii="Times New Roman" w:eastAsia="Times New Roman" w:hAnsi="Times New Roman" w:cs="Times New Roman"/>
          <w:sz w:val="24"/>
          <w:szCs w:val="24"/>
          <w:lang w:eastAsia="uk-UA"/>
        </w:rPr>
        <w:t>» є написання тез доповіді за тематикою магістерської кваліфікаційної роботи.</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Тези доповіді (гр. thesis – положення, твердження) – це опубліковані до початку наукової конференції матеріали із викладом основних аспектів наукової доповіді. Вони фіксують наукову точку зору автора і містять матеріали, які раніше не друкувалися. Завдяки влучно складеним тезам, автор має можливість створити собі репутацію фахівця, здатного в логічній і переконливій, ясній і доступній для адресата формі висловлювати результати своєї роботи.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Порядок підготовки тез: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softHyphen/>
        <w:t xml:space="preserve">– визначення теми дослідження;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 аналіз літератури за темою дослідження;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 визначення проблемного питання в рамках теми дослідження;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 формулювання назви тез доповідей;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узгодження назви тез та напряму дослідження з науковим керівником;</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 написання тез;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 узгодження тексту тез з науковим керівником;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 публікація тез доповіді. </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Оформлення тез здійснюється відповідно до вимог актуальної конференції, відображених у інформаційному листі заходу. При поданні тез на перевірку здобувачі вищої освіти мають зазначити, відповідно до вимог якої конференції здійснювалася підготовка тез. Обов’язковим елементом контролю та оцінювання тез як індивідуального завдання є перевірка їх на плагіат з використанням доступного програмного забезпечення.</w:t>
      </w: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eastAsia="uk-UA"/>
        </w:rPr>
      </w:pP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8. Методи навчання</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Під час викладання навчальної дисципліни використовуються такі </w:t>
      </w:r>
      <w:r w:rsidRPr="00E167D8">
        <w:rPr>
          <w:rFonts w:ascii="Times New Roman" w:eastAsia="Times New Roman" w:hAnsi="Times New Roman" w:cs="Times New Roman"/>
          <w:sz w:val="24"/>
          <w:szCs w:val="24"/>
          <w:lang w:eastAsia="uk-UA"/>
        </w:rPr>
        <w:t xml:space="preserve">методи навчання. </w:t>
      </w:r>
    </w:p>
    <w:tbl>
      <w:tblPr>
        <w:tblW w:w="5000" w:type="pct"/>
        <w:tblCellMar>
          <w:left w:w="10" w:type="dxa"/>
          <w:right w:w="10" w:type="dxa"/>
        </w:tblCellMar>
        <w:tblLook w:val="04A0" w:firstRow="1" w:lastRow="0" w:firstColumn="1" w:lastColumn="0" w:noHBand="0" w:noVBand="1"/>
      </w:tblPr>
      <w:tblGrid>
        <w:gridCol w:w="3791"/>
        <w:gridCol w:w="6121"/>
      </w:tblGrid>
      <w:tr w:rsidR="00E167D8" w:rsidRPr="00E167D8" w:rsidTr="00EA1BDC">
        <w:trPr>
          <w:trHeight w:val="397"/>
          <w:tblHead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lang w:eastAsia="uk-UA"/>
              </w:rPr>
              <w:t>Результат навчання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Методи навчання</w:t>
            </w:r>
          </w:p>
        </w:tc>
      </w:tr>
      <w:tr w:rsidR="00E167D8" w:rsidRPr="00E167D8" w:rsidTr="00EA1BDC">
        <w:trPr>
          <w:trHeight w:val="34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Calibri" w:hAnsi="Times New Roman" w:cs="Times New Roman"/>
                <w:sz w:val="24"/>
                <w:szCs w:val="24"/>
              </w:rPr>
              <w:t>РН1. Аналізувати та пояснювати психічні явищаП, ідентифікувати психологічні проблеми та пропонувати шляхи їх розв’язання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rPr>
          <w:trHeight w:val="34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E167D8">
              <w:rPr>
                <w:rFonts w:ascii="Times New Roman" w:eastAsia="Times New Roman" w:hAnsi="Times New Roman" w:cs="Times New Roman"/>
                <w:bCs/>
                <w:sz w:val="24"/>
                <w:szCs w:val="24"/>
                <w:lang w:eastAsia="ru-RU"/>
              </w:rPr>
              <w:t>ПРН2. Розуміти закономірності та особливості розвитку і функціонування психічних явищ в контексті професійних завдань.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rPr>
          <w:trHeight w:val="340"/>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bCs/>
                <w:sz w:val="24"/>
                <w:szCs w:val="24"/>
                <w:lang w:eastAsia="ru-RU"/>
              </w:rPr>
              <w:t>ПРН 3.</w:t>
            </w:r>
            <w:r w:rsidRPr="00E167D8">
              <w:rPr>
                <w:rFonts w:ascii="Times New Roman" w:eastAsia="Times New Roman" w:hAnsi="Times New Roman" w:cs="Times New Roman"/>
                <w:sz w:val="24"/>
                <w:szCs w:val="24"/>
                <w:lang w:eastAsia="ru-RU"/>
              </w:rPr>
              <w:t> </w:t>
            </w:r>
            <w:r w:rsidRPr="00E167D8">
              <w:rPr>
                <w:rFonts w:ascii="Times New Roman" w:eastAsia="Calibri" w:hAnsi="Times New Roman" w:cs="Times New Roman"/>
                <w:sz w:val="24"/>
                <w:szCs w:val="24"/>
              </w:rPr>
              <w:t>Здійснювати пошук інформації з різних джерел, у т.ч. з використанням інформаційно-комунікаційних технологій, для вирішення професійних завдань.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Дослідницький метод. </w:t>
            </w:r>
            <w:r w:rsidRPr="00E167D8">
              <w:rPr>
                <w:rFonts w:ascii="Times New Roman" w:eastAsia="Times New Roman" w:hAnsi="Times New Roman" w:cs="Times New Roman"/>
                <w:b/>
                <w:bCs/>
                <w:sz w:val="24"/>
                <w:szCs w:val="24"/>
                <w:lang w:val="ru-RU" w:eastAsia="ru-RU"/>
              </w:rPr>
              <w:t>Метод проєктного навчання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 xml:space="preserve">анотування опрацьованого </w:t>
            </w:r>
            <w:r w:rsidRPr="00E167D8">
              <w:rPr>
                <w:rFonts w:ascii="Times New Roman" w:eastAsia="Times New Roman" w:hAnsi="Times New Roman" w:cs="Times New Roman"/>
                <w:sz w:val="24"/>
                <w:szCs w:val="24"/>
                <w:lang w:eastAsia="uk-UA"/>
              </w:rPr>
              <w:lastRenderedPageBreak/>
              <w:t xml:space="preserve">матеріалу, виконання завдань, проведення розрахунків, підготовка доповідей, написання тез, </w:t>
            </w:r>
            <w:r w:rsidRPr="00E167D8">
              <w:rPr>
                <w:rFonts w:ascii="Times New Roman" w:eastAsia="Times New Roman" w:hAnsi="Times New Roman" w:cs="Times New Roman"/>
                <w:b/>
                <w:bCs/>
                <w:sz w:val="24"/>
                <w:szCs w:val="24"/>
                <w:lang w:eastAsia="ru-RU"/>
              </w:rPr>
              <w:t>Метод веб-квесту (</w:t>
            </w:r>
            <w:r w:rsidRPr="00E167D8">
              <w:rPr>
                <w:rFonts w:ascii="Times New Roman" w:eastAsia="Times New Roman" w:hAnsi="Times New Roman" w:cs="Times New Roman"/>
                <w:b/>
                <w:bCs/>
                <w:sz w:val="24"/>
                <w:szCs w:val="24"/>
                <w:lang w:val="ru-RU" w:eastAsia="ru-RU"/>
              </w:rPr>
              <w:t>WebQuest</w:t>
            </w:r>
            <w:r w:rsidRPr="00E167D8">
              <w:rPr>
                <w:rFonts w:ascii="Times New Roman" w:eastAsia="Times New Roman" w:hAnsi="Times New Roman" w:cs="Times New Roman"/>
                <w:b/>
                <w:bCs/>
                <w:sz w:val="24"/>
                <w:szCs w:val="24"/>
                <w:lang w:eastAsia="ru-RU"/>
              </w:rPr>
              <w:t>)</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lastRenderedPageBreak/>
              <w:t>ПРН 4.</w:t>
            </w:r>
            <w:r w:rsidRPr="00E167D8">
              <w:rPr>
                <w:rFonts w:ascii="Times New Roman" w:eastAsia="Times New Roman" w:hAnsi="Times New Roman" w:cs="Times New Roman"/>
                <w:sz w:val="24"/>
                <w:szCs w:val="24"/>
                <w:lang w:eastAsia="ru-RU"/>
              </w:rPr>
              <w:t> </w:t>
            </w:r>
            <w:r w:rsidRPr="00E167D8">
              <w:rPr>
                <w:rFonts w:ascii="Times New Roman" w:eastAsia="Calibri" w:hAnsi="Times New Roman" w:cs="Times New Roman"/>
                <w:sz w:val="24"/>
                <w:szCs w:val="24"/>
                <w:lang w:val="ru-RU"/>
              </w:rPr>
              <w:t>Обґрунтовувати власну позицію, робити самостійні висновки за результатами власних досліджень і аналізу літературних джерел</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Вербальні методи (лекція, пояснення). </w:t>
            </w:r>
            <w:r w:rsidRPr="00E167D8">
              <w:rPr>
                <w:rFonts w:ascii="Times New Roman" w:eastAsia="Times New Roman" w:hAnsi="Times New Roman" w:cs="Times New Roman"/>
                <w:b/>
                <w:bCs/>
                <w:sz w:val="24"/>
                <w:szCs w:val="24"/>
                <w:lang w:val="ru-RU" w:eastAsia="ru-RU"/>
              </w:rPr>
              <w:t>Метод кейс-стаді (case study)</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Практичні методи (вирішення кейсів)</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Дискусійний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Дослідницький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ПРН 5.</w:t>
            </w:r>
            <w:r w:rsidRPr="00E167D8">
              <w:rPr>
                <w:rFonts w:ascii="Times New Roman" w:eastAsia="Times New Roman" w:hAnsi="Times New Roman" w:cs="Times New Roman"/>
                <w:sz w:val="24"/>
                <w:szCs w:val="24"/>
                <w:lang w:eastAsia="ru-RU"/>
              </w:rPr>
              <w:t> </w:t>
            </w:r>
            <w:r w:rsidRPr="00E167D8">
              <w:rPr>
                <w:rFonts w:ascii="Times New Roman" w:eastAsia="Calibri" w:hAnsi="Times New Roman" w:cs="Times New Roman"/>
                <w:sz w:val="24"/>
                <w:szCs w:val="24"/>
                <w:lang w:val="ru-RU"/>
              </w:rPr>
              <w:t>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м</w:t>
            </w:r>
            <w:r w:rsidRPr="00E167D8">
              <w:rPr>
                <w:rFonts w:ascii="Times New Roman" w:eastAsia="Times New Roman" w:hAnsi="Times New Roman" w:cs="Times New Roman"/>
                <w:b/>
                <w:bCs/>
                <w:sz w:val="24"/>
                <w:szCs w:val="24"/>
                <w:lang w:eastAsia="ru-RU"/>
              </w:rPr>
              <w:t>етод "Перевернуте навчання" (</w:t>
            </w:r>
            <w:r w:rsidRPr="00E167D8">
              <w:rPr>
                <w:rFonts w:ascii="Times New Roman" w:eastAsia="Times New Roman" w:hAnsi="Times New Roman" w:cs="Times New Roman"/>
                <w:b/>
                <w:bCs/>
                <w:sz w:val="24"/>
                <w:szCs w:val="24"/>
                <w:lang w:val="ru-RU" w:eastAsia="ru-RU"/>
              </w:rPr>
              <w:t>Flipped</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Learning</w:t>
            </w:r>
            <w:r w:rsidRPr="00E167D8">
              <w:rPr>
                <w:rFonts w:ascii="Times New Roman" w:eastAsia="Times New Roman" w:hAnsi="Times New Roman" w:cs="Times New Roman"/>
                <w:b/>
                <w:bCs/>
                <w:sz w:val="24"/>
                <w:szCs w:val="24"/>
                <w:lang w:eastAsia="ru-RU"/>
              </w:rPr>
              <w:t>)</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eastAsia="Times New Roman" w:hAnsi="Times New Roman" w:cs="Times New Roman"/>
                <w:bCs/>
                <w:sz w:val="24"/>
                <w:szCs w:val="24"/>
                <w:lang w:eastAsia="ru-RU"/>
              </w:rPr>
              <w:t>ПРН 6.</w:t>
            </w:r>
            <w:r w:rsidRPr="00E167D8">
              <w:rPr>
                <w:rFonts w:ascii="Times New Roman" w:eastAsia="Times New Roman" w:hAnsi="Times New Roman" w:cs="Times New Roman"/>
                <w:sz w:val="24"/>
                <w:szCs w:val="24"/>
                <w:lang w:eastAsia="ru-RU"/>
              </w:rPr>
              <w:t> </w:t>
            </w:r>
            <w:r w:rsidRPr="00E167D8">
              <w:rPr>
                <w:rFonts w:ascii="Times New Roman" w:eastAsia="Times New Roman" w:hAnsi="Times New Roman" w:cs="Times New Roman"/>
                <w:sz w:val="24"/>
                <w:szCs w:val="24"/>
                <w:lang w:val="ru-RU" w:eastAsia="ru-RU"/>
              </w:rPr>
              <w:t xml:space="preserve">РН6. Формулювати мету, завдання дослідження, володіти навичками збору первинного матеріалу, дотримуватися процедури </w:t>
            </w:r>
            <w:r w:rsidRPr="00E167D8">
              <w:rPr>
                <w:rFonts w:ascii="Times New Roman" w:hAnsi="Times New Roman" w:cs="Times New Roman"/>
                <w:sz w:val="24"/>
                <w:szCs w:val="24"/>
                <w:lang w:val="ru-RU"/>
              </w:rPr>
              <w:t>дослідження.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РН7. Рефлексувати та критично оцінювати достовірність одержаних результатів психологічного дослідження, формулювати аргументовані висновки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eastAsia="Times New Roman" w:hAnsi="Times New Roman" w:cs="Times New Roman"/>
                <w:bCs/>
                <w:sz w:val="24"/>
                <w:szCs w:val="24"/>
                <w:lang w:eastAsia="ru-RU"/>
              </w:rPr>
              <w:t>ПРН 8.</w:t>
            </w:r>
            <w:r w:rsidRPr="00E167D8">
              <w:rPr>
                <w:rFonts w:ascii="Times New Roman" w:eastAsia="Times New Roman" w:hAnsi="Times New Roman" w:cs="Times New Roman"/>
                <w:sz w:val="24"/>
                <w:szCs w:val="24"/>
                <w:lang w:eastAsia="ru-RU"/>
              </w:rPr>
              <w:t> </w:t>
            </w:r>
            <w:r w:rsidRPr="00E167D8">
              <w:rPr>
                <w:rFonts w:ascii="Times New Roman" w:eastAsia="Times New Roman" w:hAnsi="Times New Roman" w:cs="Times New Roman"/>
                <w:sz w:val="24"/>
                <w:szCs w:val="24"/>
                <w:lang w:val="ru-RU" w:eastAsia="ru-RU"/>
              </w:rPr>
              <w:t>Презентувати результати власних досліджень усно / письмово для фахівців і нефахівців.</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lastRenderedPageBreak/>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rPr>
            </w:pPr>
            <w:r w:rsidRPr="00E167D8">
              <w:rPr>
                <w:rFonts w:ascii="Times New Roman" w:eastAsia="Times New Roman" w:hAnsi="Times New Roman" w:cs="Times New Roman"/>
                <w:bCs/>
                <w:sz w:val="24"/>
                <w:szCs w:val="24"/>
                <w:lang w:eastAsia="ru-RU"/>
              </w:rPr>
              <w:lastRenderedPageBreak/>
              <w:t>ПРН 9.</w:t>
            </w:r>
            <w:r w:rsidRPr="00E167D8">
              <w:rPr>
                <w:rFonts w:ascii="Times New Roman" w:eastAsia="Times New Roman" w:hAnsi="Times New Roman" w:cs="Times New Roman"/>
                <w:sz w:val="24"/>
                <w:szCs w:val="24"/>
                <w:lang w:eastAsia="ru-RU"/>
              </w:rPr>
              <w:t>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втручання).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tabs>
                <w:tab w:val="left" w:pos="3720"/>
              </w:tabs>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ПРН 10.</w:t>
            </w:r>
            <w:r w:rsidRPr="00E167D8">
              <w:rPr>
                <w:rFonts w:ascii="Times New Roman" w:eastAsia="Times New Roman" w:hAnsi="Times New Roman" w:cs="Times New Roman"/>
                <w:sz w:val="24"/>
                <w:szCs w:val="24"/>
                <w:lang w:eastAsia="ru-RU"/>
              </w:rPr>
              <w:t> </w:t>
            </w:r>
            <w:r w:rsidRPr="00E167D8">
              <w:rPr>
                <w:rFonts w:ascii="Times New Roman" w:eastAsia="Calibri" w:hAnsi="Times New Roman" w:cs="Times New Roman"/>
                <w:sz w:val="24"/>
                <w:szCs w:val="24"/>
                <w:lang w:val="ru-RU"/>
              </w:rPr>
              <w:t>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Дискусійний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E167D8">
              <w:rPr>
                <w:rFonts w:ascii="Times New Roman" w:eastAsia="Times New Roman" w:hAnsi="Times New Roman" w:cs="Times New Roman"/>
                <w:bCs/>
                <w:sz w:val="24"/>
                <w:szCs w:val="24"/>
                <w:lang w:eastAsia="ru-RU"/>
              </w:rPr>
              <w:t>ПРН 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у роботі з особами, що отримали психологічні травми, зокрема внаслідок війни).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E167D8">
              <w:rPr>
                <w:rFonts w:ascii="Times New Roman" w:eastAsia="Times New Roman" w:hAnsi="Times New Roman" w:cs="Times New Roman"/>
                <w:bCs/>
                <w:sz w:val="24"/>
                <w:szCs w:val="24"/>
                <w:lang w:eastAsia="ru-RU"/>
              </w:rPr>
              <w:t>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ПРН 13 .</w:t>
            </w:r>
            <w:r w:rsidRPr="00E167D8">
              <w:rPr>
                <w:rFonts w:ascii="Times New Roman" w:eastAsia="Times New Roman" w:hAnsi="Times New Roman" w:cs="Times New Roman"/>
                <w:sz w:val="24"/>
                <w:szCs w:val="24"/>
                <w:lang w:eastAsia="ru-RU"/>
              </w:rPr>
              <w:t> </w:t>
            </w:r>
            <w:r w:rsidRPr="00E167D8">
              <w:rPr>
                <w:rFonts w:ascii="Times New Roman" w:eastAsia="Calibri" w:hAnsi="Times New Roman" w:cs="Times New Roman"/>
                <w:sz w:val="24"/>
                <w:szCs w:val="24"/>
                <w:lang w:val="ru-RU"/>
              </w:rPr>
              <w:t>Взаємодіяти, вступати у комунікацію, бути зрозумілим, толерантно ставитися до осіб, що мають інші культуральні чи гендерно-вікові відмінності</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с</w:t>
            </w:r>
            <w:r w:rsidRPr="00E167D8">
              <w:rPr>
                <w:rFonts w:ascii="Times New Roman" w:eastAsia="Times New Roman" w:hAnsi="Times New Roman" w:cs="Times New Roman"/>
                <w:b/>
                <w:bCs/>
                <w:sz w:val="24"/>
                <w:szCs w:val="24"/>
                <w:lang w:val="ru-RU" w:eastAsia="ru-RU"/>
              </w:rPr>
              <w:t>имуляційне навчання</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Дослідницький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lastRenderedPageBreak/>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E167D8">
              <w:rPr>
                <w:rFonts w:ascii="Times New Roman" w:eastAsia="Times New Roman" w:hAnsi="Times New Roman" w:cs="Times New Roman"/>
                <w:bCs/>
                <w:sz w:val="24"/>
                <w:szCs w:val="24"/>
                <w:lang w:val="ru-RU" w:eastAsia="ru-RU"/>
              </w:rPr>
              <w:lastRenderedPageBreak/>
              <w:t>РН14. Ефективно виконувати різні ролі у команді у процесі вирішення фахових завдань, у тому числі демонструвати лідерські якості.</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 xml:space="preserve">ПРН 15. </w:t>
            </w:r>
            <w:r w:rsidRPr="00E167D8">
              <w:rPr>
                <w:rFonts w:ascii="Times New Roman" w:eastAsia="Calibri" w:hAnsi="Times New Roman" w:cs="Times New Roman"/>
                <w:sz w:val="24"/>
                <w:szCs w:val="24"/>
                <w:lang w:val="ru-RU"/>
              </w:rPr>
              <w:t>Відповідально ставитися до професійного самовдосконалення, навчання та саморозвитку</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Дискусійний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 xml:space="preserve">ПРН 16 </w:t>
            </w:r>
            <w:r w:rsidRPr="00E167D8">
              <w:rPr>
                <w:rFonts w:ascii="Times New Roman" w:eastAsia="Calibri" w:hAnsi="Times New Roman" w:cs="Times New Roman"/>
                <w:sz w:val="24"/>
                <w:szCs w:val="24"/>
                <w:lang w:val="ru-RU"/>
              </w:rPr>
              <w:t>Знати, розуміти та дотримуватися етичних принципів професійної діяльності психолога</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 xml:space="preserve">Дискусійний метод, </w:t>
            </w:r>
            <w:r w:rsidRPr="00E167D8">
              <w:rPr>
                <w:rFonts w:ascii="Times New Roman" w:eastAsia="Times New Roman" w:hAnsi="Times New Roman" w:cs="Times New Roman"/>
                <w:b/>
                <w:bCs/>
                <w:sz w:val="24"/>
                <w:szCs w:val="24"/>
                <w:lang w:eastAsia="ru-RU"/>
              </w:rPr>
              <w:t>Метод кейс-стаді (</w:t>
            </w:r>
            <w:r w:rsidRPr="00E167D8">
              <w:rPr>
                <w:rFonts w:ascii="Times New Roman" w:eastAsia="Times New Roman" w:hAnsi="Times New Roman" w:cs="Times New Roman"/>
                <w:b/>
                <w:bCs/>
                <w:sz w:val="24"/>
                <w:szCs w:val="24"/>
                <w:lang w:val="ru-RU" w:eastAsia="ru-RU"/>
              </w:rPr>
              <w:t>case</w:t>
            </w:r>
            <w:r w:rsidRPr="00E167D8">
              <w:rPr>
                <w:rFonts w:ascii="Times New Roman" w:eastAsia="Times New Roman" w:hAnsi="Times New Roman" w:cs="Times New Roman"/>
                <w:b/>
                <w:bCs/>
                <w:sz w:val="24"/>
                <w:szCs w:val="24"/>
                <w:lang w:eastAsia="ru-RU"/>
              </w:rPr>
              <w:t xml:space="preserve"> </w:t>
            </w:r>
            <w:r w:rsidRPr="00E167D8">
              <w:rPr>
                <w:rFonts w:ascii="Times New Roman" w:eastAsia="Times New Roman" w:hAnsi="Times New Roman" w:cs="Times New Roman"/>
                <w:b/>
                <w:bCs/>
                <w:sz w:val="24"/>
                <w:szCs w:val="24"/>
                <w:lang w:val="ru-RU" w:eastAsia="ru-RU"/>
              </w:rPr>
              <w:t>study</w:t>
            </w:r>
            <w:r w:rsidRPr="00E167D8">
              <w:rPr>
                <w:rFonts w:ascii="Times New Roman" w:eastAsia="Times New Roman" w:hAnsi="Times New Roman" w:cs="Times New Roman"/>
                <w:b/>
                <w:bCs/>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r w:rsidR="00E167D8" w:rsidRPr="00E167D8" w:rsidTr="00EA1BDC">
        <w:tc>
          <w:tcPr>
            <w:tcW w:w="3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sz w:val="24"/>
                <w:szCs w:val="24"/>
                <w:lang w:eastAsia="ru-RU"/>
              </w:rPr>
              <w:t xml:space="preserve">ПРН 17. </w:t>
            </w:r>
            <w:r w:rsidRPr="00E167D8">
              <w:rPr>
                <w:rFonts w:ascii="Times New Roman" w:eastAsia="Calibri" w:hAnsi="Times New Roman" w:cs="Times New Roman"/>
                <w:sz w:val="24"/>
                <w:szCs w:val="24"/>
                <w:lang w:val="ru-RU"/>
              </w:rPr>
              <w:t>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Вербальні методи (лекція, пояснення)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Наочні методи (презентація)</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Практичні методи (вирішення кейсів, б</w:t>
            </w:r>
            <w:r w:rsidRPr="00E167D8">
              <w:rPr>
                <w:rFonts w:ascii="Times New Roman" w:eastAsia="Times New Roman" w:hAnsi="Times New Roman" w:cs="Times New Roman"/>
                <w:b/>
                <w:bCs/>
                <w:sz w:val="24"/>
                <w:szCs w:val="24"/>
                <w:lang w:eastAsia="ru-RU"/>
              </w:rPr>
              <w:t>рейнстормінг (мозковий штурм)</w:t>
            </w:r>
            <w:r w:rsidRPr="00E167D8">
              <w:rPr>
                <w:rFonts w:ascii="Times New Roman" w:eastAsia="Times New Roman" w:hAnsi="Times New Roman" w:cs="Times New Roman"/>
                <w:sz w:val="24"/>
                <w:szCs w:val="24"/>
                <w:lang w:eastAsia="ru-RU"/>
              </w:rPr>
              <w:t>)</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Дискусійний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Проблемний метод</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Метод активного навчання (проведення ділових ігор)</w:t>
            </w:r>
          </w:p>
          <w:p w:rsidR="00EA1BDC" w:rsidRPr="00E167D8" w:rsidRDefault="00EA1BDC" w:rsidP="00E167D8">
            <w:pPr>
              <w:widowControl w:val="0"/>
              <w:numPr>
                <w:ilvl w:val="0"/>
                <w:numId w:val="1"/>
              </w:numPr>
              <w:tabs>
                <w:tab w:val="left" w:pos="17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Методи самостійної роботи (</w:t>
            </w:r>
            <w:r w:rsidRPr="00E167D8">
              <w:rPr>
                <w:rFonts w:ascii="Times New Roman" w:eastAsia="Times New Roman" w:hAnsi="Times New Roman" w:cs="Times New Roman"/>
                <w:sz w:val="24"/>
                <w:szCs w:val="24"/>
                <w:lang w:eastAsia="uk-UA"/>
              </w:rPr>
              <w:t>анотування опрацьованого матеріалу, виконання завдань, проведення розрахунків, підготовка доповідей, написання тез</w:t>
            </w:r>
            <w:r w:rsidRPr="00E167D8">
              <w:rPr>
                <w:rFonts w:ascii="Times New Roman" w:eastAsia="Times New Roman" w:hAnsi="Times New Roman" w:cs="Times New Roman"/>
                <w:sz w:val="24"/>
                <w:szCs w:val="24"/>
                <w:lang w:eastAsia="ru-RU"/>
              </w:rPr>
              <w:t>)</w:t>
            </w:r>
          </w:p>
        </w:tc>
      </w:tr>
    </w:tbl>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uk-UA"/>
        </w:rPr>
      </w:pP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9. Методи контролю</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Перевірка досягнення результатів навчання здійснюється з використанням таких методів.</w:t>
      </w:r>
    </w:p>
    <w:tbl>
      <w:tblPr>
        <w:tblW w:w="5000" w:type="pct"/>
        <w:tblCellMar>
          <w:left w:w="10" w:type="dxa"/>
          <w:right w:w="10" w:type="dxa"/>
        </w:tblCellMar>
        <w:tblLook w:val="04A0" w:firstRow="1" w:lastRow="0" w:firstColumn="1" w:lastColumn="0" w:noHBand="0" w:noVBand="1"/>
      </w:tblPr>
      <w:tblGrid>
        <w:gridCol w:w="4579"/>
        <w:gridCol w:w="5333"/>
      </w:tblGrid>
      <w:tr w:rsidR="00EA1BDC" w:rsidRPr="00E167D8" w:rsidTr="00EA1BDC">
        <w:trPr>
          <w:trHeight w:val="397"/>
          <w:tblHeader/>
        </w:trPr>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lang w:eastAsia="uk-UA"/>
              </w:rPr>
              <w:lastRenderedPageBreak/>
              <w:t>Результат навчання</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Методи контролю</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rPr>
            </w:pPr>
            <w:r w:rsidRPr="00E167D8">
              <w:rPr>
                <w:rFonts w:ascii="Times New Roman" w:hAnsi="Times New Roman" w:cs="Times New Roman"/>
                <w:sz w:val="24"/>
                <w:szCs w:val="24"/>
              </w:rPr>
              <w:t>РН1. Аналізувати та пояснювати психічні явищаП, ідентифікувати психологічні проблеми та пропонувати шляхи їх розв’язання</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Залік </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rPr>
            </w:pPr>
            <w:r w:rsidRPr="00E167D8">
              <w:rPr>
                <w:rFonts w:ascii="Times New Roman" w:hAnsi="Times New Roman" w:cs="Times New Roman"/>
                <w:sz w:val="24"/>
                <w:szCs w:val="24"/>
              </w:rPr>
              <w:t>ПРН2. Розуміти закономірності та особливості розвитку і функціонування психічних явищ в контексті професійних завдань.</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rPr>
            </w:pPr>
            <w:r w:rsidRPr="00E167D8">
              <w:rPr>
                <w:rFonts w:ascii="Times New Roman" w:hAnsi="Times New Roman" w:cs="Times New Roman"/>
                <w:sz w:val="24"/>
                <w:szCs w:val="24"/>
              </w:rPr>
              <w:t>ПРН 3. Здійснювати пошук інформації з різних джерел, у т.ч. з використанням інформаційно-комунікаційних технологій, для вирішення професійних завдань.</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ПРН 4. Обґрунтовувати власну позицію, робити самостійні висновки за результатами власних досліджень і аналізу літературних джерел</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ПРН 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ПРН 6. РН6. Формулювати мету, завдання дослідження, володіти навичками збору первинного матеріалу, дотримуватися процедури дослідження.</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lastRenderedPageBreak/>
              <w:t>РН7. Рефлексувати та критично оцінювати достовірність одержаних результатів психологічного дослідження, формулювати аргументовані висновки</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ПРН 8. Презентувати результати власних досліджень усно / письмово для фахівців і нефахівців.</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rPr>
            </w:pPr>
            <w:r w:rsidRPr="00E167D8">
              <w:rPr>
                <w:rFonts w:ascii="Times New Roman" w:hAnsi="Times New Roman" w:cs="Times New Roman"/>
                <w:sz w:val="24"/>
                <w:szCs w:val="24"/>
              </w:rPr>
              <w:t>ПРН 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втручання).</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ПРН 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rPr>
            </w:pPr>
            <w:r w:rsidRPr="00E167D8">
              <w:rPr>
                <w:rFonts w:ascii="Times New Roman" w:hAnsi="Times New Roman" w:cs="Times New Roman"/>
                <w:sz w:val="24"/>
                <w:szCs w:val="24"/>
              </w:rPr>
              <w:t>ПРН 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у роботі з особами, що отримали психологічні травми, зокрема внаслідок війни).</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rPr>
            </w:pPr>
            <w:r w:rsidRPr="00E167D8">
              <w:rPr>
                <w:rFonts w:ascii="Times New Roman" w:hAnsi="Times New Roman" w:cs="Times New Roman"/>
                <w:sz w:val="24"/>
                <w:szCs w:val="24"/>
              </w:rPr>
              <w:t>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lastRenderedPageBreak/>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lastRenderedPageBreak/>
              <w:t>ПРН 13 . Взаємодіяти, вступати у комунікацію, бути зрозумілим, толерантно ставитися до осіб, що мають інші культуральні чи гендерно-вікові відмінності</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РН14. Ефективно виконувати різні ролі у команді у процесі вирішення фахових завдань, у тому числі демонструвати лідерські якості.</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ПРН 15. Відповідально ставитися до професійного самовдосконалення, навчання та саморозвитку</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ПРН 16 Знати, розуміти та дотримуватися етичних принципів професійної діяльності психолога</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r w:rsidR="00EA1BDC" w:rsidRPr="00E167D8" w:rsidTr="00EA1BDC">
        <w:tc>
          <w:tcPr>
            <w:tcW w:w="4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spacing w:after="0" w:line="240" w:lineRule="auto"/>
              <w:rPr>
                <w:rFonts w:ascii="Times New Roman" w:hAnsi="Times New Roman" w:cs="Times New Roman"/>
                <w:sz w:val="24"/>
                <w:szCs w:val="24"/>
                <w:lang w:val="ru-RU"/>
              </w:rPr>
            </w:pPr>
            <w:r w:rsidRPr="00E167D8">
              <w:rPr>
                <w:rFonts w:ascii="Times New Roman" w:hAnsi="Times New Roman" w:cs="Times New Roman"/>
                <w:sz w:val="24"/>
                <w:szCs w:val="24"/>
                <w:lang w:val="ru-RU"/>
              </w:rPr>
              <w:t>ПРН 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tc>
        <w:tc>
          <w:tcPr>
            <w:tcW w:w="5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Усне опитування, участь у дискусії, відповіді на проблемні запитання, розв’язання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Times New Roman" w:hAnsi="Times New Roman" w:cs="Times New Roman"/>
                <w:bCs/>
                <w:iCs/>
                <w:sz w:val="24"/>
                <w:szCs w:val="24"/>
                <w:lang w:eastAsia="uk-UA"/>
              </w:rPr>
            </w:pPr>
            <w:r w:rsidRPr="00E167D8">
              <w:rPr>
                <w:rFonts w:ascii="Times New Roman" w:eastAsia="Times New Roman" w:hAnsi="Times New Roman" w:cs="Times New Roman"/>
                <w:bCs/>
                <w:iCs/>
                <w:sz w:val="24"/>
                <w:szCs w:val="24"/>
                <w:lang w:eastAsia="uk-UA"/>
              </w:rPr>
              <w:t>Перевірка виконання домашніх завдань, практичних завдань, кейсів</w:t>
            </w:r>
          </w:p>
          <w:p w:rsidR="00EA1BDC" w:rsidRPr="00E167D8" w:rsidRDefault="00EA1BDC" w:rsidP="00E167D8">
            <w:pPr>
              <w:widowControl w:val="0"/>
              <w:numPr>
                <w:ilvl w:val="0"/>
                <w:numId w:val="2"/>
              </w:numPr>
              <w:shd w:val="clear" w:color="auto" w:fill="FFFFFF"/>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Поточне тестування</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Cs/>
                <w:iCs/>
                <w:sz w:val="24"/>
                <w:szCs w:val="24"/>
                <w:lang w:eastAsia="uk-UA"/>
              </w:rPr>
              <w:t>Перевірка виконання індивідуальних завдань</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 xml:space="preserve">Самооцінювання та взаємооцінювання </w:t>
            </w:r>
          </w:p>
          <w:p w:rsidR="00EA1BDC" w:rsidRPr="00E167D8" w:rsidRDefault="00EA1BDC" w:rsidP="00E167D8">
            <w:pPr>
              <w:widowControl w:val="0"/>
              <w:numPr>
                <w:ilvl w:val="0"/>
                <w:numId w:val="2"/>
              </w:numPr>
              <w:tabs>
                <w:tab w:val="left" w:pos="166"/>
              </w:tabs>
              <w:suppressAutoHyphens/>
              <w:autoSpaceDE w:val="0"/>
              <w:autoSpaceDN w:val="0"/>
              <w:spacing w:after="0" w:line="240" w:lineRule="auto"/>
              <w:ind w:left="0" w:firstLine="0"/>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Залік</w:t>
            </w:r>
          </w:p>
        </w:tc>
      </w:tr>
    </w:tbl>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uk-UA"/>
        </w:rPr>
      </w:pPr>
    </w:p>
    <w:p w:rsidR="00EA1BDC" w:rsidRPr="00E167D8" w:rsidRDefault="00EA1BDC" w:rsidP="00E167D8">
      <w:pPr>
        <w:widowControl w:val="0"/>
        <w:suppressAutoHyphens/>
        <w:autoSpaceDN w:val="0"/>
        <w:spacing w:after="0" w:line="240" w:lineRule="auto"/>
        <w:jc w:val="center"/>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
          <w:sz w:val="24"/>
          <w:szCs w:val="24"/>
          <w:lang w:eastAsia="uk-UA"/>
        </w:rPr>
        <w:t>10. </w:t>
      </w:r>
      <w:r w:rsidRPr="00E167D8">
        <w:rPr>
          <w:rFonts w:ascii="Times New Roman" w:eastAsia="Times New Roman" w:hAnsi="Times New Roman" w:cs="Times New Roman"/>
          <w:b/>
          <w:sz w:val="24"/>
          <w:szCs w:val="24"/>
          <w:lang w:eastAsia="ru-RU"/>
        </w:rPr>
        <w:t>Оцінювання результатів навчання здобувачів вищої освіти</w:t>
      </w:r>
    </w:p>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w:t>
      </w:r>
      <w:r w:rsidRPr="00E167D8">
        <w:rPr>
          <w:rFonts w:ascii="Times New Roman" w:eastAsia="Times New Roman" w:hAnsi="Times New Roman" w:cs="Times New Roman"/>
          <w:sz w:val="24"/>
          <w:szCs w:val="24"/>
          <w:lang w:eastAsia="ru-RU"/>
        </w:rPr>
        <w:lastRenderedPageBreak/>
        <w:t>Державному університеті «Житомирська політехніка» та розподілу балів, що наведений нижче.</w:t>
      </w:r>
    </w:p>
    <w:p w:rsidR="00EA1BDC" w:rsidRPr="00E167D8" w:rsidRDefault="00EA1BDC" w:rsidP="00E167D8">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Система оцінювання результатів навчання здобувачів вищої освіти з навчальної дисципліни включає поточний та підсумковий контроль.</w:t>
      </w:r>
    </w:p>
    <w:p w:rsidR="00EA1BDC" w:rsidRPr="00E167D8" w:rsidRDefault="00EA1BDC" w:rsidP="00E167D8">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EA1BDC" w:rsidRPr="00E167D8" w:rsidRDefault="00EA1BDC" w:rsidP="00E167D8">
      <w:pPr>
        <w:widowControl w:val="0"/>
        <w:shd w:val="clear" w:color="auto" w:fill="FFFFFF"/>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E167D8">
        <w:rPr>
          <w:rFonts w:ascii="Times New Roman" w:eastAsia="Times New Roman" w:hAnsi="Times New Roman" w:cs="Times New Roman"/>
          <w:sz w:val="24"/>
          <w:szCs w:val="24"/>
          <w:lang w:val="ru-RU" w:eastAsia="ru-RU"/>
        </w:rPr>
        <w:t xml:space="preserve"> </w:t>
      </w:r>
      <w:r w:rsidRPr="00E167D8">
        <w:rPr>
          <w:rFonts w:ascii="Times New Roman" w:eastAsia="Times New Roman" w:hAnsi="Times New Roman" w:cs="Times New Roman"/>
          <w:sz w:val="24"/>
          <w:szCs w:val="24"/>
          <w:lang w:eastAsia="ru-RU"/>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ru-RU"/>
        </w:rPr>
      </w:pPr>
    </w:p>
    <w:p w:rsidR="00EA1BDC" w:rsidRPr="00E167D8" w:rsidRDefault="00EA1BDC" w:rsidP="00E167D8">
      <w:pPr>
        <w:widowControl w:val="0"/>
        <w:suppressAutoHyphens/>
        <w:autoSpaceDN w:val="0"/>
        <w:spacing w:after="0" w:line="240" w:lineRule="auto"/>
        <w:jc w:val="center"/>
        <w:textAlignment w:val="baseline"/>
        <w:rPr>
          <w:rFonts w:ascii="Times New Roman" w:eastAsia="Times New Roman" w:hAnsi="Times New Roman" w:cs="Times New Roman"/>
          <w:b/>
          <w:sz w:val="24"/>
          <w:szCs w:val="24"/>
          <w:lang w:eastAsia="ru-RU"/>
        </w:rPr>
      </w:pPr>
      <w:r w:rsidRPr="00E167D8">
        <w:rPr>
          <w:rFonts w:ascii="Times New Roman" w:eastAsia="Times New Roman" w:hAnsi="Times New Roman" w:cs="Times New Roman"/>
          <w:b/>
          <w:sz w:val="24"/>
          <w:szCs w:val="24"/>
          <w:lang w:eastAsia="ru-RU"/>
        </w:rPr>
        <w:t>Розподіл балів з навчальної дисципліни</w:t>
      </w:r>
    </w:p>
    <w:tbl>
      <w:tblPr>
        <w:tblW w:w="5000" w:type="pct"/>
        <w:tblCellMar>
          <w:left w:w="10" w:type="dxa"/>
          <w:right w:w="10" w:type="dxa"/>
        </w:tblCellMar>
        <w:tblLook w:val="04A0" w:firstRow="1" w:lastRow="0" w:firstColumn="1" w:lastColumn="0" w:noHBand="0" w:noVBand="1"/>
      </w:tblPr>
      <w:tblGrid>
        <w:gridCol w:w="5394"/>
        <w:gridCol w:w="2260"/>
        <w:gridCol w:w="2258"/>
      </w:tblGrid>
      <w:tr w:rsidR="00EA1BDC" w:rsidRPr="00E167D8" w:rsidTr="00EA1BDC">
        <w:trPr>
          <w:trHeight w:val="397"/>
          <w:tblHeader/>
        </w:trPr>
        <w:tc>
          <w:tcPr>
            <w:tcW w:w="53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45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shd w:val="clear" w:color="auto" w:fill="FFFFFF"/>
                <w:lang w:eastAsia="ru-RU"/>
              </w:rPr>
              <w:t xml:space="preserve">Кількість балів за </w:t>
            </w:r>
            <w:r w:rsidRPr="00E167D8">
              <w:rPr>
                <w:rFonts w:ascii="Times New Roman" w:eastAsia="Times New Roman" w:hAnsi="Times New Roman" w:cs="Times New Roman"/>
                <w:sz w:val="24"/>
                <w:szCs w:val="24"/>
                <w:lang w:eastAsia="ru-RU"/>
              </w:rPr>
              <w:t>семестр</w:t>
            </w:r>
          </w:p>
        </w:tc>
      </w:tr>
      <w:tr w:rsidR="00EA1BDC" w:rsidRPr="00E167D8" w:rsidTr="00EA1BDC">
        <w:trPr>
          <w:trHeight w:val="340"/>
          <w:tblHeader/>
        </w:trPr>
        <w:tc>
          <w:tcPr>
            <w:tcW w:w="53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денна форма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заочна форма</w:t>
            </w:r>
          </w:p>
        </w:tc>
      </w:tr>
      <w:tr w:rsidR="00EA1BDC" w:rsidRPr="00E167D8" w:rsidTr="00EA1BDC">
        <w:trPr>
          <w:trHeight w:val="340"/>
        </w:trPr>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Виконання завдань поточного контролю</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100</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100</w:t>
            </w:r>
          </w:p>
        </w:tc>
      </w:tr>
      <w:tr w:rsidR="00EA1BDC" w:rsidRPr="00E167D8" w:rsidTr="00EA1BDC">
        <w:trPr>
          <w:trHeight w:val="397"/>
        </w:trPr>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shd w:val="clear" w:color="auto" w:fill="FFFFFF"/>
                <w:lang w:eastAsia="ru-RU"/>
              </w:rPr>
            </w:pPr>
            <w:r w:rsidRPr="00E167D8">
              <w:rPr>
                <w:rFonts w:ascii="Times New Roman" w:eastAsia="Times New Roman" w:hAnsi="Times New Roman" w:cs="Times New Roman"/>
                <w:b/>
                <w:sz w:val="24"/>
                <w:szCs w:val="24"/>
                <w:shd w:val="clear" w:color="auto" w:fill="FFFFFF"/>
                <w:lang w:eastAsia="ru-RU"/>
              </w:rPr>
              <w:t>Підсумкова семестрова оцінка</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shd w:val="clear" w:color="auto" w:fill="FFFFFF"/>
                <w:lang w:eastAsia="ru-RU"/>
              </w:rPr>
            </w:pPr>
            <w:r w:rsidRPr="00E167D8">
              <w:rPr>
                <w:rFonts w:ascii="Times New Roman" w:eastAsia="Times New Roman" w:hAnsi="Times New Roman" w:cs="Times New Roman"/>
                <w:b/>
                <w:sz w:val="24"/>
                <w:szCs w:val="24"/>
                <w:shd w:val="clear" w:color="auto" w:fill="FFFFFF"/>
                <w:lang w:eastAsia="ru-RU"/>
              </w:rPr>
              <w:t>100</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shd w:val="clear" w:color="auto" w:fill="FFFFFF"/>
                <w:lang w:eastAsia="ru-RU"/>
              </w:rPr>
            </w:pPr>
            <w:r w:rsidRPr="00E167D8">
              <w:rPr>
                <w:rFonts w:ascii="Times New Roman" w:eastAsia="Times New Roman" w:hAnsi="Times New Roman" w:cs="Times New Roman"/>
                <w:b/>
                <w:sz w:val="24"/>
                <w:szCs w:val="24"/>
                <w:shd w:val="clear" w:color="auto" w:fill="FFFFFF"/>
                <w:lang w:eastAsia="ru-RU"/>
              </w:rPr>
              <w:t>100</w:t>
            </w:r>
          </w:p>
        </w:tc>
      </w:tr>
    </w:tbl>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p>
    <w:p w:rsidR="00EA1BDC" w:rsidRPr="00E167D8" w:rsidRDefault="00EA1BDC" w:rsidP="00E167D8">
      <w:pPr>
        <w:widowControl w:val="0"/>
        <w:suppressAutoHyphens/>
        <w:autoSpaceDN w:val="0"/>
        <w:spacing w:after="0" w:line="240" w:lineRule="auto"/>
        <w:jc w:val="center"/>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
          <w:sz w:val="24"/>
          <w:szCs w:val="24"/>
          <w:lang w:eastAsia="ru-RU"/>
        </w:rPr>
        <w:t xml:space="preserve">Розподіл балів </w:t>
      </w:r>
      <w:r w:rsidRPr="00E167D8">
        <w:rPr>
          <w:rFonts w:ascii="Times New Roman" w:eastAsia="Times New Roman" w:hAnsi="Times New Roman" w:cs="Times New Roman"/>
          <w:b/>
          <w:sz w:val="24"/>
          <w:szCs w:val="24"/>
          <w:shd w:val="clear" w:color="auto" w:fill="FFFFFF"/>
          <w:lang w:eastAsia="ru-RU"/>
        </w:rPr>
        <w:t>за виконання завдань поточного контролю</w:t>
      </w:r>
    </w:p>
    <w:tbl>
      <w:tblPr>
        <w:tblW w:w="5000" w:type="pct"/>
        <w:tblCellMar>
          <w:left w:w="10" w:type="dxa"/>
          <w:right w:w="10" w:type="dxa"/>
        </w:tblCellMar>
        <w:tblLook w:val="04A0" w:firstRow="1" w:lastRow="0" w:firstColumn="1" w:lastColumn="0" w:noHBand="0" w:noVBand="1"/>
      </w:tblPr>
      <w:tblGrid>
        <w:gridCol w:w="6970"/>
        <w:gridCol w:w="1471"/>
        <w:gridCol w:w="1471"/>
      </w:tblGrid>
      <w:tr w:rsidR="00E167D8" w:rsidRPr="00E167D8" w:rsidTr="00EA1BDC">
        <w:trPr>
          <w:trHeight w:val="397"/>
          <w:tblHeader/>
        </w:trPr>
        <w:tc>
          <w:tcPr>
            <w:tcW w:w="69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29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Кількість балів за семестр</w:t>
            </w:r>
          </w:p>
        </w:tc>
      </w:tr>
      <w:tr w:rsidR="00E167D8" w:rsidRPr="00E167D8" w:rsidTr="00EA1BDC">
        <w:trPr>
          <w:trHeight w:val="340"/>
          <w:tblHeader/>
        </w:trPr>
        <w:tc>
          <w:tcPr>
            <w:tcW w:w="69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денна форма</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заочна форма</w:t>
            </w:r>
          </w:p>
        </w:tc>
      </w:tr>
      <w:tr w:rsidR="00E167D8" w:rsidRPr="00E167D8" w:rsidTr="00EA1BDC">
        <w:trPr>
          <w:trHeight w:val="340"/>
        </w:trPr>
        <w:tc>
          <w:tcPr>
            <w:tcW w:w="6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Виконання завдань під час навчальних занять</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80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80</w:t>
            </w:r>
          </w:p>
        </w:tc>
      </w:tr>
      <w:tr w:rsidR="00E167D8" w:rsidRPr="00E167D8" w:rsidTr="00EA1BDC">
        <w:trPr>
          <w:trHeight w:val="340"/>
        </w:trPr>
        <w:tc>
          <w:tcPr>
            <w:tcW w:w="6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Виконання та захист індивідуальних самостійних завдань</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20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20</w:t>
            </w:r>
          </w:p>
        </w:tc>
      </w:tr>
      <w:tr w:rsidR="00E167D8" w:rsidRPr="00E167D8" w:rsidTr="00EA1BDC">
        <w:trPr>
          <w:trHeight w:val="340"/>
        </w:trPr>
        <w:tc>
          <w:tcPr>
            <w:tcW w:w="6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Виконання науково-дослідної роботи (написання та публікація тез доповідей конференції)</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до 10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r w:rsidRPr="00E167D8">
              <w:rPr>
                <w:rFonts w:ascii="Times New Roman" w:eastAsia="Times New Roman" w:hAnsi="Times New Roman" w:cs="Times New Roman"/>
                <w:sz w:val="24"/>
                <w:szCs w:val="24"/>
                <w:shd w:val="clear" w:color="auto" w:fill="FFFFFF"/>
                <w:lang w:eastAsia="ru-RU"/>
              </w:rPr>
              <w:t>до 10</w:t>
            </w:r>
          </w:p>
        </w:tc>
      </w:tr>
      <w:tr w:rsidR="00E167D8" w:rsidRPr="00E167D8" w:rsidTr="00EA1BDC">
        <w:trPr>
          <w:trHeight w:val="340"/>
        </w:trPr>
        <w:tc>
          <w:tcPr>
            <w:tcW w:w="6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
                <w:sz w:val="24"/>
                <w:szCs w:val="24"/>
                <w:lang w:eastAsia="ru-RU"/>
              </w:rPr>
              <w:t xml:space="preserve">Разом за </w:t>
            </w:r>
            <w:r w:rsidRPr="00E167D8">
              <w:rPr>
                <w:rFonts w:ascii="Times New Roman" w:eastAsia="Times New Roman" w:hAnsi="Times New Roman" w:cs="Times New Roman"/>
                <w:b/>
                <w:sz w:val="24"/>
                <w:szCs w:val="24"/>
                <w:shd w:val="clear" w:color="auto" w:fill="FFFFFF"/>
                <w:lang w:eastAsia="ru-RU"/>
              </w:rPr>
              <w:t>виконання завдань поточного контролю</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shd w:val="clear" w:color="auto" w:fill="FFFFFF"/>
                <w:lang w:eastAsia="ru-RU"/>
              </w:rPr>
            </w:pPr>
            <w:r w:rsidRPr="00E167D8">
              <w:rPr>
                <w:rFonts w:ascii="Times New Roman" w:eastAsia="Times New Roman" w:hAnsi="Times New Roman" w:cs="Times New Roman"/>
                <w:b/>
                <w:sz w:val="24"/>
                <w:szCs w:val="24"/>
                <w:shd w:val="clear" w:color="auto" w:fill="FFFFFF"/>
                <w:lang w:eastAsia="ru-RU"/>
              </w:rPr>
              <w:t>100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shd w:val="clear" w:color="auto" w:fill="FFFFFF"/>
                <w:lang w:eastAsia="ru-RU"/>
              </w:rPr>
            </w:pPr>
            <w:r w:rsidRPr="00E167D8">
              <w:rPr>
                <w:rFonts w:ascii="Times New Roman" w:eastAsia="Times New Roman" w:hAnsi="Times New Roman" w:cs="Times New Roman"/>
                <w:b/>
                <w:sz w:val="24"/>
                <w:szCs w:val="24"/>
                <w:shd w:val="clear" w:color="auto" w:fill="FFFFFF"/>
                <w:lang w:eastAsia="ru-RU"/>
              </w:rPr>
              <w:t>100</w:t>
            </w:r>
          </w:p>
        </w:tc>
      </w:tr>
    </w:tbl>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p>
    <w:p w:rsidR="00EA1BDC" w:rsidRPr="00E167D8" w:rsidRDefault="00EA1BDC" w:rsidP="00E167D8">
      <w:pPr>
        <w:widowControl w:val="0"/>
        <w:suppressAutoHyphens/>
        <w:autoSpaceDN w:val="0"/>
        <w:spacing w:after="0" w:line="240" w:lineRule="auto"/>
        <w:jc w:val="center"/>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
          <w:sz w:val="24"/>
          <w:szCs w:val="24"/>
          <w:lang w:eastAsia="ru-RU"/>
        </w:rPr>
        <w:t xml:space="preserve">Розподіл балів </w:t>
      </w:r>
      <w:r w:rsidRPr="00E167D8">
        <w:rPr>
          <w:rFonts w:ascii="Times New Roman" w:eastAsia="Times New Roman" w:hAnsi="Times New Roman" w:cs="Times New Roman"/>
          <w:b/>
          <w:sz w:val="24"/>
          <w:szCs w:val="24"/>
          <w:shd w:val="clear" w:color="auto" w:fill="FFFFFF"/>
          <w:lang w:eastAsia="ru-RU"/>
        </w:rPr>
        <w:t>за виконання завдань під час навчальних занять</w:t>
      </w:r>
    </w:p>
    <w:tbl>
      <w:tblPr>
        <w:tblW w:w="5000" w:type="pct"/>
        <w:tblCellMar>
          <w:left w:w="10" w:type="dxa"/>
          <w:right w:w="10" w:type="dxa"/>
        </w:tblCellMar>
        <w:tblLook w:val="04A0" w:firstRow="1" w:lastRow="0" w:firstColumn="1" w:lastColumn="0" w:noHBand="0" w:noVBand="1"/>
      </w:tblPr>
      <w:tblGrid>
        <w:gridCol w:w="7150"/>
        <w:gridCol w:w="1380"/>
        <w:gridCol w:w="1382"/>
      </w:tblGrid>
      <w:tr w:rsidR="00E167D8" w:rsidRPr="00E167D8" w:rsidTr="00EA1BDC">
        <w:trPr>
          <w:trHeight w:val="397"/>
          <w:tblHeader/>
        </w:trPr>
        <w:tc>
          <w:tcPr>
            <w:tcW w:w="71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shd w:val="clear" w:color="auto" w:fill="FFFFFF"/>
                <w:lang w:eastAsia="ru-RU"/>
              </w:rPr>
              <w:t>Види робіт здобувача вищої освіти</w:t>
            </w:r>
          </w:p>
        </w:tc>
        <w:tc>
          <w:tcPr>
            <w:tcW w:w="27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shd w:val="clear" w:color="auto" w:fill="FFFFFF"/>
                <w:lang w:eastAsia="ru-RU"/>
              </w:rPr>
              <w:t>Кількість балів за семестр</w:t>
            </w:r>
          </w:p>
        </w:tc>
      </w:tr>
      <w:tr w:rsidR="00E167D8" w:rsidRPr="00E167D8" w:rsidTr="00EA1BDC">
        <w:trPr>
          <w:trHeight w:val="20"/>
        </w:trPr>
        <w:tc>
          <w:tcPr>
            <w:tcW w:w="71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денна форма</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заочна форма</w:t>
            </w:r>
          </w:p>
        </w:tc>
      </w:tr>
      <w:tr w:rsidR="00E167D8" w:rsidRPr="00E167D8" w:rsidTr="00EA1BDC">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Відповіді (виступи) на заняттях</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20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20</w:t>
            </w:r>
          </w:p>
        </w:tc>
      </w:tr>
      <w:tr w:rsidR="00E167D8" w:rsidRPr="00E167D8" w:rsidTr="00EA1BDC">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Участь у дискусії</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10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10</w:t>
            </w:r>
          </w:p>
        </w:tc>
      </w:tr>
      <w:tr w:rsidR="00E167D8" w:rsidRPr="00E167D8" w:rsidTr="00EA1BDC">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ru-RU"/>
              </w:rPr>
              <w:t>Виконання поточних тестових завдань</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30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30</w:t>
            </w:r>
          </w:p>
        </w:tc>
      </w:tr>
      <w:tr w:rsidR="00E167D8" w:rsidRPr="00E167D8" w:rsidTr="00EA1BDC">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Виконання та захист завдань, кейсів</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20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20</w:t>
            </w:r>
          </w:p>
        </w:tc>
      </w:tr>
      <w:tr w:rsidR="00E167D8" w:rsidRPr="00E167D8" w:rsidTr="00EA1BDC">
        <w:trPr>
          <w:trHeight w:val="340"/>
        </w:trPr>
        <w:tc>
          <w:tcPr>
            <w:tcW w:w="7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
                <w:sz w:val="24"/>
                <w:szCs w:val="24"/>
                <w:lang w:eastAsia="ru-RU"/>
              </w:rPr>
              <w:t xml:space="preserve">Разом за </w:t>
            </w:r>
            <w:r w:rsidRPr="00E167D8">
              <w:rPr>
                <w:rFonts w:ascii="Times New Roman" w:eastAsia="Times New Roman" w:hAnsi="Times New Roman" w:cs="Times New Roman"/>
                <w:b/>
                <w:sz w:val="24"/>
                <w:szCs w:val="24"/>
                <w:shd w:val="clear" w:color="auto" w:fill="FFFFFF"/>
                <w:lang w:eastAsia="ru-RU"/>
              </w:rPr>
              <w:t>виконання завдань під час навчальних занять</w:t>
            </w:r>
          </w:p>
        </w:tc>
        <w:tc>
          <w:tcPr>
            <w:tcW w:w="1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80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80</w:t>
            </w:r>
          </w:p>
        </w:tc>
      </w:tr>
    </w:tbl>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shd w:val="clear" w:color="auto" w:fill="FFFFFF"/>
          <w:lang w:eastAsia="ru-RU"/>
        </w:rPr>
      </w:pP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shd w:val="clear" w:color="auto" w:fill="FFFFFF"/>
          <w:lang w:eastAsia="ru-RU"/>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sidRPr="00E167D8">
        <w:rPr>
          <w:rFonts w:ascii="Times New Roman" w:eastAsia="Times New Roman" w:hAnsi="Times New Roman" w:cs="Times New Roman"/>
          <w:sz w:val="24"/>
          <w:szCs w:val="24"/>
          <w:lang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Р</w:t>
      </w:r>
      <w:r w:rsidRPr="00E167D8">
        <w:rPr>
          <w:rFonts w:ascii="Times New Roman" w:eastAsia="Times New Roman" w:hAnsi="Times New Roman" w:cs="Times New Roman"/>
          <w:sz w:val="24"/>
          <w:szCs w:val="24"/>
          <w:vertAlign w:val="subscript"/>
          <w:lang w:eastAsia="uk-UA"/>
        </w:rPr>
        <w:t>НЗ</w:t>
      </w:r>
      <w:r w:rsidRPr="00E167D8">
        <w:rPr>
          <w:rFonts w:ascii="Times New Roman" w:eastAsia="Times New Roman" w:hAnsi="Times New Roman" w:cs="Times New Roman"/>
          <w:sz w:val="24"/>
          <w:szCs w:val="24"/>
          <w:lang w:eastAsia="uk-UA"/>
        </w:rPr>
        <w:t xml:space="preserve"> = (Р</w:t>
      </w:r>
      <w:r w:rsidRPr="00E167D8">
        <w:rPr>
          <w:rFonts w:ascii="Times New Roman" w:eastAsia="Times New Roman" w:hAnsi="Times New Roman" w:cs="Times New Roman"/>
          <w:sz w:val="24"/>
          <w:szCs w:val="24"/>
          <w:vertAlign w:val="subscript"/>
          <w:lang w:eastAsia="uk-UA"/>
        </w:rPr>
        <w:t>В100</w:t>
      </w:r>
      <w:r w:rsidRPr="00E167D8">
        <w:rPr>
          <w:rFonts w:ascii="Times New Roman" w:eastAsia="Times New Roman" w:hAnsi="Times New Roman" w:cs="Times New Roman"/>
          <w:sz w:val="24"/>
          <w:szCs w:val="24"/>
          <w:lang w:eastAsia="uk-UA"/>
        </w:rPr>
        <w:t xml:space="preserve"> × ВК</w:t>
      </w:r>
      <w:r w:rsidRPr="00E167D8">
        <w:rPr>
          <w:rFonts w:ascii="Times New Roman" w:eastAsia="Times New Roman" w:hAnsi="Times New Roman" w:cs="Times New Roman"/>
          <w:sz w:val="24"/>
          <w:szCs w:val="24"/>
          <w:vertAlign w:val="subscript"/>
          <w:lang w:eastAsia="uk-UA"/>
        </w:rPr>
        <w:t>В</w:t>
      </w:r>
      <w:r w:rsidRPr="00E167D8">
        <w:rPr>
          <w:rFonts w:ascii="Times New Roman" w:eastAsia="Times New Roman" w:hAnsi="Times New Roman" w:cs="Times New Roman"/>
          <w:sz w:val="24"/>
          <w:szCs w:val="24"/>
          <w:lang w:eastAsia="uk-UA"/>
        </w:rPr>
        <w:t xml:space="preserve"> + Р</w:t>
      </w:r>
      <w:r w:rsidRPr="00E167D8">
        <w:rPr>
          <w:rFonts w:ascii="Times New Roman" w:eastAsia="Times New Roman" w:hAnsi="Times New Roman" w:cs="Times New Roman"/>
          <w:sz w:val="24"/>
          <w:szCs w:val="24"/>
          <w:vertAlign w:val="subscript"/>
          <w:lang w:eastAsia="uk-UA"/>
        </w:rPr>
        <w:t>УД100</w:t>
      </w:r>
      <w:r w:rsidRPr="00E167D8">
        <w:rPr>
          <w:rFonts w:ascii="Times New Roman" w:eastAsia="Times New Roman" w:hAnsi="Times New Roman" w:cs="Times New Roman"/>
          <w:sz w:val="24"/>
          <w:szCs w:val="24"/>
          <w:lang w:eastAsia="uk-UA"/>
        </w:rPr>
        <w:t xml:space="preserve"> × ВК</w:t>
      </w:r>
      <w:r w:rsidRPr="00E167D8">
        <w:rPr>
          <w:rFonts w:ascii="Times New Roman" w:eastAsia="Times New Roman" w:hAnsi="Times New Roman" w:cs="Times New Roman"/>
          <w:sz w:val="24"/>
          <w:szCs w:val="24"/>
          <w:vertAlign w:val="subscript"/>
          <w:lang w:eastAsia="uk-UA"/>
        </w:rPr>
        <w:t>УД</w:t>
      </w:r>
      <w:r w:rsidRPr="00E167D8">
        <w:rPr>
          <w:rFonts w:ascii="Times New Roman" w:eastAsia="Times New Roman" w:hAnsi="Times New Roman" w:cs="Times New Roman"/>
          <w:sz w:val="24"/>
          <w:szCs w:val="24"/>
          <w:lang w:eastAsia="uk-UA"/>
        </w:rPr>
        <w:t xml:space="preserve"> + Р</w:t>
      </w:r>
      <w:r w:rsidRPr="00E167D8">
        <w:rPr>
          <w:rFonts w:ascii="Times New Roman" w:eastAsia="Times New Roman" w:hAnsi="Times New Roman" w:cs="Times New Roman"/>
          <w:sz w:val="24"/>
          <w:szCs w:val="24"/>
          <w:vertAlign w:val="subscript"/>
          <w:lang w:eastAsia="uk-UA"/>
        </w:rPr>
        <w:t>ТЗ100</w:t>
      </w:r>
      <w:r w:rsidRPr="00E167D8">
        <w:rPr>
          <w:rFonts w:ascii="Times New Roman" w:eastAsia="Times New Roman" w:hAnsi="Times New Roman" w:cs="Times New Roman"/>
          <w:sz w:val="24"/>
          <w:szCs w:val="24"/>
          <w:lang w:eastAsia="uk-UA"/>
        </w:rPr>
        <w:t xml:space="preserve"> × ВК</w:t>
      </w:r>
      <w:r w:rsidRPr="00E167D8">
        <w:rPr>
          <w:rFonts w:ascii="Times New Roman" w:eastAsia="Times New Roman" w:hAnsi="Times New Roman" w:cs="Times New Roman"/>
          <w:sz w:val="24"/>
          <w:szCs w:val="24"/>
          <w:vertAlign w:val="subscript"/>
          <w:lang w:eastAsia="uk-UA"/>
        </w:rPr>
        <w:t>ТЗ</w:t>
      </w:r>
      <w:r w:rsidRPr="00E167D8">
        <w:rPr>
          <w:rFonts w:ascii="Times New Roman" w:eastAsia="Times New Roman" w:hAnsi="Times New Roman" w:cs="Times New Roman"/>
          <w:sz w:val="24"/>
          <w:szCs w:val="24"/>
          <w:lang w:eastAsia="uk-UA"/>
        </w:rPr>
        <w:t xml:space="preserve"> + Р</w:t>
      </w:r>
      <w:r w:rsidRPr="00E167D8">
        <w:rPr>
          <w:rFonts w:ascii="Times New Roman" w:eastAsia="Times New Roman" w:hAnsi="Times New Roman" w:cs="Times New Roman"/>
          <w:sz w:val="24"/>
          <w:szCs w:val="24"/>
          <w:vertAlign w:val="subscript"/>
          <w:lang w:eastAsia="uk-UA"/>
        </w:rPr>
        <w:t>ЗК100</w:t>
      </w:r>
      <w:r w:rsidRPr="00E167D8">
        <w:rPr>
          <w:rFonts w:ascii="Times New Roman" w:eastAsia="Times New Roman" w:hAnsi="Times New Roman" w:cs="Times New Roman"/>
          <w:sz w:val="24"/>
          <w:szCs w:val="24"/>
          <w:lang w:eastAsia="uk-UA"/>
        </w:rPr>
        <w:t xml:space="preserve"> × ВК</w:t>
      </w:r>
      <w:r w:rsidRPr="00E167D8">
        <w:rPr>
          <w:rFonts w:ascii="Times New Roman" w:eastAsia="Times New Roman" w:hAnsi="Times New Roman" w:cs="Times New Roman"/>
          <w:sz w:val="24"/>
          <w:szCs w:val="24"/>
          <w:vertAlign w:val="subscript"/>
          <w:lang w:eastAsia="uk-UA"/>
        </w:rPr>
        <w:t>ЗК</w:t>
      </w:r>
      <w:r w:rsidRPr="00E167D8">
        <w:rPr>
          <w:rFonts w:ascii="Times New Roman" w:eastAsia="Times New Roman" w:hAnsi="Times New Roman" w:cs="Times New Roman"/>
          <w:sz w:val="24"/>
          <w:szCs w:val="24"/>
          <w:lang w:eastAsia="uk-UA"/>
        </w:rPr>
        <w:t>) × К</w:t>
      </w:r>
      <w:r w:rsidRPr="00E167D8">
        <w:rPr>
          <w:rFonts w:ascii="Times New Roman" w:eastAsia="Times New Roman" w:hAnsi="Times New Roman" w:cs="Times New Roman"/>
          <w:sz w:val="24"/>
          <w:szCs w:val="24"/>
          <w:vertAlign w:val="subscript"/>
          <w:lang w:eastAsia="uk-UA"/>
        </w:rPr>
        <w:t>НЗ</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де: Р</w:t>
      </w:r>
      <w:r w:rsidRPr="00E167D8">
        <w:rPr>
          <w:rFonts w:ascii="Times New Roman" w:eastAsia="Times New Roman" w:hAnsi="Times New Roman" w:cs="Times New Roman"/>
          <w:sz w:val="24"/>
          <w:szCs w:val="24"/>
          <w:vertAlign w:val="subscript"/>
          <w:lang w:eastAsia="uk-UA"/>
        </w:rPr>
        <w:t>НЗ</w:t>
      </w:r>
      <w:r w:rsidRPr="00E167D8">
        <w:rPr>
          <w:rFonts w:ascii="Times New Roman" w:eastAsia="Times New Roman" w:hAnsi="Times New Roman" w:cs="Times New Roman"/>
          <w:sz w:val="24"/>
          <w:szCs w:val="24"/>
          <w:lang w:eastAsia="uk-UA"/>
        </w:rPr>
        <w:t xml:space="preserve"> – кількість набраних здобувачем вищої освіти балів за виконання завдань під час </w:t>
      </w:r>
      <w:r w:rsidRPr="00E167D8">
        <w:rPr>
          <w:rFonts w:ascii="Times New Roman" w:eastAsia="Times New Roman" w:hAnsi="Times New Roman" w:cs="Times New Roman"/>
          <w:sz w:val="24"/>
          <w:szCs w:val="24"/>
          <w:lang w:eastAsia="uk-UA"/>
        </w:rPr>
        <w:lastRenderedPageBreak/>
        <w:t>навчальних занять за семестр;</w:t>
      </w:r>
    </w:p>
    <w:p w:rsidR="00EA1BDC" w:rsidRPr="00E167D8" w:rsidRDefault="00EA1BDC" w:rsidP="00E167D8">
      <w:pPr>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Р</w:t>
      </w:r>
      <w:r w:rsidRPr="00E167D8">
        <w:rPr>
          <w:rFonts w:ascii="Times New Roman" w:eastAsia="Times New Roman" w:hAnsi="Times New Roman" w:cs="Times New Roman"/>
          <w:sz w:val="24"/>
          <w:szCs w:val="24"/>
          <w:vertAlign w:val="subscript"/>
          <w:lang w:eastAsia="uk-UA"/>
        </w:rPr>
        <w:t>В100</w:t>
      </w:r>
      <w:r w:rsidRPr="00E167D8">
        <w:rPr>
          <w:rFonts w:ascii="Times New Roman" w:eastAsia="Times New Roman" w:hAnsi="Times New Roman" w:cs="Times New Roman"/>
          <w:sz w:val="24"/>
          <w:szCs w:val="24"/>
          <w:lang w:eastAsia="uk-UA"/>
        </w:rPr>
        <w:t>, Р</w:t>
      </w:r>
      <w:r w:rsidRPr="00E167D8">
        <w:rPr>
          <w:rFonts w:ascii="Times New Roman" w:eastAsia="Times New Roman" w:hAnsi="Times New Roman" w:cs="Times New Roman"/>
          <w:sz w:val="24"/>
          <w:szCs w:val="24"/>
          <w:vertAlign w:val="subscript"/>
          <w:lang w:eastAsia="uk-UA"/>
        </w:rPr>
        <w:t>УД100</w:t>
      </w:r>
      <w:r w:rsidRPr="00E167D8">
        <w:rPr>
          <w:rFonts w:ascii="Times New Roman" w:eastAsia="Times New Roman" w:hAnsi="Times New Roman" w:cs="Times New Roman"/>
          <w:sz w:val="24"/>
          <w:szCs w:val="24"/>
          <w:lang w:eastAsia="uk-UA"/>
        </w:rPr>
        <w:t>, Р</w:t>
      </w:r>
      <w:r w:rsidRPr="00E167D8">
        <w:rPr>
          <w:rFonts w:ascii="Times New Roman" w:eastAsia="Times New Roman" w:hAnsi="Times New Roman" w:cs="Times New Roman"/>
          <w:sz w:val="24"/>
          <w:szCs w:val="24"/>
          <w:vertAlign w:val="subscript"/>
          <w:lang w:eastAsia="uk-UA"/>
        </w:rPr>
        <w:t>ТЗ100</w:t>
      </w:r>
      <w:r w:rsidRPr="00E167D8">
        <w:rPr>
          <w:rFonts w:ascii="Times New Roman" w:eastAsia="Times New Roman" w:hAnsi="Times New Roman" w:cs="Times New Roman"/>
          <w:sz w:val="24"/>
          <w:szCs w:val="24"/>
          <w:lang w:eastAsia="uk-UA"/>
        </w:rPr>
        <w:t>, Р</w:t>
      </w:r>
      <w:r w:rsidRPr="00E167D8">
        <w:rPr>
          <w:rFonts w:ascii="Times New Roman" w:eastAsia="Times New Roman" w:hAnsi="Times New Roman" w:cs="Times New Roman"/>
          <w:sz w:val="24"/>
          <w:szCs w:val="24"/>
          <w:vertAlign w:val="subscript"/>
          <w:lang w:eastAsia="uk-UA"/>
        </w:rPr>
        <w:t>ЗК100</w:t>
      </w:r>
      <w:r w:rsidRPr="00E167D8">
        <w:rPr>
          <w:rFonts w:ascii="Times New Roman" w:eastAsia="Times New Roman" w:hAnsi="Times New Roman" w:cs="Times New Roman"/>
          <w:sz w:val="24"/>
          <w:szCs w:val="24"/>
          <w:lang w:eastAsia="uk-UA"/>
        </w:rPr>
        <w:t xml:space="preserve"> – кількість набраних здобувачем вищої освіти балів за семестр відповідно за </w:t>
      </w:r>
      <w:r w:rsidRPr="00E167D8">
        <w:rPr>
          <w:rFonts w:ascii="Times New Roman" w:eastAsia="Calibri" w:hAnsi="Times New Roman" w:cs="Times New Roman"/>
          <w:sz w:val="24"/>
          <w:szCs w:val="24"/>
          <w:lang w:eastAsia="uk-UA"/>
        </w:rPr>
        <w:t>відповіді (виступи) на заняттях</w:t>
      </w:r>
      <w:r w:rsidRPr="00E167D8">
        <w:rPr>
          <w:rFonts w:ascii="Times New Roman" w:eastAsia="Times New Roman" w:hAnsi="Times New Roman" w:cs="Times New Roman"/>
          <w:sz w:val="24"/>
          <w:szCs w:val="24"/>
          <w:lang w:eastAsia="uk-UA"/>
        </w:rPr>
        <w:t xml:space="preserve">, </w:t>
      </w:r>
      <w:r w:rsidRPr="00E167D8">
        <w:rPr>
          <w:rFonts w:ascii="Times New Roman" w:eastAsia="Calibri" w:hAnsi="Times New Roman" w:cs="Times New Roman"/>
          <w:sz w:val="24"/>
          <w:szCs w:val="24"/>
          <w:lang w:eastAsia="uk-UA"/>
        </w:rPr>
        <w:t xml:space="preserve">за участь у дискусії, за </w:t>
      </w:r>
      <w:r w:rsidRPr="00E167D8">
        <w:rPr>
          <w:rFonts w:ascii="Times New Roman" w:eastAsia="Times New Roman" w:hAnsi="Times New Roman" w:cs="Times New Roman"/>
          <w:sz w:val="24"/>
          <w:szCs w:val="24"/>
          <w:lang w:eastAsia="uk-UA"/>
        </w:rPr>
        <w:t>виконання поточних тестових завдань, за виконання та захист завдань, кейсів (кожний окремо вид робіт на навчальних заняттях оцінюється за 100-бальною шкалою);</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ВК</w:t>
      </w:r>
      <w:r w:rsidRPr="00E167D8">
        <w:rPr>
          <w:rFonts w:ascii="Times New Roman" w:eastAsia="Times New Roman" w:hAnsi="Times New Roman" w:cs="Times New Roman"/>
          <w:sz w:val="24"/>
          <w:szCs w:val="24"/>
          <w:vertAlign w:val="subscript"/>
          <w:lang w:eastAsia="uk-UA"/>
        </w:rPr>
        <w:t>В</w:t>
      </w:r>
      <w:r w:rsidRPr="00E167D8">
        <w:rPr>
          <w:rFonts w:ascii="Times New Roman" w:eastAsia="Times New Roman" w:hAnsi="Times New Roman" w:cs="Times New Roman"/>
          <w:sz w:val="24"/>
          <w:szCs w:val="24"/>
          <w:lang w:eastAsia="uk-UA"/>
        </w:rPr>
        <w:t>, ВК</w:t>
      </w:r>
      <w:r w:rsidRPr="00E167D8">
        <w:rPr>
          <w:rFonts w:ascii="Times New Roman" w:eastAsia="Times New Roman" w:hAnsi="Times New Roman" w:cs="Times New Roman"/>
          <w:sz w:val="24"/>
          <w:szCs w:val="24"/>
          <w:vertAlign w:val="subscript"/>
          <w:lang w:eastAsia="uk-UA"/>
        </w:rPr>
        <w:t>УД</w:t>
      </w:r>
      <w:r w:rsidRPr="00E167D8">
        <w:rPr>
          <w:rFonts w:ascii="Times New Roman" w:eastAsia="Times New Roman" w:hAnsi="Times New Roman" w:cs="Times New Roman"/>
          <w:sz w:val="24"/>
          <w:szCs w:val="24"/>
          <w:lang w:eastAsia="uk-UA"/>
        </w:rPr>
        <w:t>, ВК</w:t>
      </w:r>
      <w:r w:rsidRPr="00E167D8">
        <w:rPr>
          <w:rFonts w:ascii="Times New Roman" w:eastAsia="Times New Roman" w:hAnsi="Times New Roman" w:cs="Times New Roman"/>
          <w:sz w:val="24"/>
          <w:szCs w:val="24"/>
          <w:vertAlign w:val="subscript"/>
          <w:lang w:eastAsia="uk-UA"/>
        </w:rPr>
        <w:t>ТЗ</w:t>
      </w:r>
      <w:r w:rsidRPr="00E167D8">
        <w:rPr>
          <w:rFonts w:ascii="Times New Roman" w:eastAsia="Times New Roman" w:hAnsi="Times New Roman" w:cs="Times New Roman"/>
          <w:sz w:val="24"/>
          <w:szCs w:val="24"/>
          <w:lang w:eastAsia="uk-UA"/>
        </w:rPr>
        <w:t>, ВК</w:t>
      </w:r>
      <w:r w:rsidRPr="00E167D8">
        <w:rPr>
          <w:rFonts w:ascii="Times New Roman" w:eastAsia="Times New Roman" w:hAnsi="Times New Roman" w:cs="Times New Roman"/>
          <w:sz w:val="24"/>
          <w:szCs w:val="24"/>
          <w:vertAlign w:val="subscript"/>
          <w:lang w:eastAsia="uk-UA"/>
        </w:rPr>
        <w:t>ЗК</w:t>
      </w:r>
      <w:r w:rsidRPr="00E167D8">
        <w:rPr>
          <w:rFonts w:ascii="Times New Roman" w:eastAsia="Times New Roman" w:hAnsi="Times New Roman" w:cs="Times New Roman"/>
          <w:sz w:val="24"/>
          <w:szCs w:val="24"/>
          <w:lang w:eastAsia="uk-UA"/>
        </w:rPr>
        <w:t xml:space="preserve"> – вагові коефіцієнти відповідно за </w:t>
      </w:r>
      <w:r w:rsidRPr="00E167D8">
        <w:rPr>
          <w:rFonts w:ascii="Times New Roman" w:eastAsia="Calibri" w:hAnsi="Times New Roman" w:cs="Times New Roman"/>
          <w:sz w:val="24"/>
          <w:szCs w:val="24"/>
          <w:lang w:eastAsia="uk-UA"/>
        </w:rPr>
        <w:t>відповіді (виступи) на заняттях, за участь у дискусії, за виконання поточних тестових завдань, за виконання та захист завдань, кейсів.</w:t>
      </w:r>
      <w:r w:rsidRPr="00E167D8">
        <w:rPr>
          <w:rFonts w:ascii="Times New Roman" w:eastAsia="Times New Roman" w:hAnsi="Times New Roman" w:cs="Times New Roman"/>
          <w:sz w:val="24"/>
          <w:szCs w:val="24"/>
          <w:lang w:eastAsia="uk-UA"/>
        </w:rPr>
        <w:t xml:space="preserve"> </w:t>
      </w:r>
      <w:r w:rsidRPr="00E167D8">
        <w:rPr>
          <w:rFonts w:ascii="Times New Roman" w:eastAsia="Times New Roman" w:hAnsi="Times New Roman" w:cs="Times New Roman"/>
          <w:sz w:val="24"/>
          <w:szCs w:val="24"/>
          <w:shd w:val="clear" w:color="auto" w:fill="FFFFFF"/>
          <w:lang w:eastAsia="ru-RU"/>
        </w:rPr>
        <w:t>З</w:t>
      </w:r>
      <w:r w:rsidRPr="00E167D8">
        <w:rPr>
          <w:rFonts w:ascii="Times New Roman" w:eastAsia="Times New Roman" w:hAnsi="Times New Roman" w:cs="Times New Roman"/>
          <w:sz w:val="24"/>
          <w:szCs w:val="24"/>
          <w:lang w:eastAsia="ru-RU"/>
        </w:rPr>
        <w:t xml:space="preserve">начення </w:t>
      </w:r>
      <w:r w:rsidRPr="00E167D8">
        <w:rPr>
          <w:rFonts w:ascii="Times New Roman" w:eastAsia="Times New Roman" w:hAnsi="Times New Roman" w:cs="Times New Roman"/>
          <w:sz w:val="24"/>
          <w:szCs w:val="24"/>
          <w:shd w:val="clear" w:color="auto" w:fill="FFFFFF"/>
          <w:lang w:eastAsia="ru-RU"/>
        </w:rPr>
        <w:t>вагових коефіцієнтів</w:t>
      </w:r>
      <w:r w:rsidRPr="00E167D8">
        <w:rPr>
          <w:rFonts w:ascii="Times New Roman" w:eastAsia="Times New Roman" w:hAnsi="Times New Roman" w:cs="Times New Roman"/>
          <w:sz w:val="24"/>
          <w:szCs w:val="24"/>
          <w:lang w:eastAsia="ru-RU"/>
        </w:rPr>
        <w:t xml:space="preserve"> становить: </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ВК</w:t>
      </w:r>
      <w:r w:rsidRPr="00E167D8">
        <w:rPr>
          <w:rFonts w:ascii="Times New Roman" w:eastAsia="Times New Roman" w:hAnsi="Times New Roman" w:cs="Times New Roman"/>
          <w:sz w:val="24"/>
          <w:szCs w:val="24"/>
          <w:vertAlign w:val="subscript"/>
          <w:lang w:eastAsia="uk-UA"/>
        </w:rPr>
        <w:t>В</w:t>
      </w:r>
      <w:r w:rsidRPr="00E167D8">
        <w:rPr>
          <w:rFonts w:ascii="Times New Roman" w:eastAsia="Times New Roman" w:hAnsi="Times New Roman" w:cs="Times New Roman"/>
          <w:sz w:val="24"/>
          <w:szCs w:val="24"/>
          <w:lang w:eastAsia="uk-UA"/>
        </w:rPr>
        <w:t xml:space="preserve"> = 20 ÷ 80 = 0,25; </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ВК</w:t>
      </w:r>
      <w:r w:rsidRPr="00E167D8">
        <w:rPr>
          <w:rFonts w:ascii="Times New Roman" w:eastAsia="Times New Roman" w:hAnsi="Times New Roman" w:cs="Times New Roman"/>
          <w:sz w:val="24"/>
          <w:szCs w:val="24"/>
          <w:vertAlign w:val="subscript"/>
          <w:lang w:eastAsia="uk-UA"/>
        </w:rPr>
        <w:t>УД</w:t>
      </w:r>
      <w:r w:rsidRPr="00E167D8">
        <w:rPr>
          <w:rFonts w:ascii="Times New Roman" w:eastAsia="Times New Roman" w:hAnsi="Times New Roman" w:cs="Times New Roman"/>
          <w:sz w:val="24"/>
          <w:szCs w:val="24"/>
          <w:lang w:eastAsia="uk-UA"/>
        </w:rPr>
        <w:t xml:space="preserve"> = 10 ÷ 80 = 0,125; </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ВК</w:t>
      </w:r>
      <w:r w:rsidRPr="00E167D8">
        <w:rPr>
          <w:rFonts w:ascii="Times New Roman" w:eastAsia="Times New Roman" w:hAnsi="Times New Roman" w:cs="Times New Roman"/>
          <w:sz w:val="24"/>
          <w:szCs w:val="24"/>
          <w:vertAlign w:val="subscript"/>
          <w:lang w:eastAsia="uk-UA"/>
        </w:rPr>
        <w:t>ТЗ</w:t>
      </w:r>
      <w:r w:rsidRPr="00E167D8">
        <w:rPr>
          <w:rFonts w:ascii="Times New Roman" w:eastAsia="Times New Roman" w:hAnsi="Times New Roman" w:cs="Times New Roman"/>
          <w:sz w:val="24"/>
          <w:szCs w:val="24"/>
          <w:lang w:eastAsia="uk-UA"/>
        </w:rPr>
        <w:t xml:space="preserve"> = 30 ÷ 80 = 0,375; </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ВК</w:t>
      </w:r>
      <w:r w:rsidRPr="00E167D8">
        <w:rPr>
          <w:rFonts w:ascii="Times New Roman" w:eastAsia="Times New Roman" w:hAnsi="Times New Roman" w:cs="Times New Roman"/>
          <w:sz w:val="24"/>
          <w:szCs w:val="24"/>
          <w:vertAlign w:val="subscript"/>
          <w:lang w:eastAsia="uk-UA"/>
        </w:rPr>
        <w:t>ЗК</w:t>
      </w:r>
      <w:r w:rsidRPr="00E167D8">
        <w:rPr>
          <w:rFonts w:ascii="Times New Roman" w:eastAsia="Times New Roman" w:hAnsi="Times New Roman" w:cs="Times New Roman"/>
          <w:sz w:val="24"/>
          <w:szCs w:val="24"/>
          <w:lang w:eastAsia="uk-UA"/>
        </w:rPr>
        <w:t xml:space="preserve"> = 20 ÷ 80 = 0,25;</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К</w:t>
      </w:r>
      <w:r w:rsidRPr="00E167D8">
        <w:rPr>
          <w:rFonts w:ascii="Times New Roman" w:eastAsia="Times New Roman" w:hAnsi="Times New Roman" w:cs="Times New Roman"/>
          <w:sz w:val="24"/>
          <w:szCs w:val="24"/>
          <w:vertAlign w:val="subscript"/>
          <w:lang w:eastAsia="uk-UA"/>
        </w:rPr>
        <w:t>НЗ</w:t>
      </w:r>
      <w:r w:rsidRPr="00E167D8">
        <w:rPr>
          <w:rFonts w:ascii="Times New Roman" w:eastAsia="Times New Roman" w:hAnsi="Times New Roman" w:cs="Times New Roman"/>
          <w:sz w:val="24"/>
          <w:szCs w:val="24"/>
          <w:lang w:eastAsia="uk-UA"/>
        </w:rPr>
        <w:t xml:space="preserve"> – коригувальний коефіцієнт. Значення коригувального коефіцієнту становить К</w:t>
      </w:r>
      <w:r w:rsidRPr="00E167D8">
        <w:rPr>
          <w:rFonts w:ascii="Times New Roman" w:eastAsia="Times New Roman" w:hAnsi="Times New Roman" w:cs="Times New Roman"/>
          <w:sz w:val="24"/>
          <w:szCs w:val="24"/>
          <w:vertAlign w:val="subscript"/>
          <w:lang w:eastAsia="uk-UA"/>
        </w:rPr>
        <w:t>НЗ</w:t>
      </w:r>
      <w:r w:rsidRPr="00E167D8">
        <w:rPr>
          <w:rFonts w:ascii="Times New Roman" w:eastAsia="Times New Roman" w:hAnsi="Times New Roman" w:cs="Times New Roman"/>
          <w:sz w:val="24"/>
          <w:szCs w:val="24"/>
          <w:lang w:eastAsia="uk-UA"/>
        </w:rPr>
        <w:t xml:space="preserve"> = 80 ÷ 100 = 0,8.</w:t>
      </w:r>
    </w:p>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uk-UA"/>
        </w:rPr>
      </w:pPr>
      <w:r w:rsidRPr="00E167D8">
        <w:rPr>
          <w:rFonts w:ascii="Times New Roman" w:eastAsia="Times New Roman" w:hAnsi="Times New Roman" w:cs="Times New Roman"/>
          <w:sz w:val="24"/>
          <w:szCs w:val="24"/>
          <w:lang w:eastAsia="uk-UA"/>
        </w:rPr>
        <w:t>Відповідно, розрахунок набраних здобувачем вищої освіти балів за виконання завдань під час навчальних занять з навчальної дисципліни «Мотивація діяльності людини» за семестр проводиться за формулою:</w:t>
      </w:r>
    </w:p>
    <w:p w:rsidR="00EA1BDC" w:rsidRPr="00E167D8" w:rsidRDefault="00EA1BDC" w:rsidP="00E167D8">
      <w:pPr>
        <w:widowControl w:val="0"/>
        <w:suppressAutoHyphens/>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sz w:val="24"/>
          <w:szCs w:val="24"/>
          <w:lang w:eastAsia="uk-UA"/>
        </w:rPr>
        <w:t>Р</w:t>
      </w:r>
      <w:r w:rsidRPr="00E167D8">
        <w:rPr>
          <w:rFonts w:ascii="Times New Roman" w:eastAsia="Times New Roman" w:hAnsi="Times New Roman" w:cs="Times New Roman"/>
          <w:sz w:val="24"/>
          <w:szCs w:val="24"/>
          <w:vertAlign w:val="subscript"/>
          <w:lang w:eastAsia="uk-UA"/>
        </w:rPr>
        <w:t>НЗ</w:t>
      </w:r>
      <w:r w:rsidRPr="00E167D8">
        <w:rPr>
          <w:rFonts w:ascii="Times New Roman" w:eastAsia="Times New Roman" w:hAnsi="Times New Roman" w:cs="Times New Roman"/>
          <w:sz w:val="24"/>
          <w:szCs w:val="24"/>
          <w:lang w:eastAsia="uk-UA"/>
        </w:rPr>
        <w:t xml:space="preserve"> = (Р</w:t>
      </w:r>
      <w:r w:rsidRPr="00E167D8">
        <w:rPr>
          <w:rFonts w:ascii="Times New Roman" w:eastAsia="Times New Roman" w:hAnsi="Times New Roman" w:cs="Times New Roman"/>
          <w:sz w:val="24"/>
          <w:szCs w:val="24"/>
          <w:vertAlign w:val="subscript"/>
          <w:lang w:eastAsia="uk-UA"/>
        </w:rPr>
        <w:t>В100</w:t>
      </w:r>
      <w:r w:rsidRPr="00E167D8">
        <w:rPr>
          <w:rFonts w:ascii="Times New Roman" w:eastAsia="Times New Roman" w:hAnsi="Times New Roman" w:cs="Times New Roman"/>
          <w:sz w:val="24"/>
          <w:szCs w:val="24"/>
          <w:lang w:eastAsia="uk-UA"/>
        </w:rPr>
        <w:t xml:space="preserve"> × 0,25 + Р</w:t>
      </w:r>
      <w:r w:rsidRPr="00E167D8">
        <w:rPr>
          <w:rFonts w:ascii="Times New Roman" w:eastAsia="Times New Roman" w:hAnsi="Times New Roman" w:cs="Times New Roman"/>
          <w:sz w:val="24"/>
          <w:szCs w:val="24"/>
          <w:vertAlign w:val="subscript"/>
          <w:lang w:eastAsia="uk-UA"/>
        </w:rPr>
        <w:t>УД100</w:t>
      </w:r>
      <w:r w:rsidRPr="00E167D8">
        <w:rPr>
          <w:rFonts w:ascii="Times New Roman" w:eastAsia="Times New Roman" w:hAnsi="Times New Roman" w:cs="Times New Roman"/>
          <w:sz w:val="24"/>
          <w:szCs w:val="24"/>
          <w:lang w:eastAsia="uk-UA"/>
        </w:rPr>
        <w:t xml:space="preserve"> × 0,125 + Р</w:t>
      </w:r>
      <w:r w:rsidRPr="00E167D8">
        <w:rPr>
          <w:rFonts w:ascii="Times New Roman" w:eastAsia="Times New Roman" w:hAnsi="Times New Roman" w:cs="Times New Roman"/>
          <w:sz w:val="24"/>
          <w:szCs w:val="24"/>
          <w:vertAlign w:val="subscript"/>
          <w:lang w:eastAsia="uk-UA"/>
        </w:rPr>
        <w:t>ТЗ100</w:t>
      </w:r>
      <w:r w:rsidRPr="00E167D8">
        <w:rPr>
          <w:rFonts w:ascii="Times New Roman" w:eastAsia="Times New Roman" w:hAnsi="Times New Roman" w:cs="Times New Roman"/>
          <w:sz w:val="24"/>
          <w:szCs w:val="24"/>
          <w:lang w:eastAsia="uk-UA"/>
        </w:rPr>
        <w:t xml:space="preserve"> × 0,375 + Р</w:t>
      </w:r>
      <w:r w:rsidRPr="00E167D8">
        <w:rPr>
          <w:rFonts w:ascii="Times New Roman" w:eastAsia="Times New Roman" w:hAnsi="Times New Roman" w:cs="Times New Roman"/>
          <w:sz w:val="24"/>
          <w:szCs w:val="24"/>
          <w:vertAlign w:val="subscript"/>
          <w:lang w:eastAsia="uk-UA"/>
        </w:rPr>
        <w:t>ЗК100</w:t>
      </w:r>
      <w:r w:rsidRPr="00E167D8">
        <w:rPr>
          <w:rFonts w:ascii="Times New Roman" w:eastAsia="Times New Roman" w:hAnsi="Times New Roman" w:cs="Times New Roman"/>
          <w:sz w:val="24"/>
          <w:szCs w:val="24"/>
          <w:lang w:eastAsia="uk-UA"/>
        </w:rPr>
        <w:t xml:space="preserve"> × 0,25) × 0,8</w:t>
      </w:r>
    </w:p>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Якщо здобувач вищої освіти за результатами поточного контролю набрав 35</w:t>
      </w:r>
      <w:r w:rsidRPr="00E167D8">
        <w:rPr>
          <w:rFonts w:ascii="Times New Roman" w:eastAsia="Symbol" w:hAnsi="Times New Roman" w:cs="Times New Roman"/>
          <w:sz w:val="24"/>
          <w:szCs w:val="24"/>
          <w:lang w:eastAsia="ru-RU"/>
        </w:rPr>
        <w:t></w:t>
      </w:r>
      <w:r w:rsidRPr="00E167D8">
        <w:rPr>
          <w:rFonts w:ascii="Times New Roman" w:eastAsia="Times New Roman" w:hAnsi="Times New Roman" w:cs="Times New Roman"/>
          <w:sz w:val="24"/>
          <w:szCs w:val="24"/>
          <w:lang w:eastAsia="ru-RU"/>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E167D8">
        <w:rPr>
          <w:rFonts w:ascii="Times New Roman" w:eastAsia="Times New Roman" w:hAnsi="Times New Roman" w:cs="Times New Roman"/>
          <w:sz w:val="24"/>
          <w:szCs w:val="24"/>
          <w:lang w:eastAsia="ru-RU"/>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sidRPr="00E167D8">
        <w:rPr>
          <w:rFonts w:ascii="Times New Roman" w:eastAsia="Times New Roman" w:hAnsi="Times New Roman" w:cs="Times New Roman"/>
          <w:spacing w:val="-2"/>
          <w:sz w:val="24"/>
          <w:szCs w:val="24"/>
          <w:lang w:eastAsia="ru-RU"/>
        </w:rPr>
        <w:t xml:space="preserve"> </w:t>
      </w:r>
      <w:r w:rsidRPr="00E167D8">
        <w:rPr>
          <w:rFonts w:ascii="Times New Roman" w:eastAsia="Times New Roman" w:hAnsi="Times New Roman" w:cs="Times New Roman"/>
          <w:sz w:val="24"/>
          <w:szCs w:val="24"/>
          <w:lang w:eastAsia="ru-RU"/>
        </w:rPr>
        <w:t>додаткових освітніх послуг здобувачам вищої освіти</w:t>
      </w:r>
      <w:r w:rsidRPr="00E167D8">
        <w:rPr>
          <w:rFonts w:ascii="Times New Roman" w:eastAsia="Times New Roman" w:hAnsi="Times New Roman" w:cs="Times New Roman"/>
          <w:bCs/>
          <w:sz w:val="24"/>
          <w:szCs w:val="24"/>
          <w:lang w:eastAsia="uk-UA"/>
        </w:rPr>
        <w:t xml:space="preserve"> </w:t>
      </w:r>
      <w:r w:rsidRPr="00E167D8">
        <w:rPr>
          <w:rFonts w:ascii="Times New Roman" w:eastAsia="Times New Roman" w:hAnsi="Times New Roman" w:cs="Times New Roman"/>
          <w:sz w:val="24"/>
          <w:szCs w:val="24"/>
          <w:lang w:eastAsia="ru-RU"/>
        </w:rPr>
        <w:t>в Державному університеті «Житомирська політехніка».</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b/>
          <w:bCs/>
          <w:sz w:val="24"/>
          <w:szCs w:val="24"/>
          <w:lang w:eastAsia="ru-RU"/>
        </w:rPr>
      </w:pPr>
      <w:r w:rsidRPr="00E167D8">
        <w:rPr>
          <w:rFonts w:ascii="Times New Roman" w:eastAsia="Times New Roman" w:hAnsi="Times New Roman" w:cs="Times New Roman"/>
          <w:b/>
          <w:bCs/>
          <w:sz w:val="24"/>
          <w:szCs w:val="24"/>
          <w:lang w:eastAsia="ru-RU"/>
        </w:rPr>
        <w:t>Визнання результатів навчання, набутих у неформальній та/або інформальній освіті</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r w:rsidRPr="00E167D8">
        <w:rPr>
          <w:rFonts w:ascii="Times New Roman" w:eastAsia="Times New Roman" w:hAnsi="Times New Roman" w:cs="Times New Roman"/>
          <w:sz w:val="24"/>
          <w:szCs w:val="24"/>
          <w:lang w:eastAsia="ru-RU"/>
        </w:rPr>
        <w:t xml:space="preserve">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w:t>
      </w:r>
      <w:r w:rsidRPr="00E167D8">
        <w:rPr>
          <w:rFonts w:ascii="Times New Roman" w:eastAsia="Times New Roman" w:hAnsi="Times New Roman" w:cs="Times New Roman"/>
          <w:sz w:val="24"/>
          <w:szCs w:val="24"/>
          <w:lang w:eastAsia="ru-RU"/>
        </w:rPr>
        <w:lastRenderedPageBreak/>
        <w:t>організацію освітнього процесу у Державному університеті «Житомирська політехніка».</w:t>
      </w: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eastAsia="uk-UA"/>
        </w:rPr>
      </w:pP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Шкала оцінювання</w:t>
      </w:r>
    </w:p>
    <w:tbl>
      <w:tblPr>
        <w:tblW w:w="5000" w:type="pct"/>
        <w:tblCellMar>
          <w:left w:w="10" w:type="dxa"/>
          <w:right w:w="10" w:type="dxa"/>
        </w:tblCellMar>
        <w:tblLook w:val="04A0" w:firstRow="1" w:lastRow="0" w:firstColumn="1" w:lastColumn="0" w:noHBand="0" w:noVBand="1"/>
      </w:tblPr>
      <w:tblGrid>
        <w:gridCol w:w="3302"/>
        <w:gridCol w:w="3305"/>
        <w:gridCol w:w="3305"/>
      </w:tblGrid>
      <w:tr w:rsidR="00EA1BDC" w:rsidRPr="00E167D8" w:rsidTr="00EA1BDC">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val="ru-RU"/>
              </w:rPr>
            </w:pPr>
            <w:r w:rsidRPr="00E167D8">
              <w:rPr>
                <w:rFonts w:ascii="Times New Roman" w:eastAsia="Calibri" w:hAnsi="Times New Roman" w:cs="Times New Roman"/>
                <w:sz w:val="24"/>
                <w:szCs w:val="24"/>
                <w:lang w:eastAsia="uk-UA"/>
              </w:rPr>
              <w:t xml:space="preserve">Шкала </w:t>
            </w:r>
            <w:r w:rsidRPr="00E167D8">
              <w:rPr>
                <w:rFonts w:ascii="Times New Roman" w:eastAsia="Times New Roman" w:hAnsi="Times New Roman" w:cs="Times New Roman"/>
                <w:sz w:val="24"/>
                <w:szCs w:val="24"/>
                <w:shd w:val="clear" w:color="auto" w:fill="FFFFFF"/>
                <w:lang w:eastAsia="ru-RU"/>
              </w:rPr>
              <w:t>ЄКТС</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Національна шкала</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100-бальна шкала</w:t>
            </w:r>
          </w:p>
        </w:tc>
      </w:tr>
      <w:tr w:rsidR="00EA1BDC" w:rsidRPr="00E167D8" w:rsidTr="00EA1BDC">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A</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90-100</w:t>
            </w:r>
          </w:p>
        </w:tc>
      </w:tr>
      <w:tr w:rsidR="00EA1BDC" w:rsidRPr="00E167D8" w:rsidTr="00EA1BDC">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B</w:t>
            </w:r>
          </w:p>
        </w:tc>
        <w:tc>
          <w:tcPr>
            <w:tcW w:w="3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82-89</w:t>
            </w:r>
          </w:p>
        </w:tc>
      </w:tr>
      <w:tr w:rsidR="00EA1BDC" w:rsidRPr="00E167D8" w:rsidTr="00EA1BDC">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C</w:t>
            </w:r>
          </w:p>
        </w:tc>
        <w:tc>
          <w:tcPr>
            <w:tcW w:w="3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74-81</w:t>
            </w:r>
          </w:p>
        </w:tc>
      </w:tr>
      <w:tr w:rsidR="00EA1BDC" w:rsidRPr="00E167D8" w:rsidTr="00EA1BDC">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D</w:t>
            </w:r>
          </w:p>
        </w:tc>
        <w:tc>
          <w:tcPr>
            <w:tcW w:w="33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64-73</w:t>
            </w:r>
          </w:p>
        </w:tc>
      </w:tr>
      <w:tr w:rsidR="00EA1BDC" w:rsidRPr="00E167D8" w:rsidTr="00EA1BDC">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E</w:t>
            </w:r>
          </w:p>
        </w:tc>
        <w:tc>
          <w:tcPr>
            <w:tcW w:w="33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60-63</w:t>
            </w:r>
          </w:p>
        </w:tc>
      </w:tr>
      <w:tr w:rsidR="00EA1BDC" w:rsidRPr="00E167D8" w:rsidTr="00EA1BDC">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FX</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Не 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35-59</w:t>
            </w:r>
          </w:p>
        </w:tc>
      </w:tr>
      <w:tr w:rsidR="00EA1BDC" w:rsidRPr="00E167D8" w:rsidTr="00EA1BDC">
        <w:trPr>
          <w:trHeight w:val="340"/>
        </w:trPr>
        <w:tc>
          <w:tcPr>
            <w:tcW w:w="33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F</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Не зараховано</w:t>
            </w:r>
          </w:p>
        </w:tc>
        <w:tc>
          <w:tcPr>
            <w:tcW w:w="3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Calibri" w:hAnsi="Times New Roman" w:cs="Times New Roman"/>
                <w:sz w:val="24"/>
                <w:szCs w:val="24"/>
                <w:lang w:eastAsia="uk-UA"/>
              </w:rPr>
            </w:pPr>
            <w:r w:rsidRPr="00E167D8">
              <w:rPr>
                <w:rFonts w:ascii="Times New Roman" w:eastAsia="Calibri" w:hAnsi="Times New Roman" w:cs="Times New Roman"/>
                <w:sz w:val="24"/>
                <w:szCs w:val="24"/>
                <w:lang w:eastAsia="uk-UA"/>
              </w:rPr>
              <w:t>0-34</w:t>
            </w:r>
          </w:p>
        </w:tc>
      </w:tr>
    </w:tbl>
    <w:p w:rsidR="00EA1BDC" w:rsidRPr="00E167D8" w:rsidRDefault="00EA1BDC" w:rsidP="00E167D8">
      <w:pPr>
        <w:widowControl w:val="0"/>
        <w:suppressAutoHyphens/>
        <w:autoSpaceDN w:val="0"/>
        <w:spacing w:after="0" w:line="240" w:lineRule="auto"/>
        <w:jc w:val="both"/>
        <w:textAlignment w:val="baseline"/>
        <w:rPr>
          <w:rFonts w:ascii="Times New Roman" w:eastAsia="Times New Roman" w:hAnsi="Times New Roman" w:cs="Times New Roman"/>
          <w:sz w:val="24"/>
          <w:szCs w:val="24"/>
          <w:lang w:eastAsia="ru-RU"/>
        </w:rPr>
      </w:pP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Calibri" w:hAnsi="Times New Roman" w:cs="Times New Roman"/>
          <w:sz w:val="24"/>
          <w:szCs w:val="24"/>
          <w:lang w:val="ru-RU"/>
        </w:rPr>
      </w:pPr>
      <w:r w:rsidRPr="00E167D8">
        <w:rPr>
          <w:rFonts w:ascii="Times New Roman" w:eastAsia="Times New Roman" w:hAnsi="Times New Roman" w:cs="Times New Roman"/>
          <w:b/>
          <w:sz w:val="24"/>
          <w:szCs w:val="24"/>
          <w:lang w:eastAsia="uk-UA"/>
        </w:rPr>
        <w:t>1</w:t>
      </w:r>
      <w:r w:rsidRPr="00E167D8">
        <w:rPr>
          <w:rFonts w:ascii="Times New Roman" w:eastAsia="Times New Roman" w:hAnsi="Times New Roman" w:cs="Times New Roman"/>
          <w:b/>
          <w:sz w:val="24"/>
          <w:szCs w:val="24"/>
          <w:lang w:val="en-US" w:eastAsia="uk-UA"/>
        </w:rPr>
        <w:t>1</w:t>
      </w:r>
      <w:r w:rsidRPr="00E167D8">
        <w:rPr>
          <w:rFonts w:ascii="Times New Roman" w:eastAsia="Times New Roman" w:hAnsi="Times New Roman" w:cs="Times New Roman"/>
          <w:b/>
          <w:sz w:val="24"/>
          <w:szCs w:val="24"/>
          <w:lang w:eastAsia="uk-UA"/>
        </w:rPr>
        <w:t>. Глосарій</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4394"/>
      </w:tblGrid>
      <w:tr w:rsidR="00EA1BDC" w:rsidRPr="00E167D8" w:rsidTr="00EA1BDC">
        <w:trPr>
          <w:tblHeader/>
          <w:tblCellSpacing w:w="15" w:type="dxa"/>
          <w:jc w:val="center"/>
        </w:trPr>
        <w:tc>
          <w:tcPr>
            <w:tcW w:w="4628" w:type="dxa"/>
            <w:vAlign w:val="center"/>
            <w:hideMark/>
          </w:tcPr>
          <w:p w:rsidR="00EA1BDC" w:rsidRPr="00E167D8" w:rsidRDefault="00EA1BDC" w:rsidP="00E167D8">
            <w:pPr>
              <w:spacing w:after="0" w:line="240" w:lineRule="auto"/>
              <w:jc w:val="center"/>
              <w:rPr>
                <w:rFonts w:ascii="Times New Roman" w:eastAsia="Times New Roman" w:hAnsi="Times New Roman" w:cs="Times New Roman"/>
                <w:b/>
                <w:bCs/>
                <w:sz w:val="24"/>
                <w:szCs w:val="24"/>
                <w:lang w:val="ru-RU" w:eastAsia="ru-RU"/>
              </w:rPr>
            </w:pPr>
            <w:r w:rsidRPr="00E167D8">
              <w:rPr>
                <w:rFonts w:ascii="Times New Roman" w:eastAsia="Times New Roman" w:hAnsi="Times New Roman" w:cs="Times New Roman"/>
                <w:b/>
                <w:bCs/>
                <w:sz w:val="24"/>
                <w:szCs w:val="24"/>
                <w:lang w:val="ru-RU" w:eastAsia="ru-RU"/>
              </w:rPr>
              <w:t>Українською</w:t>
            </w:r>
          </w:p>
        </w:tc>
        <w:tc>
          <w:tcPr>
            <w:tcW w:w="4349" w:type="dxa"/>
            <w:vAlign w:val="center"/>
            <w:hideMark/>
          </w:tcPr>
          <w:p w:rsidR="00EA1BDC" w:rsidRPr="00E167D8" w:rsidRDefault="00EA1BDC" w:rsidP="00E167D8">
            <w:pPr>
              <w:spacing w:after="0" w:line="240" w:lineRule="auto"/>
              <w:jc w:val="center"/>
              <w:rPr>
                <w:rFonts w:ascii="Times New Roman" w:eastAsia="Times New Roman" w:hAnsi="Times New Roman" w:cs="Times New Roman"/>
                <w:b/>
                <w:bCs/>
                <w:sz w:val="24"/>
                <w:szCs w:val="24"/>
                <w:lang w:val="ru-RU" w:eastAsia="ru-RU"/>
              </w:rPr>
            </w:pPr>
            <w:r w:rsidRPr="00E167D8">
              <w:rPr>
                <w:rFonts w:ascii="Times New Roman" w:eastAsia="Times New Roman" w:hAnsi="Times New Roman" w:cs="Times New Roman"/>
                <w:b/>
                <w:bCs/>
                <w:sz w:val="24"/>
                <w:szCs w:val="24"/>
                <w:lang w:val="ru-RU" w:eastAsia="ru-RU"/>
              </w:rPr>
              <w:t>Англійською</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 Консультування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Counseling</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 Клієнт</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Client</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 Психолог</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Psychologist</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4. Терапевтичний альянс</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Therapeutic alliance</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5. Активне слухання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Active listening</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6. Емпатія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Empathy</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7. Довіра</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Trust</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8. Етика</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Ethics</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9. Конфіденційність</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Confidentiality</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10. Психодіагностика</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Psychodiagnostics</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11. Запит</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Request</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12. Мотивація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Motivation</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13. Перенесення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Transference</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14. Контрперенесення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Countertransference</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15. Супервізія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Supervision</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16. Інтервізія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Intervision</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17. Опір</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Resistance</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18. Фрустрація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Frustration</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19. Завершення (сесії)</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Termination</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20. Арт-терапія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Art therapy</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21. Гештальт</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Gestalt</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22. КПТ</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CBT (Cognitive Behavioral Therapy)</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23. Аналіз сновидінь</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Dream analysis</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24. Робота з тілом</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Bodywork</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25. Тривога</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Anxiety</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26. Депресія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Depression</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lastRenderedPageBreak/>
              <w:t>27. Самооцінка</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Self-esteem</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28. Рефлексія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Reflection</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29. Сімейне консультування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Family counseling</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30. Групове консультування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Group counseling</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31. Онлайн-консультування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Online counseling</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32. Кар’єрне консультування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Career counseling</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33. Кризове втручання</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Crisis intervention</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34. Навчання навичок</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Skills training</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35. Біхевіоризм</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Behaviorism</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36. Еклектика</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Eclecticism</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37. Інсайт</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Insight</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38. Терапевтичні техніки</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Therapeutic techniques</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39. Асертивність</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Assertiveness</w:t>
            </w:r>
          </w:p>
        </w:tc>
      </w:tr>
      <w:tr w:rsidR="00EA1BDC" w:rsidRPr="00E167D8" w:rsidTr="00EA1BDC">
        <w:trPr>
          <w:tblCellSpacing w:w="15" w:type="dxa"/>
          <w:jc w:val="center"/>
        </w:trPr>
        <w:tc>
          <w:tcPr>
            <w:tcW w:w="4628"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40. Майндфулнес</w:t>
            </w:r>
          </w:p>
        </w:tc>
        <w:tc>
          <w:tcPr>
            <w:tcW w:w="4349" w:type="dxa"/>
            <w:vAlign w:val="center"/>
            <w:hideMark/>
          </w:tcPr>
          <w:p w:rsidR="00EA1BDC" w:rsidRPr="00E167D8" w:rsidRDefault="00EA1BDC" w:rsidP="00E167D8">
            <w:pPr>
              <w:spacing w:after="0" w:line="240" w:lineRule="auto"/>
              <w:rPr>
                <w:rFonts w:ascii="Times New Roman" w:eastAsia="Times New Roman" w:hAnsi="Times New Roman" w:cs="Times New Roman"/>
                <w:sz w:val="24"/>
                <w:szCs w:val="24"/>
                <w:lang w:val="ru-RU" w:eastAsia="ru-RU"/>
              </w:rPr>
            </w:pPr>
            <w:r w:rsidRPr="00E167D8">
              <w:rPr>
                <w:rFonts w:ascii="Times New Roman" w:eastAsia="Times New Roman" w:hAnsi="Times New Roman" w:cs="Times New Roman"/>
                <w:sz w:val="24"/>
                <w:szCs w:val="24"/>
                <w:lang w:val="ru-RU" w:eastAsia="ru-RU"/>
              </w:rPr>
              <w:t>Mindfulness</w:t>
            </w:r>
          </w:p>
        </w:tc>
      </w:tr>
    </w:tbl>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b/>
          <w:sz w:val="24"/>
          <w:szCs w:val="24"/>
          <w:lang w:eastAsia="uk-UA"/>
        </w:rPr>
      </w:pP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12. Рекомендована література</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Основна література:</w:t>
      </w:r>
      <w:r w:rsidR="00D54E10" w:rsidRPr="00E167D8">
        <w:rPr>
          <w:rFonts w:ascii="Times New Roman" w:hAnsi="Times New Roman" w:cs="Times New Roman"/>
          <w:sz w:val="24"/>
          <w:szCs w:val="24"/>
        </w:rPr>
        <w:t xml:space="preserve"> Титаренко Т. М. Соціально-психологічні технології відновлення особистості післятравматичних подій. К.: Центр учбової літератури, 2023. 218с. 5. Психодіагностика та психокорекція посттравматичного стресового розладу : навчально-методичний посібник / за ред. М.Є. Чайковського. -К.: Університет «Україна», 2025. 218 с.</w:t>
      </w:r>
    </w:p>
    <w:p w:rsidR="00EA1BDC" w:rsidRPr="00E167D8" w:rsidRDefault="00EA1BDC" w:rsidP="00E167D8">
      <w:pPr>
        <w:widowControl w:val="0"/>
        <w:suppressAutoHyphens/>
        <w:autoSpaceDE w:val="0"/>
        <w:autoSpaceDN w:val="0"/>
        <w:spacing w:after="0" w:line="240" w:lineRule="auto"/>
        <w:jc w:val="both"/>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Допоміжна література</w:t>
      </w:r>
    </w:p>
    <w:p w:rsidR="00EA1BDC" w:rsidRPr="00E167D8" w:rsidRDefault="00EA1BDC" w:rsidP="00E167D8">
      <w:pPr>
        <w:pStyle w:val="af"/>
        <w:widowControl w:val="0"/>
        <w:numPr>
          <w:ilvl w:val="0"/>
          <w:numId w:val="8"/>
        </w:numPr>
        <w:tabs>
          <w:tab w:val="left" w:pos="851"/>
          <w:tab w:val="left" w:pos="1134"/>
        </w:tabs>
        <w:autoSpaceDE w:val="0"/>
        <w:spacing w:after="0" w:line="240" w:lineRule="auto"/>
        <w:ind w:left="0" w:firstLine="0"/>
        <w:jc w:val="both"/>
        <w:rPr>
          <w:rFonts w:ascii="Times New Roman" w:eastAsia="Times New Roman" w:hAnsi="Times New Roman"/>
          <w:bCs/>
          <w:sz w:val="24"/>
          <w:szCs w:val="24"/>
          <w:lang w:val="ru-RU" w:eastAsia="uk-UA"/>
        </w:rPr>
      </w:pPr>
      <w:r w:rsidRPr="00E167D8">
        <w:rPr>
          <w:rFonts w:ascii="Times New Roman" w:eastAsia="Times New Roman" w:hAnsi="Times New Roman"/>
          <w:bCs/>
          <w:sz w:val="24"/>
          <w:szCs w:val="24"/>
          <w:lang w:val="ru-RU" w:eastAsia="uk-UA"/>
        </w:rPr>
        <w:t>Корніяка, О.В. (2020). Теоретико-методичні засади психологічного консультування в умовах освітнього простору. Львів: Видавничий центр ЛНУ. – 256 с.</w:t>
      </w:r>
    </w:p>
    <w:p w:rsidR="00EA1BDC" w:rsidRPr="00E167D8" w:rsidRDefault="00EA1BDC" w:rsidP="00E167D8">
      <w:pPr>
        <w:pStyle w:val="af"/>
        <w:widowControl w:val="0"/>
        <w:numPr>
          <w:ilvl w:val="0"/>
          <w:numId w:val="8"/>
        </w:numPr>
        <w:tabs>
          <w:tab w:val="left" w:pos="851"/>
          <w:tab w:val="left" w:pos="1134"/>
        </w:tabs>
        <w:autoSpaceDE w:val="0"/>
        <w:spacing w:after="0" w:line="240" w:lineRule="auto"/>
        <w:ind w:left="0" w:firstLine="0"/>
        <w:jc w:val="both"/>
        <w:rPr>
          <w:rFonts w:ascii="Times New Roman" w:eastAsia="Times New Roman" w:hAnsi="Times New Roman"/>
          <w:bCs/>
          <w:sz w:val="24"/>
          <w:szCs w:val="24"/>
          <w:lang w:val="en-US" w:eastAsia="uk-UA"/>
        </w:rPr>
      </w:pPr>
      <w:r w:rsidRPr="00E167D8">
        <w:rPr>
          <w:rFonts w:ascii="Times New Roman" w:eastAsia="Times New Roman" w:hAnsi="Times New Roman"/>
          <w:bCs/>
          <w:sz w:val="24"/>
          <w:szCs w:val="24"/>
          <w:lang w:val="ru-RU" w:eastAsia="uk-UA"/>
        </w:rPr>
        <w:t xml:space="preserve">Kottler, J.A. (2019). On Being a Therapist. </w:t>
      </w:r>
      <w:r w:rsidRPr="00E167D8">
        <w:rPr>
          <w:rFonts w:ascii="Times New Roman" w:eastAsia="Times New Roman" w:hAnsi="Times New Roman"/>
          <w:bCs/>
          <w:sz w:val="24"/>
          <w:szCs w:val="24"/>
          <w:lang w:val="en-US" w:eastAsia="uk-UA"/>
        </w:rPr>
        <w:t>5th ed. San Francisco, CA: Jossey-Bass. – 336 p.</w:t>
      </w:r>
    </w:p>
    <w:p w:rsidR="00D54E10" w:rsidRPr="00E167D8" w:rsidRDefault="00EA1BDC" w:rsidP="00E167D8">
      <w:pPr>
        <w:pStyle w:val="af"/>
        <w:widowControl w:val="0"/>
        <w:numPr>
          <w:ilvl w:val="0"/>
          <w:numId w:val="8"/>
        </w:numPr>
        <w:tabs>
          <w:tab w:val="left" w:pos="851"/>
          <w:tab w:val="left" w:pos="1134"/>
        </w:tabs>
        <w:autoSpaceDE w:val="0"/>
        <w:spacing w:after="0" w:line="240" w:lineRule="auto"/>
        <w:ind w:left="0" w:firstLine="0"/>
        <w:jc w:val="both"/>
        <w:rPr>
          <w:rFonts w:ascii="Times New Roman" w:eastAsia="Times New Roman" w:hAnsi="Times New Roman"/>
          <w:bCs/>
          <w:sz w:val="24"/>
          <w:szCs w:val="24"/>
          <w:lang w:val="ru-RU" w:eastAsia="uk-UA"/>
        </w:rPr>
      </w:pPr>
      <w:r w:rsidRPr="00E167D8">
        <w:rPr>
          <w:rFonts w:ascii="Times New Roman" w:eastAsia="Times New Roman" w:hAnsi="Times New Roman"/>
          <w:bCs/>
          <w:sz w:val="24"/>
          <w:szCs w:val="24"/>
          <w:lang w:val="ru-RU" w:eastAsia="uk-UA"/>
        </w:rPr>
        <w:t>Бабкіна, Т.П. (ред.). (2018). Психологічне консультування та психокорекція: монографія. Одеса: ОНУ імені І.І. Мечникова. – 380 с.</w:t>
      </w:r>
    </w:p>
    <w:p w:rsidR="00D54E10" w:rsidRPr="00E167D8" w:rsidRDefault="00D54E10" w:rsidP="00E167D8">
      <w:pPr>
        <w:pStyle w:val="af"/>
        <w:widowControl w:val="0"/>
        <w:numPr>
          <w:ilvl w:val="0"/>
          <w:numId w:val="8"/>
        </w:numPr>
        <w:tabs>
          <w:tab w:val="left" w:pos="851"/>
          <w:tab w:val="left" w:pos="1134"/>
        </w:tabs>
        <w:autoSpaceDE w:val="0"/>
        <w:spacing w:after="0" w:line="240" w:lineRule="auto"/>
        <w:ind w:left="0" w:firstLine="0"/>
        <w:jc w:val="both"/>
        <w:rPr>
          <w:rFonts w:ascii="Times New Roman" w:eastAsia="Times New Roman" w:hAnsi="Times New Roman"/>
          <w:bCs/>
          <w:sz w:val="24"/>
          <w:szCs w:val="24"/>
          <w:lang w:val="ru-RU" w:eastAsia="uk-UA"/>
        </w:rPr>
      </w:pPr>
      <w:r w:rsidRPr="00E167D8">
        <w:rPr>
          <w:rFonts w:ascii="Times New Roman" w:hAnsi="Times New Roman"/>
          <w:sz w:val="24"/>
          <w:szCs w:val="24"/>
        </w:rPr>
        <w:t>Вербова, Г. С. Психотерапія і психологічна реабілітація у військових умовах. Львів: ЛНУ ім. І. Франка, 2022. 311 с</w:t>
      </w:r>
    </w:p>
    <w:p w:rsidR="00D54E10" w:rsidRPr="00E167D8" w:rsidRDefault="00D54E10" w:rsidP="00E167D8">
      <w:pPr>
        <w:pStyle w:val="af"/>
        <w:widowControl w:val="0"/>
        <w:numPr>
          <w:ilvl w:val="0"/>
          <w:numId w:val="8"/>
        </w:numPr>
        <w:tabs>
          <w:tab w:val="left" w:pos="851"/>
          <w:tab w:val="left" w:pos="1134"/>
        </w:tabs>
        <w:autoSpaceDE w:val="0"/>
        <w:spacing w:after="0" w:line="240" w:lineRule="auto"/>
        <w:ind w:left="0" w:firstLine="0"/>
        <w:jc w:val="both"/>
        <w:rPr>
          <w:rFonts w:ascii="Times New Roman" w:eastAsia="Times New Roman" w:hAnsi="Times New Roman"/>
          <w:bCs/>
          <w:sz w:val="24"/>
          <w:szCs w:val="24"/>
          <w:lang w:val="ru-RU" w:eastAsia="uk-UA"/>
        </w:rPr>
      </w:pPr>
      <w:r w:rsidRPr="00E167D8">
        <w:rPr>
          <w:rFonts w:ascii="Times New Roman" w:eastAsia="Times New Roman" w:hAnsi="Times New Roman"/>
          <w:bCs/>
          <w:sz w:val="24"/>
          <w:szCs w:val="24"/>
          <w:lang w:val="ru-RU" w:eastAsia="uk-UA"/>
        </w:rPr>
        <w:t>Кокун О. М. Психологічна робота з військовослужбовцями – учасниками бойових дійна етапі відновлення. К.: Центр учбової літератури, 2023. 283с.</w:t>
      </w:r>
    </w:p>
    <w:p w:rsidR="00D54E10" w:rsidRPr="00E167D8" w:rsidRDefault="00D54E10" w:rsidP="00E167D8">
      <w:pPr>
        <w:pStyle w:val="af"/>
        <w:widowControl w:val="0"/>
        <w:numPr>
          <w:ilvl w:val="0"/>
          <w:numId w:val="8"/>
        </w:numPr>
        <w:tabs>
          <w:tab w:val="left" w:pos="851"/>
          <w:tab w:val="left" w:pos="1134"/>
        </w:tabs>
        <w:autoSpaceDE w:val="0"/>
        <w:spacing w:after="0" w:line="240" w:lineRule="auto"/>
        <w:ind w:left="0" w:firstLine="0"/>
        <w:jc w:val="both"/>
        <w:rPr>
          <w:rFonts w:ascii="Times New Roman" w:eastAsia="Times New Roman" w:hAnsi="Times New Roman"/>
          <w:bCs/>
          <w:sz w:val="24"/>
          <w:szCs w:val="24"/>
          <w:lang w:val="ru-RU" w:eastAsia="uk-UA"/>
        </w:rPr>
      </w:pPr>
      <w:r w:rsidRPr="00E167D8">
        <w:rPr>
          <w:rFonts w:ascii="Times New Roman" w:eastAsia="Times New Roman" w:hAnsi="Times New Roman"/>
          <w:bCs/>
          <w:sz w:val="24"/>
          <w:szCs w:val="24"/>
          <w:lang w:val="ru-RU" w:eastAsia="uk-UA"/>
        </w:rPr>
        <w:t>Коропаткін І. М. Соціально-психологічна реабілітація військовослужбовців ЗСУ. К.:Центр учбової літератури, 2021. 224 с.</w:t>
      </w:r>
    </w:p>
    <w:p w:rsidR="00D54E10" w:rsidRPr="00E167D8" w:rsidRDefault="00D54E10" w:rsidP="00E167D8">
      <w:pPr>
        <w:pStyle w:val="af"/>
        <w:widowControl w:val="0"/>
        <w:numPr>
          <w:ilvl w:val="0"/>
          <w:numId w:val="8"/>
        </w:numPr>
        <w:tabs>
          <w:tab w:val="left" w:pos="851"/>
          <w:tab w:val="left" w:pos="1134"/>
        </w:tabs>
        <w:autoSpaceDE w:val="0"/>
        <w:spacing w:after="0" w:line="240" w:lineRule="auto"/>
        <w:ind w:left="0" w:firstLine="0"/>
        <w:jc w:val="both"/>
        <w:rPr>
          <w:rFonts w:ascii="Times New Roman" w:eastAsia="Times New Roman" w:hAnsi="Times New Roman"/>
          <w:bCs/>
          <w:sz w:val="24"/>
          <w:szCs w:val="24"/>
          <w:lang w:val="ru-RU" w:eastAsia="uk-UA"/>
        </w:rPr>
      </w:pPr>
      <w:r w:rsidRPr="00E167D8">
        <w:rPr>
          <w:rFonts w:ascii="Times New Roman" w:eastAsia="Times New Roman" w:hAnsi="Times New Roman"/>
          <w:bCs/>
          <w:sz w:val="24"/>
          <w:szCs w:val="24"/>
          <w:lang w:val="ru-RU" w:eastAsia="uk-UA"/>
        </w:rPr>
        <w:t>Пєтков С. В. Реабілітація військовослужбовців в Україні. Загальні проблеми та особливості організації під час воєнного стану. К.: Центр учбової літератури, 2022. 406 с.</w:t>
      </w:r>
    </w:p>
    <w:p w:rsidR="00D54E10" w:rsidRPr="00E167D8" w:rsidRDefault="00D54E10" w:rsidP="00E167D8">
      <w:pPr>
        <w:pStyle w:val="af"/>
        <w:widowControl w:val="0"/>
        <w:numPr>
          <w:ilvl w:val="0"/>
          <w:numId w:val="8"/>
        </w:numPr>
        <w:tabs>
          <w:tab w:val="left" w:pos="851"/>
          <w:tab w:val="left" w:pos="1134"/>
        </w:tabs>
        <w:autoSpaceDE w:val="0"/>
        <w:spacing w:after="0" w:line="240" w:lineRule="auto"/>
        <w:ind w:left="0" w:firstLine="0"/>
        <w:jc w:val="both"/>
        <w:rPr>
          <w:rFonts w:ascii="Times New Roman" w:eastAsia="Times New Roman" w:hAnsi="Times New Roman"/>
          <w:bCs/>
          <w:sz w:val="24"/>
          <w:szCs w:val="24"/>
          <w:lang w:val="ru-RU" w:eastAsia="uk-UA"/>
        </w:rPr>
      </w:pPr>
      <w:r w:rsidRPr="00E167D8">
        <w:rPr>
          <w:rFonts w:ascii="Times New Roman" w:eastAsia="Times New Roman" w:hAnsi="Times New Roman"/>
          <w:bCs/>
          <w:sz w:val="24"/>
          <w:szCs w:val="24"/>
          <w:lang w:val="ru-RU" w:eastAsia="uk-UA"/>
        </w:rPr>
        <w:t>Теорія і практика психологічної допомоги та реабілітації: підручник / колектив авторів; за заг. ред. В. Осьодла. К. : НУОУ ім. Івана Черняховського, 2019. 460 с.</w:t>
      </w:r>
    </w:p>
    <w:p w:rsidR="00EA1BDC" w:rsidRPr="00E167D8" w:rsidRDefault="00EA1BDC" w:rsidP="00E167D8">
      <w:pPr>
        <w:widowControl w:val="0"/>
        <w:tabs>
          <w:tab w:val="left" w:pos="851"/>
          <w:tab w:val="left" w:pos="1134"/>
        </w:tabs>
        <w:suppressAutoHyphens/>
        <w:autoSpaceDE w:val="0"/>
        <w:autoSpaceDN w:val="0"/>
        <w:spacing w:after="0" w:line="240" w:lineRule="auto"/>
        <w:jc w:val="both"/>
        <w:textAlignment w:val="baseline"/>
        <w:rPr>
          <w:rFonts w:ascii="Times New Roman" w:eastAsia="Calibri" w:hAnsi="Times New Roman" w:cs="Times New Roman"/>
          <w:sz w:val="24"/>
          <w:szCs w:val="24"/>
        </w:rPr>
      </w:pPr>
    </w:p>
    <w:p w:rsidR="00EA1BDC" w:rsidRPr="00E167D8" w:rsidRDefault="00EA1BDC" w:rsidP="00E167D8">
      <w:pPr>
        <w:widowControl w:val="0"/>
        <w:suppressAutoHyphens/>
        <w:autoSpaceDE w:val="0"/>
        <w:autoSpaceDN w:val="0"/>
        <w:spacing w:after="0" w:line="240" w:lineRule="auto"/>
        <w:jc w:val="center"/>
        <w:textAlignment w:val="baseline"/>
        <w:rPr>
          <w:rFonts w:ascii="Times New Roman" w:eastAsia="Times New Roman" w:hAnsi="Times New Roman" w:cs="Times New Roman"/>
          <w:b/>
          <w:sz w:val="24"/>
          <w:szCs w:val="24"/>
          <w:lang w:eastAsia="uk-UA"/>
        </w:rPr>
      </w:pPr>
      <w:r w:rsidRPr="00E167D8">
        <w:rPr>
          <w:rFonts w:ascii="Times New Roman" w:eastAsia="Times New Roman" w:hAnsi="Times New Roman" w:cs="Times New Roman"/>
          <w:b/>
          <w:sz w:val="24"/>
          <w:szCs w:val="24"/>
          <w:lang w:eastAsia="uk-UA"/>
        </w:rPr>
        <w:t>13. Інформаційні ресурси в Інтернеті</w:t>
      </w:r>
    </w:p>
    <w:p w:rsidR="00D54E10" w:rsidRPr="00E167D8" w:rsidRDefault="00D54E10" w:rsidP="00E167D8">
      <w:pPr>
        <w:suppressAutoHyphens/>
        <w:autoSpaceDN w:val="0"/>
        <w:spacing w:after="0" w:line="240" w:lineRule="auto"/>
        <w:jc w:val="both"/>
        <w:textAlignment w:val="baseline"/>
        <w:rPr>
          <w:rFonts w:ascii="Times New Roman" w:eastAsia="Times New Roman" w:hAnsi="Times New Roman" w:cs="Times New Roman"/>
          <w:bCs/>
          <w:sz w:val="24"/>
          <w:szCs w:val="24"/>
          <w:lang w:eastAsia="ru-RU"/>
        </w:rPr>
      </w:pPr>
      <w:r w:rsidRPr="00E167D8">
        <w:rPr>
          <w:rFonts w:ascii="Times New Roman" w:eastAsia="Times New Roman" w:hAnsi="Times New Roman" w:cs="Times New Roman"/>
          <w:bCs/>
          <w:sz w:val="24"/>
          <w:szCs w:val="24"/>
          <w:lang w:eastAsia="ru-RU"/>
        </w:rPr>
        <w:t>1. Про реабілітацію осіб з інвалідністю в Україні (Назва Закону зі змінами, внесеними згідно із</w:t>
      </w:r>
    </w:p>
    <w:p w:rsidR="00D54E10" w:rsidRPr="00E167D8" w:rsidRDefault="00D54E10" w:rsidP="00E167D8">
      <w:pPr>
        <w:suppressAutoHyphens/>
        <w:autoSpaceDN w:val="0"/>
        <w:spacing w:after="0" w:line="240" w:lineRule="auto"/>
        <w:jc w:val="both"/>
        <w:textAlignment w:val="baseline"/>
        <w:rPr>
          <w:rFonts w:ascii="Times New Roman" w:eastAsia="Times New Roman" w:hAnsi="Times New Roman" w:cs="Times New Roman"/>
          <w:bCs/>
          <w:sz w:val="24"/>
          <w:szCs w:val="24"/>
          <w:lang w:val="en-US" w:eastAsia="ru-RU"/>
        </w:rPr>
      </w:pPr>
      <w:r w:rsidRPr="00E167D8">
        <w:rPr>
          <w:rFonts w:ascii="Times New Roman" w:eastAsia="Times New Roman" w:hAnsi="Times New Roman" w:cs="Times New Roman"/>
          <w:bCs/>
          <w:sz w:val="24"/>
          <w:szCs w:val="24"/>
          <w:lang w:val="en-US" w:eastAsia="ru-RU"/>
        </w:rPr>
        <w:t>Законом N 2249-VIII (2249-19) від 19.12.2017). https://zakon.rada.gov.ua/ laws/show/2961-15</w:t>
      </w:r>
    </w:p>
    <w:p w:rsidR="00D54E10" w:rsidRPr="00E167D8" w:rsidRDefault="00D54E10" w:rsidP="00E167D8">
      <w:pPr>
        <w:suppressAutoHyphens/>
        <w:autoSpaceDN w:val="0"/>
        <w:spacing w:after="0" w:line="240" w:lineRule="auto"/>
        <w:jc w:val="both"/>
        <w:textAlignment w:val="baseline"/>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val="ru-RU" w:eastAsia="ru-RU"/>
        </w:rPr>
        <w:t>2. Закон України “Про запобігання та протидію домашньому насильству” (Відомості</w:t>
      </w:r>
    </w:p>
    <w:p w:rsidR="00D54E10" w:rsidRPr="00E167D8" w:rsidRDefault="00D54E10" w:rsidP="00E167D8">
      <w:pPr>
        <w:suppressAutoHyphens/>
        <w:autoSpaceDN w:val="0"/>
        <w:spacing w:after="0" w:line="240" w:lineRule="auto"/>
        <w:jc w:val="both"/>
        <w:textAlignment w:val="baseline"/>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val="ru-RU" w:eastAsia="ru-RU"/>
        </w:rPr>
        <w:t xml:space="preserve">Верховної Ради (ВВР), 2018, № 5, ст.35). </w:t>
      </w:r>
      <w:r w:rsidRPr="00E167D8">
        <w:rPr>
          <w:rFonts w:ascii="Times New Roman" w:eastAsia="Times New Roman" w:hAnsi="Times New Roman" w:cs="Times New Roman"/>
          <w:bCs/>
          <w:sz w:val="24"/>
          <w:szCs w:val="24"/>
          <w:lang w:val="en-US" w:eastAsia="ru-RU"/>
        </w:rPr>
        <w:t>https</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zakon</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rada</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gov</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ua</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laws</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show</w:t>
      </w:r>
      <w:r w:rsidRPr="00E167D8">
        <w:rPr>
          <w:rFonts w:ascii="Times New Roman" w:eastAsia="Times New Roman" w:hAnsi="Times New Roman" w:cs="Times New Roman"/>
          <w:bCs/>
          <w:sz w:val="24"/>
          <w:szCs w:val="24"/>
          <w:lang w:val="ru-RU" w:eastAsia="ru-RU"/>
        </w:rPr>
        <w:t>/2229- 19#</w:t>
      </w:r>
      <w:r w:rsidRPr="00E167D8">
        <w:rPr>
          <w:rFonts w:ascii="Times New Roman" w:eastAsia="Times New Roman" w:hAnsi="Times New Roman" w:cs="Times New Roman"/>
          <w:bCs/>
          <w:sz w:val="24"/>
          <w:szCs w:val="24"/>
          <w:lang w:val="en-US" w:eastAsia="ru-RU"/>
        </w:rPr>
        <w:t>n</w:t>
      </w:r>
      <w:r w:rsidRPr="00E167D8">
        <w:rPr>
          <w:rFonts w:ascii="Times New Roman" w:eastAsia="Times New Roman" w:hAnsi="Times New Roman" w:cs="Times New Roman"/>
          <w:bCs/>
          <w:sz w:val="24"/>
          <w:szCs w:val="24"/>
          <w:lang w:val="ru-RU" w:eastAsia="ru-RU"/>
        </w:rPr>
        <w:t>231</w:t>
      </w:r>
    </w:p>
    <w:p w:rsidR="00D54E10" w:rsidRPr="00D30CB2" w:rsidRDefault="00D54E10" w:rsidP="00E167D8">
      <w:pPr>
        <w:suppressAutoHyphens/>
        <w:autoSpaceDN w:val="0"/>
        <w:spacing w:after="0" w:line="240" w:lineRule="auto"/>
        <w:jc w:val="both"/>
        <w:textAlignment w:val="baseline"/>
        <w:rPr>
          <w:rFonts w:ascii="Times New Roman" w:eastAsia="Times New Roman" w:hAnsi="Times New Roman" w:cs="Times New Roman"/>
          <w:bCs/>
          <w:sz w:val="24"/>
          <w:szCs w:val="24"/>
          <w:lang w:val="ru-RU" w:eastAsia="ru-RU"/>
        </w:rPr>
      </w:pPr>
      <w:r w:rsidRPr="00E167D8">
        <w:rPr>
          <w:rFonts w:ascii="Times New Roman" w:eastAsia="Times New Roman" w:hAnsi="Times New Roman" w:cs="Times New Roman"/>
          <w:bCs/>
          <w:sz w:val="24"/>
          <w:szCs w:val="24"/>
          <w:lang w:val="ru-RU" w:eastAsia="ru-RU"/>
        </w:rPr>
        <w:t xml:space="preserve">3. Основи реабілітаційної психології: подолання наслідків кризи: навч. посіб. / за ред. </w:t>
      </w:r>
      <w:r w:rsidRPr="00D30CB2">
        <w:rPr>
          <w:rFonts w:ascii="Times New Roman" w:eastAsia="Times New Roman" w:hAnsi="Times New Roman" w:cs="Times New Roman"/>
          <w:bCs/>
          <w:sz w:val="24"/>
          <w:szCs w:val="24"/>
          <w:lang w:val="ru-RU" w:eastAsia="ru-RU"/>
        </w:rPr>
        <w:t>Л.</w:t>
      </w:r>
    </w:p>
    <w:p w:rsidR="00EA1BDC" w:rsidRPr="00E167D8" w:rsidRDefault="00D54E10" w:rsidP="00E167D8">
      <w:pPr>
        <w:suppressAutoHyphens/>
        <w:autoSpaceDN w:val="0"/>
        <w:spacing w:after="0" w:line="240" w:lineRule="auto"/>
        <w:jc w:val="both"/>
        <w:textAlignment w:val="baseline"/>
        <w:rPr>
          <w:rFonts w:ascii="Times New Roman" w:hAnsi="Times New Roman" w:cs="Times New Roman"/>
          <w:sz w:val="24"/>
          <w:szCs w:val="24"/>
        </w:rPr>
      </w:pPr>
      <w:r w:rsidRPr="00E167D8">
        <w:rPr>
          <w:rFonts w:ascii="Times New Roman" w:eastAsia="Times New Roman" w:hAnsi="Times New Roman" w:cs="Times New Roman"/>
          <w:bCs/>
          <w:sz w:val="24"/>
          <w:szCs w:val="24"/>
          <w:lang w:val="ru-RU" w:eastAsia="ru-RU"/>
        </w:rPr>
        <w:t xml:space="preserve">Царенко. Київ, 2018. 240 с. </w:t>
      </w:r>
      <w:r w:rsidRPr="00E167D8">
        <w:rPr>
          <w:rFonts w:ascii="Times New Roman" w:eastAsia="Times New Roman" w:hAnsi="Times New Roman" w:cs="Times New Roman"/>
          <w:bCs/>
          <w:sz w:val="24"/>
          <w:szCs w:val="24"/>
          <w:lang w:val="en-US" w:eastAsia="ru-RU"/>
        </w:rPr>
        <w:t>URL</w:t>
      </w:r>
      <w:r w:rsidRPr="00E167D8">
        <w:rPr>
          <w:rFonts w:ascii="Times New Roman" w:eastAsia="Times New Roman" w:hAnsi="Times New Roman" w:cs="Times New Roman"/>
          <w:bCs/>
          <w:sz w:val="24"/>
          <w:szCs w:val="24"/>
          <w:lang w:val="ru-RU" w:eastAsia="ru-RU"/>
        </w:rPr>
        <w:t xml:space="preserve">: </w:t>
      </w:r>
      <w:r w:rsidRPr="00E167D8">
        <w:rPr>
          <w:rFonts w:ascii="Times New Roman" w:eastAsia="Times New Roman" w:hAnsi="Times New Roman" w:cs="Times New Roman"/>
          <w:bCs/>
          <w:sz w:val="24"/>
          <w:szCs w:val="24"/>
          <w:lang w:val="en-US" w:eastAsia="ru-RU"/>
        </w:rPr>
        <w:t>https</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www</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osce</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org</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files</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f</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documents</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a</w:t>
      </w:r>
      <w:r w:rsidRPr="00E167D8">
        <w:rPr>
          <w:rFonts w:ascii="Times New Roman" w:eastAsia="Times New Roman" w:hAnsi="Times New Roman" w:cs="Times New Roman"/>
          <w:bCs/>
          <w:sz w:val="24"/>
          <w:szCs w:val="24"/>
          <w:lang w:val="ru-RU" w:eastAsia="ru-RU"/>
        </w:rPr>
        <w:t>/</w:t>
      </w:r>
      <w:r w:rsidRPr="00E167D8">
        <w:rPr>
          <w:rFonts w:ascii="Times New Roman" w:eastAsia="Times New Roman" w:hAnsi="Times New Roman" w:cs="Times New Roman"/>
          <w:bCs/>
          <w:sz w:val="24"/>
          <w:szCs w:val="24"/>
          <w:lang w:val="en-US" w:eastAsia="ru-RU"/>
        </w:rPr>
        <w:t>c</w:t>
      </w:r>
      <w:r w:rsidRPr="00E167D8">
        <w:rPr>
          <w:rFonts w:ascii="Times New Roman" w:eastAsia="Times New Roman" w:hAnsi="Times New Roman" w:cs="Times New Roman"/>
          <w:bCs/>
          <w:sz w:val="24"/>
          <w:szCs w:val="24"/>
          <w:lang w:val="ru-RU" w:eastAsia="ru-RU"/>
        </w:rPr>
        <w:t>/430829.</w:t>
      </w:r>
    </w:p>
    <w:p w:rsidR="00EA1BDC" w:rsidRPr="00E167D8" w:rsidRDefault="00EA1BDC" w:rsidP="00E167D8">
      <w:pPr>
        <w:spacing w:after="0" w:line="240" w:lineRule="auto"/>
        <w:rPr>
          <w:rFonts w:ascii="Times New Roman" w:hAnsi="Times New Roman" w:cs="Times New Roman"/>
          <w:sz w:val="24"/>
          <w:szCs w:val="24"/>
        </w:rPr>
      </w:pPr>
    </w:p>
    <w:sectPr w:rsidR="00EA1BDC" w:rsidRPr="00E167D8">
      <w:headerReference w:type="default" r:id="rId8"/>
      <w:pgSz w:w="11907" w:h="16840"/>
      <w:pgMar w:top="1670" w:right="567"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9C2" w:rsidRDefault="003609C2">
      <w:pPr>
        <w:spacing w:after="0" w:line="240" w:lineRule="auto"/>
      </w:pPr>
      <w:r>
        <w:separator/>
      </w:r>
    </w:p>
  </w:endnote>
  <w:endnote w:type="continuationSeparator" w:id="0">
    <w:p w:rsidR="003609C2" w:rsidRDefault="0036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9C2" w:rsidRDefault="003609C2">
      <w:pPr>
        <w:spacing w:after="0" w:line="240" w:lineRule="auto"/>
      </w:pPr>
      <w:r>
        <w:separator/>
      </w:r>
    </w:p>
  </w:footnote>
  <w:footnote w:type="continuationSeparator" w:id="0">
    <w:p w:rsidR="003609C2" w:rsidRDefault="00360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10" w:type="dxa"/>
        <w:right w:w="10" w:type="dxa"/>
      </w:tblCellMar>
      <w:tblLook w:val="04A0" w:firstRow="1" w:lastRow="0" w:firstColumn="1" w:lastColumn="0" w:noHBand="0" w:noVBand="1"/>
    </w:tblPr>
    <w:tblGrid>
      <w:gridCol w:w="1129"/>
      <w:gridCol w:w="2700"/>
      <w:gridCol w:w="1979"/>
      <w:gridCol w:w="2125"/>
      <w:gridCol w:w="1979"/>
    </w:tblGrid>
    <w:tr w:rsidR="00602202" w:rsidRPr="00866A37" w:rsidTr="00602202">
      <w:trPr>
        <w:cantSplit/>
        <w:trHeight w:val="567"/>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2202" w:rsidRPr="00866A37" w:rsidRDefault="00602202" w:rsidP="003816F9">
          <w:pPr>
            <w:tabs>
              <w:tab w:val="center" w:pos="4819"/>
              <w:tab w:val="right" w:pos="9639"/>
            </w:tabs>
            <w:spacing w:line="240" w:lineRule="auto"/>
            <w:ind w:left="-57" w:right="-57"/>
            <w:jc w:val="center"/>
            <w:rPr>
              <w:rFonts w:ascii="Times New Roman" w:hAnsi="Times New Roman" w:cs="Times New Roman"/>
              <w:b/>
              <w:sz w:val="16"/>
              <w:szCs w:val="16"/>
            </w:rPr>
          </w:pPr>
          <w:r w:rsidRPr="00866A37">
            <w:rPr>
              <w:rFonts w:ascii="Times New Roman" w:hAnsi="Times New Roman" w:cs="Times New Roman"/>
              <w:b/>
              <w:sz w:val="16"/>
              <w:szCs w:val="16"/>
            </w:rPr>
            <w:t>Житомирська політехніка</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02202" w:rsidRPr="00866A37" w:rsidRDefault="00602202" w:rsidP="003816F9">
          <w:pPr>
            <w:pStyle w:val="a5"/>
            <w:spacing w:line="240" w:lineRule="auto"/>
            <w:ind w:firstLine="0"/>
            <w:jc w:val="center"/>
            <w:rPr>
              <w:sz w:val="16"/>
              <w:szCs w:val="16"/>
              <w:lang w:val="uk-UA" w:eastAsia="uk-UA"/>
            </w:rPr>
          </w:pPr>
          <w:r w:rsidRPr="00866A37">
            <w:rPr>
              <w:sz w:val="16"/>
              <w:szCs w:val="16"/>
              <w:lang w:val="uk-UA" w:eastAsia="uk-UA"/>
            </w:rPr>
            <w:t>МІНІСТЕРСТВО ОСВІТИ І НАУКИ УКРАЇНИ</w:t>
          </w:r>
        </w:p>
        <w:p w:rsidR="00602202" w:rsidRPr="00866A37" w:rsidRDefault="00602202" w:rsidP="003816F9">
          <w:pPr>
            <w:pStyle w:val="a5"/>
            <w:spacing w:line="240" w:lineRule="auto"/>
            <w:ind w:right="-57" w:firstLine="0"/>
            <w:jc w:val="center"/>
            <w:rPr>
              <w:b/>
              <w:spacing w:val="-4"/>
              <w:sz w:val="16"/>
              <w:szCs w:val="16"/>
              <w:lang w:val="uk-UA" w:eastAsia="uk-UA"/>
            </w:rPr>
          </w:pPr>
          <w:r w:rsidRPr="00866A37">
            <w:rPr>
              <w:b/>
              <w:spacing w:val="-4"/>
              <w:sz w:val="16"/>
              <w:szCs w:val="16"/>
              <w:lang w:val="uk-UA" w:eastAsia="uk-UA"/>
            </w:rPr>
            <w:t>ДЕРЖАВНИЙ УНІВЕРСИТЕТ «ЖИТОМИРСЬКА ПОЛІТЕХНІКА»</w:t>
          </w:r>
        </w:p>
        <w:p w:rsidR="00602202" w:rsidRPr="00866A37" w:rsidRDefault="00602202" w:rsidP="003816F9">
          <w:pPr>
            <w:tabs>
              <w:tab w:val="center" w:pos="4819"/>
              <w:tab w:val="right" w:pos="9639"/>
            </w:tabs>
            <w:spacing w:line="240" w:lineRule="auto"/>
            <w:jc w:val="center"/>
            <w:rPr>
              <w:rFonts w:ascii="Times New Roman" w:hAnsi="Times New Roman" w:cs="Times New Roman"/>
              <w:b/>
              <w:sz w:val="16"/>
              <w:szCs w:val="16"/>
            </w:rPr>
          </w:pPr>
          <w:r w:rsidRPr="00866A37">
            <w:rPr>
              <w:rFonts w:ascii="Times New Roman" w:hAnsi="Times New Roman" w:cs="Times New Roman"/>
              <w:b/>
              <w:sz w:val="16"/>
              <w:szCs w:val="16"/>
            </w:rPr>
            <w:t>Система управління якістю відповідає ДСТУ ISO 9001:2015</w:t>
          </w:r>
          <w:r>
            <w:rPr>
              <w:rFonts w:ascii="Times New Roman" w:hAnsi="Times New Roman" w:cs="Times New Roman"/>
              <w:b/>
              <w:sz w:val="16"/>
              <w:szCs w:val="16"/>
            </w:rPr>
            <w:t xml:space="preserve"> </w:t>
          </w:r>
          <w:r w:rsidRPr="00D30CB2">
            <w:rPr>
              <w:rFonts w:ascii="Times New Roman" w:hAnsi="Times New Roman" w:cs="Times New Roman"/>
              <w:b/>
              <w:sz w:val="16"/>
              <w:szCs w:val="16"/>
            </w:rPr>
            <w:t>та ДСТУ ISO 21001:2019</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2202" w:rsidRPr="00866A37" w:rsidRDefault="00602202" w:rsidP="003816F9">
          <w:pPr>
            <w:pStyle w:val="a5"/>
            <w:spacing w:line="276" w:lineRule="auto"/>
            <w:ind w:left="-57" w:right="-57" w:firstLine="105"/>
            <w:jc w:val="center"/>
            <w:rPr>
              <w:b/>
              <w:sz w:val="16"/>
              <w:szCs w:val="16"/>
              <w:lang w:val="uk-UA" w:eastAsia="uk-UA"/>
            </w:rPr>
          </w:pPr>
          <w:r w:rsidRPr="00866A37">
            <w:rPr>
              <w:b/>
              <w:sz w:val="16"/>
              <w:szCs w:val="16"/>
              <w:lang w:eastAsia="uk-UA"/>
            </w:rPr>
            <w:t>Ф-</w:t>
          </w:r>
          <w:r w:rsidRPr="00866A37">
            <w:rPr>
              <w:b/>
              <w:sz w:val="16"/>
              <w:szCs w:val="16"/>
              <w:lang w:val="uk-UA" w:eastAsia="uk-UA"/>
            </w:rPr>
            <w:t>3</w:t>
          </w:r>
          <w:r w:rsidRPr="00866A37">
            <w:rPr>
              <w:b/>
              <w:sz w:val="16"/>
              <w:szCs w:val="16"/>
              <w:lang w:eastAsia="uk-UA"/>
            </w:rPr>
            <w:t>1.</w:t>
          </w:r>
          <w:r w:rsidRPr="00866A37">
            <w:rPr>
              <w:b/>
              <w:sz w:val="16"/>
              <w:szCs w:val="16"/>
              <w:lang w:val="uk-UA" w:eastAsia="uk-UA"/>
            </w:rPr>
            <w:t>07</w:t>
          </w:r>
          <w:r w:rsidRPr="00866A37">
            <w:rPr>
              <w:b/>
              <w:sz w:val="16"/>
              <w:szCs w:val="16"/>
              <w:lang w:eastAsia="uk-UA"/>
            </w:rPr>
            <w:t>-05.01/</w:t>
          </w:r>
          <w:r w:rsidRPr="00866A37">
            <w:rPr>
              <w:b/>
              <w:sz w:val="16"/>
              <w:szCs w:val="16"/>
              <w:lang w:val="uk-UA" w:eastAsia="uk-UA"/>
            </w:rPr>
            <w:t>053</w:t>
          </w:r>
          <w:r w:rsidRPr="00866A37">
            <w:rPr>
              <w:b/>
              <w:sz w:val="16"/>
              <w:szCs w:val="16"/>
              <w:lang w:eastAsia="uk-UA"/>
            </w:rPr>
            <w:t>.00.1</w:t>
          </w:r>
          <w:r w:rsidRPr="00866A37">
            <w:rPr>
              <w:b/>
              <w:sz w:val="16"/>
              <w:szCs w:val="16"/>
              <w:lang w:val="uk-UA" w:eastAsia="uk-UA"/>
            </w:rPr>
            <w:t>2/Б</w:t>
          </w:r>
          <w:r w:rsidRPr="00866A37">
            <w:rPr>
              <w:b/>
              <w:sz w:val="16"/>
              <w:szCs w:val="16"/>
              <w:lang w:eastAsia="uk-UA"/>
            </w:rPr>
            <w:t>/ОК</w:t>
          </w:r>
          <w:r w:rsidRPr="00866A37">
            <w:rPr>
              <w:b/>
              <w:sz w:val="16"/>
              <w:szCs w:val="16"/>
              <w:lang w:val="uk-UA" w:eastAsia="uk-UA"/>
            </w:rPr>
            <w:t>24-</w:t>
          </w:r>
          <w:r w:rsidRPr="00866A37">
            <w:rPr>
              <w:b/>
              <w:sz w:val="16"/>
              <w:szCs w:val="16"/>
              <w:lang w:eastAsia="uk-UA"/>
            </w:rPr>
            <w:t>2025</w:t>
          </w:r>
        </w:p>
      </w:tc>
    </w:tr>
    <w:tr w:rsidR="00602202" w:rsidRPr="00866A37" w:rsidTr="00602202">
      <w:trPr>
        <w:cantSplit/>
        <w:trHeight w:val="227"/>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2202" w:rsidRPr="00866A37" w:rsidRDefault="00602202">
          <w:pPr>
            <w:tabs>
              <w:tab w:val="center" w:pos="4819"/>
              <w:tab w:val="right" w:pos="9639"/>
            </w:tabs>
            <w:spacing w:line="240" w:lineRule="auto"/>
            <w:rPr>
              <w:rFonts w:ascii="Times New Roman" w:hAnsi="Times New Roman" w:cs="Times New Roman"/>
              <w:i/>
              <w:sz w:val="16"/>
              <w:szCs w:val="16"/>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2202" w:rsidRPr="00866A37" w:rsidRDefault="00602202">
          <w:pPr>
            <w:pStyle w:val="a5"/>
            <w:spacing w:line="240" w:lineRule="auto"/>
            <w:ind w:firstLine="0"/>
            <w:jc w:val="center"/>
            <w:rPr>
              <w:i/>
              <w:sz w:val="16"/>
              <w:szCs w:val="16"/>
              <w:lang w:val="uk-UA" w:eastAsia="uk-UA"/>
            </w:rPr>
          </w:pPr>
          <w:r w:rsidRPr="00866A37">
            <w:rPr>
              <w:i/>
              <w:sz w:val="16"/>
              <w:szCs w:val="16"/>
              <w:lang w:val="uk-UA" w:eastAsia="uk-UA"/>
            </w:rPr>
            <w:t>Випуск 1</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2202" w:rsidRPr="00866A37" w:rsidRDefault="00602202">
          <w:pPr>
            <w:pStyle w:val="a5"/>
            <w:spacing w:line="240" w:lineRule="auto"/>
            <w:ind w:firstLine="0"/>
            <w:jc w:val="center"/>
            <w:rPr>
              <w:i/>
              <w:sz w:val="16"/>
              <w:szCs w:val="16"/>
              <w:lang w:val="uk-UA" w:eastAsia="uk-UA"/>
            </w:rPr>
          </w:pPr>
          <w:r w:rsidRPr="00866A37">
            <w:rPr>
              <w:i/>
              <w:sz w:val="16"/>
              <w:szCs w:val="16"/>
              <w:lang w:val="uk-UA" w:eastAsia="uk-UA"/>
            </w:rPr>
            <w:t>Зміни 0</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2202" w:rsidRPr="00866A37" w:rsidRDefault="00602202">
          <w:pPr>
            <w:pStyle w:val="a5"/>
            <w:spacing w:line="240" w:lineRule="auto"/>
            <w:ind w:firstLine="0"/>
            <w:jc w:val="center"/>
            <w:rPr>
              <w:i/>
              <w:sz w:val="16"/>
              <w:szCs w:val="16"/>
              <w:lang w:val="uk-UA" w:eastAsia="uk-UA"/>
            </w:rPr>
          </w:pPr>
          <w:r w:rsidRPr="00866A37">
            <w:rPr>
              <w:i/>
              <w:sz w:val="16"/>
              <w:szCs w:val="16"/>
              <w:lang w:val="uk-UA" w:eastAsia="uk-UA"/>
            </w:rPr>
            <w:t>Екземпляр № 1</w:t>
          </w:r>
        </w:p>
      </w:tc>
      <w:tc>
        <w:tcPr>
          <w:tcW w:w="19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02202" w:rsidRPr="00866A37" w:rsidRDefault="00602202">
          <w:pPr>
            <w:tabs>
              <w:tab w:val="center" w:pos="4819"/>
              <w:tab w:val="right" w:pos="9639"/>
            </w:tabs>
            <w:spacing w:line="240" w:lineRule="auto"/>
            <w:jc w:val="center"/>
            <w:rPr>
              <w:rFonts w:ascii="Times New Roman" w:hAnsi="Times New Roman" w:cs="Times New Roman"/>
            </w:rPr>
          </w:pPr>
          <w:r w:rsidRPr="00866A37">
            <w:rPr>
              <w:rFonts w:ascii="Times New Roman" w:hAnsi="Times New Roman" w:cs="Times New Roman"/>
              <w:i/>
              <w:sz w:val="16"/>
              <w:szCs w:val="16"/>
              <w:lang w:eastAsia="uk-UA"/>
            </w:rPr>
            <w:t>Арк 22/</w:t>
          </w:r>
          <w:r w:rsidRPr="00866A37">
            <w:rPr>
              <w:rFonts w:ascii="Times New Roman" w:hAnsi="Times New Roman" w:cs="Times New Roman"/>
              <w:i/>
              <w:sz w:val="16"/>
              <w:szCs w:val="16"/>
              <w:lang w:eastAsia="uk-UA"/>
            </w:rPr>
            <w:fldChar w:fldCharType="begin"/>
          </w:r>
          <w:r w:rsidRPr="00866A37">
            <w:rPr>
              <w:rFonts w:ascii="Times New Roman" w:hAnsi="Times New Roman" w:cs="Times New Roman"/>
              <w:i/>
              <w:sz w:val="16"/>
              <w:szCs w:val="16"/>
              <w:lang w:eastAsia="uk-UA"/>
            </w:rPr>
            <w:instrText xml:space="preserve"> PAGE </w:instrText>
          </w:r>
          <w:r w:rsidRPr="00866A37">
            <w:rPr>
              <w:rFonts w:ascii="Times New Roman" w:hAnsi="Times New Roman" w:cs="Times New Roman"/>
              <w:i/>
              <w:sz w:val="16"/>
              <w:szCs w:val="16"/>
              <w:lang w:eastAsia="uk-UA"/>
            </w:rPr>
            <w:fldChar w:fldCharType="separate"/>
          </w:r>
          <w:r w:rsidR="00CB3763">
            <w:rPr>
              <w:rFonts w:ascii="Times New Roman" w:hAnsi="Times New Roman" w:cs="Times New Roman"/>
              <w:i/>
              <w:noProof/>
              <w:sz w:val="16"/>
              <w:szCs w:val="16"/>
              <w:lang w:eastAsia="uk-UA"/>
            </w:rPr>
            <w:t>2</w:t>
          </w:r>
          <w:r w:rsidRPr="00866A37">
            <w:rPr>
              <w:rFonts w:ascii="Times New Roman" w:hAnsi="Times New Roman" w:cs="Times New Roman"/>
              <w:i/>
              <w:sz w:val="16"/>
              <w:szCs w:val="16"/>
              <w:lang w:eastAsia="uk-UA"/>
            </w:rPr>
            <w:fldChar w:fldCharType="end"/>
          </w:r>
        </w:p>
      </w:tc>
    </w:tr>
  </w:tbl>
  <w:p w:rsidR="00602202" w:rsidRDefault="00602202">
    <w:pPr>
      <w:pStyle w:val="a5"/>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54F8B"/>
    <w:multiLevelType w:val="multilevel"/>
    <w:tmpl w:val="89EEE5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640ED"/>
    <w:multiLevelType w:val="multilevel"/>
    <w:tmpl w:val="FC68AB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5358DA"/>
    <w:multiLevelType w:val="multilevel"/>
    <w:tmpl w:val="C20E2B80"/>
    <w:lvl w:ilvl="0">
      <w:numFmt w:val="bullet"/>
      <w:lvlText w:val=""/>
      <w:lvlJc w:val="left"/>
      <w:pPr>
        <w:ind w:left="754" w:hanging="360"/>
      </w:pPr>
      <w:rPr>
        <w:rFonts w:ascii="Symbol" w:hAnsi="Symbol"/>
      </w:rPr>
    </w:lvl>
    <w:lvl w:ilvl="1">
      <w:numFmt w:val="bullet"/>
      <w:lvlText w:val="o"/>
      <w:lvlJc w:val="left"/>
      <w:pPr>
        <w:ind w:left="1474" w:hanging="360"/>
      </w:pPr>
      <w:rPr>
        <w:rFonts w:ascii="Courier New" w:hAnsi="Courier New" w:cs="Courier New"/>
      </w:rPr>
    </w:lvl>
    <w:lvl w:ilvl="2">
      <w:numFmt w:val="bullet"/>
      <w:lvlText w:val=""/>
      <w:lvlJc w:val="left"/>
      <w:pPr>
        <w:ind w:left="2194" w:hanging="360"/>
      </w:pPr>
      <w:rPr>
        <w:rFonts w:ascii="Wingdings" w:hAnsi="Wingdings"/>
      </w:rPr>
    </w:lvl>
    <w:lvl w:ilvl="3">
      <w:numFmt w:val="bullet"/>
      <w:lvlText w:val=""/>
      <w:lvlJc w:val="left"/>
      <w:pPr>
        <w:ind w:left="2914" w:hanging="360"/>
      </w:pPr>
      <w:rPr>
        <w:rFonts w:ascii="Symbol" w:hAnsi="Symbol"/>
      </w:rPr>
    </w:lvl>
    <w:lvl w:ilvl="4">
      <w:numFmt w:val="bullet"/>
      <w:lvlText w:val="o"/>
      <w:lvlJc w:val="left"/>
      <w:pPr>
        <w:ind w:left="3634" w:hanging="360"/>
      </w:pPr>
      <w:rPr>
        <w:rFonts w:ascii="Courier New" w:hAnsi="Courier New" w:cs="Courier New"/>
      </w:rPr>
    </w:lvl>
    <w:lvl w:ilvl="5">
      <w:numFmt w:val="bullet"/>
      <w:lvlText w:val=""/>
      <w:lvlJc w:val="left"/>
      <w:pPr>
        <w:ind w:left="4354" w:hanging="360"/>
      </w:pPr>
      <w:rPr>
        <w:rFonts w:ascii="Wingdings" w:hAnsi="Wingdings"/>
      </w:rPr>
    </w:lvl>
    <w:lvl w:ilvl="6">
      <w:numFmt w:val="bullet"/>
      <w:lvlText w:val=""/>
      <w:lvlJc w:val="left"/>
      <w:pPr>
        <w:ind w:left="5074" w:hanging="360"/>
      </w:pPr>
      <w:rPr>
        <w:rFonts w:ascii="Symbol" w:hAnsi="Symbol"/>
      </w:rPr>
    </w:lvl>
    <w:lvl w:ilvl="7">
      <w:numFmt w:val="bullet"/>
      <w:lvlText w:val="o"/>
      <w:lvlJc w:val="left"/>
      <w:pPr>
        <w:ind w:left="5794" w:hanging="360"/>
      </w:pPr>
      <w:rPr>
        <w:rFonts w:ascii="Courier New" w:hAnsi="Courier New" w:cs="Courier New"/>
      </w:rPr>
    </w:lvl>
    <w:lvl w:ilvl="8">
      <w:numFmt w:val="bullet"/>
      <w:lvlText w:val=""/>
      <w:lvlJc w:val="left"/>
      <w:pPr>
        <w:ind w:left="6514" w:hanging="360"/>
      </w:pPr>
      <w:rPr>
        <w:rFonts w:ascii="Wingdings" w:hAnsi="Wingdings"/>
      </w:rPr>
    </w:lvl>
  </w:abstractNum>
  <w:abstractNum w:abstractNumId="3" w15:restartNumberingAfterBreak="0">
    <w:nsid w:val="3AC60FDF"/>
    <w:multiLevelType w:val="multilevel"/>
    <w:tmpl w:val="3E20D1E8"/>
    <w:lvl w:ilvl="0">
      <w:numFmt w:val="bullet"/>
      <w:lvlText w:val="‒"/>
      <w:lvlJc w:val="left"/>
      <w:pPr>
        <w:ind w:left="501" w:hanging="360"/>
      </w:pPr>
      <w:rPr>
        <w:rFonts w:ascii="Times New Roman" w:hAnsi="Times New Roman" w:cs="Times New Roman"/>
        <w:spacing w:val="0"/>
        <w:kern w:val="0"/>
      </w:rPr>
    </w:lvl>
    <w:lvl w:ilvl="1">
      <w:numFmt w:val="bullet"/>
      <w:lvlText w:val="o"/>
      <w:lvlJc w:val="left"/>
      <w:pPr>
        <w:ind w:left="1221" w:hanging="360"/>
      </w:pPr>
      <w:rPr>
        <w:rFonts w:ascii="Courier New" w:hAnsi="Courier New" w:cs="Courier New"/>
      </w:rPr>
    </w:lvl>
    <w:lvl w:ilvl="2">
      <w:numFmt w:val="bullet"/>
      <w:lvlText w:val=""/>
      <w:lvlJc w:val="left"/>
      <w:pPr>
        <w:ind w:left="1941" w:hanging="360"/>
      </w:pPr>
      <w:rPr>
        <w:rFonts w:ascii="Wingdings" w:hAnsi="Wingdings"/>
      </w:rPr>
    </w:lvl>
    <w:lvl w:ilvl="3">
      <w:numFmt w:val="bullet"/>
      <w:lvlText w:val=""/>
      <w:lvlJc w:val="left"/>
      <w:pPr>
        <w:ind w:left="2661" w:hanging="360"/>
      </w:pPr>
      <w:rPr>
        <w:rFonts w:ascii="Symbol" w:hAnsi="Symbol"/>
      </w:rPr>
    </w:lvl>
    <w:lvl w:ilvl="4">
      <w:numFmt w:val="bullet"/>
      <w:lvlText w:val="o"/>
      <w:lvlJc w:val="left"/>
      <w:pPr>
        <w:ind w:left="3381" w:hanging="360"/>
      </w:pPr>
      <w:rPr>
        <w:rFonts w:ascii="Courier New" w:hAnsi="Courier New" w:cs="Courier New"/>
      </w:rPr>
    </w:lvl>
    <w:lvl w:ilvl="5">
      <w:numFmt w:val="bullet"/>
      <w:lvlText w:val=""/>
      <w:lvlJc w:val="left"/>
      <w:pPr>
        <w:ind w:left="4101" w:hanging="360"/>
      </w:pPr>
      <w:rPr>
        <w:rFonts w:ascii="Wingdings" w:hAnsi="Wingdings"/>
      </w:rPr>
    </w:lvl>
    <w:lvl w:ilvl="6">
      <w:numFmt w:val="bullet"/>
      <w:lvlText w:val=""/>
      <w:lvlJc w:val="left"/>
      <w:pPr>
        <w:ind w:left="4821" w:hanging="360"/>
      </w:pPr>
      <w:rPr>
        <w:rFonts w:ascii="Symbol" w:hAnsi="Symbol"/>
      </w:rPr>
    </w:lvl>
    <w:lvl w:ilvl="7">
      <w:numFmt w:val="bullet"/>
      <w:lvlText w:val="o"/>
      <w:lvlJc w:val="left"/>
      <w:pPr>
        <w:ind w:left="5541" w:hanging="360"/>
      </w:pPr>
      <w:rPr>
        <w:rFonts w:ascii="Courier New" w:hAnsi="Courier New" w:cs="Courier New"/>
      </w:rPr>
    </w:lvl>
    <w:lvl w:ilvl="8">
      <w:numFmt w:val="bullet"/>
      <w:lvlText w:val=""/>
      <w:lvlJc w:val="left"/>
      <w:pPr>
        <w:ind w:left="6261" w:hanging="360"/>
      </w:pPr>
      <w:rPr>
        <w:rFonts w:ascii="Wingdings" w:hAnsi="Wingdings"/>
      </w:rPr>
    </w:lvl>
  </w:abstractNum>
  <w:abstractNum w:abstractNumId="4" w15:restartNumberingAfterBreak="0">
    <w:nsid w:val="41866F84"/>
    <w:multiLevelType w:val="hybridMultilevel"/>
    <w:tmpl w:val="E6BC75C8"/>
    <w:lvl w:ilvl="0" w:tplc="D904F59E">
      <w:start w:val="1"/>
      <w:numFmt w:val="decimal"/>
      <w:lvlText w:val="%1."/>
      <w:lvlJc w:val="left"/>
      <w:pPr>
        <w:ind w:left="1853" w:hanging="4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8104294"/>
    <w:multiLevelType w:val="hybridMultilevel"/>
    <w:tmpl w:val="DBBC60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2BF0D1F"/>
    <w:multiLevelType w:val="multilevel"/>
    <w:tmpl w:val="15C8180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F44004"/>
    <w:multiLevelType w:val="hybridMultilevel"/>
    <w:tmpl w:val="62AAA7A0"/>
    <w:lvl w:ilvl="0" w:tplc="D904F59E">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6"/>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BDC"/>
    <w:rsid w:val="00097EE0"/>
    <w:rsid w:val="00180C66"/>
    <w:rsid w:val="002114F8"/>
    <w:rsid w:val="00251DDB"/>
    <w:rsid w:val="003609C2"/>
    <w:rsid w:val="00372BC2"/>
    <w:rsid w:val="003816F9"/>
    <w:rsid w:val="00427D55"/>
    <w:rsid w:val="00455673"/>
    <w:rsid w:val="0052032E"/>
    <w:rsid w:val="005C6F3C"/>
    <w:rsid w:val="00602202"/>
    <w:rsid w:val="006711BE"/>
    <w:rsid w:val="00866A37"/>
    <w:rsid w:val="008D37E5"/>
    <w:rsid w:val="00CB3763"/>
    <w:rsid w:val="00D30CB2"/>
    <w:rsid w:val="00D54E10"/>
    <w:rsid w:val="00E167D8"/>
    <w:rsid w:val="00EA1BDC"/>
    <w:rsid w:val="00F22E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07DB"/>
  <w15:chartTrackingRefBased/>
  <w15:docId w15:val="{55E1FC7D-37CD-4CBE-A79C-FCE2CA0D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BDC"/>
  </w:style>
  <w:style w:type="paragraph" w:styleId="1">
    <w:name w:val="heading 1"/>
    <w:basedOn w:val="a"/>
    <w:next w:val="a"/>
    <w:link w:val="10"/>
    <w:rsid w:val="00EA1BDC"/>
    <w:pPr>
      <w:keepNext/>
      <w:widowControl w:val="0"/>
      <w:suppressAutoHyphens/>
      <w:autoSpaceDN w:val="0"/>
      <w:spacing w:before="240" w:after="60" w:line="360" w:lineRule="atLeast"/>
      <w:jc w:val="both"/>
      <w:textAlignment w:val="baseline"/>
      <w:outlineLvl w:val="0"/>
    </w:pPr>
    <w:rPr>
      <w:rFonts w:ascii="Arial" w:eastAsia="Times New Roman" w:hAnsi="Arial" w:cs="Times New Roman"/>
      <w:b/>
      <w:kern w:val="3"/>
      <w:sz w:val="28"/>
      <w:szCs w:val="20"/>
      <w:lang w:val="ru-RU" w:eastAsia="ru-RU"/>
    </w:rPr>
  </w:style>
  <w:style w:type="paragraph" w:styleId="2">
    <w:name w:val="heading 2"/>
    <w:basedOn w:val="a"/>
    <w:next w:val="a"/>
    <w:link w:val="20"/>
    <w:rsid w:val="00EA1BDC"/>
    <w:pPr>
      <w:keepNext/>
      <w:widowControl w:val="0"/>
      <w:suppressAutoHyphens/>
      <w:autoSpaceDN w:val="0"/>
      <w:spacing w:after="0" w:line="360" w:lineRule="atLeast"/>
      <w:jc w:val="center"/>
      <w:textAlignment w:val="baseline"/>
      <w:outlineLvl w:val="1"/>
    </w:pPr>
    <w:rPr>
      <w:rFonts w:ascii="Times New Roman" w:eastAsia="Times New Roman" w:hAnsi="Times New Roman" w:cs="Times New Roman"/>
      <w:b/>
      <w:sz w:val="28"/>
      <w:szCs w:val="20"/>
      <w:lang w:val="ru-RU" w:eastAsia="ru-RU"/>
    </w:rPr>
  </w:style>
  <w:style w:type="paragraph" w:styleId="3">
    <w:name w:val="heading 3"/>
    <w:basedOn w:val="a"/>
    <w:next w:val="a"/>
    <w:link w:val="30"/>
    <w:rsid w:val="00EA1BDC"/>
    <w:pPr>
      <w:keepNext/>
      <w:widowControl w:val="0"/>
      <w:suppressAutoHyphens/>
      <w:autoSpaceDN w:val="0"/>
      <w:spacing w:after="0" w:line="360" w:lineRule="atLeast"/>
      <w:ind w:left="720"/>
      <w:jc w:val="center"/>
      <w:textAlignment w:val="baseline"/>
      <w:outlineLvl w:val="2"/>
    </w:pPr>
    <w:rPr>
      <w:rFonts w:ascii="Times New Roman" w:eastAsia="Times New Roman" w:hAnsi="Times New Roman" w:cs="Times New Roman"/>
      <w:b/>
      <w:sz w:val="28"/>
      <w:szCs w:val="20"/>
      <w:lang w:eastAsia="ru-RU"/>
    </w:rPr>
  </w:style>
  <w:style w:type="paragraph" w:styleId="6">
    <w:name w:val="heading 6"/>
    <w:basedOn w:val="a"/>
    <w:next w:val="a"/>
    <w:link w:val="60"/>
    <w:rsid w:val="00EA1BDC"/>
    <w:pPr>
      <w:widowControl w:val="0"/>
      <w:suppressAutoHyphens/>
      <w:autoSpaceDN w:val="0"/>
      <w:spacing w:before="240" w:after="60" w:line="360" w:lineRule="atLeast"/>
      <w:jc w:val="both"/>
      <w:textAlignment w:val="baseline"/>
      <w:outlineLvl w:val="5"/>
    </w:pPr>
    <w:rPr>
      <w:rFonts w:ascii="Times New Roman" w:eastAsia="Times New Roman" w:hAnsi="Times New Roman" w:cs="Times New Roman"/>
      <w:b/>
      <w:bCs/>
      <w:lang w:val="ru-RU" w:eastAsia="ru-RU"/>
    </w:rPr>
  </w:style>
  <w:style w:type="paragraph" w:styleId="7">
    <w:name w:val="heading 7"/>
    <w:basedOn w:val="a"/>
    <w:next w:val="a"/>
    <w:link w:val="70"/>
    <w:rsid w:val="00EA1BDC"/>
    <w:pPr>
      <w:widowControl w:val="0"/>
      <w:suppressAutoHyphens/>
      <w:autoSpaceDN w:val="0"/>
      <w:spacing w:before="240" w:after="60" w:line="360" w:lineRule="atLeast"/>
      <w:jc w:val="both"/>
      <w:textAlignment w:val="baseline"/>
      <w:outlineLvl w:val="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BDC"/>
    <w:rPr>
      <w:rFonts w:ascii="Arial" w:eastAsia="Times New Roman" w:hAnsi="Arial" w:cs="Times New Roman"/>
      <w:b/>
      <w:kern w:val="3"/>
      <w:sz w:val="28"/>
      <w:szCs w:val="20"/>
      <w:lang w:val="ru-RU" w:eastAsia="ru-RU"/>
    </w:rPr>
  </w:style>
  <w:style w:type="character" w:customStyle="1" w:styleId="20">
    <w:name w:val="Заголовок 2 Знак"/>
    <w:basedOn w:val="a0"/>
    <w:link w:val="2"/>
    <w:rsid w:val="00EA1BDC"/>
    <w:rPr>
      <w:rFonts w:ascii="Times New Roman" w:eastAsia="Times New Roman" w:hAnsi="Times New Roman" w:cs="Times New Roman"/>
      <w:b/>
      <w:sz w:val="28"/>
      <w:szCs w:val="20"/>
      <w:lang w:val="ru-RU" w:eastAsia="ru-RU"/>
    </w:rPr>
  </w:style>
  <w:style w:type="character" w:customStyle="1" w:styleId="30">
    <w:name w:val="Заголовок 3 Знак"/>
    <w:basedOn w:val="a0"/>
    <w:link w:val="3"/>
    <w:rsid w:val="00EA1BDC"/>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EA1BDC"/>
    <w:rPr>
      <w:rFonts w:ascii="Times New Roman" w:eastAsia="Times New Roman" w:hAnsi="Times New Roman" w:cs="Times New Roman"/>
      <w:b/>
      <w:bCs/>
      <w:lang w:val="ru-RU" w:eastAsia="ru-RU"/>
    </w:rPr>
  </w:style>
  <w:style w:type="character" w:customStyle="1" w:styleId="70">
    <w:name w:val="Заголовок 7 Знак"/>
    <w:basedOn w:val="a0"/>
    <w:link w:val="7"/>
    <w:rsid w:val="00EA1BDC"/>
    <w:rPr>
      <w:rFonts w:ascii="Times New Roman" w:eastAsia="Times New Roman" w:hAnsi="Times New Roman" w:cs="Times New Roman"/>
      <w:sz w:val="24"/>
      <w:szCs w:val="24"/>
      <w:lang w:val="ru-RU" w:eastAsia="ru-RU"/>
    </w:rPr>
  </w:style>
  <w:style w:type="numbering" w:customStyle="1" w:styleId="11">
    <w:name w:val="Немає списку1"/>
    <w:next w:val="a2"/>
    <w:uiPriority w:val="99"/>
    <w:semiHidden/>
    <w:unhideWhenUsed/>
    <w:rsid w:val="00EA1BDC"/>
  </w:style>
  <w:style w:type="paragraph" w:styleId="31">
    <w:name w:val="Body Text 3"/>
    <w:basedOn w:val="a"/>
    <w:link w:val="32"/>
    <w:rsid w:val="00EA1BDC"/>
    <w:pPr>
      <w:widowControl w:val="0"/>
      <w:suppressAutoHyphens/>
      <w:autoSpaceDN w:val="0"/>
      <w:spacing w:after="0" w:line="360" w:lineRule="atLeast"/>
      <w:jc w:val="center"/>
      <w:textAlignment w:val="baseline"/>
    </w:pPr>
    <w:rPr>
      <w:rFonts w:ascii="Times New Roman" w:eastAsia="Times New Roman" w:hAnsi="Times New Roman" w:cs="Times New Roman"/>
      <w:b/>
      <w:szCs w:val="20"/>
      <w:lang w:eastAsia="ru-RU"/>
    </w:rPr>
  </w:style>
  <w:style w:type="character" w:customStyle="1" w:styleId="32">
    <w:name w:val="Основний текст 3 Знак"/>
    <w:basedOn w:val="a0"/>
    <w:link w:val="31"/>
    <w:rsid w:val="00EA1BDC"/>
    <w:rPr>
      <w:rFonts w:ascii="Times New Roman" w:eastAsia="Times New Roman" w:hAnsi="Times New Roman" w:cs="Times New Roman"/>
      <w:b/>
      <w:szCs w:val="20"/>
      <w:lang w:eastAsia="ru-RU"/>
    </w:rPr>
  </w:style>
  <w:style w:type="paragraph" w:styleId="21">
    <w:name w:val="Body Text 2"/>
    <w:basedOn w:val="a"/>
    <w:link w:val="22"/>
    <w:rsid w:val="00EA1BDC"/>
    <w:pPr>
      <w:widowControl w:val="0"/>
      <w:suppressAutoHyphens/>
      <w:autoSpaceDN w:val="0"/>
      <w:spacing w:after="0" w:line="360" w:lineRule="atLeast"/>
      <w:jc w:val="both"/>
      <w:textAlignment w:val="baseline"/>
    </w:pPr>
    <w:rPr>
      <w:rFonts w:ascii="Times New Roman" w:eastAsia="Times New Roman" w:hAnsi="Times New Roman" w:cs="Times New Roman"/>
      <w:szCs w:val="20"/>
      <w:lang w:eastAsia="ru-RU"/>
    </w:rPr>
  </w:style>
  <w:style w:type="character" w:customStyle="1" w:styleId="22">
    <w:name w:val="Основний текст 2 Знак"/>
    <w:basedOn w:val="a0"/>
    <w:link w:val="21"/>
    <w:rsid w:val="00EA1BDC"/>
    <w:rPr>
      <w:rFonts w:ascii="Times New Roman" w:eastAsia="Times New Roman" w:hAnsi="Times New Roman" w:cs="Times New Roman"/>
      <w:szCs w:val="20"/>
      <w:lang w:eastAsia="ru-RU"/>
    </w:rPr>
  </w:style>
  <w:style w:type="paragraph" w:styleId="a3">
    <w:name w:val="Title"/>
    <w:basedOn w:val="a"/>
    <w:link w:val="a4"/>
    <w:rsid w:val="00EA1BDC"/>
    <w:pPr>
      <w:widowControl w:val="0"/>
      <w:suppressAutoHyphens/>
      <w:autoSpaceDN w:val="0"/>
      <w:spacing w:after="0" w:line="360" w:lineRule="atLeast"/>
      <w:jc w:val="center"/>
      <w:textAlignment w:val="baseline"/>
    </w:pPr>
    <w:rPr>
      <w:rFonts w:ascii="Times New Roman" w:eastAsia="Times New Roman" w:hAnsi="Times New Roman" w:cs="Times New Roman"/>
      <w:b/>
      <w:sz w:val="28"/>
      <w:szCs w:val="20"/>
      <w:lang w:eastAsia="ru-RU"/>
    </w:rPr>
  </w:style>
  <w:style w:type="character" w:customStyle="1" w:styleId="a4">
    <w:name w:val="Назва Знак"/>
    <w:basedOn w:val="a0"/>
    <w:link w:val="a3"/>
    <w:rsid w:val="00EA1BDC"/>
    <w:rPr>
      <w:rFonts w:ascii="Times New Roman" w:eastAsia="Times New Roman" w:hAnsi="Times New Roman" w:cs="Times New Roman"/>
      <w:b/>
      <w:sz w:val="28"/>
      <w:szCs w:val="20"/>
      <w:lang w:eastAsia="ru-RU"/>
    </w:rPr>
  </w:style>
  <w:style w:type="paragraph" w:styleId="a5">
    <w:name w:val="header"/>
    <w:basedOn w:val="a"/>
    <w:link w:val="a6"/>
    <w:uiPriority w:val="99"/>
    <w:rsid w:val="00EA1BDC"/>
    <w:pPr>
      <w:widowControl w:val="0"/>
      <w:tabs>
        <w:tab w:val="center" w:pos="4153"/>
        <w:tab w:val="right" w:pos="8306"/>
      </w:tabs>
      <w:suppressAutoHyphens/>
      <w:autoSpaceDN w:val="0"/>
      <w:spacing w:after="0" w:line="336" w:lineRule="auto"/>
      <w:ind w:firstLine="720"/>
      <w:jc w:val="both"/>
      <w:textAlignment w:val="baseline"/>
    </w:pPr>
    <w:rPr>
      <w:rFonts w:ascii="Times New Roman" w:eastAsia="Times New Roman" w:hAnsi="Times New Roman" w:cs="Times New Roman"/>
      <w:sz w:val="28"/>
      <w:szCs w:val="20"/>
      <w:lang w:val="ru-RU" w:eastAsia="ru-RU"/>
    </w:rPr>
  </w:style>
  <w:style w:type="character" w:customStyle="1" w:styleId="a6">
    <w:name w:val="Верхній колонтитул Знак"/>
    <w:basedOn w:val="a0"/>
    <w:link w:val="a5"/>
    <w:uiPriority w:val="99"/>
    <w:rsid w:val="00EA1BDC"/>
    <w:rPr>
      <w:rFonts w:ascii="Times New Roman" w:eastAsia="Times New Roman" w:hAnsi="Times New Roman" w:cs="Times New Roman"/>
      <w:sz w:val="28"/>
      <w:szCs w:val="20"/>
      <w:lang w:val="ru-RU" w:eastAsia="ru-RU"/>
    </w:rPr>
  </w:style>
  <w:style w:type="paragraph" w:styleId="a7">
    <w:name w:val="Body Text Indent"/>
    <w:basedOn w:val="a"/>
    <w:link w:val="a8"/>
    <w:rsid w:val="00EA1BDC"/>
    <w:pPr>
      <w:widowControl w:val="0"/>
      <w:suppressAutoHyphens/>
      <w:autoSpaceDN w:val="0"/>
      <w:spacing w:after="120" w:line="360" w:lineRule="atLeast"/>
      <w:ind w:left="283"/>
      <w:jc w:val="both"/>
      <w:textAlignment w:val="baseline"/>
    </w:pPr>
    <w:rPr>
      <w:rFonts w:ascii="Times New Roman" w:eastAsia="Times New Roman" w:hAnsi="Times New Roman" w:cs="Times New Roman"/>
      <w:sz w:val="20"/>
      <w:szCs w:val="20"/>
      <w:lang w:val="ru-RU" w:eastAsia="ru-RU"/>
    </w:rPr>
  </w:style>
  <w:style w:type="character" w:customStyle="1" w:styleId="a8">
    <w:name w:val="Основний текст з відступом Знак"/>
    <w:basedOn w:val="a0"/>
    <w:link w:val="a7"/>
    <w:rsid w:val="00EA1BDC"/>
    <w:rPr>
      <w:rFonts w:ascii="Times New Roman" w:eastAsia="Times New Roman" w:hAnsi="Times New Roman" w:cs="Times New Roman"/>
      <w:sz w:val="20"/>
      <w:szCs w:val="20"/>
      <w:lang w:val="ru-RU" w:eastAsia="ru-RU"/>
    </w:rPr>
  </w:style>
  <w:style w:type="paragraph" w:customStyle="1" w:styleId="a9">
    <w:name w:val="Знак"/>
    <w:basedOn w:val="a"/>
    <w:rsid w:val="00EA1BDC"/>
    <w:pPr>
      <w:suppressAutoHyphens/>
      <w:autoSpaceDN w:val="0"/>
      <w:spacing w:after="0" w:line="240" w:lineRule="auto"/>
      <w:textAlignment w:val="baseline"/>
    </w:pPr>
    <w:rPr>
      <w:rFonts w:ascii="Verdana" w:eastAsia="Times New Roman" w:hAnsi="Verdana" w:cs="Verdana"/>
      <w:sz w:val="20"/>
      <w:szCs w:val="20"/>
      <w:lang w:val="en-US"/>
    </w:rPr>
  </w:style>
  <w:style w:type="paragraph" w:customStyle="1" w:styleId="23">
    <w:name w:val="заголовок 2"/>
    <w:basedOn w:val="a"/>
    <w:next w:val="a"/>
    <w:rsid w:val="00EA1BDC"/>
    <w:pPr>
      <w:keepNext/>
      <w:suppressAutoHyphens/>
      <w:autoSpaceDE w:val="0"/>
      <w:autoSpaceDN w:val="0"/>
      <w:spacing w:after="0" w:line="240" w:lineRule="auto"/>
      <w:jc w:val="right"/>
      <w:textAlignment w:val="baseline"/>
    </w:pPr>
    <w:rPr>
      <w:rFonts w:ascii="Times New Roman" w:eastAsia="Times New Roman" w:hAnsi="Times New Roman" w:cs="Times New Roman"/>
      <w:sz w:val="28"/>
      <w:szCs w:val="28"/>
      <w:lang w:val="en-US" w:eastAsia="ru-RU"/>
    </w:rPr>
  </w:style>
  <w:style w:type="paragraph" w:customStyle="1" w:styleId="33">
    <w:name w:val="заголовок 3"/>
    <w:basedOn w:val="a"/>
    <w:next w:val="a"/>
    <w:rsid w:val="00EA1BDC"/>
    <w:pPr>
      <w:keepNext/>
      <w:suppressAutoHyphens/>
      <w:autoSpaceDE w:val="0"/>
      <w:autoSpaceDN w:val="0"/>
      <w:spacing w:after="0" w:line="240" w:lineRule="auto"/>
      <w:jc w:val="center"/>
      <w:textAlignment w:val="baseline"/>
    </w:pPr>
    <w:rPr>
      <w:rFonts w:ascii="Times New Roman" w:eastAsia="Times New Roman" w:hAnsi="Times New Roman" w:cs="Times New Roman"/>
      <w:b/>
      <w:bCs/>
      <w:sz w:val="36"/>
      <w:szCs w:val="36"/>
      <w:lang w:val="en-US" w:eastAsia="ru-RU"/>
    </w:rPr>
  </w:style>
  <w:style w:type="paragraph" w:customStyle="1" w:styleId="4">
    <w:name w:val="заголовок 4"/>
    <w:basedOn w:val="a"/>
    <w:next w:val="a"/>
    <w:rsid w:val="00EA1BDC"/>
    <w:pPr>
      <w:keepNext/>
      <w:suppressAutoHyphens/>
      <w:autoSpaceDE w:val="0"/>
      <w:autoSpaceDN w:val="0"/>
      <w:spacing w:after="0" w:line="240" w:lineRule="auto"/>
      <w:jc w:val="both"/>
      <w:textAlignment w:val="baseline"/>
    </w:pPr>
    <w:rPr>
      <w:rFonts w:ascii="Times New Roman" w:eastAsia="Times New Roman" w:hAnsi="Times New Roman" w:cs="Times New Roman"/>
      <w:sz w:val="28"/>
      <w:szCs w:val="28"/>
      <w:lang w:val="en-US" w:eastAsia="ru-RU"/>
    </w:rPr>
  </w:style>
  <w:style w:type="character" w:styleId="aa">
    <w:name w:val="page number"/>
    <w:basedOn w:val="a0"/>
    <w:rsid w:val="00EA1BDC"/>
  </w:style>
  <w:style w:type="paragraph" w:styleId="ab">
    <w:name w:val="footer"/>
    <w:basedOn w:val="a"/>
    <w:link w:val="ac"/>
    <w:rsid w:val="00EA1BDC"/>
    <w:pPr>
      <w:widowControl w:val="0"/>
      <w:tabs>
        <w:tab w:val="center" w:pos="4819"/>
        <w:tab w:val="right" w:pos="9639"/>
      </w:tabs>
      <w:suppressAutoHyphens/>
      <w:autoSpaceDN w:val="0"/>
      <w:spacing w:after="0" w:line="360" w:lineRule="atLeast"/>
      <w:jc w:val="both"/>
      <w:textAlignment w:val="baseline"/>
    </w:pPr>
    <w:rPr>
      <w:rFonts w:ascii="Times New Roman" w:eastAsia="Times New Roman" w:hAnsi="Times New Roman" w:cs="Times New Roman"/>
      <w:sz w:val="20"/>
      <w:szCs w:val="20"/>
      <w:lang w:val="ru-RU" w:eastAsia="ru-RU"/>
    </w:rPr>
  </w:style>
  <w:style w:type="character" w:customStyle="1" w:styleId="ac">
    <w:name w:val="Нижній колонтитул Знак"/>
    <w:basedOn w:val="a0"/>
    <w:link w:val="ab"/>
    <w:rsid w:val="00EA1BDC"/>
    <w:rPr>
      <w:rFonts w:ascii="Times New Roman" w:eastAsia="Times New Roman" w:hAnsi="Times New Roman" w:cs="Times New Roman"/>
      <w:sz w:val="20"/>
      <w:szCs w:val="20"/>
      <w:lang w:val="ru-RU" w:eastAsia="ru-RU"/>
    </w:rPr>
  </w:style>
  <w:style w:type="paragraph" w:styleId="ad">
    <w:name w:val="Balloon Text"/>
    <w:basedOn w:val="a"/>
    <w:link w:val="ae"/>
    <w:rsid w:val="00EA1BDC"/>
    <w:pPr>
      <w:suppressAutoHyphens/>
      <w:autoSpaceDN w:val="0"/>
      <w:spacing w:after="0" w:line="240" w:lineRule="auto"/>
      <w:textAlignment w:val="baseline"/>
    </w:pPr>
    <w:rPr>
      <w:rFonts w:ascii="Segoe UI" w:eastAsia="Calibri" w:hAnsi="Segoe UI" w:cs="Times New Roman"/>
      <w:sz w:val="18"/>
      <w:szCs w:val="18"/>
    </w:rPr>
  </w:style>
  <w:style w:type="character" w:customStyle="1" w:styleId="ae">
    <w:name w:val="Текст у виносці Знак"/>
    <w:basedOn w:val="a0"/>
    <w:link w:val="ad"/>
    <w:rsid w:val="00EA1BDC"/>
    <w:rPr>
      <w:rFonts w:ascii="Segoe UI" w:eastAsia="Calibri" w:hAnsi="Segoe UI" w:cs="Times New Roman"/>
      <w:sz w:val="18"/>
      <w:szCs w:val="18"/>
    </w:rPr>
  </w:style>
  <w:style w:type="paragraph" w:styleId="af">
    <w:name w:val="List Paragraph"/>
    <w:basedOn w:val="a"/>
    <w:rsid w:val="00EA1BDC"/>
    <w:pPr>
      <w:suppressAutoHyphens/>
      <w:autoSpaceDN w:val="0"/>
      <w:spacing w:line="254" w:lineRule="auto"/>
      <w:ind w:left="720"/>
      <w:textAlignment w:val="baseline"/>
    </w:pPr>
    <w:rPr>
      <w:rFonts w:ascii="Calibri" w:eastAsia="Calibri" w:hAnsi="Calibri" w:cs="Times New Roman"/>
    </w:rPr>
  </w:style>
  <w:style w:type="character" w:customStyle="1" w:styleId="12">
    <w:name w:val="Гиперссылка1"/>
    <w:rsid w:val="00EA1BDC"/>
    <w:rPr>
      <w:color w:val="0563C1"/>
      <w:u w:val="single"/>
    </w:rPr>
  </w:style>
  <w:style w:type="paragraph" w:styleId="af0">
    <w:name w:val="footnote text"/>
    <w:basedOn w:val="a"/>
    <w:link w:val="af1"/>
    <w:rsid w:val="00EA1BDC"/>
    <w:pPr>
      <w:suppressAutoHyphens/>
      <w:autoSpaceDN w:val="0"/>
      <w:spacing w:after="0" w:line="240" w:lineRule="auto"/>
      <w:textAlignment w:val="baseline"/>
    </w:pPr>
    <w:rPr>
      <w:rFonts w:ascii="Times New Roman" w:eastAsia="Times New Roman" w:hAnsi="Times New Roman" w:cs="Times New Roman"/>
      <w:sz w:val="18"/>
      <w:szCs w:val="20"/>
      <w:lang w:val="ru-RU"/>
    </w:rPr>
  </w:style>
  <w:style w:type="character" w:customStyle="1" w:styleId="af1">
    <w:name w:val="Текст виноски Знак"/>
    <w:basedOn w:val="a0"/>
    <w:link w:val="af0"/>
    <w:rsid w:val="00EA1BDC"/>
    <w:rPr>
      <w:rFonts w:ascii="Times New Roman" w:eastAsia="Times New Roman" w:hAnsi="Times New Roman" w:cs="Times New Roman"/>
      <w:sz w:val="18"/>
      <w:szCs w:val="20"/>
      <w:lang w:val="ru-RU"/>
    </w:rPr>
  </w:style>
  <w:style w:type="character" w:styleId="af2">
    <w:name w:val="Hyperlink"/>
    <w:rsid w:val="00EA1BDC"/>
    <w:rPr>
      <w:color w:val="0000FF"/>
      <w:u w:val="single"/>
    </w:rPr>
  </w:style>
  <w:style w:type="paragraph" w:customStyle="1" w:styleId="Default">
    <w:name w:val="Default"/>
    <w:rsid w:val="00EA1BDC"/>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val="ru-RU" w:eastAsia="ru-RU"/>
    </w:rPr>
  </w:style>
  <w:style w:type="paragraph" w:styleId="af3">
    <w:name w:val="Normal (Web)"/>
    <w:basedOn w:val="a"/>
    <w:rsid w:val="00EA1BDC"/>
    <w:pPr>
      <w:suppressAutoHyphens/>
      <w:autoSpaceDN w:val="0"/>
      <w:spacing w:before="100" w:after="100" w:line="240" w:lineRule="auto"/>
      <w:textAlignment w:val="baseline"/>
    </w:pPr>
    <w:rPr>
      <w:rFonts w:ascii="Times New Roman" w:eastAsia="Times New Roman" w:hAnsi="Times New Roman" w:cs="Times New Roman"/>
      <w:sz w:val="24"/>
      <w:szCs w:val="24"/>
      <w:lang w:eastAsia="uk-UA"/>
    </w:rPr>
  </w:style>
  <w:style w:type="character" w:styleId="af4">
    <w:name w:val="footnote reference"/>
    <w:rsid w:val="00EA1BDC"/>
    <w:rPr>
      <w:position w:val="0"/>
      <w:vertAlign w:val="superscript"/>
    </w:rPr>
  </w:style>
  <w:style w:type="paragraph" w:styleId="af5">
    <w:name w:val="Body Text"/>
    <w:basedOn w:val="a"/>
    <w:link w:val="af6"/>
    <w:rsid w:val="00EA1BDC"/>
    <w:pPr>
      <w:widowControl w:val="0"/>
      <w:suppressAutoHyphens/>
      <w:autoSpaceDN w:val="0"/>
      <w:spacing w:after="120" w:line="360" w:lineRule="atLeast"/>
      <w:jc w:val="both"/>
      <w:textAlignment w:val="baseline"/>
    </w:pPr>
    <w:rPr>
      <w:rFonts w:ascii="Times New Roman" w:eastAsia="Times New Roman" w:hAnsi="Times New Roman" w:cs="Times New Roman"/>
      <w:sz w:val="20"/>
      <w:szCs w:val="20"/>
      <w:lang w:val="ru-RU" w:eastAsia="ru-RU"/>
    </w:rPr>
  </w:style>
  <w:style w:type="character" w:customStyle="1" w:styleId="af6">
    <w:name w:val="Основний текст Знак"/>
    <w:basedOn w:val="a0"/>
    <w:link w:val="af5"/>
    <w:rsid w:val="00EA1BDC"/>
    <w:rPr>
      <w:rFonts w:ascii="Times New Roman" w:eastAsia="Times New Roman" w:hAnsi="Times New Roman" w:cs="Times New Roman"/>
      <w:sz w:val="20"/>
      <w:szCs w:val="20"/>
      <w:lang w:val="ru-RU" w:eastAsia="ru-RU"/>
    </w:rPr>
  </w:style>
  <w:style w:type="paragraph" w:styleId="34">
    <w:name w:val="Body Text Indent 3"/>
    <w:basedOn w:val="a"/>
    <w:link w:val="35"/>
    <w:rsid w:val="00EA1BDC"/>
    <w:pPr>
      <w:widowControl w:val="0"/>
      <w:suppressAutoHyphens/>
      <w:autoSpaceDN w:val="0"/>
      <w:spacing w:after="120" w:line="360" w:lineRule="atLeast"/>
      <w:ind w:left="283"/>
      <w:jc w:val="both"/>
      <w:textAlignment w:val="baseline"/>
    </w:pPr>
    <w:rPr>
      <w:rFonts w:ascii="Times New Roman" w:eastAsia="Times New Roman" w:hAnsi="Times New Roman" w:cs="Times New Roman"/>
      <w:sz w:val="16"/>
      <w:szCs w:val="16"/>
      <w:lang w:val="ru-RU" w:eastAsia="ru-RU"/>
    </w:rPr>
  </w:style>
  <w:style w:type="character" w:customStyle="1" w:styleId="35">
    <w:name w:val="Основний текст з відступом 3 Знак"/>
    <w:basedOn w:val="a0"/>
    <w:link w:val="34"/>
    <w:rsid w:val="00EA1BDC"/>
    <w:rPr>
      <w:rFonts w:ascii="Times New Roman" w:eastAsia="Times New Roman" w:hAnsi="Times New Roman" w:cs="Times New Roman"/>
      <w:sz w:val="16"/>
      <w:szCs w:val="16"/>
      <w:lang w:val="ru-RU" w:eastAsia="ru-RU"/>
    </w:rPr>
  </w:style>
  <w:style w:type="paragraph" w:customStyle="1" w:styleId="pub">
    <w:name w:val="pub"/>
    <w:basedOn w:val="a"/>
    <w:rsid w:val="00EA1BDC"/>
    <w:pPr>
      <w:suppressAutoHyphens/>
      <w:autoSpaceDN w:val="0"/>
      <w:spacing w:before="100" w:after="100" w:line="240" w:lineRule="auto"/>
      <w:textAlignment w:val="baseline"/>
    </w:pPr>
    <w:rPr>
      <w:rFonts w:ascii="Times New Roman" w:eastAsia="Times New Roman" w:hAnsi="Times New Roman" w:cs="Times New Roman"/>
      <w:sz w:val="24"/>
      <w:szCs w:val="24"/>
      <w:lang w:val="ru-RU"/>
    </w:rPr>
  </w:style>
  <w:style w:type="character" w:customStyle="1" w:styleId="af7">
    <w:name w:val="Незакрита згадка"/>
    <w:rsid w:val="00EA1BDC"/>
    <w:rPr>
      <w:color w:val="605E5C"/>
      <w:shd w:val="clear" w:color="auto" w:fill="E1DFDD"/>
    </w:rPr>
  </w:style>
  <w:style w:type="character" w:customStyle="1" w:styleId="fontstyle01">
    <w:name w:val="fontstyle01"/>
    <w:rsid w:val="00EA1BDC"/>
    <w:rPr>
      <w:rFonts w:ascii="Times New Roman" w:hAnsi="Times New Roman" w:cs="Times New Roman"/>
      <w:b w:val="0"/>
      <w:bCs w:val="0"/>
      <w:i w:val="0"/>
      <w:iCs w:val="0"/>
      <w:color w:val="000009"/>
      <w:sz w:val="28"/>
      <w:szCs w:val="28"/>
    </w:rPr>
  </w:style>
  <w:style w:type="character" w:customStyle="1" w:styleId="fontstyle21">
    <w:name w:val="fontstyle21"/>
    <w:rsid w:val="00EA1BDC"/>
    <w:rPr>
      <w:rFonts w:ascii="Times New Roman" w:hAnsi="Times New Roman" w:cs="Times New Roman"/>
      <w:b w:val="0"/>
      <w:bCs w:val="0"/>
      <w:i/>
      <w:iCs/>
      <w:color w:val="000000"/>
      <w:sz w:val="28"/>
      <w:szCs w:val="28"/>
    </w:rPr>
  </w:style>
  <w:style w:type="character" w:customStyle="1" w:styleId="base">
    <w:name w:val="base"/>
    <w:rsid w:val="00EA1BDC"/>
  </w:style>
  <w:style w:type="character" w:styleId="af8">
    <w:name w:val="Strong"/>
    <w:uiPriority w:val="22"/>
    <w:qFormat/>
    <w:rsid w:val="00EA1BDC"/>
    <w:rPr>
      <w:b/>
      <w:bCs/>
    </w:rPr>
  </w:style>
  <w:style w:type="character" w:customStyle="1" w:styleId="af9">
    <w:name w:val="Неразрешенное упоминание"/>
    <w:rsid w:val="00EA1BDC"/>
    <w:rPr>
      <w:color w:val="605E5C"/>
      <w:shd w:val="clear" w:color="auto" w:fill="E1DFDD"/>
    </w:rPr>
  </w:style>
  <w:style w:type="character" w:styleId="afa">
    <w:name w:val="FollowedHyperlink"/>
    <w:rsid w:val="00EA1BD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32015</Words>
  <Characters>18249</Characters>
  <Application>Microsoft Office Word</Application>
  <DocSecurity>0</DocSecurity>
  <Lines>152</Lines>
  <Paragraphs>100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Харитонова Наталія Василівна</dc:creator>
  <cp:keywords/>
  <dc:description/>
  <cp:lastModifiedBy>Палатова Діана Віталіївна</cp:lastModifiedBy>
  <cp:revision>2</cp:revision>
  <cp:lastPrinted>2026-04-21T07:19:00Z</cp:lastPrinted>
  <dcterms:created xsi:type="dcterms:W3CDTF">2026-05-04T10:56:00Z</dcterms:created>
  <dcterms:modified xsi:type="dcterms:W3CDTF">2026-05-04T10:56:00Z</dcterms:modified>
</cp:coreProperties>
</file>