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3E" w:rsidRDefault="009248AE" w:rsidP="009248AE">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248AE" w:rsidRPr="009248AE" w:rsidRDefault="009248AE" w:rsidP="009248AE">
      <w:pPr>
        <w:spacing w:after="120"/>
        <w:jc w:val="center"/>
        <w:rPr>
          <w:rFonts w:ascii="Times New Roman" w:hAnsi="Times New Roman" w:cs="Times New Roman"/>
          <w:sz w:val="24"/>
          <w:szCs w:val="24"/>
          <w:lang w:val="uk-UA"/>
        </w:rPr>
      </w:pPr>
      <w:r>
        <w:rPr>
          <w:rFonts w:ascii="Times New Roman" w:hAnsi="Times New Roman" w:cs="Times New Roman"/>
          <w:b/>
          <w:sz w:val="24"/>
          <w:szCs w:val="24"/>
          <w:lang w:val="uk-UA"/>
        </w:rPr>
        <w:t>«</w:t>
      </w:r>
      <w:r w:rsidRPr="009248AE">
        <w:rPr>
          <w:rFonts w:ascii="Times New Roman" w:hAnsi="Times New Roman" w:cs="Times New Roman"/>
          <w:b/>
          <w:sz w:val="24"/>
          <w:szCs w:val="24"/>
          <w:lang w:val="uk-UA"/>
        </w:rPr>
        <w:t>Машинобудівельні матеріали</w:t>
      </w:r>
      <w:r>
        <w:rPr>
          <w:rFonts w:ascii="Times New Roman" w:hAnsi="Times New Roman" w:cs="Times New Roman"/>
          <w:b/>
          <w:sz w:val="24"/>
          <w:szCs w:val="24"/>
          <w:lang w:val="uk-UA"/>
        </w:rPr>
        <w:t>»</w:t>
      </w:r>
    </w:p>
    <w:p w:rsidR="009248AE" w:rsidRPr="009248AE" w:rsidRDefault="009248AE" w:rsidP="009248AE">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План лекції:</w:t>
      </w:r>
    </w:p>
    <w:p w:rsidR="009248AE" w:rsidRDefault="009248AE" w:rsidP="00097981">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Загальні відомості.</w:t>
      </w:r>
    </w:p>
    <w:p w:rsidR="009248AE" w:rsidRDefault="009248AE" w:rsidP="00097981">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Вуглецеві та леговані сталі.</w:t>
      </w:r>
    </w:p>
    <w:p w:rsidR="009248AE" w:rsidRDefault="009248AE" w:rsidP="00097981">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 xml:space="preserve">Технологічні операції, що використовуються для покращання </w:t>
      </w:r>
      <w:r w:rsidR="00097981">
        <w:rPr>
          <w:rFonts w:ascii="Times New Roman" w:hAnsi="Times New Roman" w:cs="Times New Roman"/>
          <w:sz w:val="24"/>
          <w:szCs w:val="24"/>
          <w:lang w:val="uk-UA"/>
        </w:rPr>
        <w:t>механічних властивостей сталей.</w:t>
      </w:r>
    </w:p>
    <w:p w:rsidR="00097981" w:rsidRDefault="00097981" w:rsidP="00097981">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Чавуни.</w:t>
      </w:r>
    </w:p>
    <w:p w:rsidR="00097981" w:rsidRDefault="00097981" w:rsidP="00097981">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Сплави кольорових металів.</w:t>
      </w:r>
    </w:p>
    <w:p w:rsidR="00097981" w:rsidRDefault="00097981" w:rsidP="00097981">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Композитні матеріали.</w:t>
      </w:r>
    </w:p>
    <w:p w:rsidR="00097981" w:rsidRDefault="00097981" w:rsidP="00097981">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Інструментальні матеріали.</w:t>
      </w:r>
    </w:p>
    <w:p w:rsidR="00097981" w:rsidRPr="00097981" w:rsidRDefault="00097981" w:rsidP="00097981">
      <w:pPr>
        <w:spacing w:after="120"/>
        <w:ind w:left="567"/>
        <w:rPr>
          <w:rFonts w:ascii="Times New Roman" w:hAnsi="Times New Roman" w:cs="Times New Roman"/>
          <w:sz w:val="24"/>
          <w:szCs w:val="24"/>
          <w:lang w:val="uk-UA"/>
        </w:rPr>
      </w:pPr>
    </w:p>
    <w:p w:rsidR="009248AE" w:rsidRPr="00097981" w:rsidRDefault="00097981" w:rsidP="00097981">
      <w:pPr>
        <w:spacing w:after="120"/>
        <w:jc w:val="center"/>
        <w:rPr>
          <w:rFonts w:ascii="Times New Roman" w:hAnsi="Times New Roman" w:cs="Times New Roman"/>
          <w:b/>
          <w:sz w:val="24"/>
          <w:szCs w:val="24"/>
          <w:lang w:val="uk-UA"/>
        </w:rPr>
      </w:pPr>
      <w:r w:rsidRPr="00097981">
        <w:rPr>
          <w:rFonts w:ascii="Times New Roman" w:hAnsi="Times New Roman" w:cs="Times New Roman"/>
          <w:b/>
          <w:sz w:val="24"/>
          <w:szCs w:val="24"/>
          <w:lang w:val="uk-UA"/>
        </w:rPr>
        <w:t>1</w:t>
      </w:r>
    </w:p>
    <w:p w:rsidR="00097981" w:rsidRPr="00097981" w:rsidRDefault="00097981" w:rsidP="00097981">
      <w:pPr>
        <w:spacing w:after="120"/>
        <w:ind w:firstLine="567"/>
        <w:jc w:val="both"/>
        <w:rPr>
          <w:rFonts w:ascii="Times New Roman" w:hAnsi="Times New Roman" w:cs="Times New Roman"/>
          <w:sz w:val="24"/>
          <w:szCs w:val="24"/>
          <w:lang w:val="uk-UA"/>
        </w:rPr>
      </w:pPr>
      <w:r w:rsidRPr="00097981">
        <w:rPr>
          <w:rFonts w:ascii="Times New Roman" w:hAnsi="Times New Roman" w:cs="Times New Roman"/>
          <w:sz w:val="24"/>
          <w:szCs w:val="24"/>
          <w:lang w:val="uk-UA"/>
        </w:rPr>
        <w:t>Деталі машин є дуже різноманітними, тому для їх виготовлення необхідні матеріали з різними властивостями.</w:t>
      </w:r>
    </w:p>
    <w:p w:rsidR="00097981" w:rsidRPr="00097981" w:rsidRDefault="00097981" w:rsidP="00097981">
      <w:pPr>
        <w:spacing w:after="120"/>
        <w:ind w:firstLine="567"/>
        <w:jc w:val="both"/>
        <w:rPr>
          <w:rFonts w:ascii="Times New Roman" w:hAnsi="Times New Roman" w:cs="Times New Roman"/>
          <w:sz w:val="24"/>
          <w:szCs w:val="24"/>
          <w:lang w:val="uk-UA"/>
        </w:rPr>
      </w:pPr>
      <w:r w:rsidRPr="00097981">
        <w:rPr>
          <w:rFonts w:ascii="Times New Roman" w:hAnsi="Times New Roman" w:cs="Times New Roman"/>
          <w:sz w:val="24"/>
          <w:szCs w:val="24"/>
          <w:lang w:val="uk-UA"/>
        </w:rPr>
        <w:t xml:space="preserve">Розрізняють </w:t>
      </w:r>
      <w:r w:rsidRPr="00097981">
        <w:rPr>
          <w:rFonts w:ascii="Times New Roman" w:hAnsi="Times New Roman" w:cs="Times New Roman"/>
          <w:b/>
          <w:i/>
          <w:sz w:val="24"/>
          <w:szCs w:val="24"/>
          <w:lang w:val="uk-UA"/>
        </w:rPr>
        <w:t>конструкційні</w:t>
      </w:r>
      <w:r w:rsidRPr="00097981">
        <w:rPr>
          <w:rFonts w:ascii="Times New Roman" w:hAnsi="Times New Roman" w:cs="Times New Roman"/>
          <w:sz w:val="24"/>
          <w:szCs w:val="24"/>
          <w:lang w:val="uk-UA"/>
        </w:rPr>
        <w:t xml:space="preserve"> матеріали, які використовуються для виготовлення деталей машин, і </w:t>
      </w:r>
      <w:r w:rsidRPr="00097981">
        <w:rPr>
          <w:rFonts w:ascii="Times New Roman" w:hAnsi="Times New Roman" w:cs="Times New Roman"/>
          <w:b/>
          <w:i/>
          <w:sz w:val="24"/>
          <w:szCs w:val="24"/>
          <w:lang w:val="uk-UA"/>
        </w:rPr>
        <w:t>інструментальні</w:t>
      </w:r>
      <w:r w:rsidRPr="00097981">
        <w:rPr>
          <w:rFonts w:ascii="Times New Roman" w:hAnsi="Times New Roman" w:cs="Times New Roman"/>
          <w:sz w:val="24"/>
          <w:szCs w:val="24"/>
          <w:lang w:val="uk-UA"/>
        </w:rPr>
        <w:t xml:space="preserve"> матеріали, з яких отримують різні інструменти, що використовуються при виготовленні деталей машин.</w:t>
      </w:r>
    </w:p>
    <w:p w:rsidR="00097981" w:rsidRPr="00097981" w:rsidRDefault="00097981" w:rsidP="00097981">
      <w:pPr>
        <w:spacing w:after="120"/>
        <w:ind w:firstLine="567"/>
        <w:jc w:val="both"/>
        <w:rPr>
          <w:rFonts w:ascii="Times New Roman" w:hAnsi="Times New Roman" w:cs="Times New Roman"/>
          <w:sz w:val="24"/>
          <w:szCs w:val="24"/>
          <w:lang w:val="uk-UA"/>
        </w:rPr>
      </w:pPr>
      <w:r w:rsidRPr="00097981">
        <w:rPr>
          <w:rFonts w:ascii="Times New Roman" w:hAnsi="Times New Roman" w:cs="Times New Roman"/>
          <w:sz w:val="24"/>
          <w:szCs w:val="24"/>
          <w:lang w:val="uk-UA"/>
        </w:rPr>
        <w:t>При виготовленні виробів із конструкційних матеріалів одні деталі повинні мати підвищену корозійну стійкість, інші -  високу електропровідність, треті – володіти особливими магнітними властивостями.</w:t>
      </w:r>
    </w:p>
    <w:p w:rsidR="00097981" w:rsidRPr="00097981" w:rsidRDefault="00097981" w:rsidP="00097981">
      <w:pPr>
        <w:spacing w:after="120"/>
        <w:ind w:firstLine="567"/>
        <w:jc w:val="both"/>
        <w:rPr>
          <w:rFonts w:ascii="Times New Roman" w:hAnsi="Times New Roman" w:cs="Times New Roman"/>
          <w:sz w:val="24"/>
          <w:szCs w:val="24"/>
          <w:lang w:val="uk-UA"/>
        </w:rPr>
      </w:pPr>
      <w:r w:rsidRPr="00097981">
        <w:rPr>
          <w:rFonts w:ascii="Times New Roman" w:hAnsi="Times New Roman" w:cs="Times New Roman"/>
          <w:sz w:val="24"/>
          <w:szCs w:val="24"/>
          <w:lang w:val="uk-UA"/>
        </w:rPr>
        <w:t xml:space="preserve">В якості конструкційних матеріалів використовують різні метали (алюміній, залізо, мідь, титан) та їх сплави.(залізовуглецеві – чавун, сталь; магнієві; </w:t>
      </w:r>
      <w:proofErr w:type="spellStart"/>
      <w:r w:rsidRPr="00097981">
        <w:rPr>
          <w:rFonts w:ascii="Times New Roman" w:hAnsi="Times New Roman" w:cs="Times New Roman"/>
          <w:sz w:val="24"/>
          <w:szCs w:val="24"/>
          <w:lang w:val="uk-UA"/>
        </w:rPr>
        <w:t>мідноцинкові</w:t>
      </w:r>
      <w:proofErr w:type="spellEnd"/>
      <w:r w:rsidRPr="00097981">
        <w:rPr>
          <w:rFonts w:ascii="Times New Roman" w:hAnsi="Times New Roman" w:cs="Times New Roman"/>
          <w:sz w:val="24"/>
          <w:szCs w:val="24"/>
          <w:lang w:val="uk-UA"/>
        </w:rPr>
        <w:t xml:space="preserve"> – латуні; </w:t>
      </w:r>
      <w:proofErr w:type="spellStart"/>
      <w:r w:rsidRPr="00097981">
        <w:rPr>
          <w:rFonts w:ascii="Times New Roman" w:hAnsi="Times New Roman" w:cs="Times New Roman"/>
          <w:sz w:val="24"/>
          <w:szCs w:val="24"/>
          <w:lang w:val="uk-UA"/>
        </w:rPr>
        <w:t>мідноолов’яні</w:t>
      </w:r>
      <w:proofErr w:type="spellEnd"/>
      <w:r w:rsidRPr="00097981">
        <w:rPr>
          <w:rFonts w:ascii="Times New Roman" w:hAnsi="Times New Roman" w:cs="Times New Roman"/>
          <w:sz w:val="24"/>
          <w:szCs w:val="24"/>
          <w:lang w:val="uk-UA"/>
        </w:rPr>
        <w:t xml:space="preserve"> – бронзи; сплави алюмінію та ін.), неметали (пластмаси, деревину, текстоліт, склопластики) і композитні матеріали.</w:t>
      </w:r>
    </w:p>
    <w:p w:rsidR="00097981" w:rsidRPr="00097981" w:rsidRDefault="00097981" w:rsidP="00097981">
      <w:pPr>
        <w:spacing w:after="120"/>
        <w:ind w:firstLine="567"/>
        <w:jc w:val="both"/>
        <w:rPr>
          <w:rFonts w:ascii="Times New Roman" w:hAnsi="Times New Roman" w:cs="Times New Roman"/>
          <w:sz w:val="24"/>
          <w:szCs w:val="24"/>
          <w:lang w:val="uk-UA"/>
        </w:rPr>
      </w:pPr>
      <w:r w:rsidRPr="00097981">
        <w:rPr>
          <w:rFonts w:ascii="Times New Roman" w:hAnsi="Times New Roman" w:cs="Times New Roman"/>
          <w:sz w:val="24"/>
          <w:szCs w:val="24"/>
          <w:lang w:val="uk-UA"/>
        </w:rPr>
        <w:t xml:space="preserve">Вибір того чи іншого матеріалу визначається функціональним призначенням деталі, умовами її роботи, </w:t>
      </w:r>
      <w:r w:rsidRPr="00097981">
        <w:rPr>
          <w:rFonts w:ascii="Times New Roman" w:hAnsi="Times New Roman" w:cs="Times New Roman"/>
          <w:sz w:val="24"/>
          <w:szCs w:val="24"/>
          <w:lang w:val="uk-UA"/>
        </w:rPr>
        <w:lastRenderedPageBreak/>
        <w:t>конструктивними, технологічними та економічними вимогами. При цьому до основних показників, які забезпечують головні властивості матеріалів, належать: границя міцності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В</m:t>
            </m:r>
          </m:sub>
        </m:sSub>
        <m:r>
          <w:rPr>
            <w:rFonts w:ascii="Cambria Math" w:hAnsi="Cambria Math" w:cs="Times New Roman"/>
            <w:sz w:val="24"/>
            <w:szCs w:val="24"/>
            <w:lang w:val="uk-UA"/>
          </w:rPr>
          <m:t>)</m:t>
        </m:r>
      </m:oMath>
      <w:r w:rsidRPr="00097981">
        <w:rPr>
          <w:rFonts w:ascii="Times New Roman" w:hAnsi="Times New Roman" w:cs="Times New Roman"/>
          <w:sz w:val="24"/>
          <w:szCs w:val="24"/>
          <w:lang w:val="uk-UA"/>
        </w:rPr>
        <w:t>, границя текучості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Т</m:t>
            </m:r>
          </m:sub>
        </m:sSub>
      </m:oMath>
      <w:r w:rsidRPr="00097981">
        <w:rPr>
          <w:rFonts w:ascii="Times New Roman" w:hAnsi="Times New Roman" w:cs="Times New Roman"/>
          <w:sz w:val="24"/>
          <w:szCs w:val="24"/>
          <w:lang w:val="uk-UA"/>
        </w:rPr>
        <w:t>), границя витривалості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R</m:t>
            </m:r>
          </m:sub>
        </m:sSub>
      </m:oMath>
      <w:r w:rsidRPr="00097981">
        <w:rPr>
          <w:rFonts w:ascii="Times New Roman" w:hAnsi="Times New Roman" w:cs="Times New Roman"/>
          <w:sz w:val="24"/>
          <w:szCs w:val="24"/>
          <w:lang w:val="uk-UA"/>
        </w:rPr>
        <w:t>), модуль повздовжньої пружності (</w:t>
      </w:r>
      <m:oMath>
        <m:r>
          <w:rPr>
            <w:rFonts w:ascii="Cambria Math" w:hAnsi="Cambria Math" w:cs="Times New Roman"/>
            <w:sz w:val="24"/>
            <w:szCs w:val="24"/>
            <w:lang w:val="uk-UA"/>
          </w:rPr>
          <m:t>E</m:t>
        </m:r>
      </m:oMath>
      <w:r w:rsidRPr="00097981">
        <w:rPr>
          <w:rFonts w:ascii="Times New Roman" w:hAnsi="Times New Roman" w:cs="Times New Roman"/>
          <w:sz w:val="24"/>
          <w:szCs w:val="24"/>
          <w:lang w:val="uk-UA"/>
        </w:rPr>
        <w:t>), коефіцієнт Пуассона (</w:t>
      </w:r>
      <m:oMath>
        <m:r>
          <w:rPr>
            <w:rFonts w:ascii="Cambria Math" w:hAnsi="Cambria Math" w:cs="Times New Roman"/>
            <w:sz w:val="24"/>
            <w:szCs w:val="24"/>
            <w:lang w:val="uk-UA"/>
          </w:rPr>
          <m:t>μ</m:t>
        </m:r>
      </m:oMath>
      <w:r w:rsidRPr="00097981">
        <w:rPr>
          <w:rFonts w:ascii="Times New Roman" w:hAnsi="Times New Roman" w:cs="Times New Roman"/>
          <w:sz w:val="24"/>
          <w:szCs w:val="24"/>
          <w:lang w:val="uk-UA"/>
        </w:rPr>
        <w:t>), відносне видовження (</w:t>
      </w:r>
      <m:oMath>
        <m:r>
          <w:rPr>
            <w:rFonts w:ascii="Cambria Math" w:hAnsi="Cambria Math" w:cs="Times New Roman"/>
            <w:sz w:val="24"/>
            <w:szCs w:val="24"/>
            <w:lang w:val="uk-UA"/>
          </w:rPr>
          <m:t>δ</m:t>
        </m:r>
      </m:oMath>
      <w:r w:rsidRPr="00097981">
        <w:rPr>
          <w:rFonts w:ascii="Times New Roman" w:hAnsi="Times New Roman" w:cs="Times New Roman"/>
          <w:sz w:val="24"/>
          <w:szCs w:val="24"/>
          <w:lang w:val="uk-UA"/>
        </w:rPr>
        <w:t>), твердість (оцінюється числом твердості за Брінелем, Роквелом, Вікерсом –</w:t>
      </w:r>
      <m:oMath>
        <m:r>
          <w:rPr>
            <w:rFonts w:ascii="Cambria Math" w:hAnsi="Cambria Math" w:cs="Times New Roman"/>
            <w:sz w:val="24"/>
            <w:szCs w:val="24"/>
            <w:lang w:val="uk-UA"/>
          </w:rPr>
          <m:t>HB</m:t>
        </m:r>
      </m:oMath>
      <w:r w:rsidRPr="00097981">
        <w:rPr>
          <w:rFonts w:ascii="Times New Roman" w:hAnsi="Times New Roman" w:cs="Times New Roman"/>
          <w:sz w:val="24"/>
          <w:szCs w:val="24"/>
          <w:lang w:val="uk-UA"/>
        </w:rPr>
        <w:t xml:space="preserve">, </w:t>
      </w:r>
      <m:oMath>
        <m:r>
          <w:rPr>
            <w:rFonts w:ascii="Cambria Math" w:hAnsi="Cambria Math" w:cs="Times New Roman"/>
            <w:sz w:val="24"/>
            <w:szCs w:val="24"/>
            <w:lang w:val="uk-UA"/>
          </w:rPr>
          <m:t>HRC</m:t>
        </m:r>
      </m:oMath>
      <w:r w:rsidRPr="00097981">
        <w:rPr>
          <w:rFonts w:ascii="Times New Roman" w:hAnsi="Times New Roman" w:cs="Times New Roman"/>
          <w:sz w:val="24"/>
          <w:szCs w:val="24"/>
          <w:lang w:val="uk-UA"/>
        </w:rPr>
        <w:t xml:space="preserve">, </w:t>
      </w:r>
      <m:oMath>
        <m:r>
          <w:rPr>
            <w:rFonts w:ascii="Cambria Math" w:hAnsi="Cambria Math" w:cs="Times New Roman"/>
            <w:sz w:val="24"/>
            <w:szCs w:val="24"/>
            <w:lang w:val="uk-UA"/>
          </w:rPr>
          <m:t>HV</m:t>
        </m:r>
      </m:oMath>
      <w:r w:rsidRPr="00097981">
        <w:rPr>
          <w:rFonts w:ascii="Times New Roman" w:hAnsi="Times New Roman" w:cs="Times New Roman"/>
          <w:sz w:val="24"/>
          <w:szCs w:val="24"/>
          <w:lang w:val="uk-UA"/>
        </w:rPr>
        <w:t xml:space="preserve">), густина </w:t>
      </w:r>
      <m:oMath>
        <m:r>
          <w:rPr>
            <w:rFonts w:ascii="Cambria Math" w:hAnsi="Cambria Math" w:cs="Times New Roman"/>
            <w:sz w:val="24"/>
            <w:szCs w:val="24"/>
            <w:lang w:val="uk-UA"/>
          </w:rPr>
          <m:t>ρ</m:t>
        </m:r>
      </m:oMath>
      <w:r w:rsidRPr="00097981">
        <w:rPr>
          <w:rFonts w:ascii="Times New Roman" w:hAnsi="Times New Roman" w:cs="Times New Roman"/>
          <w:sz w:val="24"/>
          <w:szCs w:val="24"/>
          <w:lang w:val="uk-UA"/>
        </w:rPr>
        <w:t>.</w:t>
      </w:r>
    </w:p>
    <w:p w:rsidR="009248AE" w:rsidRPr="00097981" w:rsidRDefault="009248AE" w:rsidP="00097981">
      <w:pPr>
        <w:spacing w:after="120"/>
        <w:ind w:firstLine="567"/>
        <w:jc w:val="both"/>
        <w:rPr>
          <w:rFonts w:ascii="Times New Roman" w:hAnsi="Times New Roman" w:cs="Times New Roman"/>
          <w:sz w:val="24"/>
          <w:szCs w:val="24"/>
          <w:lang w:val="uk-UA"/>
        </w:rPr>
      </w:pPr>
    </w:p>
    <w:p w:rsidR="009248AE" w:rsidRPr="00097981" w:rsidRDefault="00097981" w:rsidP="00097981">
      <w:pPr>
        <w:spacing w:after="120"/>
        <w:jc w:val="center"/>
        <w:rPr>
          <w:rFonts w:ascii="Times New Roman" w:hAnsi="Times New Roman" w:cs="Times New Roman"/>
          <w:b/>
          <w:sz w:val="24"/>
          <w:szCs w:val="24"/>
          <w:lang w:val="uk-UA"/>
        </w:rPr>
      </w:pPr>
      <w:r w:rsidRPr="00097981">
        <w:rPr>
          <w:rFonts w:ascii="Times New Roman" w:hAnsi="Times New Roman" w:cs="Times New Roman"/>
          <w:b/>
          <w:sz w:val="24"/>
          <w:szCs w:val="24"/>
          <w:lang w:val="uk-UA"/>
        </w:rPr>
        <w:t>2</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b/>
          <w:lang w:val="uk-UA"/>
        </w:rPr>
        <w:t>Сталі</w:t>
      </w:r>
      <w:r w:rsidRPr="00EC1C18">
        <w:rPr>
          <w:rFonts w:ascii="Times New Roman" w:hAnsi="Times New Roman" w:cs="Times New Roman"/>
          <w:lang w:val="uk-UA"/>
        </w:rPr>
        <w:t xml:space="preserve"> це залізовуглецеві сплави, в яких змістовність вуглецю не перевищує 2,14%.</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Сталі поділяються на </w:t>
      </w:r>
      <w:r w:rsidRPr="00EC1C18">
        <w:rPr>
          <w:rFonts w:ascii="Times New Roman" w:hAnsi="Times New Roman" w:cs="Times New Roman"/>
          <w:b/>
          <w:lang w:val="uk-UA"/>
        </w:rPr>
        <w:t>вуглецеві</w:t>
      </w:r>
      <w:r w:rsidRPr="00EC1C18">
        <w:rPr>
          <w:rFonts w:ascii="Times New Roman" w:hAnsi="Times New Roman" w:cs="Times New Roman"/>
          <w:lang w:val="uk-UA"/>
        </w:rPr>
        <w:t xml:space="preserve"> та </w:t>
      </w:r>
      <w:r w:rsidRPr="00EC1C18">
        <w:rPr>
          <w:rFonts w:ascii="Times New Roman" w:hAnsi="Times New Roman" w:cs="Times New Roman"/>
          <w:b/>
          <w:lang w:val="uk-UA"/>
        </w:rPr>
        <w:t>леговані сталі</w:t>
      </w:r>
      <w:r w:rsidRPr="00EC1C18">
        <w:rPr>
          <w:rFonts w:ascii="Times New Roman" w:hAnsi="Times New Roman" w:cs="Times New Roman"/>
          <w:lang w:val="uk-UA"/>
        </w:rPr>
        <w:t>.</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b/>
          <w:lang w:val="uk-UA"/>
        </w:rPr>
        <w:t>Вуглецеві сталі</w:t>
      </w:r>
      <w:r w:rsidRPr="00EC1C18">
        <w:rPr>
          <w:rFonts w:ascii="Times New Roman" w:hAnsi="Times New Roman" w:cs="Times New Roman"/>
          <w:lang w:val="uk-UA"/>
        </w:rPr>
        <w:t xml:space="preserve"> поділяються на </w:t>
      </w:r>
      <w:r w:rsidRPr="00EC1C18">
        <w:rPr>
          <w:rFonts w:ascii="Times New Roman" w:hAnsi="Times New Roman" w:cs="Times New Roman"/>
          <w:b/>
          <w:lang w:val="uk-UA"/>
        </w:rPr>
        <w:t>низьковуглецеві (</w:t>
      </w:r>
      <w:r w:rsidRPr="00EC1C18">
        <w:rPr>
          <w:rFonts w:ascii="Times New Roman" w:hAnsi="Times New Roman" w:cs="Times New Roman"/>
          <w:lang w:val="uk-UA"/>
        </w:rPr>
        <w:t xml:space="preserve">С &lt; 0,25%), </w:t>
      </w:r>
      <w:proofErr w:type="spellStart"/>
      <w:r w:rsidRPr="00EC1C18">
        <w:rPr>
          <w:rFonts w:ascii="Times New Roman" w:hAnsi="Times New Roman" w:cs="Times New Roman"/>
          <w:b/>
          <w:lang w:val="uk-UA"/>
        </w:rPr>
        <w:t>середньовуглецеві</w:t>
      </w:r>
      <w:proofErr w:type="spellEnd"/>
      <w:r w:rsidRPr="00EC1C18">
        <w:rPr>
          <w:rFonts w:ascii="Times New Roman" w:hAnsi="Times New Roman" w:cs="Times New Roman"/>
          <w:lang w:val="uk-UA"/>
        </w:rPr>
        <w:t xml:space="preserve"> </w:t>
      </w:r>
      <w:r w:rsidRPr="00EC1C18">
        <w:rPr>
          <w:rFonts w:ascii="Times New Roman" w:hAnsi="Times New Roman" w:cs="Times New Roman"/>
          <w:b/>
          <w:lang w:val="uk-UA"/>
        </w:rPr>
        <w:t>(</w:t>
      </w:r>
      <w:r w:rsidRPr="00EC1C18">
        <w:rPr>
          <w:rFonts w:ascii="Times New Roman" w:hAnsi="Times New Roman" w:cs="Times New Roman"/>
          <w:lang w:val="uk-UA"/>
        </w:rPr>
        <w:t xml:space="preserve">C = 0,25…0,6%) та </w:t>
      </w:r>
      <w:proofErr w:type="spellStart"/>
      <w:r w:rsidRPr="00EC1C18">
        <w:rPr>
          <w:rFonts w:ascii="Times New Roman" w:hAnsi="Times New Roman" w:cs="Times New Roman"/>
          <w:b/>
          <w:lang w:val="uk-UA"/>
        </w:rPr>
        <w:t>високовуглецеві</w:t>
      </w:r>
      <w:proofErr w:type="spellEnd"/>
      <w:r w:rsidRPr="00EC1C18">
        <w:rPr>
          <w:rFonts w:ascii="Times New Roman" w:hAnsi="Times New Roman" w:cs="Times New Roman"/>
          <w:b/>
          <w:lang w:val="uk-UA"/>
        </w:rPr>
        <w:t xml:space="preserve"> (</w:t>
      </w:r>
      <w:r w:rsidRPr="00EC1C18">
        <w:rPr>
          <w:rFonts w:ascii="Times New Roman" w:hAnsi="Times New Roman" w:cs="Times New Roman"/>
          <w:lang w:val="uk-UA"/>
        </w:rPr>
        <w:t>C &gt; 0,6%).</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 Вуглецеві сталі поділяються на </w:t>
      </w:r>
      <w:r w:rsidRPr="00EC1C18">
        <w:rPr>
          <w:rFonts w:ascii="Times New Roman" w:hAnsi="Times New Roman" w:cs="Times New Roman"/>
          <w:b/>
          <w:lang w:val="uk-UA"/>
        </w:rPr>
        <w:t>сталі звичайної якості</w:t>
      </w:r>
      <w:r w:rsidRPr="00EC1C18">
        <w:rPr>
          <w:rFonts w:ascii="Times New Roman" w:hAnsi="Times New Roman" w:cs="Times New Roman"/>
          <w:lang w:val="uk-UA"/>
        </w:rPr>
        <w:t xml:space="preserve"> та </w:t>
      </w:r>
      <w:r w:rsidRPr="00EC1C18">
        <w:rPr>
          <w:rFonts w:ascii="Times New Roman" w:hAnsi="Times New Roman" w:cs="Times New Roman"/>
          <w:b/>
          <w:lang w:val="uk-UA"/>
        </w:rPr>
        <w:t>сталі якісні конструкційні</w:t>
      </w:r>
      <w:r w:rsidRPr="00EC1C18">
        <w:rPr>
          <w:rFonts w:ascii="Times New Roman" w:hAnsi="Times New Roman" w:cs="Times New Roman"/>
          <w:lang w:val="uk-UA"/>
        </w:rPr>
        <w:t>. Якщо сталь містить у собі малу кількість вуглецю, вона характеризується високою пластичністю і зварюваністю; зі збільшенням змісту вуглецю підвищується міцність, зменшується пластичність і погіршується зварюваність. Вуглецеві сталі звичайної якості (ДСТУ 2651 – 94) марок Ст.0, Ст.1, … , Ст.6 використовують для виготовлення корпусних і кріпильних деталей, допоміжних, невідповідальних, що працюють під незначним навантаженням і без відносного руху в з’єднанні. Якісні конструкційні сталі (ГОСТ 1050 – 88) марок 7, … , 10 застосовують для деталей, які працюють при постійних напруженнях; марок 15, … , 20 – для деталей, які зазнають незначних динамічних навантажень (вживають термічну та хіміко-термічну обробку); марок 30, … , 55 – для навантажених деталей (вживають термічну обробку).</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b/>
          <w:lang w:val="uk-UA"/>
        </w:rPr>
        <w:t>Леговані сталі</w:t>
      </w:r>
      <w:r w:rsidRPr="00EC1C18">
        <w:rPr>
          <w:rFonts w:ascii="Times New Roman" w:hAnsi="Times New Roman" w:cs="Times New Roman"/>
          <w:lang w:val="uk-UA"/>
        </w:rPr>
        <w:t xml:space="preserve"> отримують на основі вуглецевих шляхом введення в них легуючих елементів (Х – хром, Н – нікель, В – вольфрам, Ю – алюміній, Г – марганець, М – молібден та ін.) з метою підвищення показників міцності, текучості, ударної в’язкості та ін. Наприклад, хром </w:t>
      </w:r>
      <w:r w:rsidRPr="00EC1C18">
        <w:rPr>
          <w:rFonts w:ascii="Times New Roman" w:hAnsi="Times New Roman" w:cs="Times New Roman"/>
          <w:lang w:val="uk-UA"/>
        </w:rPr>
        <w:lastRenderedPageBreak/>
        <w:t xml:space="preserve">підвищує міцність; нікель – опір крихкому руйнуванню, пластичність, в’язкість; молібден і вольфрам – твердість після цементації. У залежності від кількості легуючих елементів розрізняють </w:t>
      </w:r>
      <w:r w:rsidRPr="00EC1C18">
        <w:rPr>
          <w:rFonts w:ascii="Times New Roman" w:hAnsi="Times New Roman" w:cs="Times New Roman"/>
          <w:b/>
          <w:lang w:val="uk-UA"/>
        </w:rPr>
        <w:t>низьколеговані</w:t>
      </w:r>
      <w:r w:rsidRPr="00EC1C18">
        <w:rPr>
          <w:rFonts w:ascii="Times New Roman" w:hAnsi="Times New Roman" w:cs="Times New Roman"/>
          <w:lang w:val="uk-UA"/>
        </w:rPr>
        <w:t xml:space="preserve"> (легуючих елементів менше 3%), </w:t>
      </w:r>
      <w:proofErr w:type="spellStart"/>
      <w:r w:rsidRPr="00EC1C18">
        <w:rPr>
          <w:rFonts w:ascii="Times New Roman" w:hAnsi="Times New Roman" w:cs="Times New Roman"/>
          <w:b/>
          <w:lang w:val="uk-UA"/>
        </w:rPr>
        <w:t>середньолеговані</w:t>
      </w:r>
      <w:proofErr w:type="spellEnd"/>
      <w:r w:rsidRPr="00EC1C18">
        <w:rPr>
          <w:rFonts w:ascii="Times New Roman" w:hAnsi="Times New Roman" w:cs="Times New Roman"/>
          <w:lang w:val="uk-UA"/>
        </w:rPr>
        <w:t xml:space="preserve"> (3,0 </w:t>
      </w:r>
      <w:r w:rsidRPr="00EC1C18">
        <w:rPr>
          <w:rFonts w:ascii="Times New Roman" w:hAnsi="Times New Roman" w:cs="Times New Roman"/>
          <w:lang w:val="uk-UA"/>
        </w:rPr>
        <w:sym w:font="Symbol" w:char="F0B8"/>
      </w:r>
      <w:r w:rsidRPr="00EC1C18">
        <w:rPr>
          <w:rFonts w:ascii="Times New Roman" w:hAnsi="Times New Roman" w:cs="Times New Roman"/>
          <w:lang w:val="uk-UA"/>
        </w:rPr>
        <w:t xml:space="preserve"> 5,5%) та </w:t>
      </w:r>
      <w:r w:rsidRPr="00EC1C18">
        <w:rPr>
          <w:rFonts w:ascii="Times New Roman" w:hAnsi="Times New Roman" w:cs="Times New Roman"/>
          <w:b/>
          <w:lang w:val="uk-UA"/>
        </w:rPr>
        <w:t>високолеговані</w:t>
      </w:r>
      <w:r w:rsidRPr="00EC1C18">
        <w:rPr>
          <w:rFonts w:ascii="Times New Roman" w:hAnsi="Times New Roman" w:cs="Times New Roman"/>
          <w:lang w:val="uk-UA"/>
        </w:rPr>
        <w:t xml:space="preserve"> (більше 5,5%) </w:t>
      </w:r>
      <w:r w:rsidRPr="00EC1C18">
        <w:rPr>
          <w:rFonts w:ascii="Times New Roman" w:hAnsi="Times New Roman" w:cs="Times New Roman"/>
          <w:b/>
          <w:lang w:val="uk-UA"/>
        </w:rPr>
        <w:t>сталі</w:t>
      </w:r>
      <w:r w:rsidRPr="00EC1C18">
        <w:rPr>
          <w:rFonts w:ascii="Times New Roman" w:hAnsi="Times New Roman" w:cs="Times New Roman"/>
          <w:lang w:val="uk-UA"/>
        </w:rPr>
        <w:t>, а за видом основних елементів – хромисті, марганцевисті та ін. У позначеннях марки легованої сталі зміст легуючих елементів ( %) позначається цифрами за відповідними буквами. Наприклад, сталь 38Х2Ю (0,38% - С, 2% - хрому, 1% - алюмінію).</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Леговані сталі поділяються на </w:t>
      </w:r>
      <w:r w:rsidRPr="00EC1C18">
        <w:rPr>
          <w:rFonts w:ascii="Times New Roman" w:hAnsi="Times New Roman" w:cs="Times New Roman"/>
          <w:b/>
          <w:lang w:val="uk-UA"/>
        </w:rPr>
        <w:t>якісні</w:t>
      </w:r>
      <w:r w:rsidRPr="00EC1C18">
        <w:rPr>
          <w:rFonts w:ascii="Times New Roman" w:hAnsi="Times New Roman" w:cs="Times New Roman"/>
          <w:lang w:val="uk-UA"/>
        </w:rPr>
        <w:t xml:space="preserve"> та </w:t>
      </w:r>
      <w:r w:rsidRPr="00EC1C18">
        <w:rPr>
          <w:rFonts w:ascii="Times New Roman" w:hAnsi="Times New Roman" w:cs="Times New Roman"/>
          <w:b/>
          <w:lang w:val="uk-UA"/>
        </w:rPr>
        <w:t>високоякісні</w:t>
      </w:r>
      <w:r w:rsidRPr="00EC1C18">
        <w:rPr>
          <w:rFonts w:ascii="Times New Roman" w:hAnsi="Times New Roman" w:cs="Times New Roman"/>
          <w:lang w:val="uk-UA"/>
        </w:rPr>
        <w:t xml:space="preserve"> – додається буква А в позначенні марки сталі (наприклад, сталь 12Х2Н4А – 0,12% С, 2% Х, 4% Н, А – високоякісна).</w:t>
      </w:r>
    </w:p>
    <w:p w:rsidR="00097981" w:rsidRDefault="00097981" w:rsidP="00097981">
      <w:pPr>
        <w:spacing w:after="120"/>
        <w:ind w:firstLine="567"/>
        <w:jc w:val="both"/>
        <w:rPr>
          <w:rFonts w:ascii="Times New Roman" w:hAnsi="Times New Roman" w:cs="Times New Roman"/>
          <w:sz w:val="24"/>
          <w:szCs w:val="24"/>
          <w:lang w:val="uk-UA"/>
        </w:rPr>
      </w:pPr>
    </w:p>
    <w:p w:rsidR="00097981" w:rsidRPr="00097981" w:rsidRDefault="00097981" w:rsidP="00097981">
      <w:pPr>
        <w:spacing w:after="120"/>
        <w:jc w:val="center"/>
        <w:rPr>
          <w:rFonts w:ascii="Times New Roman" w:hAnsi="Times New Roman" w:cs="Times New Roman"/>
          <w:b/>
          <w:sz w:val="24"/>
          <w:szCs w:val="24"/>
          <w:lang w:val="uk-UA"/>
        </w:rPr>
      </w:pPr>
      <w:r>
        <w:rPr>
          <w:rFonts w:ascii="Times New Roman" w:hAnsi="Times New Roman" w:cs="Times New Roman"/>
          <w:sz w:val="24"/>
          <w:szCs w:val="24"/>
          <w:lang w:val="uk-UA"/>
        </w:rPr>
        <w:t>3</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З метою надання матеріалам (головним чином стальним деталям) окремих властивостей, покращення їх робочих характеристик виконується </w:t>
      </w:r>
      <w:r w:rsidRPr="00EC1C18">
        <w:rPr>
          <w:rFonts w:ascii="Times New Roman" w:hAnsi="Times New Roman" w:cs="Times New Roman"/>
          <w:b/>
          <w:lang w:val="uk-UA"/>
        </w:rPr>
        <w:t>термічна</w:t>
      </w:r>
      <w:r w:rsidRPr="00EC1C18">
        <w:rPr>
          <w:rFonts w:ascii="Times New Roman" w:hAnsi="Times New Roman" w:cs="Times New Roman"/>
          <w:lang w:val="uk-UA"/>
        </w:rPr>
        <w:t xml:space="preserve"> і </w:t>
      </w:r>
      <w:r w:rsidRPr="00EC1C18">
        <w:rPr>
          <w:rFonts w:ascii="Times New Roman" w:hAnsi="Times New Roman" w:cs="Times New Roman"/>
          <w:b/>
          <w:lang w:val="uk-UA"/>
        </w:rPr>
        <w:t>хіміко-термічна обробка деталей</w:t>
      </w:r>
      <w:r w:rsidRPr="00EC1C18">
        <w:rPr>
          <w:rFonts w:ascii="Times New Roman" w:hAnsi="Times New Roman" w:cs="Times New Roman"/>
          <w:lang w:val="uk-UA"/>
        </w:rPr>
        <w:t xml:space="preserve">, а також </w:t>
      </w:r>
      <w:r w:rsidRPr="00EC1C18">
        <w:rPr>
          <w:rFonts w:ascii="Times New Roman" w:hAnsi="Times New Roman" w:cs="Times New Roman"/>
          <w:b/>
          <w:lang w:val="uk-UA"/>
        </w:rPr>
        <w:t>механічне зміцнення активних поверхонь</w:t>
      </w:r>
      <w:r w:rsidRPr="00EC1C18">
        <w:rPr>
          <w:rFonts w:ascii="Times New Roman" w:hAnsi="Times New Roman" w:cs="Times New Roman"/>
          <w:lang w:val="uk-UA"/>
        </w:rPr>
        <w:t>.</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Основними термічними операціями є </w:t>
      </w:r>
      <w:r w:rsidRPr="00EC1C18">
        <w:rPr>
          <w:rFonts w:ascii="Times New Roman" w:hAnsi="Times New Roman" w:cs="Times New Roman"/>
          <w:b/>
          <w:lang w:val="uk-UA"/>
        </w:rPr>
        <w:t>відпал</w:t>
      </w:r>
      <w:r w:rsidRPr="00EC1C18">
        <w:rPr>
          <w:rFonts w:ascii="Times New Roman" w:hAnsi="Times New Roman" w:cs="Times New Roman"/>
          <w:lang w:val="uk-UA"/>
        </w:rPr>
        <w:t xml:space="preserve">, </w:t>
      </w:r>
      <w:r w:rsidRPr="00EC1C18">
        <w:rPr>
          <w:rFonts w:ascii="Times New Roman" w:hAnsi="Times New Roman" w:cs="Times New Roman"/>
          <w:b/>
          <w:lang w:val="uk-UA"/>
        </w:rPr>
        <w:t>нормалізація (Н)</w:t>
      </w:r>
      <w:r w:rsidRPr="00EC1C18">
        <w:rPr>
          <w:rFonts w:ascii="Times New Roman" w:hAnsi="Times New Roman" w:cs="Times New Roman"/>
          <w:lang w:val="uk-UA"/>
        </w:rPr>
        <w:t xml:space="preserve">, </w:t>
      </w:r>
      <w:r w:rsidRPr="00EC1C18">
        <w:rPr>
          <w:rFonts w:ascii="Times New Roman" w:hAnsi="Times New Roman" w:cs="Times New Roman"/>
          <w:b/>
          <w:lang w:val="uk-UA"/>
        </w:rPr>
        <w:t>загартування</w:t>
      </w:r>
      <w:r w:rsidRPr="00EC1C18">
        <w:rPr>
          <w:rFonts w:ascii="Times New Roman" w:hAnsi="Times New Roman" w:cs="Times New Roman"/>
          <w:lang w:val="uk-UA"/>
        </w:rPr>
        <w:t xml:space="preserve"> (</w:t>
      </w:r>
      <w:r w:rsidRPr="00EC1C18">
        <w:rPr>
          <w:rFonts w:ascii="Times New Roman" w:hAnsi="Times New Roman" w:cs="Times New Roman"/>
          <w:b/>
          <w:lang w:val="uk-UA"/>
        </w:rPr>
        <w:t>З</w:t>
      </w:r>
      <w:r w:rsidRPr="00EC1C18">
        <w:rPr>
          <w:rFonts w:ascii="Times New Roman" w:hAnsi="Times New Roman" w:cs="Times New Roman"/>
          <w:lang w:val="uk-UA"/>
        </w:rPr>
        <w:t xml:space="preserve">)  і </w:t>
      </w:r>
      <w:r w:rsidRPr="00EC1C18">
        <w:rPr>
          <w:rFonts w:ascii="Times New Roman" w:hAnsi="Times New Roman" w:cs="Times New Roman"/>
          <w:b/>
          <w:lang w:val="uk-UA"/>
        </w:rPr>
        <w:t>відпускання (В)</w:t>
      </w:r>
      <w:r w:rsidRPr="00EC1C18">
        <w:rPr>
          <w:rFonts w:ascii="Times New Roman" w:hAnsi="Times New Roman" w:cs="Times New Roman"/>
          <w:lang w:val="uk-UA"/>
        </w:rPr>
        <w:t>.</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b/>
          <w:lang w:val="uk-UA"/>
        </w:rPr>
        <w:t>Відпал</w:t>
      </w:r>
      <w:r w:rsidRPr="00EC1C18">
        <w:rPr>
          <w:rFonts w:ascii="Times New Roman" w:hAnsi="Times New Roman" w:cs="Times New Roman"/>
          <w:lang w:val="uk-UA"/>
        </w:rPr>
        <w:t xml:space="preserve"> (нагрівання і поступове охолодження) поковок і відливків використовують для одержання необхідних механічних властивостей. При </w:t>
      </w:r>
      <w:r w:rsidRPr="00EC1C18">
        <w:rPr>
          <w:rFonts w:ascii="Times New Roman" w:hAnsi="Times New Roman" w:cs="Times New Roman"/>
          <w:b/>
          <w:lang w:val="uk-UA"/>
        </w:rPr>
        <w:t>нормалізації</w:t>
      </w:r>
      <w:r w:rsidRPr="00EC1C18">
        <w:rPr>
          <w:rFonts w:ascii="Times New Roman" w:hAnsi="Times New Roman" w:cs="Times New Roman"/>
          <w:lang w:val="uk-UA"/>
        </w:rPr>
        <w:t xml:space="preserve"> зменшуються внутрішні напруги; її використовують для вуглецевої сталі з метою підготовки структури матеріалу перед механічною обробкою.</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b/>
          <w:lang w:val="uk-UA"/>
        </w:rPr>
        <w:t>Загартування</w:t>
      </w:r>
      <w:r w:rsidRPr="00EC1C18">
        <w:rPr>
          <w:rFonts w:ascii="Times New Roman" w:hAnsi="Times New Roman" w:cs="Times New Roman"/>
          <w:lang w:val="uk-UA"/>
        </w:rPr>
        <w:t xml:space="preserve"> готових деталей дозволяє зберегти нестійку структуру при кімнатній температурі, що відзначається підвищеною міцністю і твердістю. Після загартування здійснюють </w:t>
      </w:r>
      <w:r w:rsidRPr="00EC1C18">
        <w:rPr>
          <w:rFonts w:ascii="Times New Roman" w:hAnsi="Times New Roman" w:cs="Times New Roman"/>
          <w:b/>
          <w:lang w:val="uk-UA"/>
        </w:rPr>
        <w:t>відпускання</w:t>
      </w:r>
      <w:r w:rsidRPr="00EC1C18">
        <w:rPr>
          <w:rFonts w:ascii="Times New Roman" w:hAnsi="Times New Roman" w:cs="Times New Roman"/>
          <w:lang w:val="uk-UA"/>
        </w:rPr>
        <w:t xml:space="preserve"> – нагрівання й охолодження за певного режиму. При низькому відпуску знижуються внутрішні напруги, але зберігається висока твердість (59…61 HRC) та стійкість проти зношування. Середнє відпускання (для пружин, ресор) дозволяє при підвищеній твердості (37…46 HRC) досягти </w:t>
      </w:r>
      <w:r w:rsidRPr="00EC1C18">
        <w:rPr>
          <w:rFonts w:ascii="Times New Roman" w:hAnsi="Times New Roman" w:cs="Times New Roman"/>
          <w:lang w:val="uk-UA"/>
        </w:rPr>
        <w:lastRenderedPageBreak/>
        <w:t xml:space="preserve">підвищення міцності, пружності, витривалості та опору дії ударного навантаження. Під час високого відпускання-поліпшення  (500…600 </w:t>
      </w:r>
      <w:r w:rsidRPr="00EC1C18">
        <w:rPr>
          <w:rFonts w:ascii="Times New Roman" w:hAnsi="Times New Roman" w:cs="Times New Roman"/>
          <w:lang w:val="uk-UA"/>
        </w:rPr>
        <w:sym w:font="Symbol" w:char="F0B0"/>
      </w:r>
      <w:r w:rsidRPr="00EC1C18">
        <w:rPr>
          <w:rFonts w:ascii="Times New Roman" w:hAnsi="Times New Roman" w:cs="Times New Roman"/>
          <w:lang w:val="uk-UA"/>
        </w:rPr>
        <w:t>С) одержують найбільшу в’язкість при порівняно достатній твердості (207…281 HB), міцності та пружності (використовують для болтів, осей та ін.).</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b/>
          <w:lang w:val="uk-UA"/>
        </w:rPr>
        <w:t>Поверхневе загартування</w:t>
      </w:r>
      <w:r w:rsidRPr="00EC1C18">
        <w:rPr>
          <w:rFonts w:ascii="Times New Roman" w:hAnsi="Times New Roman" w:cs="Times New Roman"/>
          <w:lang w:val="uk-UA"/>
        </w:rPr>
        <w:t xml:space="preserve"> – нагрівання поверхневого шару до температури загартування, а потім швидке охолодження – призводить до підвищення твердості поверхні, границі витривалості та опору зношуванню при збереженні в’язкої серцевини. Таким способом обробляють шийки колінчастих валів, розподільні вали, різні втулки, деталі зубчастих з’єднань, зубці великих зубчастих коліс та ін.</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За допомогою хіміко-термічної обробки – </w:t>
      </w:r>
      <w:r w:rsidRPr="00EC1C18">
        <w:rPr>
          <w:rFonts w:ascii="Times New Roman" w:hAnsi="Times New Roman" w:cs="Times New Roman"/>
          <w:b/>
          <w:lang w:val="uk-UA"/>
        </w:rPr>
        <w:t>цементації</w:t>
      </w:r>
      <w:r w:rsidRPr="00EC1C18">
        <w:rPr>
          <w:rFonts w:ascii="Times New Roman" w:hAnsi="Times New Roman" w:cs="Times New Roman"/>
          <w:lang w:val="uk-UA"/>
        </w:rPr>
        <w:t xml:space="preserve">, </w:t>
      </w:r>
      <w:r w:rsidRPr="00EC1C18">
        <w:rPr>
          <w:rFonts w:ascii="Times New Roman" w:hAnsi="Times New Roman" w:cs="Times New Roman"/>
          <w:b/>
          <w:lang w:val="uk-UA"/>
        </w:rPr>
        <w:t>азотування</w:t>
      </w:r>
      <w:r w:rsidRPr="00EC1C18">
        <w:rPr>
          <w:rFonts w:ascii="Times New Roman" w:hAnsi="Times New Roman" w:cs="Times New Roman"/>
          <w:lang w:val="uk-UA"/>
        </w:rPr>
        <w:t xml:space="preserve">, </w:t>
      </w:r>
      <w:r w:rsidRPr="00EC1C18">
        <w:rPr>
          <w:rFonts w:ascii="Times New Roman" w:hAnsi="Times New Roman" w:cs="Times New Roman"/>
          <w:b/>
          <w:lang w:val="uk-UA"/>
        </w:rPr>
        <w:t>ціанування</w:t>
      </w:r>
      <w:r w:rsidRPr="00EC1C18">
        <w:rPr>
          <w:rFonts w:ascii="Times New Roman" w:hAnsi="Times New Roman" w:cs="Times New Roman"/>
          <w:lang w:val="uk-UA"/>
        </w:rPr>
        <w:t xml:space="preserve"> – досягається зміцнення поверхневих шарів. Під час </w:t>
      </w:r>
      <w:r w:rsidRPr="00EC1C18">
        <w:rPr>
          <w:rFonts w:ascii="Times New Roman" w:hAnsi="Times New Roman" w:cs="Times New Roman"/>
          <w:b/>
          <w:lang w:val="uk-UA"/>
        </w:rPr>
        <w:t>цементації</w:t>
      </w:r>
      <w:r w:rsidRPr="00EC1C18">
        <w:rPr>
          <w:rFonts w:ascii="Times New Roman" w:hAnsi="Times New Roman" w:cs="Times New Roman"/>
          <w:lang w:val="uk-UA"/>
        </w:rPr>
        <w:t xml:space="preserve"> деталей із низьковуглецевих сталей поверхневий шар на глибину 1…2 мм насичують вуглецем. Після цементації деталі піддають загартуванню і низькому відпусканню, після чого на поверхні виникають напруги стиску, що сприяє збільшенню границі витривалості, а твердість поверхні  досягає (61…64 HRC). Таким чином обробляють зубчасті колеса, черв’яки, деталі великих підшипників кочення та ін.</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Під час </w:t>
      </w:r>
      <w:r w:rsidRPr="00EC1C18">
        <w:rPr>
          <w:rFonts w:ascii="Times New Roman" w:hAnsi="Times New Roman" w:cs="Times New Roman"/>
          <w:b/>
          <w:lang w:val="uk-UA"/>
        </w:rPr>
        <w:t>азотування</w:t>
      </w:r>
      <w:r w:rsidRPr="00EC1C18">
        <w:rPr>
          <w:rFonts w:ascii="Times New Roman" w:hAnsi="Times New Roman" w:cs="Times New Roman"/>
          <w:lang w:val="uk-UA"/>
        </w:rPr>
        <w:t xml:space="preserve"> поверхневий шар глибиною 0,3…0,6 мм насичується азотом. Ця операція проводиться після остаточної механічної обробки та загартування з високим відпусканням, застосовується для легованих сталей (частіше для марок 38ХМЮА та 35 ХМЮА): збільшується твердість (до 1000….1200 HV) – стійкість проти зношування і корозії. Звичайно, азотуванню піддаються зубці зубчастих коліс, циліндри роторів та ін.</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Під час </w:t>
      </w:r>
      <w:r w:rsidRPr="00EC1C18">
        <w:rPr>
          <w:rFonts w:ascii="Times New Roman" w:hAnsi="Times New Roman" w:cs="Times New Roman"/>
          <w:b/>
          <w:lang w:val="uk-UA"/>
        </w:rPr>
        <w:t>ціанування</w:t>
      </w:r>
      <w:r w:rsidRPr="00EC1C18">
        <w:rPr>
          <w:rFonts w:ascii="Times New Roman" w:hAnsi="Times New Roman" w:cs="Times New Roman"/>
          <w:lang w:val="uk-UA"/>
        </w:rPr>
        <w:t xml:space="preserve"> поверхня насичується одночасно вуглецем і азотом. Після високотемпературного ціанування (800…950 </w:t>
      </w:r>
      <w:r w:rsidRPr="00EC1C18">
        <w:rPr>
          <w:rFonts w:ascii="Times New Roman" w:hAnsi="Times New Roman" w:cs="Times New Roman"/>
          <w:lang w:val="uk-UA"/>
        </w:rPr>
        <w:sym w:font="Symbol" w:char="F0B0"/>
      </w:r>
      <w:r w:rsidRPr="00EC1C18">
        <w:rPr>
          <w:rFonts w:ascii="Times New Roman" w:hAnsi="Times New Roman" w:cs="Times New Roman"/>
          <w:lang w:val="uk-UA"/>
        </w:rPr>
        <w:t xml:space="preserve">С) деталі піддають загартуванню з низьким відпусканням. Низькотемпературне ціанування (540…560 </w:t>
      </w:r>
      <w:r w:rsidRPr="00EC1C18">
        <w:rPr>
          <w:rFonts w:ascii="Times New Roman" w:hAnsi="Times New Roman" w:cs="Times New Roman"/>
          <w:lang w:val="uk-UA"/>
        </w:rPr>
        <w:sym w:font="Symbol" w:char="F0B0"/>
      </w:r>
      <w:r w:rsidRPr="00EC1C18">
        <w:rPr>
          <w:rFonts w:ascii="Times New Roman" w:hAnsi="Times New Roman" w:cs="Times New Roman"/>
          <w:lang w:val="uk-UA"/>
        </w:rPr>
        <w:t>С), як і азотування, застосовують до деталей, які пройшли термічну обробку: підвищується твердість, міцність проти втомлюваності, стійкість проти зношування та корозії.</w:t>
      </w:r>
    </w:p>
    <w:p w:rsidR="00097981" w:rsidRPr="00EC1C18" w:rsidRDefault="00097981" w:rsidP="00097981">
      <w:pPr>
        <w:spacing w:after="120"/>
        <w:ind w:firstLine="426"/>
        <w:jc w:val="both"/>
        <w:rPr>
          <w:rFonts w:ascii="Times New Roman" w:hAnsi="Times New Roman" w:cs="Times New Roman"/>
          <w:lang w:val="uk-UA"/>
        </w:rPr>
      </w:pPr>
      <w:r w:rsidRPr="00EC1C18">
        <w:rPr>
          <w:rFonts w:ascii="Times New Roman" w:hAnsi="Times New Roman" w:cs="Times New Roman"/>
          <w:lang w:val="uk-UA"/>
        </w:rPr>
        <w:lastRenderedPageBreak/>
        <w:t xml:space="preserve">З метою підвищення стійкості проти зношування та корозії застосовують </w:t>
      </w:r>
      <w:r w:rsidRPr="00EC1C18">
        <w:rPr>
          <w:rFonts w:ascii="Times New Roman" w:hAnsi="Times New Roman" w:cs="Times New Roman"/>
          <w:b/>
          <w:lang w:val="uk-UA"/>
        </w:rPr>
        <w:t>дифузну металізацію</w:t>
      </w:r>
      <w:r w:rsidRPr="00EC1C18">
        <w:rPr>
          <w:rFonts w:ascii="Times New Roman" w:hAnsi="Times New Roman" w:cs="Times New Roman"/>
          <w:lang w:val="uk-UA"/>
        </w:rPr>
        <w:t xml:space="preserve"> – насичення  поверхні частіше за все хромом, титаном, бором та ін. При цьому підвищуються твердість від 1200…1500</w:t>
      </w:r>
      <w:r w:rsidRPr="00EC1C18">
        <w:rPr>
          <w:rFonts w:ascii="Times New Roman" w:hAnsi="Times New Roman" w:cs="Times New Roman"/>
          <w:lang w:val="uk-UA" w:bidi="ru-RU"/>
        </w:rPr>
        <w:t> </w:t>
      </w:r>
      <w:r w:rsidRPr="00EC1C18">
        <w:rPr>
          <w:rFonts w:ascii="Times New Roman" w:hAnsi="Times New Roman" w:cs="Times New Roman"/>
          <w:lang w:val="uk-UA"/>
        </w:rPr>
        <w:t>HV (хромування) до 1600…2000 HV (</w:t>
      </w:r>
      <w:proofErr w:type="spellStart"/>
      <w:r w:rsidRPr="00EC1C18">
        <w:rPr>
          <w:rFonts w:ascii="Times New Roman" w:hAnsi="Times New Roman" w:cs="Times New Roman"/>
          <w:lang w:val="uk-UA"/>
        </w:rPr>
        <w:t>титанування</w:t>
      </w:r>
      <w:proofErr w:type="spellEnd"/>
      <w:r w:rsidRPr="00EC1C18">
        <w:rPr>
          <w:rFonts w:ascii="Times New Roman" w:hAnsi="Times New Roman" w:cs="Times New Roman"/>
          <w:lang w:val="uk-UA"/>
        </w:rPr>
        <w:t>) і термостійкість.</w:t>
      </w:r>
    </w:p>
    <w:p w:rsidR="00097981" w:rsidRDefault="00097981" w:rsidP="00097981">
      <w:pPr>
        <w:spacing w:after="120"/>
        <w:ind w:firstLine="567"/>
        <w:jc w:val="both"/>
        <w:rPr>
          <w:rFonts w:ascii="Times New Roman" w:hAnsi="Times New Roman" w:cs="Times New Roman"/>
          <w:sz w:val="24"/>
          <w:szCs w:val="24"/>
          <w:lang w:val="uk-UA"/>
        </w:rPr>
      </w:pPr>
    </w:p>
    <w:p w:rsidR="00097981" w:rsidRPr="00D27649" w:rsidRDefault="00D27649" w:rsidP="00097981">
      <w:pPr>
        <w:spacing w:after="120"/>
        <w:jc w:val="center"/>
        <w:rPr>
          <w:rFonts w:ascii="Times New Roman" w:hAnsi="Times New Roman" w:cs="Times New Roman"/>
          <w:b/>
          <w:sz w:val="24"/>
          <w:szCs w:val="24"/>
          <w:lang w:val="uk-UA"/>
        </w:rPr>
      </w:pPr>
      <w:r>
        <w:rPr>
          <w:rFonts w:ascii="Times New Roman" w:hAnsi="Times New Roman" w:cs="Times New Roman"/>
          <w:sz w:val="24"/>
          <w:szCs w:val="24"/>
          <w:lang w:val="uk-UA"/>
        </w:rPr>
        <w:t>4</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sz w:val="24"/>
          <w:szCs w:val="24"/>
          <w:lang w:val="uk-UA"/>
        </w:rPr>
        <w:t xml:space="preserve">З метою надання матеріалам (головним чином стальним деталям) окремих властивостей, покращення їх робочих характеристик виконується </w:t>
      </w:r>
      <w:r w:rsidRPr="00D27649">
        <w:rPr>
          <w:rFonts w:ascii="Times New Roman" w:hAnsi="Times New Roman" w:cs="Times New Roman"/>
          <w:b/>
          <w:sz w:val="24"/>
          <w:szCs w:val="24"/>
          <w:lang w:val="uk-UA"/>
        </w:rPr>
        <w:t>термічна</w:t>
      </w:r>
      <w:r w:rsidRPr="00D27649">
        <w:rPr>
          <w:rFonts w:ascii="Times New Roman" w:hAnsi="Times New Roman" w:cs="Times New Roman"/>
          <w:sz w:val="24"/>
          <w:szCs w:val="24"/>
          <w:lang w:val="uk-UA"/>
        </w:rPr>
        <w:t xml:space="preserve"> і </w:t>
      </w:r>
      <w:r w:rsidRPr="00D27649">
        <w:rPr>
          <w:rFonts w:ascii="Times New Roman" w:hAnsi="Times New Roman" w:cs="Times New Roman"/>
          <w:b/>
          <w:sz w:val="24"/>
          <w:szCs w:val="24"/>
          <w:lang w:val="uk-UA"/>
        </w:rPr>
        <w:t>хіміко-термічна обробка деталей</w:t>
      </w:r>
      <w:r w:rsidRPr="00D27649">
        <w:rPr>
          <w:rFonts w:ascii="Times New Roman" w:hAnsi="Times New Roman" w:cs="Times New Roman"/>
          <w:sz w:val="24"/>
          <w:szCs w:val="24"/>
          <w:lang w:val="uk-UA"/>
        </w:rPr>
        <w:t xml:space="preserve">, а також </w:t>
      </w:r>
      <w:r w:rsidRPr="00D27649">
        <w:rPr>
          <w:rFonts w:ascii="Times New Roman" w:hAnsi="Times New Roman" w:cs="Times New Roman"/>
          <w:b/>
          <w:sz w:val="24"/>
          <w:szCs w:val="24"/>
          <w:lang w:val="uk-UA"/>
        </w:rPr>
        <w:t>механічне зміцнення активних поверхонь</w:t>
      </w:r>
      <w:r w:rsidRPr="00D27649">
        <w:rPr>
          <w:rFonts w:ascii="Times New Roman" w:hAnsi="Times New Roman" w:cs="Times New Roman"/>
          <w:sz w:val="24"/>
          <w:szCs w:val="24"/>
          <w:lang w:val="uk-UA"/>
        </w:rPr>
        <w:t>.</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sz w:val="24"/>
          <w:szCs w:val="24"/>
          <w:lang w:val="uk-UA"/>
        </w:rPr>
        <w:t xml:space="preserve">Основними термічними операціями є </w:t>
      </w:r>
      <w:r w:rsidRPr="00D27649">
        <w:rPr>
          <w:rFonts w:ascii="Times New Roman" w:hAnsi="Times New Roman" w:cs="Times New Roman"/>
          <w:b/>
          <w:sz w:val="24"/>
          <w:szCs w:val="24"/>
          <w:lang w:val="uk-UA"/>
        </w:rPr>
        <w:t>відпал</w:t>
      </w:r>
      <w:r w:rsidRPr="00D27649">
        <w:rPr>
          <w:rFonts w:ascii="Times New Roman" w:hAnsi="Times New Roman" w:cs="Times New Roman"/>
          <w:sz w:val="24"/>
          <w:szCs w:val="24"/>
          <w:lang w:val="uk-UA"/>
        </w:rPr>
        <w:t xml:space="preserve">, </w:t>
      </w:r>
      <w:r w:rsidRPr="00D27649">
        <w:rPr>
          <w:rFonts w:ascii="Times New Roman" w:hAnsi="Times New Roman" w:cs="Times New Roman"/>
          <w:b/>
          <w:sz w:val="24"/>
          <w:szCs w:val="24"/>
          <w:lang w:val="uk-UA"/>
        </w:rPr>
        <w:t>нормалізація (Н)</w:t>
      </w:r>
      <w:r w:rsidRPr="00D27649">
        <w:rPr>
          <w:rFonts w:ascii="Times New Roman" w:hAnsi="Times New Roman" w:cs="Times New Roman"/>
          <w:sz w:val="24"/>
          <w:szCs w:val="24"/>
          <w:lang w:val="uk-UA"/>
        </w:rPr>
        <w:t xml:space="preserve">, </w:t>
      </w:r>
      <w:r w:rsidRPr="00D27649">
        <w:rPr>
          <w:rFonts w:ascii="Times New Roman" w:hAnsi="Times New Roman" w:cs="Times New Roman"/>
          <w:b/>
          <w:sz w:val="24"/>
          <w:szCs w:val="24"/>
          <w:lang w:val="uk-UA"/>
        </w:rPr>
        <w:t>загартування</w:t>
      </w:r>
      <w:r w:rsidRPr="00D27649">
        <w:rPr>
          <w:rFonts w:ascii="Times New Roman" w:hAnsi="Times New Roman" w:cs="Times New Roman"/>
          <w:sz w:val="24"/>
          <w:szCs w:val="24"/>
          <w:lang w:val="uk-UA"/>
        </w:rPr>
        <w:t xml:space="preserve"> (</w:t>
      </w:r>
      <w:r w:rsidRPr="00D27649">
        <w:rPr>
          <w:rFonts w:ascii="Times New Roman" w:hAnsi="Times New Roman" w:cs="Times New Roman"/>
          <w:b/>
          <w:sz w:val="24"/>
          <w:szCs w:val="24"/>
          <w:lang w:val="uk-UA"/>
        </w:rPr>
        <w:t>З</w:t>
      </w:r>
      <w:r w:rsidRPr="00D27649">
        <w:rPr>
          <w:rFonts w:ascii="Times New Roman" w:hAnsi="Times New Roman" w:cs="Times New Roman"/>
          <w:sz w:val="24"/>
          <w:szCs w:val="24"/>
          <w:lang w:val="uk-UA"/>
        </w:rPr>
        <w:t xml:space="preserve">)  і </w:t>
      </w:r>
      <w:r w:rsidRPr="00D27649">
        <w:rPr>
          <w:rFonts w:ascii="Times New Roman" w:hAnsi="Times New Roman" w:cs="Times New Roman"/>
          <w:b/>
          <w:sz w:val="24"/>
          <w:szCs w:val="24"/>
          <w:lang w:val="uk-UA"/>
        </w:rPr>
        <w:t>відпускання (В)</w:t>
      </w:r>
      <w:r w:rsidRPr="00D27649">
        <w:rPr>
          <w:rFonts w:ascii="Times New Roman" w:hAnsi="Times New Roman" w:cs="Times New Roman"/>
          <w:sz w:val="24"/>
          <w:szCs w:val="24"/>
          <w:lang w:val="uk-UA"/>
        </w:rPr>
        <w:t>.</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b/>
          <w:sz w:val="24"/>
          <w:szCs w:val="24"/>
          <w:lang w:val="uk-UA"/>
        </w:rPr>
        <w:t>Відпал</w:t>
      </w:r>
      <w:r w:rsidRPr="00D27649">
        <w:rPr>
          <w:rFonts w:ascii="Times New Roman" w:hAnsi="Times New Roman" w:cs="Times New Roman"/>
          <w:sz w:val="24"/>
          <w:szCs w:val="24"/>
          <w:lang w:val="uk-UA"/>
        </w:rPr>
        <w:t xml:space="preserve"> (нагрівання і поступове охолодження) поковок і відливків використовують для одержання необхідних механічних властивостей. При </w:t>
      </w:r>
      <w:r w:rsidRPr="00D27649">
        <w:rPr>
          <w:rFonts w:ascii="Times New Roman" w:hAnsi="Times New Roman" w:cs="Times New Roman"/>
          <w:b/>
          <w:sz w:val="24"/>
          <w:szCs w:val="24"/>
          <w:lang w:val="uk-UA"/>
        </w:rPr>
        <w:t>нормалізації</w:t>
      </w:r>
      <w:r w:rsidRPr="00D27649">
        <w:rPr>
          <w:rFonts w:ascii="Times New Roman" w:hAnsi="Times New Roman" w:cs="Times New Roman"/>
          <w:sz w:val="24"/>
          <w:szCs w:val="24"/>
          <w:lang w:val="uk-UA"/>
        </w:rPr>
        <w:t xml:space="preserve"> зменшуються внутрішні напруги; її використовують для вуглецевої сталі з метою підготовки структури матеріалу перед механічною обробкою.</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b/>
          <w:sz w:val="24"/>
          <w:szCs w:val="24"/>
          <w:lang w:val="uk-UA"/>
        </w:rPr>
        <w:t>Загартування</w:t>
      </w:r>
      <w:r w:rsidRPr="00D27649">
        <w:rPr>
          <w:rFonts w:ascii="Times New Roman" w:hAnsi="Times New Roman" w:cs="Times New Roman"/>
          <w:sz w:val="24"/>
          <w:szCs w:val="24"/>
          <w:lang w:val="uk-UA"/>
        </w:rPr>
        <w:t xml:space="preserve"> готових деталей дозволяє зберегти нестійку структуру при кімнатній температурі, що відзначається підвищеною міцністю і твердістю. Після загартування здійснюють </w:t>
      </w:r>
      <w:r w:rsidRPr="00D27649">
        <w:rPr>
          <w:rFonts w:ascii="Times New Roman" w:hAnsi="Times New Roman" w:cs="Times New Roman"/>
          <w:b/>
          <w:sz w:val="24"/>
          <w:szCs w:val="24"/>
          <w:lang w:val="uk-UA"/>
        </w:rPr>
        <w:t>відпускання</w:t>
      </w:r>
      <w:r w:rsidRPr="00D27649">
        <w:rPr>
          <w:rFonts w:ascii="Times New Roman" w:hAnsi="Times New Roman" w:cs="Times New Roman"/>
          <w:sz w:val="24"/>
          <w:szCs w:val="24"/>
          <w:lang w:val="uk-UA"/>
        </w:rPr>
        <w:t xml:space="preserve"> – нагрівання й охолодження за певного режиму. При низькому відпуску знижуються внутрішні напруги, але зберігається висока твердість (59…61 HRC) та стійкість проти зношування. Середнє відпускання (для пружин, ресор) дозволяє при підвищеній твердості (37…46 HRC) досягти підвищення міцності, пружності, витривалості та опору дії ударного навантаження. Під час високого відпускання-поліпшення  (500…600 </w:t>
      </w:r>
      <w:r w:rsidRPr="00D27649">
        <w:rPr>
          <w:rFonts w:ascii="Times New Roman" w:hAnsi="Times New Roman" w:cs="Times New Roman"/>
          <w:sz w:val="24"/>
          <w:szCs w:val="24"/>
          <w:lang w:val="uk-UA"/>
        </w:rPr>
        <w:sym w:font="Symbol" w:char="F0B0"/>
      </w:r>
      <w:r w:rsidRPr="00D27649">
        <w:rPr>
          <w:rFonts w:ascii="Times New Roman" w:hAnsi="Times New Roman" w:cs="Times New Roman"/>
          <w:sz w:val="24"/>
          <w:szCs w:val="24"/>
          <w:lang w:val="uk-UA"/>
        </w:rPr>
        <w:t>С) одержують найбільшу в’язкість при порівняно достатній твердості (207…281 HB), міцності та пружності (використовують для болтів, осей та ін.).</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b/>
          <w:sz w:val="24"/>
          <w:szCs w:val="24"/>
          <w:lang w:val="uk-UA"/>
        </w:rPr>
        <w:lastRenderedPageBreak/>
        <w:t>Поверхневе загартування</w:t>
      </w:r>
      <w:r w:rsidRPr="00D27649">
        <w:rPr>
          <w:rFonts w:ascii="Times New Roman" w:hAnsi="Times New Roman" w:cs="Times New Roman"/>
          <w:sz w:val="24"/>
          <w:szCs w:val="24"/>
          <w:lang w:val="uk-UA"/>
        </w:rPr>
        <w:t xml:space="preserve"> – нагрівання поверхневого шару до температури загартування, а потім швидке охолодження – призводить до підвищення твердості поверхні, границі витривалості та опору зношуванню при збереженні в’язкої серцевини. Таким способом обробляють шийки колінчастих валів, розподільні вали, різні втулки, деталі зубчастих з’єднань, зубці великих зубчастих коліс та ін.</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sz w:val="24"/>
          <w:szCs w:val="24"/>
          <w:lang w:val="uk-UA"/>
        </w:rPr>
        <w:t xml:space="preserve">За допомогою хіміко-термічної обробки – </w:t>
      </w:r>
      <w:r w:rsidRPr="00D27649">
        <w:rPr>
          <w:rFonts w:ascii="Times New Roman" w:hAnsi="Times New Roman" w:cs="Times New Roman"/>
          <w:b/>
          <w:sz w:val="24"/>
          <w:szCs w:val="24"/>
          <w:lang w:val="uk-UA"/>
        </w:rPr>
        <w:t>цементації</w:t>
      </w:r>
      <w:r w:rsidRPr="00D27649">
        <w:rPr>
          <w:rFonts w:ascii="Times New Roman" w:hAnsi="Times New Roman" w:cs="Times New Roman"/>
          <w:sz w:val="24"/>
          <w:szCs w:val="24"/>
          <w:lang w:val="uk-UA"/>
        </w:rPr>
        <w:t xml:space="preserve">, </w:t>
      </w:r>
      <w:r w:rsidRPr="00D27649">
        <w:rPr>
          <w:rFonts w:ascii="Times New Roman" w:hAnsi="Times New Roman" w:cs="Times New Roman"/>
          <w:b/>
          <w:sz w:val="24"/>
          <w:szCs w:val="24"/>
          <w:lang w:val="uk-UA"/>
        </w:rPr>
        <w:t>азотування</w:t>
      </w:r>
      <w:r w:rsidRPr="00D27649">
        <w:rPr>
          <w:rFonts w:ascii="Times New Roman" w:hAnsi="Times New Roman" w:cs="Times New Roman"/>
          <w:sz w:val="24"/>
          <w:szCs w:val="24"/>
          <w:lang w:val="uk-UA"/>
        </w:rPr>
        <w:t xml:space="preserve">, </w:t>
      </w:r>
      <w:r w:rsidRPr="00D27649">
        <w:rPr>
          <w:rFonts w:ascii="Times New Roman" w:hAnsi="Times New Roman" w:cs="Times New Roman"/>
          <w:b/>
          <w:sz w:val="24"/>
          <w:szCs w:val="24"/>
          <w:lang w:val="uk-UA"/>
        </w:rPr>
        <w:t>ціанування</w:t>
      </w:r>
      <w:r w:rsidRPr="00D27649">
        <w:rPr>
          <w:rFonts w:ascii="Times New Roman" w:hAnsi="Times New Roman" w:cs="Times New Roman"/>
          <w:sz w:val="24"/>
          <w:szCs w:val="24"/>
          <w:lang w:val="uk-UA"/>
        </w:rPr>
        <w:t xml:space="preserve"> – досягається зміцнення поверхневих шарів. Під час </w:t>
      </w:r>
      <w:r w:rsidRPr="00D27649">
        <w:rPr>
          <w:rFonts w:ascii="Times New Roman" w:hAnsi="Times New Roman" w:cs="Times New Roman"/>
          <w:b/>
          <w:sz w:val="24"/>
          <w:szCs w:val="24"/>
          <w:lang w:val="uk-UA"/>
        </w:rPr>
        <w:t>цементації</w:t>
      </w:r>
      <w:r w:rsidRPr="00D27649">
        <w:rPr>
          <w:rFonts w:ascii="Times New Roman" w:hAnsi="Times New Roman" w:cs="Times New Roman"/>
          <w:sz w:val="24"/>
          <w:szCs w:val="24"/>
          <w:lang w:val="uk-UA"/>
        </w:rPr>
        <w:t xml:space="preserve"> деталей із низьковуглецевих сталей поверхневий шар на глибину 1…2 мм насичують вуглецем. Після цементації деталі піддають загартуванню і низькому відпусканню, після чого на поверхні виникають напруги стиску, що сприяє збільшенню границі витривалості, а твердість поверхні  досягає (61…64 HRC). Таким чином обробляють зубчасті колеса, черв’яки, деталі великих підшипників кочення та ін.</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sz w:val="24"/>
          <w:szCs w:val="24"/>
          <w:lang w:val="uk-UA"/>
        </w:rPr>
        <w:t xml:space="preserve">Під час </w:t>
      </w:r>
      <w:r w:rsidRPr="00D27649">
        <w:rPr>
          <w:rFonts w:ascii="Times New Roman" w:hAnsi="Times New Roman" w:cs="Times New Roman"/>
          <w:b/>
          <w:sz w:val="24"/>
          <w:szCs w:val="24"/>
          <w:lang w:val="uk-UA"/>
        </w:rPr>
        <w:t>азотування</w:t>
      </w:r>
      <w:r w:rsidRPr="00D27649">
        <w:rPr>
          <w:rFonts w:ascii="Times New Roman" w:hAnsi="Times New Roman" w:cs="Times New Roman"/>
          <w:sz w:val="24"/>
          <w:szCs w:val="24"/>
          <w:lang w:val="uk-UA"/>
        </w:rPr>
        <w:t xml:space="preserve"> поверхневий шар глибиною 0,3…0,6 мм насичується азотом. Ця операція проводиться після остаточної механічної обробки та загартування з високим відпусканням, застосовується для легованих сталей (частіше для марок 38ХМЮА та 35 ХМЮА): збільшується твердість (до 1000….1200 HV) – стійкість проти зношування і корозії. Звичайно, азотуванню піддаються зубці зубчастих коліс, циліндри роторів та ін.</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sz w:val="24"/>
          <w:szCs w:val="24"/>
          <w:lang w:val="uk-UA"/>
        </w:rPr>
        <w:t xml:space="preserve">Під час </w:t>
      </w:r>
      <w:r w:rsidRPr="00D27649">
        <w:rPr>
          <w:rFonts w:ascii="Times New Roman" w:hAnsi="Times New Roman" w:cs="Times New Roman"/>
          <w:b/>
          <w:sz w:val="24"/>
          <w:szCs w:val="24"/>
          <w:lang w:val="uk-UA"/>
        </w:rPr>
        <w:t>ціанування</w:t>
      </w:r>
      <w:r w:rsidRPr="00D27649">
        <w:rPr>
          <w:rFonts w:ascii="Times New Roman" w:hAnsi="Times New Roman" w:cs="Times New Roman"/>
          <w:sz w:val="24"/>
          <w:szCs w:val="24"/>
          <w:lang w:val="uk-UA"/>
        </w:rPr>
        <w:t xml:space="preserve"> поверхня насичується одночасно вуглецем і азотом. Після високотемпературного ціанування (800…950 </w:t>
      </w:r>
      <w:r w:rsidRPr="00D27649">
        <w:rPr>
          <w:rFonts w:ascii="Times New Roman" w:hAnsi="Times New Roman" w:cs="Times New Roman"/>
          <w:sz w:val="24"/>
          <w:szCs w:val="24"/>
          <w:lang w:val="uk-UA"/>
        </w:rPr>
        <w:sym w:font="Symbol" w:char="F0B0"/>
      </w:r>
      <w:r w:rsidRPr="00D27649">
        <w:rPr>
          <w:rFonts w:ascii="Times New Roman" w:hAnsi="Times New Roman" w:cs="Times New Roman"/>
          <w:sz w:val="24"/>
          <w:szCs w:val="24"/>
          <w:lang w:val="uk-UA"/>
        </w:rPr>
        <w:t xml:space="preserve">С) деталі піддають загартуванню з низьким відпусканням. Низькотемпературне ціанування (540…560 </w:t>
      </w:r>
      <w:r w:rsidRPr="00D27649">
        <w:rPr>
          <w:rFonts w:ascii="Times New Roman" w:hAnsi="Times New Roman" w:cs="Times New Roman"/>
          <w:sz w:val="24"/>
          <w:szCs w:val="24"/>
          <w:lang w:val="uk-UA"/>
        </w:rPr>
        <w:sym w:font="Symbol" w:char="F0B0"/>
      </w:r>
      <w:r w:rsidRPr="00D27649">
        <w:rPr>
          <w:rFonts w:ascii="Times New Roman" w:hAnsi="Times New Roman" w:cs="Times New Roman"/>
          <w:sz w:val="24"/>
          <w:szCs w:val="24"/>
          <w:lang w:val="uk-UA"/>
        </w:rPr>
        <w:t>С), як і азотування, застосовують до деталей, які пройшли термічну обробку: підвищується твердість, міцність проти втомлюваності, стійкість проти зношування та корозії.</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sz w:val="24"/>
          <w:szCs w:val="24"/>
          <w:lang w:val="uk-UA"/>
        </w:rPr>
        <w:lastRenderedPageBreak/>
        <w:t xml:space="preserve">З метою підвищення стійкості проти зношування та корозії застосовують </w:t>
      </w:r>
      <w:r w:rsidRPr="00D27649">
        <w:rPr>
          <w:rFonts w:ascii="Times New Roman" w:hAnsi="Times New Roman" w:cs="Times New Roman"/>
          <w:b/>
          <w:sz w:val="24"/>
          <w:szCs w:val="24"/>
          <w:lang w:val="uk-UA"/>
        </w:rPr>
        <w:t>дифузну металізацію</w:t>
      </w:r>
      <w:r w:rsidRPr="00D27649">
        <w:rPr>
          <w:rFonts w:ascii="Times New Roman" w:hAnsi="Times New Roman" w:cs="Times New Roman"/>
          <w:sz w:val="24"/>
          <w:szCs w:val="24"/>
          <w:lang w:val="uk-UA"/>
        </w:rPr>
        <w:t xml:space="preserve"> – насичення  поверхні частіше за все хромом, титаном, бором та ін. При цьому підвищуються твердість від 1200…1500 HV (хромування) до 1600…2000 HV (</w:t>
      </w:r>
      <w:proofErr w:type="spellStart"/>
      <w:r w:rsidRPr="00D27649">
        <w:rPr>
          <w:rFonts w:ascii="Times New Roman" w:hAnsi="Times New Roman" w:cs="Times New Roman"/>
          <w:sz w:val="24"/>
          <w:szCs w:val="24"/>
          <w:lang w:val="uk-UA"/>
        </w:rPr>
        <w:t>титанування</w:t>
      </w:r>
      <w:proofErr w:type="spellEnd"/>
      <w:r w:rsidRPr="00D27649">
        <w:rPr>
          <w:rFonts w:ascii="Times New Roman" w:hAnsi="Times New Roman" w:cs="Times New Roman"/>
          <w:sz w:val="24"/>
          <w:szCs w:val="24"/>
          <w:lang w:val="uk-UA"/>
        </w:rPr>
        <w:t>) і термостійкість.</w:t>
      </w:r>
    </w:p>
    <w:p w:rsidR="00097981" w:rsidRDefault="00097981" w:rsidP="00D27649">
      <w:pPr>
        <w:spacing w:after="120"/>
        <w:ind w:firstLine="567"/>
        <w:jc w:val="both"/>
        <w:rPr>
          <w:rFonts w:ascii="Times New Roman" w:hAnsi="Times New Roman" w:cs="Times New Roman"/>
          <w:sz w:val="24"/>
          <w:szCs w:val="24"/>
          <w:lang w:val="uk-UA"/>
        </w:rPr>
      </w:pPr>
    </w:p>
    <w:p w:rsidR="00097981" w:rsidRPr="00D27649" w:rsidRDefault="00D27649" w:rsidP="00D27649">
      <w:pPr>
        <w:spacing w:after="120"/>
        <w:jc w:val="center"/>
        <w:rPr>
          <w:rFonts w:ascii="Times New Roman" w:hAnsi="Times New Roman" w:cs="Times New Roman"/>
          <w:b/>
          <w:sz w:val="24"/>
          <w:szCs w:val="24"/>
          <w:lang w:val="uk-UA"/>
        </w:rPr>
      </w:pPr>
      <w:r w:rsidRPr="00D27649">
        <w:rPr>
          <w:rFonts w:ascii="Times New Roman" w:hAnsi="Times New Roman" w:cs="Times New Roman"/>
          <w:b/>
          <w:sz w:val="24"/>
          <w:szCs w:val="24"/>
          <w:lang w:val="uk-UA"/>
        </w:rPr>
        <w:t>5</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b/>
          <w:sz w:val="24"/>
          <w:szCs w:val="24"/>
          <w:lang w:val="uk-UA"/>
        </w:rPr>
        <w:t>Чавуни</w:t>
      </w:r>
      <w:r w:rsidRPr="00D27649">
        <w:rPr>
          <w:rFonts w:ascii="Times New Roman" w:hAnsi="Times New Roman" w:cs="Times New Roman"/>
          <w:sz w:val="24"/>
          <w:szCs w:val="24"/>
          <w:lang w:val="uk-UA"/>
        </w:rPr>
        <w:t xml:space="preserve"> це залізо – вуглецеві сплави, в яких змістовність вуглецю перевищує 2%. У залежності від структури вони поділяються на </w:t>
      </w:r>
      <w:r w:rsidRPr="00D27649">
        <w:rPr>
          <w:rFonts w:ascii="Times New Roman" w:hAnsi="Times New Roman" w:cs="Times New Roman"/>
          <w:b/>
          <w:sz w:val="24"/>
          <w:szCs w:val="24"/>
          <w:lang w:val="uk-UA"/>
        </w:rPr>
        <w:t>білі</w:t>
      </w:r>
      <w:r w:rsidRPr="00D27649">
        <w:rPr>
          <w:rFonts w:ascii="Times New Roman" w:hAnsi="Times New Roman" w:cs="Times New Roman"/>
          <w:sz w:val="24"/>
          <w:szCs w:val="24"/>
          <w:lang w:val="uk-UA"/>
        </w:rPr>
        <w:t xml:space="preserve">, </w:t>
      </w:r>
      <w:r w:rsidRPr="00D27649">
        <w:rPr>
          <w:rFonts w:ascii="Times New Roman" w:hAnsi="Times New Roman" w:cs="Times New Roman"/>
          <w:b/>
          <w:sz w:val="24"/>
          <w:szCs w:val="24"/>
          <w:lang w:val="uk-UA"/>
        </w:rPr>
        <w:t>ковкі</w:t>
      </w:r>
      <w:r w:rsidRPr="00D27649">
        <w:rPr>
          <w:rFonts w:ascii="Times New Roman" w:hAnsi="Times New Roman" w:cs="Times New Roman"/>
          <w:sz w:val="24"/>
          <w:szCs w:val="24"/>
          <w:lang w:val="uk-UA"/>
        </w:rPr>
        <w:t xml:space="preserve"> та </w:t>
      </w:r>
      <w:r w:rsidRPr="00D27649">
        <w:rPr>
          <w:rFonts w:ascii="Times New Roman" w:hAnsi="Times New Roman" w:cs="Times New Roman"/>
          <w:b/>
          <w:sz w:val="24"/>
          <w:szCs w:val="24"/>
          <w:lang w:val="uk-UA"/>
        </w:rPr>
        <w:t>сірі</w:t>
      </w:r>
      <w:r w:rsidRPr="00D27649">
        <w:rPr>
          <w:rFonts w:ascii="Times New Roman" w:hAnsi="Times New Roman" w:cs="Times New Roman"/>
          <w:sz w:val="24"/>
          <w:szCs w:val="24"/>
          <w:lang w:val="uk-UA"/>
        </w:rPr>
        <w:t xml:space="preserve"> чавуни. </w:t>
      </w:r>
      <w:r w:rsidRPr="00D27649">
        <w:rPr>
          <w:rFonts w:ascii="Times New Roman" w:hAnsi="Times New Roman" w:cs="Times New Roman"/>
          <w:b/>
          <w:sz w:val="24"/>
          <w:szCs w:val="24"/>
          <w:lang w:val="uk-UA"/>
        </w:rPr>
        <w:t>Білий чавун</w:t>
      </w:r>
      <w:r w:rsidRPr="00D27649">
        <w:rPr>
          <w:rFonts w:ascii="Times New Roman" w:hAnsi="Times New Roman" w:cs="Times New Roman"/>
          <w:sz w:val="24"/>
          <w:szCs w:val="24"/>
          <w:lang w:val="uk-UA"/>
        </w:rPr>
        <w:t xml:space="preserve"> характеризується високою твердістю та крихкістю (використовується для виготовлення гальмових колодок транспортних технічних засобів). </w:t>
      </w:r>
      <w:r w:rsidRPr="00D27649">
        <w:rPr>
          <w:rFonts w:ascii="Times New Roman" w:hAnsi="Times New Roman" w:cs="Times New Roman"/>
          <w:b/>
          <w:sz w:val="24"/>
          <w:szCs w:val="24"/>
          <w:lang w:val="uk-UA"/>
        </w:rPr>
        <w:t>Ковкий чавун</w:t>
      </w:r>
      <w:r w:rsidRPr="00D27649">
        <w:rPr>
          <w:rFonts w:ascii="Times New Roman" w:hAnsi="Times New Roman" w:cs="Times New Roman"/>
          <w:sz w:val="24"/>
          <w:szCs w:val="24"/>
          <w:lang w:val="uk-UA"/>
        </w:rPr>
        <w:t xml:space="preserve"> (КЧ) характеризується високою міцністю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В</m:t>
            </m:r>
          </m:sub>
        </m:sSub>
      </m:oMath>
      <w:r w:rsidRPr="00D27649">
        <w:rPr>
          <w:rFonts w:ascii="Times New Roman" w:hAnsi="Times New Roman" w:cs="Times New Roman"/>
          <w:sz w:val="24"/>
          <w:szCs w:val="24"/>
          <w:lang w:val="uk-UA"/>
        </w:rPr>
        <w:t xml:space="preserve"> до 630 МПа) та низькою пластичністю. Використовується для деталей-відливок, що не оброблюються тиском.</w:t>
      </w:r>
    </w:p>
    <w:p w:rsidR="00D27649" w:rsidRPr="00D27649" w:rsidRDefault="00D27649" w:rsidP="00D27649">
      <w:pPr>
        <w:spacing w:after="120"/>
        <w:ind w:firstLine="567"/>
        <w:jc w:val="both"/>
        <w:rPr>
          <w:rFonts w:ascii="Times New Roman" w:hAnsi="Times New Roman" w:cs="Times New Roman"/>
          <w:sz w:val="24"/>
          <w:szCs w:val="24"/>
          <w:lang w:val="uk-UA"/>
        </w:rPr>
      </w:pPr>
      <w:r w:rsidRPr="00D27649">
        <w:rPr>
          <w:rFonts w:ascii="Times New Roman" w:hAnsi="Times New Roman" w:cs="Times New Roman"/>
          <w:sz w:val="24"/>
          <w:szCs w:val="24"/>
          <w:lang w:val="uk-UA"/>
        </w:rPr>
        <w:t xml:space="preserve">Найбільшого розповсюдження в якості ливарного конструкційного матеріалу для деталей в машинобудуванні отримав </w:t>
      </w:r>
      <w:r w:rsidRPr="00D27649">
        <w:rPr>
          <w:rFonts w:ascii="Times New Roman" w:hAnsi="Times New Roman" w:cs="Times New Roman"/>
          <w:b/>
          <w:sz w:val="24"/>
          <w:szCs w:val="24"/>
          <w:lang w:val="uk-UA"/>
        </w:rPr>
        <w:t>сірий чавун</w:t>
      </w:r>
      <w:r w:rsidRPr="00D27649">
        <w:rPr>
          <w:rFonts w:ascii="Times New Roman" w:hAnsi="Times New Roman" w:cs="Times New Roman"/>
          <w:sz w:val="24"/>
          <w:szCs w:val="24"/>
          <w:lang w:val="uk-UA"/>
        </w:rPr>
        <w:t xml:space="preserve"> (СЧ).  При гарних ливарних властивостях він характеризується відносно високою міцністю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σ</m:t>
            </m:r>
          </m:e>
          <m:sub>
            <m:r>
              <w:rPr>
                <w:rFonts w:ascii="Cambria Math" w:hAnsi="Cambria Math" w:cs="Times New Roman"/>
                <w:sz w:val="24"/>
                <w:szCs w:val="24"/>
                <w:lang w:val="uk-UA"/>
              </w:rPr>
              <m:t>В</m:t>
            </m:r>
          </m:sub>
        </m:sSub>
      </m:oMath>
      <w:r w:rsidRPr="00D27649">
        <w:rPr>
          <w:rFonts w:ascii="Times New Roman" w:hAnsi="Times New Roman" w:cs="Times New Roman"/>
          <w:sz w:val="24"/>
          <w:szCs w:val="24"/>
          <w:lang w:val="uk-UA"/>
        </w:rPr>
        <w:t xml:space="preserve"> до 400 МПа), зносостійкістю та демпфуючою здатністю (віброгашенням), добре оброблюється різанням (у порівнянні з КЧ вартість виготовлення деталей з СЧ знижується в 1,3 </w:t>
      </w:r>
      <w:r w:rsidRPr="00D27649">
        <w:rPr>
          <w:rFonts w:ascii="Times New Roman" w:hAnsi="Times New Roman" w:cs="Times New Roman"/>
          <w:sz w:val="24"/>
          <w:szCs w:val="24"/>
          <w:lang w:val="uk-UA"/>
        </w:rPr>
        <w:sym w:font="Symbol" w:char="F0B8"/>
      </w:r>
      <w:r w:rsidRPr="00D27649">
        <w:rPr>
          <w:rFonts w:ascii="Times New Roman" w:hAnsi="Times New Roman" w:cs="Times New Roman"/>
          <w:sz w:val="24"/>
          <w:szCs w:val="24"/>
          <w:lang w:val="uk-UA"/>
        </w:rPr>
        <w:t>2,0 рази).</w:t>
      </w:r>
    </w:p>
    <w:p w:rsidR="009248AE" w:rsidRDefault="009248AE" w:rsidP="00D27649">
      <w:pPr>
        <w:spacing w:after="120"/>
        <w:ind w:firstLine="567"/>
        <w:jc w:val="both"/>
        <w:rPr>
          <w:rFonts w:ascii="Times New Roman" w:hAnsi="Times New Roman" w:cs="Times New Roman"/>
          <w:sz w:val="24"/>
          <w:szCs w:val="24"/>
          <w:lang w:val="uk-UA"/>
        </w:rPr>
      </w:pPr>
    </w:p>
    <w:p w:rsidR="00D27649" w:rsidRPr="00D27649" w:rsidRDefault="00D27649" w:rsidP="00D27649">
      <w:pPr>
        <w:spacing w:after="120"/>
        <w:jc w:val="center"/>
        <w:rPr>
          <w:rFonts w:ascii="Times New Roman" w:hAnsi="Times New Roman" w:cs="Times New Roman"/>
          <w:b/>
          <w:sz w:val="24"/>
          <w:szCs w:val="24"/>
          <w:lang w:val="uk-UA"/>
        </w:rPr>
      </w:pPr>
      <w:r w:rsidRPr="00D27649">
        <w:rPr>
          <w:rFonts w:ascii="Times New Roman" w:hAnsi="Times New Roman" w:cs="Times New Roman"/>
          <w:b/>
          <w:sz w:val="24"/>
          <w:szCs w:val="24"/>
          <w:lang w:val="uk-UA"/>
        </w:rPr>
        <w:t>6</w:t>
      </w:r>
    </w:p>
    <w:p w:rsidR="00D27649" w:rsidRPr="00EC1C18" w:rsidRDefault="00D27649" w:rsidP="00D27649">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Серед </w:t>
      </w:r>
      <w:r w:rsidRPr="00EC1C18">
        <w:rPr>
          <w:rFonts w:ascii="Times New Roman" w:hAnsi="Times New Roman" w:cs="Times New Roman"/>
          <w:b/>
          <w:lang w:val="uk-UA"/>
        </w:rPr>
        <w:t>сплавів на основі міді</w:t>
      </w:r>
      <w:r w:rsidRPr="00EC1C18">
        <w:rPr>
          <w:rFonts w:ascii="Times New Roman" w:hAnsi="Times New Roman" w:cs="Times New Roman"/>
          <w:lang w:val="uk-UA"/>
        </w:rPr>
        <w:t xml:space="preserve"> найбільшого використання для виготовлення втулок, кріпильних деталей, сепараторів підшипників кочення, корпусів та ін. отримали </w:t>
      </w:r>
      <w:r w:rsidRPr="00EC1C18">
        <w:rPr>
          <w:rFonts w:ascii="Times New Roman" w:hAnsi="Times New Roman" w:cs="Times New Roman"/>
          <w:b/>
          <w:lang w:val="uk-UA"/>
        </w:rPr>
        <w:t>латуні</w:t>
      </w:r>
      <w:r w:rsidRPr="00EC1C18">
        <w:rPr>
          <w:rFonts w:ascii="Times New Roman" w:hAnsi="Times New Roman" w:cs="Times New Roman"/>
          <w:lang w:val="uk-UA"/>
        </w:rPr>
        <w:t xml:space="preserve"> та </w:t>
      </w:r>
      <w:r w:rsidRPr="00EC1C18">
        <w:rPr>
          <w:rFonts w:ascii="Times New Roman" w:hAnsi="Times New Roman" w:cs="Times New Roman"/>
          <w:b/>
          <w:lang w:val="uk-UA"/>
        </w:rPr>
        <w:t>бронзи</w:t>
      </w:r>
      <w:r w:rsidRPr="00EC1C18">
        <w:rPr>
          <w:rFonts w:ascii="Times New Roman" w:hAnsi="Times New Roman" w:cs="Times New Roman"/>
          <w:lang w:val="uk-UA"/>
        </w:rPr>
        <w:t xml:space="preserve">. Вони характеризуються високими антифрикційними, ливарними й антикорозійними властивостями. Для виготовлення деталей </w:t>
      </w:r>
      <w:r w:rsidRPr="00EC1C18">
        <w:rPr>
          <w:rFonts w:ascii="Times New Roman" w:hAnsi="Times New Roman" w:cs="Times New Roman"/>
          <w:lang w:val="uk-UA"/>
        </w:rPr>
        <w:lastRenderedPageBreak/>
        <w:t xml:space="preserve">використовують </w:t>
      </w:r>
      <w:r w:rsidRPr="00EC1C18">
        <w:rPr>
          <w:rFonts w:ascii="Times New Roman" w:hAnsi="Times New Roman" w:cs="Times New Roman"/>
          <w:b/>
          <w:lang w:val="uk-UA"/>
        </w:rPr>
        <w:t>подвійні латуні</w:t>
      </w:r>
      <w:r w:rsidRPr="00EC1C18">
        <w:rPr>
          <w:rFonts w:ascii="Times New Roman" w:hAnsi="Times New Roman" w:cs="Times New Roman"/>
          <w:lang w:val="uk-UA"/>
        </w:rPr>
        <w:t xml:space="preserve"> марок Л59, Л62, Л90 (сплави міді і цинку з відповідним змістом міді – 59, 62, 90 %) та багатокомпонентні латуні (наприклад: марки ЛКС 80-3-3 – 80% - мідь, 3% - кремній, 3% - свинець; </w:t>
      </w:r>
      <w:proofErr w:type="spellStart"/>
      <w:r w:rsidRPr="00EC1C18">
        <w:rPr>
          <w:rFonts w:ascii="Times New Roman" w:hAnsi="Times New Roman" w:cs="Times New Roman"/>
          <w:lang w:val="uk-UA"/>
        </w:rPr>
        <w:t>ЛМцС</w:t>
      </w:r>
      <w:proofErr w:type="spellEnd"/>
      <w:r w:rsidRPr="00EC1C18">
        <w:rPr>
          <w:rFonts w:ascii="Times New Roman" w:hAnsi="Times New Roman" w:cs="Times New Roman"/>
          <w:lang w:val="uk-UA"/>
        </w:rPr>
        <w:t xml:space="preserve"> 58-2-2 – 58% - мідь, 2% - марганець, 2% - свинець). У доповнення до наведених вище властивостей латуні мають достатню міцність, але їх вартість вища, наприклад, сталі 45 приблизно в 5 разів.</w:t>
      </w:r>
    </w:p>
    <w:p w:rsidR="00D27649" w:rsidRPr="00EC1C18" w:rsidRDefault="00D27649" w:rsidP="00D27649">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Для виготовлення різноманітної арматури та деталей, що в парі з іншими повинні мати низький коефіцієнт тертя, використовують </w:t>
      </w:r>
      <w:r w:rsidRPr="00EC1C18">
        <w:rPr>
          <w:rFonts w:ascii="Times New Roman" w:hAnsi="Times New Roman" w:cs="Times New Roman"/>
          <w:b/>
          <w:lang w:val="uk-UA"/>
        </w:rPr>
        <w:t>бронзи</w:t>
      </w:r>
      <w:r w:rsidRPr="00EC1C18">
        <w:rPr>
          <w:rFonts w:ascii="Times New Roman" w:hAnsi="Times New Roman" w:cs="Times New Roman"/>
          <w:lang w:val="uk-UA"/>
        </w:rPr>
        <w:t xml:space="preserve">, які за компонентами, що доповнюють мідь, називаються </w:t>
      </w:r>
      <w:r w:rsidRPr="00EC1C18">
        <w:rPr>
          <w:rFonts w:ascii="Times New Roman" w:hAnsi="Times New Roman" w:cs="Times New Roman"/>
          <w:b/>
          <w:lang w:val="uk-UA"/>
        </w:rPr>
        <w:t>олов’яними</w:t>
      </w:r>
      <w:r w:rsidRPr="00EC1C18">
        <w:rPr>
          <w:rFonts w:ascii="Times New Roman" w:hAnsi="Times New Roman" w:cs="Times New Roman"/>
          <w:lang w:val="uk-UA"/>
        </w:rPr>
        <w:t xml:space="preserve"> та </w:t>
      </w:r>
      <w:proofErr w:type="spellStart"/>
      <w:r w:rsidRPr="00EC1C18">
        <w:rPr>
          <w:rFonts w:ascii="Times New Roman" w:hAnsi="Times New Roman" w:cs="Times New Roman"/>
          <w:b/>
          <w:lang w:val="uk-UA"/>
        </w:rPr>
        <w:t>безолов’яними</w:t>
      </w:r>
      <w:proofErr w:type="spellEnd"/>
      <w:r w:rsidRPr="00EC1C18">
        <w:rPr>
          <w:rFonts w:ascii="Times New Roman" w:hAnsi="Times New Roman" w:cs="Times New Roman"/>
          <w:lang w:val="uk-UA"/>
        </w:rPr>
        <w:t xml:space="preserve">. Наприклад, бронзи марок: олов’яно-фосфориста  </w:t>
      </w:r>
      <w:proofErr w:type="spellStart"/>
      <w:r w:rsidRPr="00EC1C18">
        <w:rPr>
          <w:rFonts w:ascii="Times New Roman" w:hAnsi="Times New Roman" w:cs="Times New Roman"/>
          <w:lang w:val="uk-UA"/>
        </w:rPr>
        <w:t>БрОНФ</w:t>
      </w:r>
      <w:proofErr w:type="spellEnd"/>
      <w:r w:rsidRPr="00EC1C18">
        <w:rPr>
          <w:rFonts w:ascii="Times New Roman" w:hAnsi="Times New Roman" w:cs="Times New Roman"/>
          <w:lang w:val="uk-UA"/>
        </w:rPr>
        <w:t xml:space="preserve"> 10-1-1 (основа – мідь, 10% - олово, 1% - нікель, 1% - фосфор); алюмінієво-залізиста БрАЖ9-4 (9% - алюміній, 4% - залізо). Вартість </w:t>
      </w:r>
      <w:proofErr w:type="spellStart"/>
      <w:r w:rsidRPr="00EC1C18">
        <w:rPr>
          <w:rFonts w:ascii="Times New Roman" w:hAnsi="Times New Roman" w:cs="Times New Roman"/>
          <w:lang w:val="uk-UA"/>
        </w:rPr>
        <w:t>бронз</w:t>
      </w:r>
      <w:proofErr w:type="spellEnd"/>
      <w:r w:rsidRPr="00EC1C18">
        <w:rPr>
          <w:rFonts w:ascii="Times New Roman" w:hAnsi="Times New Roman" w:cs="Times New Roman"/>
          <w:lang w:val="uk-UA"/>
        </w:rPr>
        <w:t xml:space="preserve"> вища вартості сталі 45 у середньому в 10 разів.</w:t>
      </w:r>
    </w:p>
    <w:p w:rsidR="00D27649" w:rsidRPr="00EC1C18" w:rsidRDefault="00D27649" w:rsidP="00D27649">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Найкращі умови приробки й антифрикційні характеристики забезпечуються при використанні у вкладишах підшипників ковзання </w:t>
      </w:r>
      <w:r w:rsidRPr="00EC1C18">
        <w:rPr>
          <w:rFonts w:ascii="Times New Roman" w:hAnsi="Times New Roman" w:cs="Times New Roman"/>
          <w:b/>
          <w:lang w:val="uk-UA"/>
        </w:rPr>
        <w:t>бабітів</w:t>
      </w:r>
      <w:r w:rsidRPr="00EC1C18">
        <w:rPr>
          <w:rFonts w:ascii="Times New Roman" w:hAnsi="Times New Roman" w:cs="Times New Roman"/>
          <w:lang w:val="uk-UA"/>
        </w:rPr>
        <w:t>, легкоплавких сплавів на основі олова або свинцю. (Наприклад, бабіт марки Б83 має 83% олова). Але їх вартість у кілька разів вища вартості бронзи.</w:t>
      </w:r>
    </w:p>
    <w:p w:rsidR="00D27649" w:rsidRPr="00EC1C18" w:rsidRDefault="00D27649" w:rsidP="00D27649">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В якості ливарного матеріалу для виготовлення деталей складної конфігурації, а також різноманітних корпусів, кожухів, основин, шасі, ємкостей, трубопроводів та ін., які мають достатню міцність, а питому вагу більш як у 3 рази меншу у порівнянні зі сталлю (важливо для транспортних технічних засобів), використовуються </w:t>
      </w:r>
      <w:r w:rsidRPr="00EC1C18">
        <w:rPr>
          <w:rFonts w:ascii="Times New Roman" w:hAnsi="Times New Roman" w:cs="Times New Roman"/>
          <w:b/>
          <w:lang w:val="uk-UA"/>
        </w:rPr>
        <w:t>сплави на основі алюмінію</w:t>
      </w:r>
      <w:r w:rsidRPr="00EC1C18">
        <w:rPr>
          <w:rFonts w:ascii="Times New Roman" w:hAnsi="Times New Roman" w:cs="Times New Roman"/>
          <w:lang w:val="uk-UA"/>
        </w:rPr>
        <w:t>.</w:t>
      </w:r>
    </w:p>
    <w:p w:rsidR="00D27649" w:rsidRPr="00EC1C18" w:rsidRDefault="00D27649" w:rsidP="00D27649">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Для виготовлення корпусів та деталей складної конструкції використовують </w:t>
      </w:r>
      <w:r w:rsidRPr="00EC1C18">
        <w:rPr>
          <w:rFonts w:ascii="Times New Roman" w:hAnsi="Times New Roman" w:cs="Times New Roman"/>
          <w:b/>
          <w:lang w:val="uk-UA"/>
        </w:rPr>
        <w:t>ливарні сплави</w:t>
      </w:r>
      <w:r w:rsidRPr="00EC1C18">
        <w:rPr>
          <w:rFonts w:ascii="Times New Roman" w:hAnsi="Times New Roman" w:cs="Times New Roman"/>
          <w:lang w:val="uk-UA"/>
        </w:rPr>
        <w:t xml:space="preserve"> (АЛ2, АЛ4, АЛ9 та ін.), сплави алюмінію з кремнієм – </w:t>
      </w:r>
      <w:r w:rsidRPr="00EC1C18">
        <w:rPr>
          <w:rFonts w:ascii="Times New Roman" w:hAnsi="Times New Roman" w:cs="Times New Roman"/>
          <w:b/>
          <w:lang w:val="uk-UA"/>
        </w:rPr>
        <w:t>силумін</w:t>
      </w:r>
      <w:r w:rsidRPr="00EC1C18">
        <w:rPr>
          <w:rFonts w:ascii="Times New Roman" w:hAnsi="Times New Roman" w:cs="Times New Roman"/>
          <w:lang w:val="uk-UA"/>
        </w:rPr>
        <w:t>, які мають відносно малу міцність (</w:t>
      </w:r>
      <m:oMath>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uk-UA"/>
              </w:rPr>
              <m:t>В</m:t>
            </m:r>
          </m:sub>
        </m:sSub>
      </m:oMath>
      <w:r w:rsidRPr="00EC1C18">
        <w:rPr>
          <w:rFonts w:ascii="Times New Roman" w:hAnsi="Times New Roman" w:cs="Times New Roman"/>
          <w:lang w:val="uk-UA"/>
        </w:rPr>
        <w:t xml:space="preserve">= 170 </w:t>
      </w:r>
      <w:r w:rsidRPr="00EC1C18">
        <w:rPr>
          <w:rFonts w:ascii="Times New Roman" w:hAnsi="Times New Roman" w:cs="Times New Roman"/>
          <w:lang w:val="uk-UA"/>
        </w:rPr>
        <w:sym w:font="Symbol" w:char="F0B8"/>
      </w:r>
      <w:r w:rsidRPr="00EC1C18">
        <w:rPr>
          <w:rFonts w:ascii="Times New Roman" w:hAnsi="Times New Roman" w:cs="Times New Roman"/>
          <w:lang w:val="uk-UA"/>
        </w:rPr>
        <w:t xml:space="preserve"> 250МПа). Для виготовлення більш навантажених деталей транспортних технічних засобів використовують </w:t>
      </w:r>
      <w:r w:rsidRPr="00EC1C18">
        <w:rPr>
          <w:rFonts w:ascii="Times New Roman" w:hAnsi="Times New Roman" w:cs="Times New Roman"/>
          <w:b/>
          <w:lang w:val="uk-UA"/>
        </w:rPr>
        <w:t>деформовані сплави на основі алюмінію</w:t>
      </w:r>
      <w:r w:rsidRPr="00EC1C18">
        <w:rPr>
          <w:rFonts w:ascii="Times New Roman" w:hAnsi="Times New Roman" w:cs="Times New Roman"/>
          <w:lang w:val="uk-UA"/>
        </w:rPr>
        <w:t xml:space="preserve"> (з міддю, магнієм) з термічним зміцненням – </w:t>
      </w:r>
      <w:proofErr w:type="spellStart"/>
      <w:r w:rsidRPr="00EC1C18">
        <w:rPr>
          <w:rFonts w:ascii="Times New Roman" w:hAnsi="Times New Roman" w:cs="Times New Roman"/>
          <w:b/>
          <w:lang w:val="uk-UA"/>
        </w:rPr>
        <w:t>дюралюміни</w:t>
      </w:r>
      <w:proofErr w:type="spellEnd"/>
      <w:r w:rsidRPr="00EC1C18">
        <w:rPr>
          <w:rFonts w:ascii="Times New Roman" w:hAnsi="Times New Roman" w:cs="Times New Roman"/>
          <w:lang w:val="uk-UA"/>
        </w:rPr>
        <w:t xml:space="preserve"> (Д1, Д16 та ін. мають </w:t>
      </w:r>
      <m:oMath>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uk-UA"/>
              </w:rPr>
              <m:t>В</m:t>
            </m:r>
          </m:sub>
        </m:sSub>
      </m:oMath>
      <w:r w:rsidRPr="00EC1C18">
        <w:rPr>
          <w:rFonts w:ascii="Times New Roman" w:hAnsi="Times New Roman" w:cs="Times New Roman"/>
          <w:lang w:val="uk-UA"/>
        </w:rPr>
        <w:t xml:space="preserve"> = 350 </w:t>
      </w:r>
      <w:r w:rsidRPr="00EC1C18">
        <w:rPr>
          <w:rFonts w:ascii="Times New Roman" w:hAnsi="Times New Roman" w:cs="Times New Roman"/>
          <w:lang w:val="uk-UA"/>
        </w:rPr>
        <w:sym w:font="Symbol" w:char="F0B8"/>
      </w:r>
      <w:r w:rsidRPr="00EC1C18">
        <w:rPr>
          <w:rFonts w:ascii="Times New Roman" w:hAnsi="Times New Roman" w:cs="Times New Roman"/>
          <w:lang w:val="uk-UA"/>
        </w:rPr>
        <w:t xml:space="preserve"> 430 </w:t>
      </w:r>
      <w:proofErr w:type="spellStart"/>
      <w:r w:rsidRPr="00EC1C18">
        <w:rPr>
          <w:rFonts w:ascii="Times New Roman" w:hAnsi="Times New Roman" w:cs="Times New Roman"/>
          <w:lang w:val="uk-UA"/>
        </w:rPr>
        <w:t>МПа</w:t>
      </w:r>
      <w:proofErr w:type="spellEnd"/>
      <w:r w:rsidRPr="00EC1C18">
        <w:rPr>
          <w:rFonts w:ascii="Times New Roman" w:hAnsi="Times New Roman" w:cs="Times New Roman"/>
          <w:lang w:val="uk-UA"/>
        </w:rPr>
        <w:t>). Їх вартість суттєво перевищує вартість сталі.</w:t>
      </w:r>
    </w:p>
    <w:p w:rsidR="00D27649" w:rsidRDefault="00D27649" w:rsidP="00D27649">
      <w:pPr>
        <w:spacing w:after="120"/>
        <w:ind w:firstLine="567"/>
        <w:jc w:val="both"/>
        <w:rPr>
          <w:rFonts w:ascii="Times New Roman" w:hAnsi="Times New Roman" w:cs="Times New Roman"/>
          <w:sz w:val="24"/>
          <w:szCs w:val="24"/>
          <w:lang w:val="uk-UA"/>
        </w:rPr>
      </w:pPr>
      <w:r w:rsidRPr="00EC1C18">
        <w:rPr>
          <w:rFonts w:ascii="Times New Roman" w:hAnsi="Times New Roman" w:cs="Times New Roman"/>
          <w:lang w:val="uk-UA"/>
        </w:rPr>
        <w:lastRenderedPageBreak/>
        <w:t xml:space="preserve">Для виготовлення відповідальних деталей з високою міцністю, жароміцністю, корозійною стійкістю, але з невисокими антифрикційними властивостями, низькою теплопровідністю та модулем повздовжньої пружності використовують </w:t>
      </w:r>
      <w:r w:rsidRPr="00EC1C18">
        <w:rPr>
          <w:rFonts w:ascii="Times New Roman" w:hAnsi="Times New Roman" w:cs="Times New Roman"/>
          <w:b/>
          <w:lang w:val="uk-UA"/>
        </w:rPr>
        <w:t>титанові сплави</w:t>
      </w:r>
      <w:r w:rsidRPr="00EC1C18">
        <w:rPr>
          <w:rFonts w:ascii="Times New Roman" w:hAnsi="Times New Roman" w:cs="Times New Roman"/>
          <w:lang w:val="uk-UA"/>
        </w:rPr>
        <w:t xml:space="preserve"> ВТ3-1, ВТ5, В22 та ін. За питомою вагою вони в 1,7 рази легше у порівнянні зі сталлю, а за</w:t>
      </w:r>
      <w:r>
        <w:rPr>
          <w:rFonts w:ascii="Times New Roman" w:hAnsi="Times New Roman" w:cs="Times New Roman"/>
          <w:lang w:val="uk-UA"/>
        </w:rPr>
        <w:t xml:space="preserve"> питомою міцністю вони набагато їх перевершують.</w:t>
      </w:r>
    </w:p>
    <w:p w:rsidR="00D27649" w:rsidRDefault="00D27649" w:rsidP="00097981">
      <w:pPr>
        <w:spacing w:after="120"/>
        <w:jc w:val="both"/>
        <w:rPr>
          <w:rFonts w:ascii="Times New Roman" w:hAnsi="Times New Roman" w:cs="Times New Roman"/>
          <w:sz w:val="24"/>
          <w:szCs w:val="24"/>
          <w:lang w:val="uk-UA"/>
        </w:rPr>
      </w:pPr>
    </w:p>
    <w:p w:rsidR="00D27649" w:rsidRPr="00610B80" w:rsidRDefault="00610B80" w:rsidP="00D27649">
      <w:pPr>
        <w:spacing w:after="120"/>
        <w:jc w:val="center"/>
        <w:rPr>
          <w:rFonts w:ascii="Times New Roman" w:hAnsi="Times New Roman" w:cs="Times New Roman"/>
          <w:b/>
          <w:sz w:val="24"/>
          <w:szCs w:val="24"/>
          <w:lang w:val="uk-UA"/>
        </w:rPr>
      </w:pPr>
      <w:r w:rsidRPr="00610B80">
        <w:rPr>
          <w:rFonts w:ascii="Times New Roman" w:hAnsi="Times New Roman" w:cs="Times New Roman"/>
          <w:b/>
          <w:sz w:val="24"/>
          <w:szCs w:val="24"/>
          <w:lang w:val="uk-UA"/>
        </w:rPr>
        <w:t>7</w:t>
      </w:r>
    </w:p>
    <w:p w:rsidR="00610B80" w:rsidRPr="00EC1C18" w:rsidRDefault="00610B80" w:rsidP="00610B80">
      <w:pPr>
        <w:spacing w:after="120"/>
        <w:ind w:firstLine="426"/>
        <w:jc w:val="both"/>
        <w:rPr>
          <w:rFonts w:ascii="Times New Roman" w:hAnsi="Times New Roman" w:cs="Times New Roman"/>
          <w:lang w:val="uk-UA"/>
        </w:rPr>
      </w:pPr>
      <w:r w:rsidRPr="00EC1C18">
        <w:rPr>
          <w:rFonts w:ascii="Times New Roman" w:hAnsi="Times New Roman" w:cs="Times New Roman"/>
          <w:i/>
          <w:lang w:val="uk-UA"/>
        </w:rPr>
        <w:t>Композитні матеріали</w:t>
      </w:r>
      <w:r w:rsidRPr="00EC1C18">
        <w:rPr>
          <w:rFonts w:ascii="Times New Roman" w:hAnsi="Times New Roman" w:cs="Times New Roman"/>
          <w:lang w:val="uk-UA"/>
        </w:rPr>
        <w:t xml:space="preserve"> є новими конструкцій ними матеріалами. Для їх отримання в основний матеріал додають так звані наповнювачі, які і визначають властивості композитного матеріалу. Розміри компонентів наповнювача коливаються від відсотків мікрометра (для порошкових наповнювачів) до декількох міліметрів (у волокнистих наповнювачів).</w:t>
      </w:r>
    </w:p>
    <w:p w:rsidR="00610B80" w:rsidRPr="00EC1C18" w:rsidRDefault="00610B80" w:rsidP="00610B80">
      <w:pPr>
        <w:spacing w:after="120"/>
        <w:ind w:firstLine="426"/>
        <w:jc w:val="both"/>
        <w:rPr>
          <w:rFonts w:ascii="Times New Roman" w:hAnsi="Times New Roman" w:cs="Times New Roman"/>
          <w:lang w:val="uk-UA"/>
        </w:rPr>
      </w:pPr>
      <w:r w:rsidRPr="00EC1C18">
        <w:rPr>
          <w:rFonts w:ascii="Times New Roman" w:hAnsi="Times New Roman" w:cs="Times New Roman"/>
          <w:lang w:val="uk-UA"/>
        </w:rPr>
        <w:t>Порошкова металургія дозволяє отримувати композитні матеріали, що характеризуються жароміцністю і зносостійкістю, стабільними магнітними та іншими властивостями. Порошкова металургія дає можливість отримувати псевдо сплави із таких металів, що не піддаються сплавлянню, мідь-вольфрам, срібло-вольфрам, які мають високу електропровідність і стійкість до електроерозійного зношення; з них виготовляють електроконтактні деталі.</w:t>
      </w:r>
    </w:p>
    <w:p w:rsidR="00610B80" w:rsidRPr="00EC1C18" w:rsidRDefault="00610B80" w:rsidP="00610B80">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Композитні матеріали на основі пластмас характеризуються високою хімічною та корозійною стійкістю. Вони з успіхом замінюють </w:t>
      </w:r>
      <w:proofErr w:type="spellStart"/>
      <w:r w:rsidRPr="00EC1C18">
        <w:rPr>
          <w:rFonts w:ascii="Times New Roman" w:hAnsi="Times New Roman" w:cs="Times New Roman"/>
          <w:lang w:val="uk-UA"/>
        </w:rPr>
        <w:t>дороговартнісні</w:t>
      </w:r>
      <w:proofErr w:type="spellEnd"/>
      <w:r w:rsidRPr="00EC1C18">
        <w:rPr>
          <w:rFonts w:ascii="Times New Roman" w:hAnsi="Times New Roman" w:cs="Times New Roman"/>
          <w:lang w:val="uk-UA"/>
        </w:rPr>
        <w:t xml:space="preserve"> кольорові метали та їх сплави.</w:t>
      </w:r>
    </w:p>
    <w:p w:rsidR="00610B80" w:rsidRPr="00EC1C18" w:rsidRDefault="00610B80" w:rsidP="00610B80">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Композитні матеріали на основі гуми суттєво відрізняються від металів. Вони характеризуються властивістю витримувати великі деформації без руйнування, високою стійкістю до зношення, </w:t>
      </w:r>
      <w:proofErr w:type="spellStart"/>
      <w:r w:rsidRPr="00EC1C18">
        <w:rPr>
          <w:rFonts w:ascii="Times New Roman" w:hAnsi="Times New Roman" w:cs="Times New Roman"/>
          <w:lang w:val="uk-UA"/>
        </w:rPr>
        <w:t>газо-</w:t>
      </w:r>
      <w:proofErr w:type="spellEnd"/>
      <w:r w:rsidRPr="00EC1C18">
        <w:rPr>
          <w:rFonts w:ascii="Times New Roman" w:hAnsi="Times New Roman" w:cs="Times New Roman"/>
          <w:lang w:val="uk-UA"/>
        </w:rPr>
        <w:t xml:space="preserve"> і водопроникністю, діелектричними властивостями.</w:t>
      </w:r>
    </w:p>
    <w:p w:rsidR="00610B80" w:rsidRPr="00EC1C18" w:rsidRDefault="00610B80" w:rsidP="00610B80">
      <w:pPr>
        <w:spacing w:after="120"/>
        <w:ind w:firstLine="426"/>
        <w:jc w:val="both"/>
        <w:rPr>
          <w:rFonts w:ascii="Times New Roman" w:hAnsi="Times New Roman" w:cs="Times New Roman"/>
          <w:lang w:val="uk-UA"/>
        </w:rPr>
      </w:pPr>
      <w:r w:rsidRPr="00EC1C18">
        <w:rPr>
          <w:rFonts w:ascii="Times New Roman" w:hAnsi="Times New Roman" w:cs="Times New Roman"/>
          <w:lang w:val="uk-UA"/>
        </w:rPr>
        <w:t>Скло, керамічні, дерев’яні і інші неметалічні матеріали мають свої специфічні фізико-механічні та експлуатаційні властивості.</w:t>
      </w:r>
    </w:p>
    <w:p w:rsidR="00610B80" w:rsidRPr="00EC1C18" w:rsidRDefault="00610B80" w:rsidP="00610B80">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Особливе місце в композиційних матеріалах займають волокнисті матеріали. В якості волокнистих наповнювачів використовують дроти із </w:t>
      </w:r>
      <w:r w:rsidRPr="00EC1C18">
        <w:rPr>
          <w:rFonts w:ascii="Times New Roman" w:hAnsi="Times New Roman" w:cs="Times New Roman"/>
          <w:lang w:val="uk-UA"/>
        </w:rPr>
        <w:lastRenderedPageBreak/>
        <w:t>вольфраму, молібдену, волокна оксидів алюмінію, бору, карбіду кремнію, графіту, органічні волокна і т.п.</w:t>
      </w:r>
    </w:p>
    <w:p w:rsidR="00610B80" w:rsidRPr="00EC1C18" w:rsidRDefault="00610B80" w:rsidP="00610B80">
      <w:pPr>
        <w:spacing w:after="120"/>
        <w:ind w:firstLine="426"/>
        <w:jc w:val="both"/>
        <w:rPr>
          <w:rFonts w:ascii="Times New Roman" w:hAnsi="Times New Roman" w:cs="Times New Roman"/>
          <w:lang w:val="uk-UA"/>
        </w:rPr>
      </w:pPr>
      <w:r w:rsidRPr="00EC1C18">
        <w:rPr>
          <w:rFonts w:ascii="Times New Roman" w:hAnsi="Times New Roman" w:cs="Times New Roman"/>
          <w:lang w:val="uk-UA"/>
        </w:rPr>
        <w:t>Вибір типу конструкційного матеріалу залежить від фізико-механічних та експлуатаційних властивостей, на які впливає технологічний процес отримання як самих матеріалів, так і деталей з них.</w:t>
      </w:r>
    </w:p>
    <w:p w:rsidR="00D27649" w:rsidRPr="00610B80" w:rsidRDefault="00610B80" w:rsidP="00610B80">
      <w:pPr>
        <w:spacing w:after="120"/>
        <w:jc w:val="center"/>
        <w:rPr>
          <w:rFonts w:ascii="Times New Roman" w:hAnsi="Times New Roman" w:cs="Times New Roman"/>
          <w:b/>
          <w:sz w:val="24"/>
          <w:szCs w:val="24"/>
          <w:lang w:val="uk-UA"/>
        </w:rPr>
      </w:pPr>
      <w:r w:rsidRPr="00610B80">
        <w:rPr>
          <w:rFonts w:ascii="Times New Roman" w:hAnsi="Times New Roman" w:cs="Times New Roman"/>
          <w:b/>
          <w:sz w:val="24"/>
          <w:szCs w:val="24"/>
          <w:lang w:val="uk-UA"/>
        </w:rPr>
        <w:t>8</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Різні форми деталей машин із заготовок отримують за допомогою різальних інструментів. Різальні інструменти працюють в умовах великих навантажень, високих температур, тертя та зношення. Тому інструментальні матеріали повинні мати особливі експлуатаційні та фізико-механічні властивості. Матеріал різальної частини інструменту повинен мати велику твердість і великі допустимі напруження на розтяг, стиск, кручення та згин. Окрім цього, різальний інструмент повинен мати достатню в’язкість, щоб сприймати ударні навантаження при обробці заготовок із крихких матеріалів із переривчастою поверхнею різання. Різальний інструмент повинен зберігати свою твердість, а також різальні властивості при високих температурах, тому інструментальні матеріали повинні мати високу теплостійкість.</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Однією з найважливіших характеристик різальної частини інструменту є зносостійкість. В цьому випадку деталі, що оброблюються одним і тим же інструментом, будуть мати мінімальне розсіювання розмірів. З метою підвищення зносостійкості на різальну частину інструменту наносять спеціальними технологіями одно та багатошарові покриття із карбідів вольфраму та нітридів титану.</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В якості інструментальних матеріалів використовують інструментальні сталі, тверді сплави, синтетичні надтверді і керамічні інструментальні матеріали, абразивні матеріали.</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До інструментальних сталей відносяться:</w:t>
      </w:r>
    </w:p>
    <w:p w:rsidR="00610B80" w:rsidRPr="00610B80" w:rsidRDefault="00610B80" w:rsidP="00610B80">
      <w:pPr>
        <w:numPr>
          <w:ilvl w:val="0"/>
          <w:numId w:val="2"/>
        </w:numPr>
        <w:spacing w:after="120"/>
        <w:jc w:val="both"/>
        <w:rPr>
          <w:rFonts w:ascii="Times New Roman" w:hAnsi="Times New Roman" w:cs="Times New Roman"/>
          <w:sz w:val="24"/>
          <w:szCs w:val="24"/>
          <w:lang w:val="uk-UA"/>
        </w:rPr>
      </w:pPr>
      <w:r w:rsidRPr="00610B80">
        <w:rPr>
          <w:rFonts w:ascii="Times New Roman" w:hAnsi="Times New Roman" w:cs="Times New Roman"/>
          <w:i/>
          <w:sz w:val="24"/>
          <w:szCs w:val="24"/>
          <w:lang w:val="uk-UA"/>
        </w:rPr>
        <w:lastRenderedPageBreak/>
        <w:t>вуглецеві інструментальні сталі</w:t>
      </w:r>
      <w:r w:rsidRPr="00610B80">
        <w:rPr>
          <w:rFonts w:ascii="Times New Roman" w:hAnsi="Times New Roman" w:cs="Times New Roman"/>
          <w:sz w:val="24"/>
          <w:szCs w:val="24"/>
          <w:lang w:val="uk-UA"/>
        </w:rPr>
        <w:t xml:space="preserve"> з вмістом вуглецю 1 … 1,3%; використовують марки У10А, У11А, У12А. допустимі швидкості різання для цих сталей – 15 … 18 м/хв. Із цих сталей виготовляють мітчики, плашки, полотна для ножівок, свердла, зенкери малих розмірів;</w:t>
      </w:r>
    </w:p>
    <w:p w:rsidR="00610B80" w:rsidRPr="00610B80" w:rsidRDefault="00610B80" w:rsidP="00610B80">
      <w:pPr>
        <w:numPr>
          <w:ilvl w:val="0"/>
          <w:numId w:val="2"/>
        </w:numPr>
        <w:spacing w:after="120"/>
        <w:jc w:val="both"/>
        <w:rPr>
          <w:rFonts w:ascii="Times New Roman" w:hAnsi="Times New Roman" w:cs="Times New Roman"/>
          <w:sz w:val="24"/>
          <w:szCs w:val="24"/>
          <w:lang w:val="uk-UA"/>
        </w:rPr>
      </w:pPr>
      <w:r w:rsidRPr="00610B80">
        <w:rPr>
          <w:rFonts w:ascii="Times New Roman" w:hAnsi="Times New Roman" w:cs="Times New Roman"/>
          <w:i/>
          <w:sz w:val="24"/>
          <w:szCs w:val="24"/>
          <w:lang w:val="uk-UA"/>
        </w:rPr>
        <w:t>леговані інструментальні сталі</w:t>
      </w:r>
      <w:r w:rsidRPr="00610B80">
        <w:rPr>
          <w:rFonts w:ascii="Times New Roman" w:hAnsi="Times New Roman" w:cs="Times New Roman"/>
          <w:sz w:val="24"/>
          <w:szCs w:val="24"/>
          <w:lang w:val="uk-UA"/>
        </w:rPr>
        <w:t xml:space="preserve"> ; їх отримують на основі вуглецевих інструментальних сталей з додаванням в процесі плавлення хрому, вольфраму, ванадію, кремнію та інших легуючих добавок. Леговані сталі в порівнянні з вуглецевими мають підвищену в’язкість в загартованому стані, більш високу загартованість, меншу схильність до появи тріщин при гартуванні. Допустима швидкість різання – 15 …25 м/хв. Використовується для виготовлення протяжок, </w:t>
      </w:r>
      <w:proofErr w:type="spellStart"/>
      <w:r w:rsidRPr="00610B80">
        <w:rPr>
          <w:rFonts w:ascii="Times New Roman" w:hAnsi="Times New Roman" w:cs="Times New Roman"/>
          <w:sz w:val="24"/>
          <w:szCs w:val="24"/>
          <w:lang w:val="uk-UA"/>
        </w:rPr>
        <w:t>свердл</w:t>
      </w:r>
      <w:proofErr w:type="spellEnd"/>
      <w:r w:rsidRPr="00610B80">
        <w:rPr>
          <w:rFonts w:ascii="Times New Roman" w:hAnsi="Times New Roman" w:cs="Times New Roman"/>
          <w:sz w:val="24"/>
          <w:szCs w:val="24"/>
          <w:lang w:val="uk-UA"/>
        </w:rPr>
        <w:t xml:space="preserve">, мітчиків, плашок, розгорток (марки 9ХВГ, ХВГ, 6ХС та ін.) </w:t>
      </w:r>
    </w:p>
    <w:p w:rsidR="00610B80" w:rsidRPr="00610B80" w:rsidRDefault="00610B80" w:rsidP="00610B80">
      <w:pPr>
        <w:numPr>
          <w:ilvl w:val="0"/>
          <w:numId w:val="2"/>
        </w:numPr>
        <w:spacing w:after="120"/>
        <w:jc w:val="both"/>
        <w:rPr>
          <w:rFonts w:ascii="Times New Roman" w:hAnsi="Times New Roman" w:cs="Times New Roman"/>
          <w:sz w:val="24"/>
          <w:szCs w:val="24"/>
          <w:lang w:val="uk-UA"/>
        </w:rPr>
      </w:pPr>
      <w:r w:rsidRPr="00610B80">
        <w:rPr>
          <w:rFonts w:ascii="Times New Roman" w:hAnsi="Times New Roman" w:cs="Times New Roman"/>
          <w:i/>
          <w:sz w:val="24"/>
          <w:szCs w:val="24"/>
          <w:lang w:val="uk-UA"/>
        </w:rPr>
        <w:t>швидкорізальні сталі</w:t>
      </w:r>
      <w:r w:rsidRPr="00610B80">
        <w:rPr>
          <w:rFonts w:ascii="Times New Roman" w:hAnsi="Times New Roman" w:cs="Times New Roman"/>
          <w:sz w:val="24"/>
          <w:szCs w:val="24"/>
          <w:lang w:val="uk-UA"/>
        </w:rPr>
        <w:t>; вони містять вольфраму до 19%, тому після термообробки до твердості HRC 62 …65 мають теплостійкість 600 …650</w:t>
      </w:r>
      <w:r w:rsidRPr="00610B80">
        <w:rPr>
          <w:rFonts w:ascii="Cambria Math" w:hAnsi="Cambria Math" w:cs="Cambria Math"/>
          <w:sz w:val="24"/>
          <w:szCs w:val="24"/>
          <w:lang w:val="uk-UA"/>
        </w:rPr>
        <w:t>℃</w:t>
      </w:r>
      <w:r w:rsidRPr="00610B80">
        <w:rPr>
          <w:rFonts w:ascii="Times New Roman" w:hAnsi="Times New Roman" w:cs="Times New Roman"/>
          <w:sz w:val="24"/>
          <w:szCs w:val="24"/>
          <w:lang w:val="uk-UA"/>
        </w:rPr>
        <w:t xml:space="preserve">. Для виготовлення різальних інструментів використовують сталі Р9, Р12, Р18 – різці, фрези, довбалі. Швидкорізальні сталі з добавкою кобальту (Р9К5, Р18К10) використовують для обробки </w:t>
      </w:r>
      <w:proofErr w:type="spellStart"/>
      <w:r w:rsidRPr="00610B80">
        <w:rPr>
          <w:rFonts w:ascii="Times New Roman" w:hAnsi="Times New Roman" w:cs="Times New Roman"/>
          <w:sz w:val="24"/>
          <w:szCs w:val="24"/>
          <w:lang w:val="uk-UA"/>
        </w:rPr>
        <w:t>корозійно-стійких</w:t>
      </w:r>
      <w:proofErr w:type="spellEnd"/>
      <w:r w:rsidRPr="00610B80">
        <w:rPr>
          <w:rFonts w:ascii="Times New Roman" w:hAnsi="Times New Roman" w:cs="Times New Roman"/>
          <w:sz w:val="24"/>
          <w:szCs w:val="24"/>
          <w:lang w:val="uk-UA"/>
        </w:rPr>
        <w:t xml:space="preserve"> і жароміцних сталей, що важко оброблюються, та сплавів в умовах важкого переривчастого різання.</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 xml:space="preserve">Ванадієві швидкорізальні сталі (Р9Ф5, Р14Ф4) рекомендують для інструментів, призначених для чистової обробки (протяжки, розгортки, шевери). Їх також використовують для обробки матеріалів, що важко оброблюються  при зрізуванні стружки невеликого перерізу. Вольфрам-молібденові сталі (Р9М4, Р6МЗ) </w:t>
      </w:r>
      <w:r w:rsidRPr="00610B80">
        <w:rPr>
          <w:rFonts w:ascii="Times New Roman" w:hAnsi="Times New Roman" w:cs="Times New Roman"/>
          <w:sz w:val="24"/>
          <w:szCs w:val="24"/>
          <w:lang w:val="uk-UA"/>
        </w:rPr>
        <w:lastRenderedPageBreak/>
        <w:t xml:space="preserve">використовують для інструментів для чорнового оброблення, а також для виготовлення протяжок, </w:t>
      </w:r>
      <w:proofErr w:type="spellStart"/>
      <w:r w:rsidRPr="00610B80">
        <w:rPr>
          <w:rFonts w:ascii="Times New Roman" w:hAnsi="Times New Roman" w:cs="Times New Roman"/>
          <w:sz w:val="24"/>
          <w:szCs w:val="24"/>
          <w:lang w:val="uk-UA"/>
        </w:rPr>
        <w:t>довбачів</w:t>
      </w:r>
      <w:proofErr w:type="spellEnd"/>
      <w:r w:rsidRPr="00610B80">
        <w:rPr>
          <w:rFonts w:ascii="Times New Roman" w:hAnsi="Times New Roman" w:cs="Times New Roman"/>
          <w:sz w:val="24"/>
          <w:szCs w:val="24"/>
          <w:lang w:val="uk-UA"/>
        </w:rPr>
        <w:t xml:space="preserve">, шеверів. </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Оскільки швидкорізальні сталі є дорогими, то для економії різальний інструмент виготовлюють збірним або зварним. Хвостовик виготовляється із конструкційної сталі 45, 50, 40Х. часто використовують пластинки із швидкорізальної сталі, які приварюють до державок чи корпусів інструментів.</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Швидкорізальні сталі мають високу зносостійкість і можуть працювати зі швидкостями різання до 100 м/</w:t>
      </w:r>
      <w:proofErr w:type="spellStart"/>
      <w:r w:rsidRPr="00610B80">
        <w:rPr>
          <w:rFonts w:ascii="Times New Roman" w:hAnsi="Times New Roman" w:cs="Times New Roman"/>
          <w:sz w:val="24"/>
          <w:szCs w:val="24"/>
          <w:lang w:val="uk-UA"/>
        </w:rPr>
        <w:t>хв</w:t>
      </w:r>
      <w:proofErr w:type="spellEnd"/>
      <w:r w:rsidRPr="00610B80">
        <w:rPr>
          <w:rFonts w:ascii="Times New Roman" w:hAnsi="Times New Roman" w:cs="Times New Roman"/>
          <w:sz w:val="24"/>
          <w:szCs w:val="24"/>
          <w:lang w:val="uk-UA"/>
        </w:rPr>
        <w:t>;</w:t>
      </w:r>
    </w:p>
    <w:p w:rsidR="00610B80" w:rsidRPr="00610B80" w:rsidRDefault="00610B80" w:rsidP="00610B80">
      <w:pPr>
        <w:numPr>
          <w:ilvl w:val="0"/>
          <w:numId w:val="2"/>
        </w:numPr>
        <w:spacing w:after="120"/>
        <w:jc w:val="both"/>
        <w:rPr>
          <w:rFonts w:ascii="Times New Roman" w:hAnsi="Times New Roman" w:cs="Times New Roman"/>
          <w:sz w:val="24"/>
          <w:szCs w:val="24"/>
          <w:lang w:val="uk-UA"/>
        </w:rPr>
      </w:pPr>
      <w:r w:rsidRPr="00610B80">
        <w:rPr>
          <w:rFonts w:ascii="Times New Roman" w:hAnsi="Times New Roman" w:cs="Times New Roman"/>
          <w:i/>
          <w:sz w:val="24"/>
          <w:szCs w:val="24"/>
          <w:lang w:val="uk-UA"/>
        </w:rPr>
        <w:t>тверді сплави</w:t>
      </w:r>
      <w:r w:rsidRPr="00610B80">
        <w:rPr>
          <w:rFonts w:ascii="Times New Roman" w:hAnsi="Times New Roman" w:cs="Times New Roman"/>
          <w:sz w:val="24"/>
          <w:szCs w:val="24"/>
          <w:lang w:val="uk-UA"/>
        </w:rPr>
        <w:t xml:space="preserve"> використовуються у вигляді пластинок визначених форм та розмірів, що виготовляються методом порошкової металургії. Пластинки попередньо пресують, а потім спікають при температурі 1500 … 1900</w:t>
      </w:r>
      <w:r w:rsidRPr="00610B80">
        <w:rPr>
          <w:rFonts w:ascii="Cambria Math" w:hAnsi="Cambria Math" w:cs="Cambria Math"/>
          <w:sz w:val="24"/>
          <w:szCs w:val="24"/>
          <w:lang w:val="uk-UA"/>
        </w:rPr>
        <w:t>℃</w:t>
      </w:r>
      <w:r w:rsidRPr="00610B80">
        <w:rPr>
          <w:rFonts w:ascii="Times New Roman" w:hAnsi="Times New Roman" w:cs="Times New Roman"/>
          <w:sz w:val="24"/>
          <w:szCs w:val="24"/>
          <w:lang w:val="uk-UA"/>
        </w:rPr>
        <w:t xml:space="preserve">. Тверді сплави ділять на три групи: вольфрамову (ВК2, ВКЗ, ВК4 и т.д.), </w:t>
      </w:r>
      <w:proofErr w:type="spellStart"/>
      <w:r w:rsidRPr="00610B80">
        <w:rPr>
          <w:rFonts w:ascii="Times New Roman" w:hAnsi="Times New Roman" w:cs="Times New Roman"/>
          <w:sz w:val="24"/>
          <w:szCs w:val="24"/>
          <w:lang w:val="uk-UA"/>
        </w:rPr>
        <w:t>титано-вольфрамову</w:t>
      </w:r>
      <w:proofErr w:type="spellEnd"/>
      <w:r w:rsidRPr="00610B80">
        <w:rPr>
          <w:rFonts w:ascii="Times New Roman" w:hAnsi="Times New Roman" w:cs="Times New Roman"/>
          <w:sz w:val="24"/>
          <w:szCs w:val="24"/>
          <w:lang w:val="uk-UA"/>
        </w:rPr>
        <w:t xml:space="preserve">  (Т30К4, Т15К6 и т.д.) і </w:t>
      </w:r>
      <w:proofErr w:type="spellStart"/>
      <w:r w:rsidRPr="00610B80">
        <w:rPr>
          <w:rFonts w:ascii="Times New Roman" w:hAnsi="Times New Roman" w:cs="Times New Roman"/>
          <w:sz w:val="24"/>
          <w:szCs w:val="24"/>
          <w:lang w:val="uk-UA"/>
        </w:rPr>
        <w:t>титано-тантало-вольфрамову</w:t>
      </w:r>
      <w:proofErr w:type="spellEnd"/>
      <w:r w:rsidRPr="00610B80">
        <w:rPr>
          <w:rFonts w:ascii="Times New Roman" w:hAnsi="Times New Roman" w:cs="Times New Roman"/>
          <w:sz w:val="24"/>
          <w:szCs w:val="24"/>
          <w:lang w:val="uk-UA"/>
        </w:rPr>
        <w:t xml:space="preserve"> (ТТ7К12, ТТ10К8Б). Пластинки із твердого сплаву при твердості HRC 86 … 92 мають високу зносостійкість і теплостійкість 800 ... 1250°С. це дозволяє вести обробку зі швидкостями до 800 м/хв. Пластинки із твердого сплаву припаюють до державок мідними чи латунними припаями. Недоліком твердих сплавів є їх низька пластичність. </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Тверді сплави групи ВК використовують для обробки крихких металів, пластмас та інших неметалевих матеріалів. Сплави групи ТК використовують при обробці в’язких металів і сплавів. Сплави групи ТТК відрізняються підвищеною зносостійкістю, тому їх використовують для обробки сталей аустенітного класу (що важко оброблюються);</w:t>
      </w:r>
    </w:p>
    <w:p w:rsidR="00610B80" w:rsidRPr="00610B80" w:rsidRDefault="00610B80" w:rsidP="00610B80">
      <w:pPr>
        <w:numPr>
          <w:ilvl w:val="0"/>
          <w:numId w:val="2"/>
        </w:numPr>
        <w:spacing w:after="120"/>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 xml:space="preserve">синтетичні надтверді і керамічні інструментальні матеріали.. Існує велике розмаїття надтвердих </w:t>
      </w:r>
      <w:r w:rsidRPr="00610B80">
        <w:rPr>
          <w:rFonts w:ascii="Times New Roman" w:hAnsi="Times New Roman" w:cs="Times New Roman"/>
          <w:sz w:val="24"/>
          <w:szCs w:val="24"/>
          <w:lang w:val="uk-UA"/>
        </w:rPr>
        <w:lastRenderedPageBreak/>
        <w:t xml:space="preserve">матеріалів (СТМ) на основі модифікацій нітриду бора: ельбор (композит 0,1), </w:t>
      </w:r>
      <w:proofErr w:type="spellStart"/>
      <w:r w:rsidRPr="00610B80">
        <w:rPr>
          <w:rFonts w:ascii="Times New Roman" w:hAnsi="Times New Roman" w:cs="Times New Roman"/>
          <w:sz w:val="24"/>
          <w:szCs w:val="24"/>
          <w:lang w:val="uk-UA"/>
        </w:rPr>
        <w:t>гексаніт-Р</w:t>
      </w:r>
      <w:proofErr w:type="spellEnd"/>
      <w:r w:rsidRPr="00610B80">
        <w:rPr>
          <w:rFonts w:ascii="Times New Roman" w:hAnsi="Times New Roman" w:cs="Times New Roman"/>
          <w:sz w:val="24"/>
          <w:szCs w:val="24"/>
          <w:lang w:val="uk-UA"/>
        </w:rPr>
        <w:t xml:space="preserve"> (композит 10) та інші. Особливість пластин СТМ полягає в тім, що вони можуть обробляти тверді сплави, чавуни будь-якої твердості, але в основному не витримують ударних навантажень. </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 xml:space="preserve">Інструментальні керамічні матеріали (ЦМ332, </w:t>
      </w:r>
      <w:proofErr w:type="spellStart"/>
      <w:r w:rsidRPr="00610B80">
        <w:rPr>
          <w:rFonts w:ascii="Times New Roman" w:hAnsi="Times New Roman" w:cs="Times New Roman"/>
          <w:sz w:val="24"/>
          <w:szCs w:val="24"/>
          <w:lang w:val="uk-UA"/>
        </w:rPr>
        <w:t>силиніт</w:t>
      </w:r>
      <w:proofErr w:type="spellEnd"/>
      <w:r w:rsidRPr="00610B80">
        <w:rPr>
          <w:rFonts w:ascii="Times New Roman" w:hAnsi="Times New Roman" w:cs="Times New Roman"/>
          <w:sz w:val="24"/>
          <w:szCs w:val="24"/>
          <w:lang w:val="uk-UA"/>
        </w:rPr>
        <w:t xml:space="preserve"> Р  та др.) використовують для чистової та напівчистої обробки незагартованих сталей і сірих чавунів зі швидкостями різання до 900 м/</w:t>
      </w:r>
      <w:proofErr w:type="spellStart"/>
      <w:r w:rsidRPr="00610B80">
        <w:rPr>
          <w:rFonts w:ascii="Times New Roman" w:hAnsi="Times New Roman" w:cs="Times New Roman"/>
          <w:sz w:val="24"/>
          <w:szCs w:val="24"/>
          <w:lang w:val="uk-UA"/>
        </w:rPr>
        <w:t>хв</w:t>
      </w:r>
      <w:proofErr w:type="spellEnd"/>
      <w:r w:rsidRPr="00610B80">
        <w:rPr>
          <w:rFonts w:ascii="Times New Roman" w:hAnsi="Times New Roman" w:cs="Times New Roman"/>
          <w:sz w:val="24"/>
          <w:szCs w:val="24"/>
          <w:lang w:val="uk-UA"/>
        </w:rPr>
        <w:t>, а «чорну» кераміку (ВОК-60) використовують для чистової і напівчистої обробки ковких, високоміцних, відбілених чавунів і загартованих сталей;</w:t>
      </w:r>
    </w:p>
    <w:p w:rsidR="00610B80" w:rsidRPr="00610B80" w:rsidRDefault="00610B80" w:rsidP="00610B80">
      <w:pPr>
        <w:numPr>
          <w:ilvl w:val="0"/>
          <w:numId w:val="2"/>
        </w:numPr>
        <w:spacing w:after="120"/>
        <w:jc w:val="both"/>
        <w:rPr>
          <w:rFonts w:ascii="Times New Roman" w:hAnsi="Times New Roman" w:cs="Times New Roman"/>
          <w:i/>
          <w:sz w:val="24"/>
          <w:szCs w:val="24"/>
          <w:lang w:val="uk-UA"/>
        </w:rPr>
      </w:pPr>
      <w:r w:rsidRPr="00610B80">
        <w:rPr>
          <w:rFonts w:ascii="Times New Roman" w:hAnsi="Times New Roman" w:cs="Times New Roman"/>
          <w:sz w:val="24"/>
          <w:szCs w:val="24"/>
          <w:lang w:val="uk-UA"/>
        </w:rPr>
        <w:t xml:space="preserve">абразивні матеріали – це дрібнозернисті порошкові речовини, що використовують для виготовлення абразивних інструментів: шліфувальних кругів, головок, сегментів, брусків. Природні абразивні матеріали (наждак, кварцовий пісок, корунд) використовується досить обмежено із-за неоднорідності їх властивостей. В промисловості використовуються штучні абразивні матеріали: електрокорунди, карбід бору, оксид хрому, синтетичні алмази, </w:t>
      </w:r>
      <w:proofErr w:type="spellStart"/>
      <w:r w:rsidRPr="00610B80">
        <w:rPr>
          <w:rFonts w:ascii="Times New Roman" w:hAnsi="Times New Roman" w:cs="Times New Roman"/>
          <w:sz w:val="24"/>
          <w:szCs w:val="24"/>
          <w:lang w:val="uk-UA"/>
        </w:rPr>
        <w:t>борилокарбід</w:t>
      </w:r>
      <w:proofErr w:type="spellEnd"/>
      <w:r w:rsidRPr="00610B80">
        <w:rPr>
          <w:rFonts w:ascii="Times New Roman" w:hAnsi="Times New Roman" w:cs="Times New Roman"/>
          <w:sz w:val="24"/>
          <w:szCs w:val="24"/>
          <w:lang w:val="uk-UA"/>
        </w:rPr>
        <w:t xml:space="preserve">, </w:t>
      </w:r>
      <w:proofErr w:type="spellStart"/>
      <w:r w:rsidRPr="00610B80">
        <w:rPr>
          <w:rFonts w:ascii="Times New Roman" w:hAnsi="Times New Roman" w:cs="Times New Roman"/>
          <w:sz w:val="24"/>
          <w:szCs w:val="24"/>
          <w:lang w:val="uk-UA"/>
        </w:rPr>
        <w:t>славутич</w:t>
      </w:r>
      <w:proofErr w:type="spellEnd"/>
      <w:r w:rsidRPr="00610B80">
        <w:rPr>
          <w:rFonts w:ascii="Times New Roman" w:hAnsi="Times New Roman" w:cs="Times New Roman"/>
          <w:sz w:val="24"/>
          <w:szCs w:val="24"/>
          <w:lang w:val="uk-UA"/>
        </w:rPr>
        <w:t xml:space="preserve">, ельбор, гексаніт. </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Абразивні матеріали мають високу твердість, зносостійкість і теплостійкість (1200... 1800°С). інструменти із абразивних матеріалів дозволяють обробляти заготовки зі швидкостями різання 15 …100 м/с; в основному їх використовують для фінішної обробки деталей, коли ставляться підвищені вимоги до точності та чистоти поверхонь, що оброблюються.</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 xml:space="preserve">Для доводочних та оздоблювальних робіт, наприклад для доводки інструменту із твердих сплавів, а також для шліфування заготовок із дуже твердих матеріалів (рубінів, кварцу, корунду), </w:t>
      </w:r>
      <w:r w:rsidRPr="00610B80">
        <w:rPr>
          <w:rFonts w:ascii="Times New Roman" w:hAnsi="Times New Roman" w:cs="Times New Roman"/>
          <w:sz w:val="24"/>
          <w:szCs w:val="24"/>
          <w:lang w:val="uk-UA"/>
        </w:rPr>
        <w:lastRenderedPageBreak/>
        <w:t>використовують шліфувальні порошки із карбіду бору. Для виготовлення шліфувальних і полірувальних паст використовується оксид хрому, віденське вапно, трепел.</w:t>
      </w:r>
    </w:p>
    <w:p w:rsidR="00610B80" w:rsidRPr="00610B80" w:rsidRDefault="00610B80" w:rsidP="00610B80">
      <w:pPr>
        <w:spacing w:after="120"/>
        <w:ind w:firstLine="567"/>
        <w:jc w:val="both"/>
        <w:rPr>
          <w:rFonts w:ascii="Times New Roman" w:hAnsi="Times New Roman" w:cs="Times New Roman"/>
          <w:sz w:val="24"/>
          <w:szCs w:val="24"/>
          <w:lang w:val="uk-UA"/>
        </w:rPr>
      </w:pPr>
      <w:proofErr w:type="spellStart"/>
      <w:r w:rsidRPr="00610B80">
        <w:rPr>
          <w:rFonts w:ascii="Times New Roman" w:hAnsi="Times New Roman" w:cs="Times New Roman"/>
          <w:sz w:val="24"/>
          <w:szCs w:val="24"/>
          <w:lang w:val="uk-UA"/>
        </w:rPr>
        <w:t>Борсилокарбід</w:t>
      </w:r>
      <w:proofErr w:type="spellEnd"/>
      <w:r w:rsidRPr="00610B80">
        <w:rPr>
          <w:rFonts w:ascii="Times New Roman" w:hAnsi="Times New Roman" w:cs="Times New Roman"/>
          <w:sz w:val="24"/>
          <w:szCs w:val="24"/>
          <w:lang w:val="uk-UA"/>
        </w:rPr>
        <w:t xml:space="preserve"> використовують для обробки заготовок із твердих сплавів, рубіну та інших надтвердих матеріалів. Ельбор (</w:t>
      </w:r>
      <w:proofErr w:type="spellStart"/>
      <w:r w:rsidRPr="00610B80">
        <w:rPr>
          <w:rFonts w:ascii="Times New Roman" w:hAnsi="Times New Roman" w:cs="Times New Roman"/>
          <w:sz w:val="24"/>
          <w:szCs w:val="24"/>
          <w:lang w:val="uk-UA"/>
        </w:rPr>
        <w:t>кубоніт</w:t>
      </w:r>
      <w:proofErr w:type="spellEnd"/>
      <w:r w:rsidRPr="00610B80">
        <w:rPr>
          <w:rFonts w:ascii="Times New Roman" w:hAnsi="Times New Roman" w:cs="Times New Roman"/>
          <w:sz w:val="24"/>
          <w:szCs w:val="24"/>
          <w:lang w:val="uk-UA"/>
        </w:rPr>
        <w:t xml:space="preserve">) використовується для обробки заготовок із високо твердих матеріалів і конструкційних сталей. Інструменти із </w:t>
      </w:r>
      <w:proofErr w:type="spellStart"/>
      <w:r w:rsidRPr="00610B80">
        <w:rPr>
          <w:rFonts w:ascii="Times New Roman" w:hAnsi="Times New Roman" w:cs="Times New Roman"/>
          <w:sz w:val="24"/>
          <w:szCs w:val="24"/>
          <w:lang w:val="uk-UA"/>
        </w:rPr>
        <w:t>славутича</w:t>
      </w:r>
      <w:proofErr w:type="spellEnd"/>
      <w:r w:rsidRPr="00610B80">
        <w:rPr>
          <w:rFonts w:ascii="Times New Roman" w:hAnsi="Times New Roman" w:cs="Times New Roman"/>
          <w:sz w:val="24"/>
          <w:szCs w:val="24"/>
          <w:lang w:val="uk-UA"/>
        </w:rPr>
        <w:t xml:space="preserve"> не поступаються алмазним по зносостійкості і переважають їх по міцності.</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 xml:space="preserve">В промисловості використовуються природні (А) і штучні (АСО, АСР, АСМ і т.д.) алмази. Алмаз є самим твердим матеріалом, має високу </w:t>
      </w:r>
      <w:proofErr w:type="spellStart"/>
      <w:r w:rsidRPr="00610B80">
        <w:rPr>
          <w:rFonts w:ascii="Times New Roman" w:hAnsi="Times New Roman" w:cs="Times New Roman"/>
          <w:sz w:val="24"/>
          <w:szCs w:val="24"/>
          <w:lang w:val="uk-UA"/>
        </w:rPr>
        <w:t>тепло-</w:t>
      </w:r>
      <w:proofErr w:type="spellEnd"/>
      <w:r w:rsidRPr="00610B80">
        <w:rPr>
          <w:rFonts w:ascii="Times New Roman" w:hAnsi="Times New Roman" w:cs="Times New Roman"/>
          <w:sz w:val="24"/>
          <w:szCs w:val="24"/>
          <w:lang w:val="uk-UA"/>
        </w:rPr>
        <w:t xml:space="preserve"> і зносостійкість, нього практично не відбувається такого явища, як </w:t>
      </w:r>
      <w:proofErr w:type="spellStart"/>
      <w:r w:rsidRPr="00610B80">
        <w:rPr>
          <w:rFonts w:ascii="Times New Roman" w:hAnsi="Times New Roman" w:cs="Times New Roman"/>
          <w:sz w:val="24"/>
          <w:szCs w:val="24"/>
          <w:lang w:val="uk-UA"/>
        </w:rPr>
        <w:t>наростоутворення</w:t>
      </w:r>
      <w:proofErr w:type="spellEnd"/>
      <w:r w:rsidRPr="00610B80">
        <w:rPr>
          <w:rFonts w:ascii="Times New Roman" w:hAnsi="Times New Roman" w:cs="Times New Roman"/>
          <w:sz w:val="24"/>
          <w:szCs w:val="24"/>
          <w:lang w:val="uk-UA"/>
        </w:rPr>
        <w:t xml:space="preserve">, з багатьма матеріалами в процесі обробки їх різанням. Недоліком алмазів є підвищена їх крихкість. Кристали алмазів використовують для оснащення різців, </w:t>
      </w:r>
      <w:proofErr w:type="spellStart"/>
      <w:r w:rsidRPr="00610B80">
        <w:rPr>
          <w:rFonts w:ascii="Times New Roman" w:hAnsi="Times New Roman" w:cs="Times New Roman"/>
          <w:sz w:val="24"/>
          <w:szCs w:val="24"/>
          <w:lang w:val="uk-UA"/>
        </w:rPr>
        <w:t>свердл</w:t>
      </w:r>
      <w:proofErr w:type="spellEnd"/>
      <w:r w:rsidRPr="00610B80">
        <w:rPr>
          <w:rFonts w:ascii="Times New Roman" w:hAnsi="Times New Roman" w:cs="Times New Roman"/>
          <w:sz w:val="24"/>
          <w:szCs w:val="24"/>
          <w:lang w:val="uk-UA"/>
        </w:rPr>
        <w:t xml:space="preserve">; алмази використовують для виготовлення інструментів (кругів, брусків, пил, стрічок. </w:t>
      </w:r>
    </w:p>
    <w:p w:rsidR="00610B80" w:rsidRPr="00610B80" w:rsidRDefault="00610B80" w:rsidP="00610B80">
      <w:pPr>
        <w:spacing w:after="120"/>
        <w:ind w:firstLine="567"/>
        <w:jc w:val="both"/>
        <w:rPr>
          <w:rFonts w:ascii="Times New Roman" w:hAnsi="Times New Roman" w:cs="Times New Roman"/>
          <w:sz w:val="24"/>
          <w:szCs w:val="24"/>
          <w:lang w:val="uk-UA"/>
        </w:rPr>
      </w:pPr>
      <w:r w:rsidRPr="00610B80">
        <w:rPr>
          <w:rFonts w:ascii="Times New Roman" w:hAnsi="Times New Roman" w:cs="Times New Roman"/>
          <w:sz w:val="24"/>
          <w:szCs w:val="24"/>
          <w:lang w:val="uk-UA"/>
        </w:rPr>
        <w:t>Алмазний інструмент використовується при тонкому точінні деталей із сплавів алюмінію, бронзи, латуней, неметалевих матеріалів; використовують для обробки заготовок із твердих матеріалів, германію, кремнію, напівпровідникових та керамічних матеріалів, жароміцних сталей та сплавів. Швидкість різання при цьому може сягати до 20 м/с. поверхні, оброблені алмазним інструментом, мають низьку шорсткість і мале розсіювання розмірів, оскільки алмази мають високу розмірну стійкість.</w:t>
      </w:r>
    </w:p>
    <w:p w:rsidR="00610B80" w:rsidRDefault="00610B80" w:rsidP="00610B80">
      <w:pPr>
        <w:spacing w:after="120"/>
        <w:ind w:firstLine="567"/>
        <w:jc w:val="both"/>
        <w:rPr>
          <w:rFonts w:ascii="Times New Roman" w:hAnsi="Times New Roman" w:cs="Times New Roman"/>
          <w:sz w:val="24"/>
          <w:szCs w:val="24"/>
          <w:lang w:val="uk-UA"/>
        </w:rPr>
      </w:pPr>
    </w:p>
    <w:p w:rsidR="00610B80" w:rsidRPr="00610B80" w:rsidRDefault="00551846" w:rsidP="00551846">
      <w:pPr>
        <w:spacing w:after="120"/>
        <w:jc w:val="center"/>
        <w:rPr>
          <w:rFonts w:ascii="Times New Roman" w:hAnsi="Times New Roman" w:cs="Times New Roman"/>
          <w:sz w:val="24"/>
          <w:szCs w:val="24"/>
          <w:lang w:val="uk-UA"/>
        </w:rPr>
      </w:pPr>
      <w:r w:rsidRPr="009527FB">
        <w:rPr>
          <w:rFonts w:ascii="Times New Roman" w:eastAsia="Calibri" w:hAnsi="Times New Roman" w:cs="Times New Roman"/>
          <w:b/>
          <w:bCs/>
          <w:i/>
          <w:lang w:val="uk-UA"/>
        </w:rPr>
        <w:t>Контрольні запитання</w:t>
      </w:r>
    </w:p>
    <w:p w:rsidR="00610B80" w:rsidRDefault="00D308D4"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Які матеріали в машинобудуванні використовують в якості конструкційних?</w:t>
      </w:r>
    </w:p>
    <w:p w:rsidR="00D308D4" w:rsidRDefault="00D308D4"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lastRenderedPageBreak/>
        <w:t>Що відносять до основних показників, які забезпечують головні властивості матеріалів?</w:t>
      </w:r>
    </w:p>
    <w:p w:rsidR="00FA7FDD" w:rsidRDefault="00FA7FDD"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Як поділяються вуглецеві сталі?</w:t>
      </w:r>
    </w:p>
    <w:p w:rsidR="00FA7FDD" w:rsidRDefault="00FA7FDD"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Для виготовлення яких деталей використовують вуглецеві сталі звичайної якості?</w:t>
      </w:r>
    </w:p>
    <w:p w:rsidR="00FA7FDD" w:rsidRDefault="00FA7FDD"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Що собою являють леговані сталі?</w:t>
      </w:r>
    </w:p>
    <w:p w:rsidR="00FA7FDD" w:rsidRDefault="00FA7FDD"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Як поділяються леговані сталі в залежності від кількості легуючих елементів?</w:t>
      </w:r>
    </w:p>
    <w:p w:rsidR="00FA7FDD" w:rsidRDefault="00FA7FDD"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Назвіть основні операції термічної обробки та дайте їм коротку характеристику.</w:t>
      </w:r>
    </w:p>
    <w:p w:rsidR="00FA7FDD" w:rsidRDefault="00FA7FDD"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Назвіть операції хіміко-термічної обробки та дайте їм коротку характеристику.</w:t>
      </w:r>
    </w:p>
    <w:p w:rsidR="00FA7FDD" w:rsidRDefault="00FA7FDD"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Що таке чавуни? Для виготовлення яких деталей машин їх використовують</w:t>
      </w:r>
      <w:r w:rsidR="00DA3880">
        <w:rPr>
          <w:rFonts w:ascii="Times New Roman" w:hAnsi="Times New Roman" w:cs="Times New Roman"/>
          <w:sz w:val="24"/>
          <w:szCs w:val="24"/>
          <w:lang w:val="uk-UA"/>
        </w:rPr>
        <w:t>?</w:t>
      </w:r>
    </w:p>
    <w:p w:rsidR="00DA3880" w:rsidRDefault="00DA3880"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Які сплави кольорових металів ви знаєте? Для яких деталей їх використовують?</w:t>
      </w:r>
    </w:p>
    <w:p w:rsidR="00DA3880" w:rsidRDefault="00DA3880"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Для яких деталей машин використовують титанові сплави?</w:t>
      </w:r>
    </w:p>
    <w:p w:rsidR="00DA3880" w:rsidRDefault="00DA3880"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Що собою являють композитні матеріали? Область їх застосування.</w:t>
      </w:r>
    </w:p>
    <w:p w:rsidR="00DA3880" w:rsidRDefault="00DA3880"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Від чого залежить вибір конструкційного матеріалу при виготовленні деталей машин?</w:t>
      </w:r>
    </w:p>
    <w:p w:rsidR="00DA3880" w:rsidRDefault="00DA3880"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Які вимоги ставляться до інструментальних матеріалів?</w:t>
      </w:r>
    </w:p>
    <w:p w:rsidR="00DA3880" w:rsidRDefault="00DA3880"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Як класифікуються інструментальні матеріали?</w:t>
      </w:r>
    </w:p>
    <w:p w:rsidR="00DA3880" w:rsidRDefault="00DA3880"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Що собою являють тверді сплави? Назвіть їхні основні марки та</w:t>
      </w:r>
      <w:r w:rsidR="00511E24">
        <w:rPr>
          <w:rFonts w:ascii="Times New Roman" w:hAnsi="Times New Roman" w:cs="Times New Roman"/>
          <w:sz w:val="24"/>
          <w:szCs w:val="24"/>
          <w:lang w:val="uk-UA"/>
        </w:rPr>
        <w:t xml:space="preserve"> характеристики.</w:t>
      </w:r>
    </w:p>
    <w:p w:rsidR="00511E24" w:rsidRPr="00551846" w:rsidRDefault="00511E24" w:rsidP="00551846">
      <w:pPr>
        <w:pStyle w:val="a3"/>
        <w:numPr>
          <w:ilvl w:val="0"/>
          <w:numId w:val="3"/>
        </w:numPr>
        <w:spacing w:after="120"/>
        <w:rPr>
          <w:rFonts w:ascii="Times New Roman" w:hAnsi="Times New Roman" w:cs="Times New Roman"/>
          <w:sz w:val="24"/>
          <w:szCs w:val="24"/>
          <w:lang w:val="uk-UA"/>
        </w:rPr>
      </w:pPr>
      <w:r>
        <w:rPr>
          <w:rFonts w:ascii="Times New Roman" w:hAnsi="Times New Roman" w:cs="Times New Roman"/>
          <w:sz w:val="24"/>
          <w:szCs w:val="24"/>
          <w:lang w:val="uk-UA"/>
        </w:rPr>
        <w:t>Що таке абразивні інструментальні матеріали? Основні марки та область використання.</w:t>
      </w:r>
      <w:bookmarkStart w:id="0" w:name="_GoBack"/>
      <w:bookmarkEnd w:id="0"/>
    </w:p>
    <w:p w:rsidR="00551846" w:rsidRDefault="00551846" w:rsidP="00610B80">
      <w:pPr>
        <w:spacing w:after="120"/>
        <w:rPr>
          <w:rFonts w:ascii="Times New Roman" w:hAnsi="Times New Roman" w:cs="Times New Roman"/>
          <w:sz w:val="24"/>
          <w:szCs w:val="24"/>
          <w:lang w:val="uk-UA"/>
        </w:rPr>
      </w:pPr>
    </w:p>
    <w:p w:rsidR="00551846" w:rsidRDefault="00551846" w:rsidP="00610B80">
      <w:pPr>
        <w:spacing w:after="120"/>
        <w:rPr>
          <w:rFonts w:ascii="Times New Roman" w:hAnsi="Times New Roman" w:cs="Times New Roman"/>
          <w:sz w:val="24"/>
          <w:szCs w:val="24"/>
          <w:lang w:val="uk-UA"/>
        </w:rPr>
      </w:pPr>
    </w:p>
    <w:p w:rsidR="00551846" w:rsidRDefault="00551846" w:rsidP="00610B80">
      <w:pPr>
        <w:spacing w:after="120"/>
        <w:rPr>
          <w:rFonts w:ascii="Times New Roman" w:hAnsi="Times New Roman" w:cs="Times New Roman"/>
          <w:sz w:val="24"/>
          <w:szCs w:val="24"/>
          <w:lang w:val="uk-UA"/>
        </w:rPr>
      </w:pPr>
    </w:p>
    <w:p w:rsidR="00551846" w:rsidRDefault="00551846" w:rsidP="00610B80">
      <w:pPr>
        <w:spacing w:after="120"/>
        <w:rPr>
          <w:rFonts w:ascii="Times New Roman" w:hAnsi="Times New Roman" w:cs="Times New Roman"/>
          <w:sz w:val="24"/>
          <w:szCs w:val="24"/>
          <w:lang w:val="uk-UA"/>
        </w:rPr>
      </w:pPr>
    </w:p>
    <w:p w:rsidR="00551846" w:rsidRDefault="00551846" w:rsidP="00610B80">
      <w:pPr>
        <w:spacing w:after="120"/>
        <w:rPr>
          <w:rFonts w:ascii="Times New Roman" w:hAnsi="Times New Roman" w:cs="Times New Roman"/>
          <w:sz w:val="24"/>
          <w:szCs w:val="24"/>
          <w:lang w:val="uk-UA"/>
        </w:rPr>
      </w:pPr>
    </w:p>
    <w:p w:rsidR="00551846" w:rsidRPr="00097981" w:rsidRDefault="00551846" w:rsidP="00610B80">
      <w:pPr>
        <w:spacing w:after="120"/>
        <w:rPr>
          <w:rFonts w:ascii="Times New Roman" w:hAnsi="Times New Roman" w:cs="Times New Roman"/>
          <w:sz w:val="24"/>
          <w:szCs w:val="24"/>
          <w:lang w:val="uk-UA"/>
        </w:rPr>
      </w:pPr>
    </w:p>
    <w:sectPr w:rsidR="00551846" w:rsidRPr="00097981" w:rsidSect="009248AE">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144"/>
    <w:multiLevelType w:val="hybridMultilevel"/>
    <w:tmpl w:val="FF76DE10"/>
    <w:lvl w:ilvl="0" w:tplc="55564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2B1E08"/>
    <w:multiLevelType w:val="hybridMultilevel"/>
    <w:tmpl w:val="CA00F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2002AC"/>
    <w:multiLevelType w:val="hybridMultilevel"/>
    <w:tmpl w:val="C49C26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AE"/>
    <w:rsid w:val="00097981"/>
    <w:rsid w:val="00511E24"/>
    <w:rsid w:val="00551846"/>
    <w:rsid w:val="00610B80"/>
    <w:rsid w:val="0083063E"/>
    <w:rsid w:val="009248AE"/>
    <w:rsid w:val="00D27649"/>
    <w:rsid w:val="00D308D4"/>
    <w:rsid w:val="00DA3880"/>
    <w:rsid w:val="00F02FE0"/>
    <w:rsid w:val="00FA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8AE"/>
    <w:pPr>
      <w:ind w:left="720"/>
      <w:contextualSpacing/>
    </w:pPr>
  </w:style>
  <w:style w:type="paragraph" w:styleId="a4">
    <w:name w:val="Balloon Text"/>
    <w:basedOn w:val="a"/>
    <w:link w:val="a5"/>
    <w:uiPriority w:val="99"/>
    <w:semiHidden/>
    <w:unhideWhenUsed/>
    <w:rsid w:val="000979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7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8AE"/>
    <w:pPr>
      <w:ind w:left="720"/>
      <w:contextualSpacing/>
    </w:pPr>
  </w:style>
  <w:style w:type="paragraph" w:styleId="a4">
    <w:name w:val="Balloon Text"/>
    <w:basedOn w:val="a"/>
    <w:link w:val="a5"/>
    <w:uiPriority w:val="99"/>
    <w:semiHidden/>
    <w:unhideWhenUsed/>
    <w:rsid w:val="000979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7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FAA2A-B486-41F4-AC1B-737837DF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3607</Words>
  <Characters>20566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3</cp:revision>
  <dcterms:created xsi:type="dcterms:W3CDTF">2026-04-26T04:54:00Z</dcterms:created>
  <dcterms:modified xsi:type="dcterms:W3CDTF">2026-04-26T06:19:00Z</dcterms:modified>
</cp:coreProperties>
</file>