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A3" w:rsidRPr="000835ED" w:rsidRDefault="00E35776" w:rsidP="00997F1C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Практичне заняття</w:t>
      </w:r>
      <w:r w:rsidR="003D6CF7" w:rsidRPr="00997F1C">
        <w:rPr>
          <w:rFonts w:ascii="Times New Roman" w:hAnsi="Times New Roman" w:cs="Times New Roman"/>
          <w:b/>
          <w:sz w:val="26"/>
          <w:szCs w:val="26"/>
        </w:rPr>
        <w:t>.</w:t>
      </w:r>
      <w:r w:rsidR="00997F1C" w:rsidRPr="00997F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52981" w:rsidRPr="00A52981">
        <w:rPr>
          <w:rFonts w:ascii="Times New Roman" w:hAnsi="Times New Roman" w:cs="Times New Roman"/>
          <w:b/>
          <w:bCs/>
          <w:sz w:val="26"/>
          <w:szCs w:val="26"/>
          <w:lang w:val="ru-RU"/>
        </w:rPr>
        <w:t>ГЕОПОЛІТИЧНИЙ ВИМІР ПРОБЛЕМИ ЗАБЕЗПЕЧЕННЯ НАЦІОНАЛЬНОЇ БЕЗПЕКИ В СУЧАСНИХ УМОВАХ</w:t>
      </w:r>
    </w:p>
    <w:p w:rsidR="005E15FB" w:rsidRDefault="005E15FB" w:rsidP="00997F1C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65939" w:rsidRPr="00065939" w:rsidRDefault="00065939" w:rsidP="000835E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939">
        <w:rPr>
          <w:rFonts w:ascii="Times New Roman" w:hAnsi="Times New Roman" w:cs="Times New Roman"/>
          <w:sz w:val="26"/>
          <w:szCs w:val="26"/>
        </w:rPr>
        <w:t xml:space="preserve">1. Геополітична та геоекономічна складові міжнародних відносин, воєнна глобалізація та глобальний воєнно-стратегічний простір </w:t>
      </w:r>
    </w:p>
    <w:p w:rsidR="00065939" w:rsidRPr="00065939" w:rsidRDefault="00065939" w:rsidP="000835E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939">
        <w:rPr>
          <w:rFonts w:ascii="Times New Roman" w:hAnsi="Times New Roman" w:cs="Times New Roman"/>
          <w:sz w:val="26"/>
          <w:szCs w:val="26"/>
        </w:rPr>
        <w:t xml:space="preserve">2. Геополітичний аналіз національної безпеки в умовах формування нового світового порядку </w:t>
      </w:r>
    </w:p>
    <w:p w:rsidR="00065939" w:rsidRPr="00065939" w:rsidRDefault="00065939" w:rsidP="000835E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93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5939">
        <w:rPr>
          <w:rFonts w:ascii="Times New Roman" w:hAnsi="Times New Roman" w:cs="Times New Roman"/>
          <w:sz w:val="26"/>
          <w:szCs w:val="26"/>
        </w:rPr>
        <w:t xml:space="preserve">Роль геополітичних, геоекономічних та цивілізаційних факторів при забезпеченні національної безпеки </w:t>
      </w:r>
    </w:p>
    <w:p w:rsidR="00065939" w:rsidRPr="000835ED" w:rsidRDefault="00065939" w:rsidP="000835ED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5939">
        <w:rPr>
          <w:rFonts w:ascii="Times New Roman" w:hAnsi="Times New Roman" w:cs="Times New Roman"/>
          <w:sz w:val="26"/>
          <w:szCs w:val="26"/>
        </w:rPr>
        <w:t>4. Проблема забезпечення балансу сил та інтересів у світовій політиці у контексті забезпечення національної безпеки</w:t>
      </w:r>
    </w:p>
    <w:p w:rsidR="00E177FC" w:rsidRPr="00E177FC" w:rsidRDefault="00E177FC" w:rsidP="00E177FC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47CA" w:rsidRPr="00A273C9" w:rsidRDefault="00E318C4" w:rsidP="00DC47CA">
      <w:pPr>
        <w:spacing w:after="0" w:line="312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822AB">
        <w:rPr>
          <w:rFonts w:ascii="Times New Roman" w:hAnsi="Times New Roman" w:cs="Times New Roman"/>
          <w:b/>
          <w:sz w:val="26"/>
          <w:szCs w:val="26"/>
        </w:rPr>
        <w:t>Завдання</w:t>
      </w:r>
      <w:r w:rsidR="005D5778">
        <w:rPr>
          <w:rFonts w:ascii="Times New Roman" w:hAnsi="Times New Roman" w:cs="Times New Roman"/>
          <w:b/>
          <w:sz w:val="26"/>
          <w:szCs w:val="26"/>
        </w:rPr>
        <w:t xml:space="preserve">-кейс. </w:t>
      </w:r>
      <w:r w:rsidR="00DC47CA">
        <w:rPr>
          <w:rFonts w:ascii="Times New Roman" w:hAnsi="Times New Roman" w:cs="Times New Roman"/>
          <w:iCs/>
          <w:sz w:val="26"/>
          <w:szCs w:val="26"/>
        </w:rPr>
        <w:t xml:space="preserve">Чи </w:t>
      </w:r>
      <w:r w:rsidR="00DC47CA" w:rsidRPr="00A273C9">
        <w:rPr>
          <w:rFonts w:ascii="Times New Roman" w:hAnsi="Times New Roman" w:cs="Times New Roman"/>
          <w:iCs/>
          <w:sz w:val="26"/>
          <w:szCs w:val="26"/>
        </w:rPr>
        <w:t>були об’єктивні геополітичні умови після завершення Другої світової війни для встановлення міцного миру в Європі та на євразійському континенті?</w:t>
      </w:r>
    </w:p>
    <w:p w:rsidR="00322E09" w:rsidRDefault="00E50E5A" w:rsidP="00A273C9">
      <w:pPr>
        <w:spacing w:after="0" w:line="312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50E5A">
        <w:rPr>
          <w:rFonts w:ascii="Times New Roman" w:hAnsi="Times New Roman" w:cs="Times New Roman"/>
          <w:iCs/>
          <w:sz w:val="26"/>
          <w:szCs w:val="26"/>
        </w:rPr>
        <w:t xml:space="preserve">Розкрийте </w:t>
      </w:r>
      <w:r w:rsidR="00A273C9">
        <w:rPr>
          <w:rFonts w:ascii="Times New Roman" w:hAnsi="Times New Roman" w:cs="Times New Roman"/>
          <w:iCs/>
          <w:sz w:val="26"/>
          <w:szCs w:val="26"/>
        </w:rPr>
        <w:t xml:space="preserve">яким чином укладання у 1955 році </w:t>
      </w:r>
      <w:r w:rsidR="00A273C9" w:rsidRPr="00A273C9">
        <w:rPr>
          <w:rFonts w:ascii="Times New Roman" w:hAnsi="Times New Roman" w:cs="Times New Roman"/>
          <w:iCs/>
          <w:sz w:val="26"/>
          <w:szCs w:val="26"/>
        </w:rPr>
        <w:t>Варшавського договору і створення військового союзу європейських соціалістичних держав за провідної ролі СРСР — Організації Варшавського договору</w:t>
      </w:r>
      <w:r w:rsidR="00A273C9">
        <w:rPr>
          <w:rFonts w:ascii="Times New Roman" w:hAnsi="Times New Roman" w:cs="Times New Roman"/>
          <w:iCs/>
          <w:sz w:val="26"/>
          <w:szCs w:val="26"/>
        </w:rPr>
        <w:t>,</w:t>
      </w:r>
      <w:r w:rsidR="00A273C9" w:rsidRPr="00A273C9">
        <w:rPr>
          <w:rFonts w:ascii="Times New Roman" w:hAnsi="Times New Roman" w:cs="Times New Roman"/>
          <w:iCs/>
          <w:sz w:val="26"/>
          <w:szCs w:val="26"/>
        </w:rPr>
        <w:t xml:space="preserve"> закріпило біполярність світу на більше як 30 років? </w:t>
      </w:r>
      <w:r w:rsidR="00A273C9">
        <w:rPr>
          <w:rFonts w:ascii="Times New Roman" w:hAnsi="Times New Roman" w:cs="Times New Roman"/>
          <w:iCs/>
          <w:sz w:val="26"/>
          <w:szCs w:val="26"/>
        </w:rPr>
        <w:t xml:space="preserve">Нагадаємо, що цій події передувало </w:t>
      </w:r>
      <w:r w:rsidR="00A273C9" w:rsidRPr="00A273C9">
        <w:rPr>
          <w:rFonts w:ascii="Times New Roman" w:hAnsi="Times New Roman" w:cs="Times New Roman"/>
          <w:iCs/>
          <w:sz w:val="26"/>
          <w:szCs w:val="26"/>
        </w:rPr>
        <w:t>у 1949 році створення НАТО за ініціативи У.</w:t>
      </w:r>
      <w:r w:rsidR="00322E09">
        <w:rPr>
          <w:rFonts w:ascii="Times New Roman" w:hAnsi="Times New Roman" w:cs="Times New Roman"/>
          <w:iCs/>
          <w:sz w:val="26"/>
          <w:szCs w:val="26"/>
        </w:rPr>
        <w:t> </w:t>
      </w:r>
      <w:r w:rsidR="00A273C9" w:rsidRPr="00A273C9">
        <w:rPr>
          <w:rFonts w:ascii="Times New Roman" w:hAnsi="Times New Roman" w:cs="Times New Roman"/>
          <w:iCs/>
          <w:sz w:val="26"/>
          <w:szCs w:val="26"/>
        </w:rPr>
        <w:t>Черчіля</w:t>
      </w:r>
      <w:r w:rsidR="00A273C9">
        <w:rPr>
          <w:rFonts w:ascii="Times New Roman" w:hAnsi="Times New Roman" w:cs="Times New Roman"/>
          <w:iCs/>
          <w:sz w:val="26"/>
          <w:szCs w:val="26"/>
        </w:rPr>
        <w:t xml:space="preserve">. </w:t>
      </w:r>
    </w:p>
    <w:p w:rsidR="00A273C9" w:rsidRPr="00E50E5A" w:rsidRDefault="00A273C9" w:rsidP="00E50E5A">
      <w:pPr>
        <w:spacing w:after="0" w:line="312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3D6CF7" w:rsidRDefault="00D13CA9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D13CA9">
        <w:rPr>
          <w:rFonts w:ascii="Times New Roman" w:hAnsi="Times New Roman" w:cs="Times New Roman"/>
          <w:b/>
          <w:sz w:val="26"/>
          <w:szCs w:val="26"/>
        </w:rPr>
        <w:t>Розв’язати тести:</w:t>
      </w:r>
    </w:p>
    <w:p w:rsidR="00481577" w:rsidRPr="005B398E" w:rsidRDefault="00481577" w:rsidP="005B398E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1. До основних наслідків воєнної глобалізації відносять: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глобальна еволюція міжнародної системи договорів та структур безпеки;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інституалізація міжнародних правових систем з питань війни (зокрема, угод щодо нерозповсюдження ядерної зброї);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В. виникнення глобальної мережі торгівлі зброєю;  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Г. формальне та неформальне міжнародне управління з питань комплектації, розгортання та застосування збройних сил;  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всі відповіді вірні.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2. Які є підстави стверджувати про фактичне завершення формування глобального воєнностратегічного простору: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зросла можливість демонстрації військової сили з боку тих чи інших держав і військових блоків (союзів, коаліцій тощо);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відбувається інституалізація регулюючих режимів у воєнній сфері;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В. час прийняття рішень на застосування військової сили, на надання відсічі, на </w:t>
      </w:r>
      <w:r w:rsidRPr="00A52981">
        <w:rPr>
          <w:rFonts w:ascii="Times New Roman" w:hAnsi="Times New Roman" w:cs="Times New Roman"/>
          <w:sz w:val="26"/>
          <w:szCs w:val="26"/>
        </w:rPr>
        <w:lastRenderedPageBreak/>
        <w:t>комплексне оцінювання реалій стратегічної обстановки безперервно скорочується, через що зростає ймовірність виникнення конфлікту між центрами глобальної військової сили;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у низці країн створено структури військово-політичного командування, які постійно вдосконалюються в ході стратегічних командно-штабних навчань у контексті підготовки до ведення регіональних і глобальних воє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всі відповіді вірні.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3. Характерними ознаками розвитку глобальної воєнної системи є: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А. глобальне суперництво та пошук принципів забезпечення спільної колективної безпеки;   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Б. жорстке суперництво в інституалізованих кооперативних утвореннях;  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В. переплетення регіональних та глобальних комплексів безпеки;  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 xml:space="preserve">Г. збільшення масштабів та обсягів торгівлі зброєю та транснаціоналізація її виробництва;  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всі відповіді вірні.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4. До постійних величин в умовах формування нового світового порядку аналізі проблем національної безпеки слід віднести: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розташування держави;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чисельність населення;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фінансово-економічні ресурси;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матеріальні ресурси;</w:t>
      </w:r>
    </w:p>
    <w:p w:rsid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соціально-класова структура суспільства.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5. До перемінних факторів в умовах формування нового світового порядку аналізі проблем національної безпеки слід віднести: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розміри території держави;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розташування держави;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чисельність населення;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панівний тип комунікацій;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переважний ландшафт.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6. Національна безпека визначається насамперед факторами постійного (стабільного) порядку: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розташуванням країни відносно суші й світового океану;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розмірами її території;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домінуючим типом комунікацій (морським чи сухопутним);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переважним ландшафтом;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lastRenderedPageBreak/>
        <w:t>Д.  всі відповіді вірні.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7. Які групи країн особливо виділяються у геополітиці: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авторитарні і демократичні;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континентальні й морські;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унітарні та федеративні держави;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республіки та монархії;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великі та малі.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8. У якому році було створено НАТО?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1959р.;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1942р.;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1949р.;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1937р.;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1947р.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9. У якому році було укладено Варшавський договір?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1963 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1988 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1953 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1968 р.;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1955 р.</w:t>
      </w:r>
    </w:p>
    <w:p w:rsidR="00A52981" w:rsidRPr="00A52981" w:rsidRDefault="00A52981" w:rsidP="00A52981">
      <w:pPr>
        <w:widowControl w:val="0"/>
        <w:spacing w:after="0" w:line="312" w:lineRule="auto"/>
        <w:ind w:firstLine="567"/>
        <w:rPr>
          <w:rFonts w:ascii="Times New Roman" w:hAnsi="Times New Roman" w:cs="Times New Roman"/>
          <w:b/>
          <w:sz w:val="10"/>
          <w:szCs w:val="10"/>
        </w:rPr>
      </w:pPr>
    </w:p>
    <w:p w:rsidR="00A52981" w:rsidRPr="00A52981" w:rsidRDefault="00A52981" w:rsidP="00A52981">
      <w:pPr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52981">
        <w:rPr>
          <w:rFonts w:ascii="Times New Roman" w:hAnsi="Times New Roman" w:cs="Times New Roman"/>
          <w:i/>
          <w:sz w:val="26"/>
          <w:szCs w:val="26"/>
        </w:rPr>
        <w:t>10. Хто був ініціатором створення НАТО?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А. У.</w:t>
      </w:r>
      <w:r w:rsidR="007E09C5">
        <w:rPr>
          <w:rFonts w:ascii="Times New Roman" w:hAnsi="Times New Roman" w:cs="Times New Roman"/>
          <w:sz w:val="26"/>
          <w:szCs w:val="26"/>
        </w:rPr>
        <w:t xml:space="preserve"> </w:t>
      </w:r>
      <w:r w:rsidRPr="00A52981">
        <w:rPr>
          <w:rFonts w:ascii="Times New Roman" w:hAnsi="Times New Roman" w:cs="Times New Roman"/>
          <w:sz w:val="26"/>
          <w:szCs w:val="26"/>
        </w:rPr>
        <w:t>Черчіля;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Б. А. Лінкольна;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В. Д. Вашингтона;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Г. Д. Буша;</w:t>
      </w:r>
    </w:p>
    <w:p w:rsidR="00A52981" w:rsidRPr="00A52981" w:rsidRDefault="00A52981" w:rsidP="00A52981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2981">
        <w:rPr>
          <w:rFonts w:ascii="Times New Roman" w:hAnsi="Times New Roman" w:cs="Times New Roman"/>
          <w:sz w:val="26"/>
          <w:szCs w:val="26"/>
        </w:rPr>
        <w:t>Д. Д. Адамса.</w:t>
      </w:r>
    </w:p>
    <w:p w:rsidR="00A52981" w:rsidRDefault="00A52981" w:rsidP="003A5894">
      <w:pPr>
        <w:widowControl w:val="0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2981" w:rsidSect="00B94FE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557" w:rsidRDefault="00E32557" w:rsidP="003D6CF7">
      <w:pPr>
        <w:spacing w:after="0" w:line="240" w:lineRule="auto"/>
      </w:pPr>
      <w:r>
        <w:separator/>
      </w:r>
    </w:p>
  </w:endnote>
  <w:endnote w:type="continuationSeparator" w:id="0">
    <w:p w:rsidR="00E32557" w:rsidRDefault="00E32557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557" w:rsidRDefault="00E32557" w:rsidP="003D6CF7">
      <w:pPr>
        <w:spacing w:after="0" w:line="240" w:lineRule="auto"/>
      </w:pPr>
      <w:r>
        <w:separator/>
      </w:r>
    </w:p>
  </w:footnote>
  <w:footnote w:type="continuationSeparator" w:id="0">
    <w:p w:rsidR="00E32557" w:rsidRDefault="00E32557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EDE" w:rsidRDefault="002C24B6" w:rsidP="003D6CF7">
    <w:pPr>
      <w:spacing w:after="0" w:line="312" w:lineRule="auto"/>
      <w:jc w:val="center"/>
      <w:rPr>
        <w:rFonts w:ascii="Times New Roman" w:hAnsi="Times New Roman" w:cs="Times New Roman"/>
        <w:b/>
        <w:spacing w:val="-4"/>
        <w:sz w:val="26"/>
        <w:szCs w:val="26"/>
      </w:rPr>
    </w:pPr>
    <w:r w:rsidRPr="002C24B6">
      <w:rPr>
        <w:rFonts w:ascii="Times New Roman" w:hAnsi="Times New Roman" w:cs="Times New Roman"/>
        <w:b/>
        <w:spacing w:val="-4"/>
        <w:sz w:val="26"/>
        <w:szCs w:val="26"/>
      </w:rPr>
      <w:t>Виклики національній безпеці у контексті формування нового світового порядку</w:t>
    </w:r>
  </w:p>
  <w:p w:rsidR="002C24B6" w:rsidRPr="002C24B6" w:rsidRDefault="002C24B6" w:rsidP="003D6CF7">
    <w:pPr>
      <w:spacing w:after="0" w:line="312" w:lineRule="auto"/>
      <w:jc w:val="center"/>
      <w:rPr>
        <w:rFonts w:ascii="Times New Roman" w:hAnsi="Times New Roman" w:cs="Times New Roman"/>
        <w:b/>
        <w:spacing w:val="-4"/>
        <w:sz w:val="10"/>
        <w:szCs w:val="10"/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50B57"/>
    <w:multiLevelType w:val="multilevel"/>
    <w:tmpl w:val="6A44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475E3"/>
    <w:multiLevelType w:val="multilevel"/>
    <w:tmpl w:val="B7FA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21C"/>
    <w:rsid w:val="00036F3E"/>
    <w:rsid w:val="00064093"/>
    <w:rsid w:val="00065939"/>
    <w:rsid w:val="00080420"/>
    <w:rsid w:val="000835ED"/>
    <w:rsid w:val="0009010A"/>
    <w:rsid w:val="000D67DC"/>
    <w:rsid w:val="000F027E"/>
    <w:rsid w:val="00106463"/>
    <w:rsid w:val="00120805"/>
    <w:rsid w:val="0012611A"/>
    <w:rsid w:val="00160847"/>
    <w:rsid w:val="001609DF"/>
    <w:rsid w:val="00196330"/>
    <w:rsid w:val="001A0A44"/>
    <w:rsid w:val="001B49C8"/>
    <w:rsid w:val="001F3728"/>
    <w:rsid w:val="00211D8F"/>
    <w:rsid w:val="00215712"/>
    <w:rsid w:val="00222476"/>
    <w:rsid w:val="00235A93"/>
    <w:rsid w:val="00245D26"/>
    <w:rsid w:val="002725A2"/>
    <w:rsid w:val="002766EF"/>
    <w:rsid w:val="0029370C"/>
    <w:rsid w:val="00294F42"/>
    <w:rsid w:val="002A64C4"/>
    <w:rsid w:val="002B0B7C"/>
    <w:rsid w:val="002C24B6"/>
    <w:rsid w:val="00322E09"/>
    <w:rsid w:val="0033087E"/>
    <w:rsid w:val="00360C1F"/>
    <w:rsid w:val="00381DAF"/>
    <w:rsid w:val="003A5894"/>
    <w:rsid w:val="003B6F50"/>
    <w:rsid w:val="003D2B4F"/>
    <w:rsid w:val="003D6CF7"/>
    <w:rsid w:val="003E382B"/>
    <w:rsid w:val="003F02D0"/>
    <w:rsid w:val="00435B48"/>
    <w:rsid w:val="00464AA4"/>
    <w:rsid w:val="00467E02"/>
    <w:rsid w:val="00472993"/>
    <w:rsid w:val="00481577"/>
    <w:rsid w:val="0049610A"/>
    <w:rsid w:val="004A1F71"/>
    <w:rsid w:val="004A3A24"/>
    <w:rsid w:val="004D621C"/>
    <w:rsid w:val="00513D1B"/>
    <w:rsid w:val="00521391"/>
    <w:rsid w:val="00522B01"/>
    <w:rsid w:val="00552D82"/>
    <w:rsid w:val="005574D4"/>
    <w:rsid w:val="00566114"/>
    <w:rsid w:val="00573124"/>
    <w:rsid w:val="00575C60"/>
    <w:rsid w:val="005B398E"/>
    <w:rsid w:val="005C1CF4"/>
    <w:rsid w:val="005C5E99"/>
    <w:rsid w:val="005D5778"/>
    <w:rsid w:val="005E15FB"/>
    <w:rsid w:val="005E2D4C"/>
    <w:rsid w:val="005F03AE"/>
    <w:rsid w:val="005F251F"/>
    <w:rsid w:val="005F665C"/>
    <w:rsid w:val="00617689"/>
    <w:rsid w:val="0064667C"/>
    <w:rsid w:val="0067188A"/>
    <w:rsid w:val="006822AB"/>
    <w:rsid w:val="006B362C"/>
    <w:rsid w:val="006B5079"/>
    <w:rsid w:val="006D245E"/>
    <w:rsid w:val="00724895"/>
    <w:rsid w:val="007358B8"/>
    <w:rsid w:val="00747F26"/>
    <w:rsid w:val="00755507"/>
    <w:rsid w:val="00755A17"/>
    <w:rsid w:val="007647A3"/>
    <w:rsid w:val="007835B8"/>
    <w:rsid w:val="007851B1"/>
    <w:rsid w:val="007863D4"/>
    <w:rsid w:val="00791159"/>
    <w:rsid w:val="0079413F"/>
    <w:rsid w:val="0079712D"/>
    <w:rsid w:val="007A7CC2"/>
    <w:rsid w:val="007C3158"/>
    <w:rsid w:val="007D0EDE"/>
    <w:rsid w:val="007E09C5"/>
    <w:rsid w:val="007E6BB4"/>
    <w:rsid w:val="008049DF"/>
    <w:rsid w:val="008071F8"/>
    <w:rsid w:val="00827A7B"/>
    <w:rsid w:val="00850267"/>
    <w:rsid w:val="00885364"/>
    <w:rsid w:val="0089363D"/>
    <w:rsid w:val="00894304"/>
    <w:rsid w:val="008B5D2D"/>
    <w:rsid w:val="008C5150"/>
    <w:rsid w:val="008E6725"/>
    <w:rsid w:val="009003DC"/>
    <w:rsid w:val="00901632"/>
    <w:rsid w:val="00935EF4"/>
    <w:rsid w:val="00937B9A"/>
    <w:rsid w:val="00944832"/>
    <w:rsid w:val="00950DD0"/>
    <w:rsid w:val="0096133E"/>
    <w:rsid w:val="00965B21"/>
    <w:rsid w:val="0097744B"/>
    <w:rsid w:val="00982444"/>
    <w:rsid w:val="00997F1C"/>
    <w:rsid w:val="009B1DE3"/>
    <w:rsid w:val="009C5639"/>
    <w:rsid w:val="009D3157"/>
    <w:rsid w:val="009F2659"/>
    <w:rsid w:val="00A273C9"/>
    <w:rsid w:val="00A41203"/>
    <w:rsid w:val="00A42447"/>
    <w:rsid w:val="00A52981"/>
    <w:rsid w:val="00AC3A05"/>
    <w:rsid w:val="00AC67C4"/>
    <w:rsid w:val="00AD775A"/>
    <w:rsid w:val="00AE7DDA"/>
    <w:rsid w:val="00B06C9A"/>
    <w:rsid w:val="00B4215B"/>
    <w:rsid w:val="00B53C0F"/>
    <w:rsid w:val="00B619EC"/>
    <w:rsid w:val="00B854D5"/>
    <w:rsid w:val="00B94FE9"/>
    <w:rsid w:val="00BC1F28"/>
    <w:rsid w:val="00BD258C"/>
    <w:rsid w:val="00BF2D24"/>
    <w:rsid w:val="00CC190F"/>
    <w:rsid w:val="00CC302F"/>
    <w:rsid w:val="00CD66CA"/>
    <w:rsid w:val="00D0415D"/>
    <w:rsid w:val="00D13CA9"/>
    <w:rsid w:val="00D2713C"/>
    <w:rsid w:val="00D71B46"/>
    <w:rsid w:val="00D92666"/>
    <w:rsid w:val="00DA340F"/>
    <w:rsid w:val="00DB4936"/>
    <w:rsid w:val="00DC47CA"/>
    <w:rsid w:val="00DC4E54"/>
    <w:rsid w:val="00DC592F"/>
    <w:rsid w:val="00DD5B7C"/>
    <w:rsid w:val="00E039D4"/>
    <w:rsid w:val="00E177FC"/>
    <w:rsid w:val="00E318C4"/>
    <w:rsid w:val="00E32557"/>
    <w:rsid w:val="00E35776"/>
    <w:rsid w:val="00E50E5A"/>
    <w:rsid w:val="00E73AE0"/>
    <w:rsid w:val="00E86E4E"/>
    <w:rsid w:val="00E92923"/>
    <w:rsid w:val="00EA5C82"/>
    <w:rsid w:val="00EB09A1"/>
    <w:rsid w:val="00EB2545"/>
    <w:rsid w:val="00EC0C13"/>
    <w:rsid w:val="00EF2D35"/>
    <w:rsid w:val="00EF7800"/>
    <w:rsid w:val="00F144C3"/>
    <w:rsid w:val="00F165B7"/>
    <w:rsid w:val="00F208A8"/>
    <w:rsid w:val="00F320F0"/>
    <w:rsid w:val="00F34306"/>
    <w:rsid w:val="00F77FB1"/>
    <w:rsid w:val="00F91A3C"/>
    <w:rsid w:val="00F91F9C"/>
    <w:rsid w:val="00FA007D"/>
    <w:rsid w:val="00FD3394"/>
    <w:rsid w:val="00FD5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12"/>
  </w:style>
  <w:style w:type="paragraph" w:styleId="2">
    <w:name w:val="heading 2"/>
    <w:basedOn w:val="a"/>
    <w:link w:val="20"/>
    <w:uiPriority w:val="9"/>
    <w:qFormat/>
    <w:rsid w:val="00E50E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DC592F"/>
    <w:pPr>
      <w:widowControl w:val="0"/>
      <w:autoSpaceDE w:val="0"/>
      <w:autoSpaceDN w:val="0"/>
      <w:spacing w:before="40" w:after="0" w:line="240" w:lineRule="auto"/>
      <w:ind w:left="325"/>
    </w:pPr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qFormat/>
    <w:rsid w:val="00DC592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3A5894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5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50E5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990BC-438B-41DF-B8DE-9A156EB9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Админ</cp:lastModifiedBy>
  <cp:revision>2</cp:revision>
  <dcterms:created xsi:type="dcterms:W3CDTF">2026-04-23T06:18:00Z</dcterms:created>
  <dcterms:modified xsi:type="dcterms:W3CDTF">2026-04-23T06:18:00Z</dcterms:modified>
</cp:coreProperties>
</file>