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D6" w:rsidRPr="00590ED1" w:rsidRDefault="00FF7554" w:rsidP="00463028">
      <w:pPr>
        <w:ind w:firstLine="567"/>
        <w:jc w:val="center"/>
        <w:rPr>
          <w:b/>
          <w:lang w:val="uk-UA"/>
        </w:rPr>
      </w:pPr>
      <w:bookmarkStart w:id="0" w:name="_GoBack"/>
      <w:bookmarkEnd w:id="0"/>
      <w:r w:rsidRPr="00590ED1">
        <w:rPr>
          <w:b/>
          <w:lang w:val="uk-UA"/>
        </w:rPr>
        <w:t xml:space="preserve">Тема </w:t>
      </w:r>
      <w:r w:rsidR="00754B4B" w:rsidRPr="00590ED1">
        <w:rPr>
          <w:b/>
          <w:lang w:val="uk-UA"/>
        </w:rPr>
        <w:t>3</w:t>
      </w:r>
      <w:r w:rsidR="00F675D6" w:rsidRPr="00590ED1">
        <w:rPr>
          <w:b/>
          <w:lang w:val="uk-UA"/>
        </w:rPr>
        <w:t>.</w:t>
      </w:r>
    </w:p>
    <w:p w:rsidR="00FF7554" w:rsidRPr="00590ED1" w:rsidRDefault="00E17A7A" w:rsidP="00463028">
      <w:pPr>
        <w:ind w:firstLine="567"/>
        <w:jc w:val="center"/>
        <w:rPr>
          <w:b/>
          <w:lang w:val="uk-UA"/>
        </w:rPr>
      </w:pPr>
      <w:r w:rsidRPr="00590ED1">
        <w:rPr>
          <w:b/>
          <w:lang w:val="uk-UA"/>
        </w:rPr>
        <w:t>ПАТОПСИХОЛОГІЧНА ХАРАКТЕРИСТИКА ПСИХІЧНИХ ПРОЦЕСІВ</w:t>
      </w:r>
    </w:p>
    <w:p w:rsidR="00F675D6" w:rsidRPr="00590ED1" w:rsidRDefault="00F675D6" w:rsidP="00463028">
      <w:pPr>
        <w:ind w:firstLine="567"/>
        <w:jc w:val="both"/>
        <w:rPr>
          <w:b/>
          <w:lang w:val="uk-UA"/>
        </w:rPr>
      </w:pPr>
    </w:p>
    <w:p w:rsidR="00F675D6" w:rsidRPr="00590ED1" w:rsidRDefault="00F675D6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1. Розлади відчуття</w:t>
      </w:r>
    </w:p>
    <w:p w:rsidR="00F675D6" w:rsidRPr="00590ED1" w:rsidRDefault="00F675D6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2. Розлади сприймання</w:t>
      </w:r>
    </w:p>
    <w:p w:rsidR="00F675D6" w:rsidRPr="00590ED1" w:rsidRDefault="007E3BC0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3. Розлади уваги</w:t>
      </w:r>
    </w:p>
    <w:p w:rsidR="00F675D6" w:rsidRPr="00590ED1" w:rsidRDefault="00F675D6" w:rsidP="00463028">
      <w:pPr>
        <w:ind w:firstLine="567"/>
        <w:jc w:val="both"/>
        <w:rPr>
          <w:b/>
          <w:lang w:val="uk-UA"/>
        </w:rPr>
      </w:pPr>
    </w:p>
    <w:p w:rsidR="00FF7554" w:rsidRPr="00590ED1" w:rsidRDefault="00FF7554" w:rsidP="00463028">
      <w:pPr>
        <w:ind w:firstLine="567"/>
        <w:jc w:val="both"/>
        <w:rPr>
          <w:b/>
          <w:lang w:val="uk-UA"/>
        </w:rPr>
      </w:pPr>
      <w:r w:rsidRPr="00590ED1">
        <w:rPr>
          <w:b/>
          <w:lang w:val="uk-UA"/>
        </w:rPr>
        <w:t>1. Розлади відчуття</w:t>
      </w:r>
    </w:p>
    <w:p w:rsidR="00FF7554" w:rsidRPr="00590ED1" w:rsidRDefault="00FF7554" w:rsidP="00463028">
      <w:pPr>
        <w:ind w:firstLine="567"/>
        <w:jc w:val="both"/>
        <w:rPr>
          <w:b/>
          <w:lang w:val="uk-UA"/>
        </w:rPr>
      </w:pPr>
      <w:r w:rsidRPr="00590ED1">
        <w:rPr>
          <w:b/>
          <w:lang w:val="uk-UA"/>
        </w:rPr>
        <w:t>До порушень відчуттів відносяться: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1. Анестезія - втрата здатності відчувати різні види подразнень, поширюється, як правило, на тактильну, больову та температурну чутливість.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2. Гіпоестезія - зниження здатності відчувати різні види подразнень.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3. Гіперестезія - підвищення здатності відчувати різні види подразнень.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4. Парестезії - проявляються неприємними відчуттями оніміння, поколювання, печіння, повзання мурашок та ін. Можуть виникати в різних частинах тіла, мати тенденцію до переміщення. При цьому людина стає метушливою, тривожною.</w:t>
      </w:r>
    </w:p>
    <w:p w:rsidR="00FF7554" w:rsidRPr="00590ED1" w:rsidRDefault="00FF7554" w:rsidP="00463028">
      <w:pPr>
        <w:ind w:firstLine="567"/>
        <w:jc w:val="both"/>
        <w:rPr>
          <w:b/>
          <w:lang w:val="uk-UA"/>
        </w:rPr>
      </w:pPr>
    </w:p>
    <w:p w:rsidR="00FF7554" w:rsidRPr="00590ED1" w:rsidRDefault="00FF7554" w:rsidP="00463028">
      <w:pPr>
        <w:ind w:firstLine="567"/>
        <w:jc w:val="both"/>
        <w:rPr>
          <w:b/>
          <w:lang w:val="uk-UA"/>
        </w:rPr>
      </w:pPr>
      <w:r w:rsidRPr="00590ED1">
        <w:rPr>
          <w:b/>
          <w:lang w:val="uk-UA"/>
        </w:rPr>
        <w:t>2. Розлади сприймання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Із специфічних і патологічних змін сприймання виділяють такі.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 xml:space="preserve">1. </w:t>
      </w:r>
      <w:r w:rsidRPr="00590ED1">
        <w:rPr>
          <w:b/>
          <w:lang w:val="uk-UA"/>
        </w:rPr>
        <w:t xml:space="preserve">Ілюзії </w:t>
      </w:r>
      <w:r w:rsidRPr="00590ED1">
        <w:rPr>
          <w:lang w:val="uk-UA"/>
        </w:rPr>
        <w:t>- викривлене сприймання реального об'єкта; це відхилення сприймання конкретного об'єкта за формою, кольором, величиною, консистенцією, віддаленістю від сприйнятого.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Зорові ілюзії проявляються у вигляді викривлення зорового образу (сприймання пальто, що висить у шафі, за реальну людину на основі схожості контурів).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Слухові ілюзії характеризуються порушенням сприймання реальних шумів, звуків, які можуть сприйматись як мовлення чи інші звуки (крик на вулиці може сприйматись як оклик на ім'я; різкий шум за дверима - як дзвінок у двері).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Смакові ілюзії проявляються видозміною звичного для об'єкта смаку (поява "присмаку"), нюхові ілюзії - запаху.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Часто трапляються дотикові ілюзії, що формуються на підставі реальних відчуттів (тактильних, больових, температурних).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Появі ілюзій сприяють якісь фізіологічні або психологічні (афективні) особливості.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 xml:space="preserve">2. </w:t>
      </w:r>
      <w:r w:rsidRPr="00590ED1">
        <w:rPr>
          <w:b/>
          <w:lang w:val="uk-UA"/>
        </w:rPr>
        <w:t>Галюцинації</w:t>
      </w:r>
      <w:r w:rsidRPr="00590ED1">
        <w:rPr>
          <w:lang w:val="uk-UA"/>
        </w:rPr>
        <w:t xml:space="preserve"> - сприймання, що виникає без наявності реального об'єкта і супроводжується переконаністю в тому, що даний об'єкт і в даному місці дійсно існує; це найбільш яскраві порушення процесу сприймання, які істотно змінюють поведінку людини і можуть бути хворобливими спонуканнями до дій.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Галюцинації виникають без залежності від існування об'єкта і в переважній більшості випадків супроводжуються переконаністю хворого в реальності галюцинаторних образів.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За реальністю проекції галюцинаторного образу галюцинації бувають: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істинні - людина вказує місце розташування образу, як правило, ззовні і на реальній для сприймання відстані (наприклад, образ людини, який вона бачить, бачить на вулиці, а не на місяці; звук чує за стіною, а не з відстані тисячі кілометрів чи з голови);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псевдогалюцинацїї - помилкові образи без проекції зовні.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 xml:space="preserve">3. </w:t>
      </w:r>
      <w:r w:rsidRPr="00590ED1">
        <w:rPr>
          <w:b/>
          <w:lang w:val="uk-UA"/>
        </w:rPr>
        <w:t>Ейдетизм</w:t>
      </w:r>
      <w:r w:rsidRPr="00590ED1">
        <w:rPr>
          <w:lang w:val="uk-UA"/>
        </w:rPr>
        <w:t xml:space="preserve"> - слід збудження, яке тільки що закінчилось, у якомусь аналізаторі у вигляді яскравого і чіткого образу.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 xml:space="preserve">4. </w:t>
      </w:r>
      <w:r w:rsidRPr="00590ED1">
        <w:rPr>
          <w:b/>
          <w:lang w:val="uk-UA"/>
        </w:rPr>
        <w:t>Сенестопатії</w:t>
      </w:r>
      <w:r w:rsidRPr="00590ED1">
        <w:rPr>
          <w:lang w:val="uk-UA"/>
        </w:rPr>
        <w:t xml:space="preserve"> - різноманітні неприємні відчуття в різних частинах тіла, які важко піддаються опису хворим, і які сприймаються як мігруючі образи.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 xml:space="preserve">5. </w:t>
      </w:r>
      <w:r w:rsidRPr="00590ED1">
        <w:rPr>
          <w:b/>
          <w:lang w:val="uk-UA"/>
        </w:rPr>
        <w:t>Агнозії</w:t>
      </w:r>
      <w:r w:rsidRPr="00590ED1">
        <w:rPr>
          <w:lang w:val="uk-UA"/>
        </w:rPr>
        <w:t xml:space="preserve"> - розлади впізнавання. Це невпізнання знайомих образів (слухових, зорових, просторових), є результатом відносно локальних органічних уражень тім'яно-потиличних зон: правої півкулі - розлади впізнавання зорових образів (невпі-знання людей), лівої півкулі - розлади впізнавання знайомих слухових образів, мовлення, музики при збереженні впізнання слів (О. Р. Лурія).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 xml:space="preserve">6. </w:t>
      </w:r>
      <w:r w:rsidRPr="00590ED1">
        <w:rPr>
          <w:b/>
          <w:lang w:val="uk-UA"/>
        </w:rPr>
        <w:t>Соматоагнозія</w:t>
      </w:r>
      <w:r w:rsidRPr="00590ED1">
        <w:rPr>
          <w:lang w:val="uk-UA"/>
        </w:rPr>
        <w:t xml:space="preserve"> - розлад впізнавання частин власного тіла.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7. Дереалізаційні розлади - особливий вид розладів сприймання (психосенсорних розладів), при яких істотно змінюється сприймання об'єктів. Серед них: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мікропсія - розлад сприймання у вигляді зменшення розмірів навколишніх предметів;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макропсія - розлад сприймання у вигляді збільшення розмірів навколишніх предметів;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lastRenderedPageBreak/>
        <w:t>- дисмегалопсія - розлад сприймання у вигляді видовження, розширення, скошеності, перекрученості навколо осі оточуючих предметів;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поропсія - розлад сприймання у вигляді зміни відстані, що відділяє предмет від людини за незмінних розмірів самого об'єкта.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 xml:space="preserve">8. </w:t>
      </w:r>
      <w:r w:rsidRPr="00590ED1">
        <w:rPr>
          <w:b/>
          <w:lang w:val="uk-UA"/>
        </w:rPr>
        <w:t>Деперсоналізація</w:t>
      </w:r>
      <w:r w:rsidRPr="00590ED1">
        <w:rPr>
          <w:lang w:val="uk-UA"/>
        </w:rPr>
        <w:t xml:space="preserve"> - викривлене сприймання власної особистості в цілому, окремих якостей, а також частин тіла.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Її різновид - синдром Аліси в країні чудес - характеризується поєднанням деперсоналізаційних розладів з явищами дереалізації у вигляді викривлення уявлень про простір і час, зоровими ілюзіями, почуттями роздвоєння особистості. Можливе виникнення порушень сприймання (при цьому синдромі) у вигляді видовження, скорочення, відриву кінцівок.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 xml:space="preserve">9. </w:t>
      </w:r>
      <w:r w:rsidRPr="00590ED1">
        <w:rPr>
          <w:b/>
          <w:lang w:val="uk-UA"/>
        </w:rPr>
        <w:t>Прушення сприймання часу</w:t>
      </w:r>
      <w:r w:rsidRPr="00590ED1">
        <w:rPr>
          <w:lang w:val="uk-UA"/>
        </w:rPr>
        <w:t>: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"зупинка часу" - відчуття того, що час ніби "зупинився", кольори у сприйманні хворого стають тьмяними, об'ємні предмети - плоскими; людина відчуває ніби втратила зв'язки із зовнішнім світом, оточуючими людьми;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"розтягування часу" - у відчуттях людини час переживається як більш довгий, ніж вона звикла; плоске здається тривимірним, живим, рухливим, а чорно-біле - кольоровим; людина стає розслабленою чи ейфоричною;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"втрата відчуття часу" - людина говорить: "часу ніби немає", "звільнився від тягаря часу". Це завжди супроводжується зміненим сприйманням світу. Предмети і люди здаються більш контрастними і більш приємними;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"сповільнення часу" - рухи людей сприймаються уповільненими, а їх обличчя - похмурими;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"прискорення часу" - людині час здається швидкоплинним, зміненим видається весь оточуючий світ і власне "Я". Люди здаються метушливими. Гірше, ніж зазвичай, відчувають своє тіло. З помилками визначають час доби і тривалість подій;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"зворотне протікання часу" - говорять: "час тече вниз", "час іде у зворотному напрямі", "я іду назад у часі". Груба помилковість відтворення давності уже пережитих подій (події, що відбулися хвилину-секунду тому, сприймаються як такі, що були давним-давно).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Такі розлади сприймання часу трапляються при ураженні правої півкулі головного мозку.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</w:p>
    <w:p w:rsidR="00FF7554" w:rsidRPr="00590ED1" w:rsidRDefault="00FF7554" w:rsidP="00463028">
      <w:pPr>
        <w:ind w:firstLine="567"/>
        <w:jc w:val="both"/>
        <w:rPr>
          <w:b/>
          <w:lang w:val="uk-UA"/>
        </w:rPr>
      </w:pPr>
      <w:r w:rsidRPr="00590ED1">
        <w:rPr>
          <w:b/>
          <w:lang w:val="uk-UA"/>
        </w:rPr>
        <w:t>3. Розлади уваги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З патологічних проявів уваги слід вказати на такі: нестійкість, недостатня концентрація, порушення розподілу, уповільнення переключення, розсіяність.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Патологічні прояви уваги вивчені недостатньо, оскільки виділення в самостійний пізнавальний процес багато які дослідники ставлять під сумнів.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Трапляються такі види патології уваги.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1. Слабкість активної уваги (спрямованої зосередженості на вибраному об'єкті) - характерний симптом грубих органічних уражень головного мозку, астенічних станів. Досить помітно це при виконанні хворим тесту - віднімання від 100 по 7 чи 13. Вже після перших 2-3 правильних відповідей хворий починає помилятись, а після короткого відпочинку може знову давати правильні відповіді.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2. Підвищена зосередженість уваги - спостерігається при депресіях, коли увага хворих зосереджена на невеликій кількості уявлень, як правило, неприємного змісту; при соматичних захворюваннях; при іпохондричних неврозах, епілепсії, що пояснюється малою рухливістю (інертністю) нервових процесів при цих недугах.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3. Відвертання уваги - це характерний симптом маніакальних станів. При цьому порушується процес зосередження, що лежить в основі активної уваги. Переважає пасивна увага (мимовільна), об'єктом якої бувають другорядні предмети і явища.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У дитячій практиці виділяють синдром дефіциту уваги. Його ознаки: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неспокійні рухи в кистях і стопах (сидячи на стільці, корчаться, "звиваються");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неможливість спокійно сидіти на місці, коли це потрібно;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легке відволікання на сторонні стимули;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нетерплячість (ледве дочікується своєї черги під час ігор і різних ситуацій у колективі);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схильність відповідати, не задумуючись, не вислухавши до кінця запитання;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труднощі при виконанні запропонованих завдань (непов'язані з недостатнім розумінням чи негативною поведінкою);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труднощі підтримання уваги при виконанні завдань чи під час ігор;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частий перехід від однієї незавершеної дії до іншої;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lastRenderedPageBreak/>
        <w:t>- неможливість гратись тихо і спокійно;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балакучість;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схильність заважати іншим, "докучати" оточуючим (наприклад, втручатись в ігри інших дітей);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зовнішні прояви незосередженості на звернене до людини мовлення;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схильність губити речі, необхідні в школі і вдома (наприклад, олівці, іграшки, книги і т.д.);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- часте здійснення небезпечних дій (недоврахування наслідків). При цьому не шукає пригод чи гострих відчуттів (наприклад, перебігає вулицю, не оглядаючись по сторонах).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</w:p>
    <w:p w:rsidR="00FF7554" w:rsidRPr="00590ED1" w:rsidRDefault="00FF7554" w:rsidP="00463028">
      <w:pPr>
        <w:ind w:firstLine="567"/>
        <w:jc w:val="both"/>
        <w:rPr>
          <w:lang w:val="uk-UA"/>
        </w:rPr>
      </w:pPr>
    </w:p>
    <w:p w:rsidR="00FF7554" w:rsidRPr="00590ED1" w:rsidRDefault="00FF7554" w:rsidP="00463028">
      <w:pPr>
        <w:ind w:firstLine="567"/>
        <w:jc w:val="both"/>
        <w:rPr>
          <w:b/>
          <w:lang w:val="uk-UA"/>
        </w:rPr>
      </w:pPr>
      <w:r w:rsidRPr="00590ED1">
        <w:rPr>
          <w:b/>
          <w:lang w:val="uk-UA"/>
        </w:rPr>
        <w:t>Запитання для самоперевірки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1. Назвіть розлади відчуттів та поясніть прояв кожного з них.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2. Назвіть основні розлади сприймання.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3. Чим відрізняються ілюзії від галюцинацій?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4. Опишіть види ілюзій.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5. Назвіть види галюцинацій.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6. Опишіть суть ейдетизму, сенестопатій, агнозій, соматоагнозій.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7. Назвіть і опишіть види дереалізаційних розладів сприймання.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8. У чому полягає відмінність деперсоналізації від соматоагнозії?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9. До якого виду розладів сприймання належить синдром Аліси у країні чудес?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10. Опишіть види порушень сприймання часу.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11. Назвіть та поясніть види патології уваги.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12. Чим можна пояснити те, що на сьогодні патологічні прояви уваги вивчені недостатньо?</w:t>
      </w:r>
    </w:p>
    <w:p w:rsidR="00FF7554" w:rsidRPr="00590ED1" w:rsidRDefault="00FF7554" w:rsidP="00463028">
      <w:pPr>
        <w:ind w:firstLine="567"/>
        <w:jc w:val="both"/>
        <w:rPr>
          <w:lang w:val="uk-UA"/>
        </w:rPr>
      </w:pPr>
      <w:r w:rsidRPr="00590ED1">
        <w:rPr>
          <w:lang w:val="uk-UA"/>
        </w:rPr>
        <w:t>13. Опишіть синдром дефіциту уваги.</w:t>
      </w:r>
    </w:p>
    <w:p w:rsidR="002F3068" w:rsidRPr="00590ED1" w:rsidRDefault="002F3068" w:rsidP="00463028">
      <w:pPr>
        <w:ind w:firstLine="567"/>
        <w:jc w:val="both"/>
        <w:rPr>
          <w:lang w:val="uk-UA"/>
        </w:rPr>
      </w:pPr>
    </w:p>
    <w:sectPr w:rsidR="002F3068" w:rsidRPr="00590ED1" w:rsidSect="00463028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54"/>
    <w:rsid w:val="00017E72"/>
    <w:rsid w:val="00191A7C"/>
    <w:rsid w:val="002F3068"/>
    <w:rsid w:val="00346F5A"/>
    <w:rsid w:val="00463028"/>
    <w:rsid w:val="00590ED1"/>
    <w:rsid w:val="00661F08"/>
    <w:rsid w:val="006A4DCF"/>
    <w:rsid w:val="00754B4B"/>
    <w:rsid w:val="007E3BC0"/>
    <w:rsid w:val="00921B02"/>
    <w:rsid w:val="0095570F"/>
    <w:rsid w:val="00AF4898"/>
    <w:rsid w:val="00E17A7A"/>
    <w:rsid w:val="00EC4253"/>
    <w:rsid w:val="00F675D6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339C9E-FF53-4AA8-B865-04B73D44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55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7353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Тема 3</vt:lpstr>
      <vt:lpstr>Тема 3</vt:lpstr>
    </vt:vector>
  </TitlesOfParts>
  <Company>дом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3</dc:title>
  <dc:subject/>
  <dc:creator>дом</dc:creator>
  <cp:keywords/>
  <cp:lastModifiedBy>Kharytonov Nikita</cp:lastModifiedBy>
  <cp:revision>2</cp:revision>
  <cp:lastPrinted>2022-05-08T15:11:00Z</cp:lastPrinted>
  <dcterms:created xsi:type="dcterms:W3CDTF">2026-03-17T20:04:00Z</dcterms:created>
  <dcterms:modified xsi:type="dcterms:W3CDTF">2026-03-17T20:04:00Z</dcterms:modified>
</cp:coreProperties>
</file>