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EAAB" w14:textId="0CEA9161" w:rsidR="00B017DC" w:rsidRDefault="00000000">
      <w:pPr>
        <w:pStyle w:val="Heading1"/>
        <w:jc w:val="center"/>
      </w:pPr>
      <w:r>
        <w:t>ЦІЛЬОВИЙ РИНОК ТОВАРУ І МЕТОДИКА ЙОГО ВИБОРУ</w:t>
      </w:r>
    </w:p>
    <w:p w14:paraId="3DE2C16B" w14:textId="41812F77" w:rsidR="00B017DC" w:rsidRPr="002C5DA9" w:rsidRDefault="00000000">
      <w:pPr>
        <w:pStyle w:val="Heading2"/>
        <w:rPr>
          <w:lang w:val="uk-UA"/>
        </w:rPr>
      </w:pPr>
      <w:proofErr w:type="spellStart"/>
      <w:r>
        <w:t>Завдання</w:t>
      </w:r>
      <w:proofErr w:type="spellEnd"/>
      <w:r>
        <w:t xml:space="preserve"> 1.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привабливості</w:t>
      </w:r>
      <w:proofErr w:type="spellEnd"/>
      <w:r>
        <w:t xml:space="preserve"> </w:t>
      </w:r>
      <w:proofErr w:type="spellStart"/>
      <w:r>
        <w:t>сегментів</w:t>
      </w:r>
      <w:proofErr w:type="spellEnd"/>
      <w:r>
        <w:t xml:space="preserve"> </w:t>
      </w:r>
      <w:proofErr w:type="spellStart"/>
      <w:r>
        <w:t>ринку</w:t>
      </w:r>
      <w:proofErr w:type="spellEnd"/>
    </w:p>
    <w:p w14:paraId="3F22F080" w14:textId="77777777" w:rsidR="00B017DC" w:rsidRDefault="00000000">
      <w:pPr>
        <w:spacing w:after="120"/>
      </w:pPr>
      <w:proofErr w:type="spellStart"/>
      <w:r>
        <w:t>Компанія</w:t>
      </w:r>
      <w:proofErr w:type="spellEnd"/>
      <w:r>
        <w:t xml:space="preserve"> «</w:t>
      </w:r>
      <w:proofErr w:type="spellStart"/>
      <w:r>
        <w:t>ЕкоСвіт</w:t>
      </w:r>
      <w:proofErr w:type="spellEnd"/>
      <w:r>
        <w:t xml:space="preserve">» </w:t>
      </w:r>
      <w:proofErr w:type="spellStart"/>
      <w:r>
        <w:t>виробляє</w:t>
      </w:r>
      <w:proofErr w:type="spellEnd"/>
      <w:r>
        <w:t xml:space="preserve"> </w:t>
      </w:r>
      <w:proofErr w:type="spellStart"/>
      <w:r>
        <w:t>натуральну</w:t>
      </w:r>
      <w:proofErr w:type="spellEnd"/>
      <w:r>
        <w:t xml:space="preserve"> </w:t>
      </w:r>
      <w:proofErr w:type="spellStart"/>
      <w:r>
        <w:t>косметику</w:t>
      </w:r>
      <w:proofErr w:type="spellEnd"/>
      <w:r>
        <w:t xml:space="preserve"> і </w:t>
      </w:r>
      <w:proofErr w:type="spellStart"/>
      <w:r>
        <w:t>планує</w:t>
      </w:r>
      <w:proofErr w:type="spellEnd"/>
      <w:r>
        <w:t xml:space="preserve"> </w:t>
      </w:r>
      <w:proofErr w:type="spellStart"/>
      <w:r>
        <w:t>вийти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Маркетинговий</w:t>
      </w:r>
      <w:proofErr w:type="spellEnd"/>
      <w:r>
        <w:t xml:space="preserve"> </w:t>
      </w:r>
      <w:proofErr w:type="spellStart"/>
      <w:r>
        <w:t>відділ</w:t>
      </w:r>
      <w:proofErr w:type="spellEnd"/>
      <w:r>
        <w:t xml:space="preserve"> </w:t>
      </w:r>
      <w:proofErr w:type="spellStart"/>
      <w:r>
        <w:t>виділив</w:t>
      </w:r>
      <w:proofErr w:type="spellEnd"/>
      <w:r>
        <w:t xml:space="preserve"> </w:t>
      </w:r>
      <w:proofErr w:type="spellStart"/>
      <w:r>
        <w:t>чотири</w:t>
      </w:r>
      <w:proofErr w:type="spellEnd"/>
      <w:r>
        <w:t xml:space="preserve"> </w:t>
      </w:r>
      <w:proofErr w:type="spellStart"/>
      <w:r>
        <w:t>потенційні</w:t>
      </w:r>
      <w:proofErr w:type="spellEnd"/>
      <w:r>
        <w:t xml:space="preserve"> </w:t>
      </w:r>
      <w:proofErr w:type="spellStart"/>
      <w:r>
        <w:t>сегменти</w:t>
      </w:r>
      <w:proofErr w:type="spellEnd"/>
      <w:r>
        <w:t xml:space="preserve">.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попереднього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наведені</w:t>
      </w:r>
      <w:proofErr w:type="spellEnd"/>
      <w:r>
        <w:t xml:space="preserve"> в </w:t>
      </w:r>
      <w:proofErr w:type="spellStart"/>
      <w:r>
        <w:t>таблиці</w:t>
      </w:r>
      <w:proofErr w:type="spellEnd"/>
      <w:r>
        <w:t>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6"/>
        <w:gridCol w:w="1163"/>
        <w:gridCol w:w="1172"/>
        <w:gridCol w:w="1358"/>
        <w:gridCol w:w="1114"/>
        <w:gridCol w:w="1030"/>
        <w:gridCol w:w="853"/>
      </w:tblGrid>
      <w:tr w:rsidR="00B017DC" w14:paraId="496AECE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71350B" w14:textId="77777777" w:rsidR="00B017DC" w:rsidRDefault="00000000">
            <w:proofErr w:type="spellStart"/>
            <w:r>
              <w:rPr>
                <w:b/>
                <w:bCs/>
                <w:sz w:val="20"/>
                <w:szCs w:val="20"/>
              </w:rPr>
              <w:t>Критерій</w:t>
            </w:r>
            <w:proofErr w:type="spellEnd"/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0CB8F8" w14:textId="77777777" w:rsidR="00B017DC" w:rsidRDefault="00000000">
            <w:proofErr w:type="spellStart"/>
            <w:r>
              <w:rPr>
                <w:b/>
                <w:bCs/>
                <w:sz w:val="20"/>
                <w:szCs w:val="20"/>
              </w:rPr>
              <w:t>Вага</w:t>
            </w:r>
            <w:proofErr w:type="spellEnd"/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20D0FF" w14:textId="77777777" w:rsidR="00B017DC" w:rsidRDefault="00000000">
            <w:r>
              <w:rPr>
                <w:b/>
                <w:bCs/>
                <w:sz w:val="20"/>
                <w:szCs w:val="20"/>
              </w:rPr>
              <w:t xml:space="preserve">С1: </w:t>
            </w:r>
            <w:proofErr w:type="spellStart"/>
            <w:r>
              <w:rPr>
                <w:b/>
                <w:bCs/>
                <w:sz w:val="20"/>
                <w:szCs w:val="20"/>
              </w:rPr>
              <w:t>Жінки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25–35, </w:t>
            </w:r>
            <w:proofErr w:type="spellStart"/>
            <w:r>
              <w:rPr>
                <w:b/>
                <w:bCs/>
                <w:sz w:val="20"/>
                <w:szCs w:val="20"/>
              </w:rPr>
              <w:t>місто</w:t>
            </w:r>
            <w:proofErr w:type="spellEnd"/>
          </w:p>
        </w:tc>
        <w:tc>
          <w:tcPr>
            <w:tcW w:w="1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FE8460" w14:textId="77777777" w:rsidR="00B017DC" w:rsidRDefault="00000000">
            <w:r>
              <w:rPr>
                <w:b/>
                <w:bCs/>
                <w:sz w:val="20"/>
                <w:szCs w:val="20"/>
              </w:rPr>
              <w:t xml:space="preserve">С2: </w:t>
            </w:r>
            <w:proofErr w:type="spellStart"/>
            <w:r>
              <w:rPr>
                <w:b/>
                <w:bCs/>
                <w:sz w:val="20"/>
                <w:szCs w:val="20"/>
              </w:rPr>
              <w:t>Жінки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36–50, </w:t>
            </w:r>
            <w:proofErr w:type="spellStart"/>
            <w:r>
              <w:rPr>
                <w:b/>
                <w:bCs/>
                <w:sz w:val="20"/>
                <w:szCs w:val="20"/>
              </w:rPr>
              <w:t>місто</w:t>
            </w:r>
            <w:proofErr w:type="spellEnd"/>
          </w:p>
        </w:tc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294A7E" w14:textId="77777777" w:rsidR="00B017DC" w:rsidRDefault="00000000">
            <w:r>
              <w:rPr>
                <w:b/>
                <w:bCs/>
                <w:sz w:val="20"/>
                <w:szCs w:val="20"/>
              </w:rPr>
              <w:t xml:space="preserve">С3: </w:t>
            </w:r>
            <w:proofErr w:type="spellStart"/>
            <w:r>
              <w:rPr>
                <w:b/>
                <w:bCs/>
                <w:sz w:val="20"/>
                <w:szCs w:val="20"/>
              </w:rPr>
              <w:t>Чоловіки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25–40</w:t>
            </w:r>
          </w:p>
        </w:tc>
        <w:tc>
          <w:tcPr>
            <w:tcW w:w="9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1B81AB" w14:textId="77777777" w:rsidR="00B017DC" w:rsidRDefault="00000000">
            <w:r>
              <w:rPr>
                <w:b/>
                <w:bCs/>
                <w:sz w:val="20"/>
                <w:szCs w:val="20"/>
              </w:rPr>
              <w:t xml:space="preserve">С4: </w:t>
            </w:r>
            <w:proofErr w:type="spellStart"/>
            <w:r>
              <w:rPr>
                <w:b/>
                <w:bCs/>
                <w:sz w:val="20"/>
                <w:szCs w:val="20"/>
              </w:rPr>
              <w:t>Підлітки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14–18</w:t>
            </w: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4A31F2" w14:textId="77777777" w:rsidR="00B017DC" w:rsidRDefault="00B017DC"/>
        </w:tc>
      </w:tr>
      <w:tr w:rsidR="00B017DC" w14:paraId="0EFA47F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101C09" w14:textId="77777777" w:rsidR="00B017DC" w:rsidRDefault="00000000">
            <w:proofErr w:type="spellStart"/>
            <w:r>
              <w:rPr>
                <w:sz w:val="20"/>
                <w:szCs w:val="20"/>
              </w:rPr>
              <w:t>Місткість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сегменту</w:t>
            </w:r>
            <w:proofErr w:type="spellEnd"/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105A3D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0,30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62AF40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EA02F8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8099F8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9F8992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6D9502" w14:textId="77777777" w:rsidR="00B017DC" w:rsidRDefault="00B017DC"/>
        </w:tc>
      </w:tr>
      <w:tr w:rsidR="00B017DC" w14:paraId="25E1DB3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A6B6B4" w14:textId="77777777" w:rsidR="00B017DC" w:rsidRDefault="00000000">
            <w:proofErr w:type="spellStart"/>
            <w:r>
              <w:rPr>
                <w:sz w:val="20"/>
                <w:szCs w:val="20"/>
              </w:rPr>
              <w:t>Темпи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зростання</w:t>
            </w:r>
            <w:proofErr w:type="spellEnd"/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BBDC2D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FA7A73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3847ED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2C00C7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26AD2D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CE6ABE" w14:textId="77777777" w:rsidR="00B017DC" w:rsidRDefault="00B017DC"/>
        </w:tc>
      </w:tr>
      <w:tr w:rsidR="00B017DC" w14:paraId="2759684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A448F6" w14:textId="77777777" w:rsidR="00B017DC" w:rsidRDefault="00000000">
            <w:proofErr w:type="spellStart"/>
            <w:r>
              <w:rPr>
                <w:sz w:val="20"/>
                <w:szCs w:val="20"/>
              </w:rPr>
              <w:t>Рівень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конкуренції</w:t>
            </w:r>
            <w:proofErr w:type="spellEnd"/>
            <w:r>
              <w:rPr>
                <w:sz w:val="20"/>
                <w:szCs w:val="20"/>
              </w:rPr>
              <w:t xml:space="preserve"> (10 = </w:t>
            </w:r>
            <w:proofErr w:type="spellStart"/>
            <w:r>
              <w:rPr>
                <w:sz w:val="20"/>
                <w:szCs w:val="20"/>
              </w:rPr>
              <w:t>низький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90001A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60AD26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DF847D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EA88A7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892EF4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DB40FF" w14:textId="77777777" w:rsidR="00B017DC" w:rsidRDefault="00B017DC"/>
        </w:tc>
      </w:tr>
      <w:tr w:rsidR="00B017DC" w14:paraId="0CEFA4B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0340DE" w14:textId="77777777" w:rsidR="00B017DC" w:rsidRDefault="00000000">
            <w:proofErr w:type="spellStart"/>
            <w:r>
              <w:rPr>
                <w:sz w:val="20"/>
                <w:szCs w:val="20"/>
              </w:rPr>
              <w:t>Доступність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каналів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збуту</w:t>
            </w:r>
            <w:proofErr w:type="spellEnd"/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DC57E6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24BE77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AB9FA4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182A32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17B548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923B0A" w14:textId="77777777" w:rsidR="00B017DC" w:rsidRDefault="00B017DC"/>
        </w:tc>
      </w:tr>
      <w:tr w:rsidR="00B017DC" w14:paraId="39BC8A5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8F86F4" w14:textId="77777777" w:rsidR="00B017DC" w:rsidRDefault="00000000">
            <w:proofErr w:type="spellStart"/>
            <w:r>
              <w:rPr>
                <w:sz w:val="20"/>
                <w:szCs w:val="20"/>
              </w:rPr>
              <w:t>Відповідність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іміджу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компанії</w:t>
            </w:r>
            <w:proofErr w:type="spellEnd"/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39237E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138559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EF6273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A0BBAE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4CDD3F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D0AE54" w14:textId="77777777" w:rsidR="00B017DC" w:rsidRDefault="00B017DC"/>
        </w:tc>
      </w:tr>
    </w:tbl>
    <w:p w14:paraId="1113B31A" w14:textId="77777777" w:rsidR="00B017DC" w:rsidRDefault="00000000">
      <w:pPr>
        <w:spacing w:after="80"/>
      </w:pPr>
      <w:proofErr w:type="spellStart"/>
      <w:r>
        <w:rPr>
          <w:i/>
          <w:iCs/>
          <w:color w:val="555555"/>
          <w:sz w:val="20"/>
          <w:szCs w:val="20"/>
        </w:rPr>
        <w:t>Оцінки</w:t>
      </w:r>
      <w:proofErr w:type="spellEnd"/>
      <w:r>
        <w:rPr>
          <w:i/>
          <w:iCs/>
          <w:color w:val="555555"/>
          <w:sz w:val="20"/>
          <w:szCs w:val="20"/>
        </w:rPr>
        <w:t xml:space="preserve"> </w:t>
      </w:r>
      <w:proofErr w:type="spellStart"/>
      <w:r>
        <w:rPr>
          <w:i/>
          <w:iCs/>
          <w:color w:val="555555"/>
          <w:sz w:val="20"/>
          <w:szCs w:val="20"/>
        </w:rPr>
        <w:t>надані</w:t>
      </w:r>
      <w:proofErr w:type="spellEnd"/>
      <w:r>
        <w:rPr>
          <w:i/>
          <w:iCs/>
          <w:color w:val="555555"/>
          <w:sz w:val="20"/>
          <w:szCs w:val="20"/>
        </w:rPr>
        <w:t xml:space="preserve"> </w:t>
      </w:r>
      <w:proofErr w:type="spellStart"/>
      <w:r>
        <w:rPr>
          <w:i/>
          <w:iCs/>
          <w:color w:val="555555"/>
          <w:sz w:val="20"/>
          <w:szCs w:val="20"/>
        </w:rPr>
        <w:t>за</w:t>
      </w:r>
      <w:proofErr w:type="spellEnd"/>
      <w:r>
        <w:rPr>
          <w:i/>
          <w:iCs/>
          <w:color w:val="555555"/>
          <w:sz w:val="20"/>
          <w:szCs w:val="20"/>
        </w:rPr>
        <w:t xml:space="preserve"> 10-бальною </w:t>
      </w:r>
      <w:proofErr w:type="spellStart"/>
      <w:r>
        <w:rPr>
          <w:i/>
          <w:iCs/>
          <w:color w:val="555555"/>
          <w:sz w:val="20"/>
          <w:szCs w:val="20"/>
        </w:rPr>
        <w:t>шкалою</w:t>
      </w:r>
      <w:proofErr w:type="spellEnd"/>
      <w:r>
        <w:rPr>
          <w:i/>
          <w:iCs/>
          <w:color w:val="555555"/>
          <w:sz w:val="20"/>
          <w:szCs w:val="20"/>
        </w:rPr>
        <w:t>.</w:t>
      </w:r>
    </w:p>
    <w:p w14:paraId="3BCAA637" w14:textId="77777777" w:rsidR="00B017DC" w:rsidRDefault="00000000">
      <w:pPr>
        <w:spacing w:before="120" w:after="60"/>
      </w:pPr>
      <w:proofErr w:type="spellStart"/>
      <w:r>
        <w:rPr>
          <w:b/>
          <w:bCs/>
        </w:rPr>
        <w:t>Необхідно</w:t>
      </w:r>
      <w:proofErr w:type="spellEnd"/>
      <w:r>
        <w:rPr>
          <w:b/>
          <w:bCs/>
        </w:rPr>
        <w:t>:</w:t>
      </w:r>
    </w:p>
    <w:p w14:paraId="6857678A" w14:textId="77777777" w:rsidR="00B017DC" w:rsidRDefault="00000000">
      <w:pPr>
        <w:spacing w:after="40"/>
      </w:pPr>
      <w:r>
        <w:t xml:space="preserve">1) </w:t>
      </w:r>
      <w:proofErr w:type="spellStart"/>
      <w:r>
        <w:t>Розрахувати</w:t>
      </w:r>
      <w:proofErr w:type="spellEnd"/>
      <w:r>
        <w:t xml:space="preserve"> </w:t>
      </w:r>
      <w:proofErr w:type="spellStart"/>
      <w:r>
        <w:t>зважену</w:t>
      </w:r>
      <w:proofErr w:type="spellEnd"/>
      <w:r>
        <w:t xml:space="preserve"> </w:t>
      </w:r>
      <w:proofErr w:type="spellStart"/>
      <w:r>
        <w:t>оцінку</w:t>
      </w:r>
      <w:proofErr w:type="spellEnd"/>
      <w:r>
        <w:t xml:space="preserve"> </w:t>
      </w:r>
      <w:proofErr w:type="spellStart"/>
      <w:r>
        <w:t>привабливості</w:t>
      </w:r>
      <w:proofErr w:type="spellEnd"/>
      <w:r>
        <w:t xml:space="preserve"> </w:t>
      </w:r>
      <w:proofErr w:type="spellStart"/>
      <w:r>
        <w:t>кожного</w:t>
      </w:r>
      <w:proofErr w:type="spellEnd"/>
      <w:r>
        <w:t xml:space="preserve"> </w:t>
      </w:r>
      <w:proofErr w:type="spellStart"/>
      <w:r>
        <w:t>сегменту</w:t>
      </w:r>
      <w:proofErr w:type="spellEnd"/>
      <w:r>
        <w:t>.</w:t>
      </w:r>
    </w:p>
    <w:p w14:paraId="7C2C17FC" w14:textId="77777777" w:rsidR="00B017DC" w:rsidRDefault="00000000">
      <w:pPr>
        <w:spacing w:after="40"/>
      </w:pPr>
      <w:r>
        <w:t xml:space="preserve">2)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найпривабливіші</w:t>
      </w:r>
      <w:proofErr w:type="spellEnd"/>
      <w:r>
        <w:t xml:space="preserve"> </w:t>
      </w:r>
      <w:proofErr w:type="spellStart"/>
      <w:r>
        <w:t>сегменти</w:t>
      </w:r>
      <w:proofErr w:type="spellEnd"/>
      <w:r>
        <w:t>.</w:t>
      </w:r>
    </w:p>
    <w:p w14:paraId="42A10C3E" w14:textId="77777777" w:rsidR="00B017DC" w:rsidRDefault="00000000">
      <w:pPr>
        <w:spacing w:after="40"/>
      </w:pPr>
      <w:r>
        <w:t xml:space="preserve">3) </w:t>
      </w:r>
      <w:proofErr w:type="spellStart"/>
      <w:r>
        <w:t>Обрати</w:t>
      </w:r>
      <w:proofErr w:type="spellEnd"/>
      <w:r>
        <w:t xml:space="preserve"> </w:t>
      </w:r>
      <w:proofErr w:type="spellStart"/>
      <w:r>
        <w:t>стратегію</w:t>
      </w:r>
      <w:proofErr w:type="spellEnd"/>
      <w:r>
        <w:t xml:space="preserve"> </w:t>
      </w:r>
      <w:proofErr w:type="spellStart"/>
      <w:r>
        <w:t>охоплення</w:t>
      </w:r>
      <w:proofErr w:type="spellEnd"/>
      <w:r>
        <w:t xml:space="preserve"> </w:t>
      </w:r>
      <w:proofErr w:type="spellStart"/>
      <w:r>
        <w:t>ринку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обґрунтувати</w:t>
      </w:r>
      <w:proofErr w:type="spellEnd"/>
      <w:r>
        <w:t xml:space="preserve"> </w:t>
      </w:r>
      <w:proofErr w:type="spellStart"/>
      <w:r>
        <w:t>вибір</w:t>
      </w:r>
      <w:proofErr w:type="spellEnd"/>
      <w:r>
        <w:t>.</w:t>
      </w:r>
    </w:p>
    <w:p w14:paraId="375F7D5E" w14:textId="77777777" w:rsidR="00B017DC" w:rsidRDefault="00000000">
      <w:pPr>
        <w:spacing w:after="120"/>
      </w:pPr>
      <w:r>
        <w:t xml:space="preserve">4) </w:t>
      </w:r>
      <w:proofErr w:type="spellStart"/>
      <w:r>
        <w:t>Запропонувати</w:t>
      </w:r>
      <w:proofErr w:type="spellEnd"/>
      <w:r>
        <w:t xml:space="preserve"> </w:t>
      </w:r>
      <w:proofErr w:type="spellStart"/>
      <w:r>
        <w:t>стратегію</w:t>
      </w:r>
      <w:proofErr w:type="spellEnd"/>
      <w:r>
        <w:t xml:space="preserve"> </w:t>
      </w:r>
      <w:proofErr w:type="spellStart"/>
      <w:r>
        <w:t>позиціонування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кожного</w:t>
      </w:r>
      <w:proofErr w:type="spellEnd"/>
      <w:r>
        <w:t xml:space="preserve"> </w:t>
      </w:r>
      <w:proofErr w:type="spellStart"/>
      <w:r>
        <w:t>обраного</w:t>
      </w:r>
      <w:proofErr w:type="spellEnd"/>
      <w:r>
        <w:t xml:space="preserve"> </w:t>
      </w:r>
      <w:proofErr w:type="spellStart"/>
      <w:r>
        <w:t>сегменту</w:t>
      </w:r>
      <w:proofErr w:type="spellEnd"/>
      <w:r>
        <w:t>.</w:t>
      </w:r>
    </w:p>
    <w:p w14:paraId="655946A1" w14:textId="77777777" w:rsidR="00B017DC" w:rsidRDefault="00000000">
      <w:pPr>
        <w:spacing w:before="240" w:after="120"/>
      </w:pPr>
      <w:proofErr w:type="spellStart"/>
      <w:r>
        <w:rPr>
          <w:b/>
          <w:bCs/>
          <w:sz w:val="24"/>
          <w:szCs w:val="24"/>
        </w:rPr>
        <w:t>Розв'язок</w:t>
      </w:r>
      <w:proofErr w:type="spellEnd"/>
    </w:p>
    <w:p w14:paraId="2CF77345" w14:textId="77777777" w:rsidR="00B017DC" w:rsidRDefault="00000000">
      <w:pPr>
        <w:spacing w:before="80" w:after="80"/>
      </w:pPr>
      <w:r>
        <w:rPr>
          <w:b/>
          <w:bCs/>
        </w:rPr>
        <w:t xml:space="preserve">1. </w:t>
      </w:r>
      <w:proofErr w:type="spellStart"/>
      <w:r>
        <w:rPr>
          <w:b/>
          <w:bCs/>
        </w:rPr>
        <w:t>Розрахунок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зваженої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оцінки</w:t>
      </w:r>
      <w:proofErr w:type="spellEnd"/>
    </w:p>
    <w:p w14:paraId="2C0DDD4F" w14:textId="77777777" w:rsidR="00B017DC" w:rsidRDefault="00000000">
      <w:pPr>
        <w:spacing w:after="80"/>
      </w:pPr>
      <w:proofErr w:type="spellStart"/>
      <w:r>
        <w:t>Зважена</w:t>
      </w:r>
      <w:proofErr w:type="spellEnd"/>
      <w:r>
        <w:t xml:space="preserve"> </w:t>
      </w:r>
      <w:proofErr w:type="spellStart"/>
      <w:r>
        <w:t>оцінка</w:t>
      </w:r>
      <w:proofErr w:type="spellEnd"/>
      <w:r>
        <w:t xml:space="preserve"> = Σ (</w:t>
      </w:r>
      <w:proofErr w:type="spellStart"/>
      <w:r>
        <w:t>оцінка</w:t>
      </w:r>
      <w:proofErr w:type="spellEnd"/>
      <w:r>
        <w:t xml:space="preserve"> × </w:t>
      </w:r>
      <w:proofErr w:type="spellStart"/>
      <w:r>
        <w:t>вага</w:t>
      </w:r>
      <w:proofErr w:type="spellEnd"/>
      <w:r>
        <w:t>)</w:t>
      </w:r>
    </w:p>
    <w:p w14:paraId="2AEFDEDE" w14:textId="77777777" w:rsidR="00B017DC" w:rsidRDefault="00000000">
      <w:pPr>
        <w:spacing w:after="40"/>
      </w:pPr>
      <w:proofErr w:type="spellStart"/>
      <w:r>
        <w:rPr>
          <w:b/>
          <w:bCs/>
        </w:rPr>
        <w:t>Сегмент</w:t>
      </w:r>
      <w:proofErr w:type="spellEnd"/>
      <w:r>
        <w:rPr>
          <w:b/>
          <w:bCs/>
        </w:rPr>
        <w:t xml:space="preserve"> 1 (</w:t>
      </w:r>
      <w:proofErr w:type="spellStart"/>
      <w:r>
        <w:rPr>
          <w:b/>
          <w:bCs/>
        </w:rPr>
        <w:t>Жінки</w:t>
      </w:r>
      <w:proofErr w:type="spellEnd"/>
      <w:r>
        <w:rPr>
          <w:b/>
          <w:bCs/>
        </w:rPr>
        <w:t xml:space="preserve"> 25–35, </w:t>
      </w:r>
      <w:proofErr w:type="spellStart"/>
      <w:r>
        <w:rPr>
          <w:b/>
          <w:bCs/>
        </w:rPr>
        <w:t>місто</w:t>
      </w:r>
      <w:proofErr w:type="spellEnd"/>
      <w:r>
        <w:rPr>
          <w:b/>
          <w:bCs/>
        </w:rPr>
        <w:t>):</w:t>
      </w:r>
    </w:p>
    <w:p w14:paraId="4F45A2D8" w14:textId="77777777" w:rsidR="00B017DC" w:rsidRDefault="00000000">
      <w:pPr>
        <w:spacing w:after="80"/>
      </w:pPr>
      <w:r>
        <w:t>= 9×0,30 + 8×0,20 + 4×0,20 + 8×0,15 + 9×0,15 = 2,70 + 1,60 + 0,80 + 1,20 + 1,35 = 7,65</w:t>
      </w:r>
    </w:p>
    <w:p w14:paraId="3D851B26" w14:textId="77777777" w:rsidR="00B017DC" w:rsidRDefault="00000000">
      <w:pPr>
        <w:spacing w:after="40"/>
      </w:pPr>
      <w:proofErr w:type="spellStart"/>
      <w:r>
        <w:rPr>
          <w:b/>
          <w:bCs/>
        </w:rPr>
        <w:t>Сегмент</w:t>
      </w:r>
      <w:proofErr w:type="spellEnd"/>
      <w:r>
        <w:rPr>
          <w:b/>
          <w:bCs/>
        </w:rPr>
        <w:t xml:space="preserve"> 2 (</w:t>
      </w:r>
      <w:proofErr w:type="spellStart"/>
      <w:r>
        <w:rPr>
          <w:b/>
          <w:bCs/>
        </w:rPr>
        <w:t>Жінки</w:t>
      </w:r>
      <w:proofErr w:type="spellEnd"/>
      <w:r>
        <w:rPr>
          <w:b/>
          <w:bCs/>
        </w:rPr>
        <w:t xml:space="preserve"> 36–50, </w:t>
      </w:r>
      <w:proofErr w:type="spellStart"/>
      <w:r>
        <w:rPr>
          <w:b/>
          <w:bCs/>
        </w:rPr>
        <w:t>місто</w:t>
      </w:r>
      <w:proofErr w:type="spellEnd"/>
      <w:r>
        <w:rPr>
          <w:b/>
          <w:bCs/>
        </w:rPr>
        <w:t>):</w:t>
      </w:r>
    </w:p>
    <w:p w14:paraId="366F631D" w14:textId="77777777" w:rsidR="00B017DC" w:rsidRDefault="00000000">
      <w:pPr>
        <w:spacing w:after="80"/>
      </w:pPr>
      <w:r>
        <w:t>= 7×0,30 + 6×0,20 + 5×0,20 + 7×0,15 + 8×0,15 = 2,10 + 1,20 + 1,00 + 1,05 + 1,20 = 6,55</w:t>
      </w:r>
    </w:p>
    <w:p w14:paraId="6A3A0EFF" w14:textId="77777777" w:rsidR="00B017DC" w:rsidRDefault="00000000">
      <w:pPr>
        <w:spacing w:after="40"/>
      </w:pPr>
      <w:proofErr w:type="spellStart"/>
      <w:r>
        <w:rPr>
          <w:b/>
          <w:bCs/>
        </w:rPr>
        <w:t>Сегмент</w:t>
      </w:r>
      <w:proofErr w:type="spellEnd"/>
      <w:r>
        <w:rPr>
          <w:b/>
          <w:bCs/>
        </w:rPr>
        <w:t xml:space="preserve"> 3 (</w:t>
      </w:r>
      <w:proofErr w:type="spellStart"/>
      <w:r>
        <w:rPr>
          <w:b/>
          <w:bCs/>
        </w:rPr>
        <w:t>Чоловіки</w:t>
      </w:r>
      <w:proofErr w:type="spellEnd"/>
      <w:r>
        <w:rPr>
          <w:b/>
          <w:bCs/>
        </w:rPr>
        <w:t xml:space="preserve"> 25–40):</w:t>
      </w:r>
    </w:p>
    <w:p w14:paraId="505E4712" w14:textId="77777777" w:rsidR="00B017DC" w:rsidRDefault="00000000">
      <w:pPr>
        <w:spacing w:after="80"/>
      </w:pPr>
      <w:r>
        <w:t>= 5×0,30 + 9×0,20 + 8×0,20 + 6×0,15 + 5×0,15 = 1,50 + 1,80 + 1,60 + 0,90 + 0,75 = 6,55</w:t>
      </w:r>
    </w:p>
    <w:p w14:paraId="4BD94FBC" w14:textId="77777777" w:rsidR="00B017DC" w:rsidRDefault="00000000">
      <w:pPr>
        <w:spacing w:after="40"/>
      </w:pPr>
      <w:proofErr w:type="spellStart"/>
      <w:r>
        <w:rPr>
          <w:b/>
          <w:bCs/>
        </w:rPr>
        <w:t>Сегмент</w:t>
      </w:r>
      <w:proofErr w:type="spellEnd"/>
      <w:r>
        <w:rPr>
          <w:b/>
          <w:bCs/>
        </w:rPr>
        <w:t xml:space="preserve"> 4 (</w:t>
      </w:r>
      <w:proofErr w:type="spellStart"/>
      <w:r>
        <w:rPr>
          <w:b/>
          <w:bCs/>
        </w:rPr>
        <w:t>Підлітки</w:t>
      </w:r>
      <w:proofErr w:type="spellEnd"/>
      <w:r>
        <w:rPr>
          <w:b/>
          <w:bCs/>
        </w:rPr>
        <w:t xml:space="preserve"> 14–18):</w:t>
      </w:r>
    </w:p>
    <w:p w14:paraId="6AD4C319" w14:textId="77777777" w:rsidR="00B017DC" w:rsidRDefault="00000000">
      <w:pPr>
        <w:spacing w:after="100"/>
      </w:pPr>
      <w:r>
        <w:t>= 6×0,30 + 7×0,20 + 6×0,20 + 5×0,15 + 4×0,15 = 1,80 + 1,40 + 1,20 + 0,75 + 0,60 = 5,75</w:t>
      </w:r>
    </w:p>
    <w:p w14:paraId="7F4D942F" w14:textId="77777777" w:rsidR="00B017DC" w:rsidRDefault="00000000">
      <w:pPr>
        <w:spacing w:after="80"/>
      </w:pPr>
      <w:proofErr w:type="spellStart"/>
      <w:r>
        <w:rPr>
          <w:b/>
          <w:bCs/>
        </w:rPr>
        <w:t>Підсумкова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таблиця</w:t>
      </w:r>
      <w:proofErr w:type="spellEnd"/>
      <w:r>
        <w:rPr>
          <w:b/>
          <w:bCs/>
        </w:rPr>
        <w:t>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2263"/>
        <w:gridCol w:w="2263"/>
      </w:tblGrid>
      <w:tr w:rsidR="00B017DC" w14:paraId="43BE8B0F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3AC3E3" w14:textId="77777777" w:rsidR="00B017DC" w:rsidRDefault="00000000">
            <w:proofErr w:type="spellStart"/>
            <w:r>
              <w:rPr>
                <w:b/>
                <w:bCs/>
                <w:sz w:val="20"/>
                <w:szCs w:val="20"/>
              </w:rPr>
              <w:t>Сегмент</w:t>
            </w:r>
            <w:proofErr w:type="spellEnd"/>
          </w:p>
        </w:tc>
        <w:tc>
          <w:tcPr>
            <w:tcW w:w="226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79BC33" w14:textId="77777777" w:rsidR="00B017DC" w:rsidRDefault="00000000">
            <w:proofErr w:type="spellStart"/>
            <w:r>
              <w:rPr>
                <w:b/>
                <w:bCs/>
                <w:sz w:val="20"/>
                <w:szCs w:val="20"/>
              </w:rPr>
              <w:t>Зважена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оцінка</w:t>
            </w:r>
            <w:proofErr w:type="spellEnd"/>
          </w:p>
        </w:tc>
        <w:tc>
          <w:tcPr>
            <w:tcW w:w="226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35B71C" w14:textId="77777777" w:rsidR="00B017DC" w:rsidRDefault="00000000">
            <w:proofErr w:type="spellStart"/>
            <w:r>
              <w:rPr>
                <w:b/>
                <w:bCs/>
                <w:sz w:val="20"/>
                <w:szCs w:val="20"/>
              </w:rPr>
              <w:t>Ранг</w:t>
            </w:r>
            <w:proofErr w:type="spellEnd"/>
          </w:p>
        </w:tc>
      </w:tr>
      <w:tr w:rsidR="00B017DC" w14:paraId="27030AF2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E988C6" w14:textId="77777777" w:rsidR="00B017DC" w:rsidRDefault="00000000">
            <w:r>
              <w:rPr>
                <w:sz w:val="20"/>
                <w:szCs w:val="20"/>
              </w:rPr>
              <w:t xml:space="preserve">С1: </w:t>
            </w:r>
            <w:proofErr w:type="spellStart"/>
            <w:r>
              <w:rPr>
                <w:sz w:val="20"/>
                <w:szCs w:val="20"/>
              </w:rPr>
              <w:t>Жінки</w:t>
            </w:r>
            <w:proofErr w:type="spellEnd"/>
            <w:r>
              <w:rPr>
                <w:sz w:val="20"/>
                <w:szCs w:val="20"/>
              </w:rPr>
              <w:t xml:space="preserve"> 25–35, </w:t>
            </w:r>
            <w:proofErr w:type="spellStart"/>
            <w:r>
              <w:rPr>
                <w:sz w:val="20"/>
                <w:szCs w:val="20"/>
              </w:rPr>
              <w:t>місто</w:t>
            </w:r>
            <w:proofErr w:type="spellEnd"/>
          </w:p>
        </w:tc>
        <w:tc>
          <w:tcPr>
            <w:tcW w:w="226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311B53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7,65</w:t>
            </w:r>
          </w:p>
        </w:tc>
        <w:tc>
          <w:tcPr>
            <w:tcW w:w="226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F221AF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B017DC" w14:paraId="03D1F14E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C7AD9F" w14:textId="77777777" w:rsidR="00B017DC" w:rsidRDefault="00000000">
            <w:r>
              <w:rPr>
                <w:sz w:val="20"/>
                <w:szCs w:val="20"/>
              </w:rPr>
              <w:t xml:space="preserve">С2: </w:t>
            </w:r>
            <w:proofErr w:type="spellStart"/>
            <w:r>
              <w:rPr>
                <w:sz w:val="20"/>
                <w:szCs w:val="20"/>
              </w:rPr>
              <w:t>Жінки</w:t>
            </w:r>
            <w:proofErr w:type="spellEnd"/>
            <w:r>
              <w:rPr>
                <w:sz w:val="20"/>
                <w:szCs w:val="20"/>
              </w:rPr>
              <w:t xml:space="preserve"> 36–50, </w:t>
            </w:r>
            <w:proofErr w:type="spellStart"/>
            <w:r>
              <w:rPr>
                <w:sz w:val="20"/>
                <w:szCs w:val="20"/>
              </w:rPr>
              <w:t>місто</w:t>
            </w:r>
            <w:proofErr w:type="spellEnd"/>
          </w:p>
        </w:tc>
        <w:tc>
          <w:tcPr>
            <w:tcW w:w="226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5C8016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6,55</w:t>
            </w:r>
          </w:p>
        </w:tc>
        <w:tc>
          <w:tcPr>
            <w:tcW w:w="226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AA7EDF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2–3</w:t>
            </w:r>
          </w:p>
        </w:tc>
      </w:tr>
      <w:tr w:rsidR="00B017DC" w14:paraId="252DFFD9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22EAF8" w14:textId="77777777" w:rsidR="00B017DC" w:rsidRDefault="00000000">
            <w:r>
              <w:rPr>
                <w:sz w:val="20"/>
                <w:szCs w:val="20"/>
              </w:rPr>
              <w:t xml:space="preserve">С3: </w:t>
            </w:r>
            <w:proofErr w:type="spellStart"/>
            <w:r>
              <w:rPr>
                <w:sz w:val="20"/>
                <w:szCs w:val="20"/>
              </w:rPr>
              <w:t>Чоловіки</w:t>
            </w:r>
            <w:proofErr w:type="spellEnd"/>
            <w:r>
              <w:rPr>
                <w:sz w:val="20"/>
                <w:szCs w:val="20"/>
              </w:rPr>
              <w:t xml:space="preserve"> 25–40</w:t>
            </w:r>
          </w:p>
        </w:tc>
        <w:tc>
          <w:tcPr>
            <w:tcW w:w="226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9CF752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6,55</w:t>
            </w:r>
          </w:p>
        </w:tc>
        <w:tc>
          <w:tcPr>
            <w:tcW w:w="226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C8ECB7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2–3</w:t>
            </w:r>
          </w:p>
        </w:tc>
      </w:tr>
      <w:tr w:rsidR="00B017DC" w14:paraId="46576E77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BCF9BA" w14:textId="77777777" w:rsidR="00B017DC" w:rsidRDefault="00000000">
            <w:r>
              <w:rPr>
                <w:sz w:val="20"/>
                <w:szCs w:val="20"/>
              </w:rPr>
              <w:t xml:space="preserve">С4: </w:t>
            </w:r>
            <w:proofErr w:type="spellStart"/>
            <w:r>
              <w:rPr>
                <w:sz w:val="20"/>
                <w:szCs w:val="20"/>
              </w:rPr>
              <w:t>Підлітки</w:t>
            </w:r>
            <w:proofErr w:type="spellEnd"/>
            <w:r>
              <w:rPr>
                <w:sz w:val="20"/>
                <w:szCs w:val="20"/>
              </w:rPr>
              <w:t xml:space="preserve"> 14–18</w:t>
            </w:r>
          </w:p>
        </w:tc>
        <w:tc>
          <w:tcPr>
            <w:tcW w:w="226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C542DE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5,75</w:t>
            </w:r>
          </w:p>
        </w:tc>
        <w:tc>
          <w:tcPr>
            <w:tcW w:w="226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A30082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</w:tbl>
    <w:p w14:paraId="2335B302" w14:textId="77777777" w:rsidR="00B017DC" w:rsidRDefault="00000000">
      <w:pPr>
        <w:spacing w:before="120" w:after="100"/>
      </w:pPr>
      <w:r>
        <w:rPr>
          <w:b/>
          <w:bCs/>
        </w:rPr>
        <w:t xml:space="preserve">2. </w:t>
      </w:r>
      <w:proofErr w:type="spellStart"/>
      <w:r>
        <w:rPr>
          <w:b/>
          <w:bCs/>
        </w:rPr>
        <w:t>Найпривабливіші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сегменти</w:t>
      </w:r>
      <w:proofErr w:type="spellEnd"/>
      <w:r>
        <w:rPr>
          <w:b/>
          <w:bCs/>
        </w:rPr>
        <w:t xml:space="preserve">: </w:t>
      </w:r>
      <w:r>
        <w:t xml:space="preserve">С1 (7,65) </w:t>
      </w:r>
      <w:proofErr w:type="spellStart"/>
      <w:r>
        <w:t>та</w:t>
      </w:r>
      <w:proofErr w:type="spellEnd"/>
      <w:r>
        <w:t xml:space="preserve"> С2 </w:t>
      </w:r>
      <w:proofErr w:type="spellStart"/>
      <w:r>
        <w:t>або</w:t>
      </w:r>
      <w:proofErr w:type="spellEnd"/>
      <w:r>
        <w:t xml:space="preserve"> С3 (</w:t>
      </w:r>
      <w:proofErr w:type="spellStart"/>
      <w:r>
        <w:t>по</w:t>
      </w:r>
      <w:proofErr w:type="spellEnd"/>
      <w:r>
        <w:t xml:space="preserve"> 6,55). </w:t>
      </w:r>
      <w:proofErr w:type="spellStart"/>
      <w:r>
        <w:t>Рекомендується</w:t>
      </w:r>
      <w:proofErr w:type="spellEnd"/>
      <w:r>
        <w:t xml:space="preserve"> </w:t>
      </w:r>
      <w:proofErr w:type="spellStart"/>
      <w:r>
        <w:t>обрати</w:t>
      </w:r>
      <w:proofErr w:type="spellEnd"/>
      <w:r>
        <w:t xml:space="preserve"> С1 і С2,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обидва</w:t>
      </w:r>
      <w:proofErr w:type="spellEnd"/>
      <w:r>
        <w:t xml:space="preserve"> — </w:t>
      </w:r>
      <w:proofErr w:type="spellStart"/>
      <w:r>
        <w:t>жіночі</w:t>
      </w:r>
      <w:proofErr w:type="spellEnd"/>
      <w:r>
        <w:t xml:space="preserve"> </w:t>
      </w:r>
      <w:proofErr w:type="spellStart"/>
      <w:r>
        <w:t>сегменти</w:t>
      </w:r>
      <w:proofErr w:type="spellEnd"/>
      <w:r>
        <w:t xml:space="preserve"> з </w:t>
      </w:r>
      <w:proofErr w:type="spellStart"/>
      <w:r>
        <w:t>високою</w:t>
      </w:r>
      <w:proofErr w:type="spellEnd"/>
      <w:r>
        <w:t xml:space="preserve"> </w:t>
      </w:r>
      <w:proofErr w:type="spellStart"/>
      <w:r>
        <w:t>відповідністю</w:t>
      </w:r>
      <w:proofErr w:type="spellEnd"/>
      <w:r>
        <w:t xml:space="preserve"> </w:t>
      </w:r>
      <w:proofErr w:type="spellStart"/>
      <w:r>
        <w:t>іміджу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 </w:t>
      </w:r>
      <w:proofErr w:type="spellStart"/>
      <w:r>
        <w:t>натуральної</w:t>
      </w:r>
      <w:proofErr w:type="spellEnd"/>
      <w:r>
        <w:t xml:space="preserve"> </w:t>
      </w:r>
      <w:proofErr w:type="spellStart"/>
      <w:r>
        <w:t>косметики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синергію</w:t>
      </w:r>
      <w:proofErr w:type="spellEnd"/>
      <w:r>
        <w:t xml:space="preserve"> </w:t>
      </w:r>
      <w:proofErr w:type="spellStart"/>
      <w:r>
        <w:t>маркетингових</w:t>
      </w:r>
      <w:proofErr w:type="spellEnd"/>
      <w:r>
        <w:t xml:space="preserve"> </w:t>
      </w:r>
      <w:proofErr w:type="spellStart"/>
      <w:r>
        <w:t>зусиль</w:t>
      </w:r>
      <w:proofErr w:type="spellEnd"/>
      <w:r>
        <w:t>.</w:t>
      </w:r>
    </w:p>
    <w:p w14:paraId="5E211D28" w14:textId="77777777" w:rsidR="00B017DC" w:rsidRDefault="00000000">
      <w:pPr>
        <w:spacing w:after="100"/>
      </w:pPr>
      <w:r>
        <w:rPr>
          <w:b/>
          <w:bCs/>
        </w:rPr>
        <w:lastRenderedPageBreak/>
        <w:t xml:space="preserve">3. </w:t>
      </w:r>
      <w:proofErr w:type="spellStart"/>
      <w:r>
        <w:rPr>
          <w:b/>
          <w:bCs/>
        </w:rPr>
        <w:t>Стратегія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охоплення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ринку</w:t>
      </w:r>
      <w:proofErr w:type="spellEnd"/>
      <w:r>
        <w:rPr>
          <w:b/>
          <w:bCs/>
        </w:rPr>
        <w:t xml:space="preserve">: </w:t>
      </w:r>
      <w:proofErr w:type="spellStart"/>
      <w:r>
        <w:t>диференційований</w:t>
      </w:r>
      <w:proofErr w:type="spellEnd"/>
      <w:r>
        <w:t xml:space="preserve"> </w:t>
      </w:r>
      <w:proofErr w:type="spellStart"/>
      <w:r>
        <w:t>маркетинг</w:t>
      </w:r>
      <w:proofErr w:type="spellEnd"/>
      <w:r>
        <w:t xml:space="preserve">. </w:t>
      </w:r>
      <w:proofErr w:type="spellStart"/>
      <w:r>
        <w:t>Компанія</w:t>
      </w:r>
      <w:proofErr w:type="spellEnd"/>
      <w:r>
        <w:t xml:space="preserve"> </w:t>
      </w:r>
      <w:proofErr w:type="spellStart"/>
      <w:r>
        <w:t>працює</w:t>
      </w:r>
      <w:proofErr w:type="spellEnd"/>
      <w:r>
        <w:t xml:space="preserve"> з </w:t>
      </w:r>
      <w:proofErr w:type="spellStart"/>
      <w:r>
        <w:t>двома</w:t>
      </w:r>
      <w:proofErr w:type="spellEnd"/>
      <w:r>
        <w:t xml:space="preserve"> </w:t>
      </w:r>
      <w:proofErr w:type="spellStart"/>
      <w:r>
        <w:t>сегментами</w:t>
      </w:r>
      <w:proofErr w:type="spellEnd"/>
      <w:r>
        <w:t xml:space="preserve">,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кожного</w:t>
      </w:r>
      <w:proofErr w:type="spellEnd"/>
      <w:r>
        <w:t xml:space="preserve"> </w:t>
      </w:r>
      <w:proofErr w:type="spellStart"/>
      <w:r>
        <w:t>розробляючи</w:t>
      </w:r>
      <w:proofErr w:type="spellEnd"/>
      <w:r>
        <w:t xml:space="preserve"> </w:t>
      </w:r>
      <w:proofErr w:type="spellStart"/>
      <w:r>
        <w:t>окремий</w:t>
      </w:r>
      <w:proofErr w:type="spellEnd"/>
      <w:r>
        <w:t xml:space="preserve"> </w:t>
      </w:r>
      <w:proofErr w:type="spellStart"/>
      <w:r>
        <w:t>комплекс</w:t>
      </w:r>
      <w:proofErr w:type="spellEnd"/>
      <w:r>
        <w:t xml:space="preserve"> </w:t>
      </w:r>
      <w:proofErr w:type="spellStart"/>
      <w:r>
        <w:t>маркетингу</w:t>
      </w:r>
      <w:proofErr w:type="spellEnd"/>
      <w:r>
        <w:t xml:space="preserve">. С1 (25–35) — </w:t>
      </w:r>
      <w:proofErr w:type="spellStart"/>
      <w:r>
        <w:t>акцент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тренді</w:t>
      </w:r>
      <w:proofErr w:type="spellEnd"/>
      <w:r>
        <w:t xml:space="preserve"> </w:t>
      </w:r>
      <w:proofErr w:type="spellStart"/>
      <w:r>
        <w:t>натуральності</w:t>
      </w:r>
      <w:proofErr w:type="spellEnd"/>
      <w:r>
        <w:t>, Instagram-</w:t>
      </w:r>
      <w:proofErr w:type="spellStart"/>
      <w:r>
        <w:t>просування</w:t>
      </w:r>
      <w:proofErr w:type="spellEnd"/>
      <w:r>
        <w:t xml:space="preserve">, </w:t>
      </w:r>
      <w:proofErr w:type="spellStart"/>
      <w:r>
        <w:t>середня</w:t>
      </w:r>
      <w:proofErr w:type="spellEnd"/>
      <w:r>
        <w:t xml:space="preserve">+ </w:t>
      </w:r>
      <w:proofErr w:type="spellStart"/>
      <w:r>
        <w:t>цінова</w:t>
      </w:r>
      <w:proofErr w:type="spellEnd"/>
      <w:r>
        <w:t xml:space="preserve"> </w:t>
      </w:r>
      <w:proofErr w:type="spellStart"/>
      <w:r>
        <w:t>категорія</w:t>
      </w:r>
      <w:proofErr w:type="spellEnd"/>
      <w:r>
        <w:t xml:space="preserve">. С2 (36–50) — </w:t>
      </w:r>
      <w:proofErr w:type="spellStart"/>
      <w:r>
        <w:t>акцент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інгредієнтів</w:t>
      </w:r>
      <w:proofErr w:type="spellEnd"/>
      <w:r>
        <w:t xml:space="preserve">, </w:t>
      </w:r>
      <w:proofErr w:type="spellStart"/>
      <w:r>
        <w:t>антивіковому</w:t>
      </w:r>
      <w:proofErr w:type="spellEnd"/>
      <w:r>
        <w:t xml:space="preserve"> </w:t>
      </w:r>
      <w:proofErr w:type="spellStart"/>
      <w:r>
        <w:t>ефекті</w:t>
      </w:r>
      <w:proofErr w:type="spellEnd"/>
      <w:r>
        <w:t xml:space="preserve">, </w:t>
      </w:r>
      <w:proofErr w:type="spellStart"/>
      <w:r>
        <w:t>офлайн</w:t>
      </w:r>
      <w:proofErr w:type="spellEnd"/>
      <w:r>
        <w:t xml:space="preserve"> + </w:t>
      </w:r>
      <w:proofErr w:type="spellStart"/>
      <w:r>
        <w:t>онлайн</w:t>
      </w:r>
      <w:proofErr w:type="spellEnd"/>
      <w:r>
        <w:t xml:space="preserve"> </w:t>
      </w:r>
      <w:proofErr w:type="spellStart"/>
      <w:r>
        <w:t>канали</w:t>
      </w:r>
      <w:proofErr w:type="spellEnd"/>
      <w:r>
        <w:t>.</w:t>
      </w:r>
    </w:p>
    <w:p w14:paraId="376861AC" w14:textId="77777777" w:rsidR="00B017DC" w:rsidRDefault="00000000">
      <w:pPr>
        <w:spacing w:after="60"/>
      </w:pPr>
      <w:r>
        <w:rPr>
          <w:b/>
          <w:bCs/>
        </w:rPr>
        <w:t xml:space="preserve">4. </w:t>
      </w:r>
      <w:proofErr w:type="spellStart"/>
      <w:r>
        <w:rPr>
          <w:b/>
          <w:bCs/>
        </w:rPr>
        <w:t>Стратегії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позиціонування</w:t>
      </w:r>
      <w:proofErr w:type="spellEnd"/>
      <w:r>
        <w:rPr>
          <w:b/>
          <w:bCs/>
        </w:rPr>
        <w:t>:</w:t>
      </w:r>
    </w:p>
    <w:p w14:paraId="3A77CAAB" w14:textId="77777777" w:rsidR="00B017DC" w:rsidRDefault="00000000">
      <w:pPr>
        <w:spacing w:after="60"/>
      </w:pPr>
      <w:r>
        <w:t xml:space="preserve">С1 — </w:t>
      </w:r>
      <w:proofErr w:type="spellStart"/>
      <w:r>
        <w:t>позиціонування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стилем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>: «</w:t>
      </w:r>
      <w:proofErr w:type="spellStart"/>
      <w:r>
        <w:t>ЕкоСвіт</w:t>
      </w:r>
      <w:proofErr w:type="spellEnd"/>
      <w:r>
        <w:t xml:space="preserve"> — </w:t>
      </w:r>
      <w:proofErr w:type="spellStart"/>
      <w:r>
        <w:t>натуральна</w:t>
      </w:r>
      <w:proofErr w:type="spellEnd"/>
      <w:r>
        <w:t xml:space="preserve"> </w:t>
      </w:r>
      <w:proofErr w:type="spellStart"/>
      <w:r>
        <w:t>краса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свідомого</w:t>
      </w:r>
      <w:proofErr w:type="spellEnd"/>
      <w:r>
        <w:t xml:space="preserve"> </w:t>
      </w:r>
      <w:proofErr w:type="spellStart"/>
      <w:r>
        <w:t>покоління</w:t>
      </w:r>
      <w:proofErr w:type="spellEnd"/>
      <w:r>
        <w:t xml:space="preserve">». </w:t>
      </w:r>
      <w:proofErr w:type="spellStart"/>
      <w:r>
        <w:t>Акцент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екологічності</w:t>
      </w:r>
      <w:proofErr w:type="spellEnd"/>
      <w:r>
        <w:t xml:space="preserve">, </w:t>
      </w:r>
      <w:proofErr w:type="spellStart"/>
      <w:r>
        <w:t>натуральності</w:t>
      </w:r>
      <w:proofErr w:type="spellEnd"/>
      <w:r>
        <w:t xml:space="preserve">, </w:t>
      </w:r>
      <w:proofErr w:type="spellStart"/>
      <w:r>
        <w:t>естетиці</w:t>
      </w:r>
      <w:proofErr w:type="spellEnd"/>
      <w:r>
        <w:t xml:space="preserve"> </w:t>
      </w:r>
      <w:proofErr w:type="spellStart"/>
      <w:r>
        <w:t>упаковки</w:t>
      </w:r>
      <w:proofErr w:type="spellEnd"/>
      <w:r>
        <w:t>.</w:t>
      </w:r>
    </w:p>
    <w:p w14:paraId="20A6CB07" w14:textId="77777777" w:rsidR="00B017DC" w:rsidRDefault="00000000">
      <w:pPr>
        <w:spacing w:after="200"/>
      </w:pPr>
      <w:r>
        <w:t xml:space="preserve">С2 — </w:t>
      </w:r>
      <w:proofErr w:type="spellStart"/>
      <w:r>
        <w:t>позиціонування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вигодами</w:t>
      </w:r>
      <w:proofErr w:type="spellEnd"/>
      <w:r>
        <w:t>: «</w:t>
      </w:r>
      <w:proofErr w:type="spellStart"/>
      <w:r>
        <w:t>ЕкоСвіт</w:t>
      </w:r>
      <w:proofErr w:type="spellEnd"/>
      <w:r>
        <w:t xml:space="preserve"> — </w:t>
      </w:r>
      <w:proofErr w:type="spellStart"/>
      <w:r>
        <w:t>натуральне</w:t>
      </w:r>
      <w:proofErr w:type="spellEnd"/>
      <w:r>
        <w:t xml:space="preserve"> </w:t>
      </w:r>
      <w:proofErr w:type="spellStart"/>
      <w:r>
        <w:t>омолодження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хімії</w:t>
      </w:r>
      <w:proofErr w:type="spellEnd"/>
      <w:r>
        <w:t xml:space="preserve">». </w:t>
      </w:r>
      <w:proofErr w:type="spellStart"/>
      <w:r>
        <w:t>Акцент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результативності</w:t>
      </w:r>
      <w:proofErr w:type="spellEnd"/>
      <w:r>
        <w:t xml:space="preserve">, </w:t>
      </w:r>
      <w:proofErr w:type="spellStart"/>
      <w:r>
        <w:t>складі</w:t>
      </w:r>
      <w:proofErr w:type="spellEnd"/>
      <w:r>
        <w:t xml:space="preserve">, </w:t>
      </w:r>
      <w:proofErr w:type="spellStart"/>
      <w:r>
        <w:t>науковому</w:t>
      </w:r>
      <w:proofErr w:type="spellEnd"/>
      <w:r>
        <w:t xml:space="preserve"> </w:t>
      </w:r>
      <w:proofErr w:type="spellStart"/>
      <w:r>
        <w:t>обґрунтуванні</w:t>
      </w:r>
      <w:proofErr w:type="spellEnd"/>
      <w:r>
        <w:t>.</w:t>
      </w:r>
    </w:p>
    <w:p w14:paraId="39C79B44" w14:textId="63F68B33" w:rsidR="00B017DC" w:rsidRPr="002C5DA9" w:rsidRDefault="00000000">
      <w:pPr>
        <w:pStyle w:val="Heading2"/>
        <w:rPr>
          <w:lang w:val="uk-UA"/>
        </w:rPr>
      </w:pPr>
      <w:proofErr w:type="spellStart"/>
      <w:r>
        <w:t>Завдання</w:t>
      </w:r>
      <w:proofErr w:type="spellEnd"/>
      <w:r>
        <w:t xml:space="preserve"> 2. </w:t>
      </w:r>
      <w:proofErr w:type="spellStart"/>
      <w:r>
        <w:t>Побудова</w:t>
      </w:r>
      <w:proofErr w:type="spellEnd"/>
      <w:r>
        <w:t xml:space="preserve"> </w:t>
      </w:r>
      <w:proofErr w:type="spellStart"/>
      <w:r>
        <w:t>перцепційної</w:t>
      </w:r>
      <w:proofErr w:type="spellEnd"/>
      <w:r>
        <w:t xml:space="preserve"> </w:t>
      </w:r>
      <w:proofErr w:type="spellStart"/>
      <w:r>
        <w:t>карти</w:t>
      </w:r>
      <w:proofErr w:type="spellEnd"/>
    </w:p>
    <w:p w14:paraId="399C63BC" w14:textId="77777777" w:rsidR="00B017DC" w:rsidRDefault="00000000">
      <w:pPr>
        <w:spacing w:after="120"/>
      </w:pPr>
      <w:proofErr w:type="spellStart"/>
      <w:r>
        <w:t>Маркетинговий</w:t>
      </w:r>
      <w:proofErr w:type="spellEnd"/>
      <w:r>
        <w:t xml:space="preserve"> </w:t>
      </w:r>
      <w:proofErr w:type="spellStart"/>
      <w:r>
        <w:t>відділ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 </w:t>
      </w:r>
      <w:proofErr w:type="spellStart"/>
      <w:r>
        <w:t>провів</w:t>
      </w:r>
      <w:proofErr w:type="spellEnd"/>
      <w:r>
        <w:t xml:space="preserve"> </w:t>
      </w:r>
      <w:proofErr w:type="spellStart"/>
      <w:r>
        <w:t>опитування</w:t>
      </w:r>
      <w:proofErr w:type="spellEnd"/>
      <w:r>
        <w:t xml:space="preserve"> 200 </w:t>
      </w:r>
      <w:proofErr w:type="spellStart"/>
      <w:r>
        <w:t>споживачів</w:t>
      </w:r>
      <w:proofErr w:type="spellEnd"/>
      <w:r>
        <w:t xml:space="preserve"> </w:t>
      </w:r>
      <w:proofErr w:type="spellStart"/>
      <w:r>
        <w:t>кави</w:t>
      </w:r>
      <w:proofErr w:type="spellEnd"/>
      <w:r>
        <w:t xml:space="preserve">. </w:t>
      </w:r>
      <w:proofErr w:type="spellStart"/>
      <w:r>
        <w:t>Респонденти</w:t>
      </w:r>
      <w:proofErr w:type="spellEnd"/>
      <w:r>
        <w:t xml:space="preserve"> </w:t>
      </w:r>
      <w:proofErr w:type="spellStart"/>
      <w:r>
        <w:t>оцінювали</w:t>
      </w:r>
      <w:proofErr w:type="spellEnd"/>
      <w:r>
        <w:t xml:space="preserve"> </w:t>
      </w:r>
      <w:proofErr w:type="spellStart"/>
      <w:r>
        <w:t>п'ять</w:t>
      </w:r>
      <w:proofErr w:type="spellEnd"/>
      <w:r>
        <w:t xml:space="preserve"> </w:t>
      </w:r>
      <w:proofErr w:type="spellStart"/>
      <w:r>
        <w:t>брендів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двома</w:t>
      </w:r>
      <w:proofErr w:type="spellEnd"/>
      <w:r>
        <w:t xml:space="preserve"> </w:t>
      </w:r>
      <w:proofErr w:type="spellStart"/>
      <w:r>
        <w:t>ключовими</w:t>
      </w:r>
      <w:proofErr w:type="spellEnd"/>
      <w:r>
        <w:t xml:space="preserve"> </w:t>
      </w:r>
      <w:proofErr w:type="spellStart"/>
      <w:r>
        <w:t>параметрами</w:t>
      </w:r>
      <w:proofErr w:type="spellEnd"/>
      <w:r>
        <w:t xml:space="preserve"> (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шкалою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 </w:t>
      </w:r>
      <w:proofErr w:type="spellStart"/>
      <w:r>
        <w:t>до</w:t>
      </w:r>
      <w:proofErr w:type="spellEnd"/>
      <w:r>
        <w:t xml:space="preserve"> 10):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013"/>
        <w:gridCol w:w="3013"/>
      </w:tblGrid>
      <w:tr w:rsidR="00B017DC" w14:paraId="1552C05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AAE994" w14:textId="77777777" w:rsidR="00B017DC" w:rsidRDefault="00000000">
            <w:proofErr w:type="spellStart"/>
            <w:r>
              <w:rPr>
                <w:b/>
                <w:bCs/>
                <w:sz w:val="20"/>
                <w:szCs w:val="20"/>
              </w:rPr>
              <w:t>Бренд</w:t>
            </w:r>
            <w:proofErr w:type="spellEnd"/>
          </w:p>
        </w:tc>
        <w:tc>
          <w:tcPr>
            <w:tcW w:w="30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CFBB25" w14:textId="77777777" w:rsidR="00B017DC" w:rsidRDefault="00000000">
            <w:proofErr w:type="spellStart"/>
            <w:r>
              <w:rPr>
                <w:b/>
                <w:bCs/>
                <w:sz w:val="20"/>
                <w:szCs w:val="20"/>
              </w:rPr>
              <w:t>Якість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середня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оцінка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4B2EE5" w14:textId="77777777" w:rsidR="00B017DC" w:rsidRDefault="00000000">
            <w:proofErr w:type="spellStart"/>
            <w:r>
              <w:rPr>
                <w:b/>
                <w:bCs/>
                <w:sz w:val="20"/>
                <w:szCs w:val="20"/>
              </w:rPr>
              <w:t>Доступність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ціни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середня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оцінка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B017DC" w14:paraId="7C99715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AA79F7" w14:textId="77777777" w:rsidR="00B017DC" w:rsidRDefault="00000000">
            <w:r>
              <w:rPr>
                <w:sz w:val="20"/>
                <w:szCs w:val="20"/>
              </w:rPr>
              <w:t>Lavazza</w:t>
            </w:r>
          </w:p>
        </w:tc>
        <w:tc>
          <w:tcPr>
            <w:tcW w:w="30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15CBD5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30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39485A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3,0</w:t>
            </w:r>
          </w:p>
        </w:tc>
      </w:tr>
      <w:tr w:rsidR="00B017DC" w14:paraId="617C038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9E41AB" w14:textId="77777777" w:rsidR="00B017DC" w:rsidRDefault="00000000">
            <w:r>
              <w:rPr>
                <w:sz w:val="20"/>
                <w:szCs w:val="20"/>
              </w:rPr>
              <w:t>Jacobs</w:t>
            </w:r>
          </w:p>
        </w:tc>
        <w:tc>
          <w:tcPr>
            <w:tcW w:w="30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4A0AF9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30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93C1BC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7,5</w:t>
            </w:r>
          </w:p>
        </w:tc>
      </w:tr>
      <w:tr w:rsidR="00B017DC" w14:paraId="798FED6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9FBDF6" w14:textId="77777777" w:rsidR="00B017DC" w:rsidRDefault="00000000">
            <w:r>
              <w:rPr>
                <w:sz w:val="20"/>
                <w:szCs w:val="20"/>
              </w:rPr>
              <w:t>Nescafé</w:t>
            </w:r>
          </w:p>
        </w:tc>
        <w:tc>
          <w:tcPr>
            <w:tcW w:w="30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476C7F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30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1A0DCA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8,5</w:t>
            </w:r>
          </w:p>
        </w:tc>
      </w:tr>
      <w:tr w:rsidR="00B017DC" w14:paraId="7C77438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944FC8" w14:textId="77777777" w:rsidR="00B017DC" w:rsidRDefault="00000000">
            <w:proofErr w:type="spellStart"/>
            <w:r>
              <w:rPr>
                <w:sz w:val="20"/>
                <w:szCs w:val="20"/>
              </w:rPr>
              <w:t>Віденська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кава</w:t>
            </w:r>
            <w:proofErr w:type="spellEnd"/>
          </w:p>
        </w:tc>
        <w:tc>
          <w:tcPr>
            <w:tcW w:w="30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C575C2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30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4385F8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5,5</w:t>
            </w:r>
          </w:p>
        </w:tc>
      </w:tr>
      <w:tr w:rsidR="00B017DC" w14:paraId="3C89A13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674481" w14:textId="77777777" w:rsidR="00B017DC" w:rsidRDefault="00000000">
            <w:proofErr w:type="spellStart"/>
            <w:r>
              <w:rPr>
                <w:sz w:val="20"/>
                <w:szCs w:val="20"/>
              </w:rPr>
              <w:t>Чорна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карта</w:t>
            </w:r>
            <w:proofErr w:type="spellEnd"/>
          </w:p>
        </w:tc>
        <w:tc>
          <w:tcPr>
            <w:tcW w:w="30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BBB8E4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30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B0ED3A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7,0</w:t>
            </w:r>
          </w:p>
        </w:tc>
      </w:tr>
    </w:tbl>
    <w:p w14:paraId="06FA77FA" w14:textId="77777777" w:rsidR="00B017DC" w:rsidRDefault="00000000">
      <w:pPr>
        <w:spacing w:before="120" w:after="60"/>
      </w:pPr>
      <w:proofErr w:type="spellStart"/>
      <w:r>
        <w:rPr>
          <w:b/>
          <w:bCs/>
        </w:rPr>
        <w:t>Необхідно</w:t>
      </w:r>
      <w:proofErr w:type="spellEnd"/>
      <w:r>
        <w:rPr>
          <w:b/>
          <w:bCs/>
        </w:rPr>
        <w:t>:</w:t>
      </w:r>
    </w:p>
    <w:p w14:paraId="51D95FC0" w14:textId="77777777" w:rsidR="00B017DC" w:rsidRDefault="00000000">
      <w:pPr>
        <w:spacing w:after="40"/>
      </w:pPr>
      <w:r>
        <w:t xml:space="preserve">1) </w:t>
      </w:r>
      <w:proofErr w:type="spellStart"/>
      <w:r>
        <w:t>Побудувати</w:t>
      </w:r>
      <w:proofErr w:type="spellEnd"/>
      <w:r>
        <w:t xml:space="preserve"> </w:t>
      </w:r>
      <w:proofErr w:type="spellStart"/>
      <w:r>
        <w:t>перцепційну</w:t>
      </w:r>
      <w:proofErr w:type="spellEnd"/>
      <w:r>
        <w:t xml:space="preserve"> </w:t>
      </w:r>
      <w:proofErr w:type="spellStart"/>
      <w:r>
        <w:t>карту</w:t>
      </w:r>
      <w:proofErr w:type="spellEnd"/>
      <w:r>
        <w:t xml:space="preserve"> (</w:t>
      </w:r>
      <w:proofErr w:type="spellStart"/>
      <w:r>
        <w:t>вісь</w:t>
      </w:r>
      <w:proofErr w:type="spellEnd"/>
      <w:r>
        <w:t xml:space="preserve"> X — </w:t>
      </w:r>
      <w:proofErr w:type="spellStart"/>
      <w:r>
        <w:t>доступність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, </w:t>
      </w:r>
      <w:proofErr w:type="spellStart"/>
      <w:r>
        <w:t>вісь</w:t>
      </w:r>
      <w:proofErr w:type="spellEnd"/>
      <w:r>
        <w:t xml:space="preserve"> Y — </w:t>
      </w:r>
      <w:proofErr w:type="spellStart"/>
      <w:r>
        <w:t>якість</w:t>
      </w:r>
      <w:proofErr w:type="spellEnd"/>
      <w:r>
        <w:t>).</w:t>
      </w:r>
    </w:p>
    <w:p w14:paraId="1B3B2FDB" w14:textId="77777777" w:rsidR="00B017DC" w:rsidRDefault="00000000">
      <w:pPr>
        <w:spacing w:after="40"/>
      </w:pPr>
      <w:r>
        <w:t xml:space="preserve">2) </w:t>
      </w:r>
      <w:proofErr w:type="spellStart"/>
      <w:r>
        <w:t>Визначити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бренди</w:t>
      </w:r>
      <w:proofErr w:type="spellEnd"/>
      <w:r>
        <w:t xml:space="preserve"> є </w:t>
      </w:r>
      <w:proofErr w:type="spellStart"/>
      <w:r>
        <w:t>прямими</w:t>
      </w:r>
      <w:proofErr w:type="spellEnd"/>
      <w:r>
        <w:t xml:space="preserve"> </w:t>
      </w:r>
      <w:proofErr w:type="spellStart"/>
      <w:r>
        <w:t>конкурентами</w:t>
      </w:r>
      <w:proofErr w:type="spellEnd"/>
      <w:r>
        <w:t xml:space="preserve"> (</w:t>
      </w:r>
      <w:proofErr w:type="spellStart"/>
      <w:r>
        <w:t>займають</w:t>
      </w:r>
      <w:proofErr w:type="spellEnd"/>
      <w:r>
        <w:t xml:space="preserve"> </w:t>
      </w:r>
      <w:proofErr w:type="spellStart"/>
      <w:r>
        <w:t>близькі</w:t>
      </w:r>
      <w:proofErr w:type="spellEnd"/>
      <w:r>
        <w:t xml:space="preserve"> </w:t>
      </w:r>
      <w:proofErr w:type="spellStart"/>
      <w:r>
        <w:t>позиції</w:t>
      </w:r>
      <w:proofErr w:type="spellEnd"/>
      <w:r>
        <w:t>).</w:t>
      </w:r>
    </w:p>
    <w:p w14:paraId="48A795A3" w14:textId="77777777" w:rsidR="00B017DC" w:rsidRDefault="00000000">
      <w:pPr>
        <w:spacing w:after="40"/>
      </w:pPr>
      <w:r>
        <w:t xml:space="preserve">3) </w:t>
      </w:r>
      <w:proofErr w:type="spellStart"/>
      <w:r>
        <w:t>Визначити</w:t>
      </w:r>
      <w:proofErr w:type="spellEnd"/>
      <w:r>
        <w:t xml:space="preserve"> «</w:t>
      </w:r>
      <w:proofErr w:type="spellStart"/>
      <w:r>
        <w:t>ринкове</w:t>
      </w:r>
      <w:proofErr w:type="spellEnd"/>
      <w:r>
        <w:t xml:space="preserve"> </w:t>
      </w:r>
      <w:proofErr w:type="spellStart"/>
      <w:r>
        <w:t>вікно</w:t>
      </w:r>
      <w:proofErr w:type="spellEnd"/>
      <w:r>
        <w:t xml:space="preserve">» — </w:t>
      </w:r>
      <w:proofErr w:type="spellStart"/>
      <w:r>
        <w:t>незайняту</w:t>
      </w:r>
      <w:proofErr w:type="spellEnd"/>
      <w:r>
        <w:t xml:space="preserve"> </w:t>
      </w:r>
      <w:proofErr w:type="spellStart"/>
      <w:r>
        <w:t>зону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карті</w:t>
      </w:r>
      <w:proofErr w:type="spellEnd"/>
      <w:r>
        <w:t>.</w:t>
      </w:r>
    </w:p>
    <w:p w14:paraId="60246714" w14:textId="77777777" w:rsidR="00B017DC" w:rsidRDefault="00000000">
      <w:pPr>
        <w:spacing w:after="120"/>
      </w:pPr>
      <w:r>
        <w:t xml:space="preserve">4) </w:t>
      </w:r>
      <w:proofErr w:type="spellStart"/>
      <w:r>
        <w:t>Запропонувати</w:t>
      </w:r>
      <w:proofErr w:type="spellEnd"/>
      <w:r>
        <w:t xml:space="preserve"> </w:t>
      </w:r>
      <w:proofErr w:type="spellStart"/>
      <w:r>
        <w:t>позиціонування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</w:t>
      </w:r>
      <w:proofErr w:type="spellStart"/>
      <w:r>
        <w:t>бренду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виявленого</w:t>
      </w:r>
      <w:proofErr w:type="spellEnd"/>
      <w:r>
        <w:t xml:space="preserve"> «</w:t>
      </w:r>
      <w:proofErr w:type="spellStart"/>
      <w:r>
        <w:t>ринкового</w:t>
      </w:r>
      <w:proofErr w:type="spellEnd"/>
      <w:r>
        <w:t xml:space="preserve"> </w:t>
      </w:r>
      <w:proofErr w:type="spellStart"/>
      <w:r>
        <w:t>вікна</w:t>
      </w:r>
      <w:proofErr w:type="spellEnd"/>
      <w:r>
        <w:t>».</w:t>
      </w:r>
    </w:p>
    <w:p w14:paraId="6F935470" w14:textId="77777777" w:rsidR="00B017DC" w:rsidRDefault="00000000">
      <w:pPr>
        <w:spacing w:before="240" w:after="120"/>
      </w:pPr>
      <w:proofErr w:type="spellStart"/>
      <w:r>
        <w:rPr>
          <w:b/>
          <w:bCs/>
          <w:sz w:val="24"/>
          <w:szCs w:val="24"/>
        </w:rPr>
        <w:t>Розв'язок</w:t>
      </w:r>
      <w:proofErr w:type="spellEnd"/>
    </w:p>
    <w:p w14:paraId="021B354B" w14:textId="77777777" w:rsidR="00B017DC" w:rsidRDefault="00000000">
      <w:pPr>
        <w:spacing w:after="100"/>
      </w:pPr>
      <w:r>
        <w:rPr>
          <w:b/>
          <w:bCs/>
        </w:rPr>
        <w:t xml:space="preserve">1. </w:t>
      </w:r>
      <w:proofErr w:type="spellStart"/>
      <w:r>
        <w:rPr>
          <w:b/>
          <w:bCs/>
        </w:rPr>
        <w:t>Перцепційна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карта</w:t>
      </w:r>
      <w:proofErr w:type="spellEnd"/>
      <w:r>
        <w:rPr>
          <w:b/>
          <w:bCs/>
        </w:rPr>
        <w:t xml:space="preserve">.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будують</w:t>
      </w:r>
      <w:proofErr w:type="spellEnd"/>
      <w:r>
        <w:t xml:space="preserve"> </w:t>
      </w:r>
      <w:proofErr w:type="spellStart"/>
      <w:r>
        <w:t>координатну</w:t>
      </w:r>
      <w:proofErr w:type="spellEnd"/>
      <w:r>
        <w:t xml:space="preserve"> </w:t>
      </w:r>
      <w:proofErr w:type="spellStart"/>
      <w:r>
        <w:t>площину</w:t>
      </w:r>
      <w:proofErr w:type="spellEnd"/>
      <w:r>
        <w:t xml:space="preserve"> (X — </w:t>
      </w:r>
      <w:proofErr w:type="spellStart"/>
      <w:r>
        <w:t>доступність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 </w:t>
      </w:r>
      <w:proofErr w:type="spellStart"/>
      <w:r>
        <w:t>до</w:t>
      </w:r>
      <w:proofErr w:type="spellEnd"/>
      <w:r>
        <w:t xml:space="preserve"> 10, Y —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 </w:t>
      </w:r>
      <w:proofErr w:type="spellStart"/>
      <w:r>
        <w:t>до</w:t>
      </w:r>
      <w:proofErr w:type="spellEnd"/>
      <w:r>
        <w:t xml:space="preserve"> 10)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наносять</w:t>
      </w:r>
      <w:proofErr w:type="spellEnd"/>
      <w:r>
        <w:t xml:space="preserve"> </w:t>
      </w:r>
      <w:proofErr w:type="spellStart"/>
      <w:r>
        <w:t>точки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кожного</w:t>
      </w:r>
      <w:proofErr w:type="spellEnd"/>
      <w:r>
        <w:t xml:space="preserve"> </w:t>
      </w:r>
      <w:proofErr w:type="spellStart"/>
      <w:r>
        <w:t>бренду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координатами</w:t>
      </w:r>
      <w:proofErr w:type="spellEnd"/>
      <w:r>
        <w:t xml:space="preserve"> з </w:t>
      </w:r>
      <w:proofErr w:type="spellStart"/>
      <w:r>
        <w:t>таблиці</w:t>
      </w:r>
      <w:proofErr w:type="spellEnd"/>
      <w:r>
        <w:t>.</w:t>
      </w:r>
    </w:p>
    <w:p w14:paraId="68D8213C" w14:textId="77777777" w:rsidR="00B017DC" w:rsidRDefault="00000000">
      <w:pPr>
        <w:spacing w:after="60"/>
      </w:pPr>
      <w:r>
        <w:rPr>
          <w:b/>
          <w:bCs/>
        </w:rPr>
        <w:t xml:space="preserve">2. </w:t>
      </w:r>
      <w:proofErr w:type="spellStart"/>
      <w:r>
        <w:rPr>
          <w:b/>
          <w:bCs/>
        </w:rPr>
        <w:t>Прямі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конкуренти</w:t>
      </w:r>
      <w:proofErr w:type="spellEnd"/>
      <w:r>
        <w:rPr>
          <w:b/>
          <w:bCs/>
        </w:rPr>
        <w:t>:</w:t>
      </w:r>
    </w:p>
    <w:p w14:paraId="467FF455" w14:textId="77777777" w:rsidR="00B017DC" w:rsidRDefault="00000000">
      <w:pPr>
        <w:spacing w:after="100"/>
      </w:pPr>
      <w:r>
        <w:t xml:space="preserve">Jacobs (6,0; 7,5)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Чорна</w:t>
      </w:r>
      <w:proofErr w:type="spellEnd"/>
      <w:r>
        <w:t xml:space="preserve"> </w:t>
      </w:r>
      <w:proofErr w:type="spellStart"/>
      <w:r>
        <w:t>карта</w:t>
      </w:r>
      <w:proofErr w:type="spellEnd"/>
      <w:r>
        <w:t xml:space="preserve"> (5,5; 7,0) — </w:t>
      </w:r>
      <w:proofErr w:type="spellStart"/>
      <w:r>
        <w:t>близькі</w:t>
      </w:r>
      <w:proofErr w:type="spellEnd"/>
      <w:r>
        <w:t xml:space="preserve"> </w:t>
      </w:r>
      <w:proofErr w:type="spellStart"/>
      <w:r>
        <w:t>позиції</w:t>
      </w:r>
      <w:proofErr w:type="spellEnd"/>
      <w:r>
        <w:t xml:space="preserve">, </w:t>
      </w:r>
      <w:proofErr w:type="spellStart"/>
      <w:r>
        <w:t>обидва</w:t>
      </w:r>
      <w:proofErr w:type="spellEnd"/>
      <w:r>
        <w:t xml:space="preserve"> в </w:t>
      </w:r>
      <w:proofErr w:type="spellStart"/>
      <w:r>
        <w:t>зоні</w:t>
      </w:r>
      <w:proofErr w:type="spellEnd"/>
      <w:r>
        <w:t xml:space="preserve"> «</w:t>
      </w:r>
      <w:proofErr w:type="spellStart"/>
      <w:r>
        <w:t>середня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— </w:t>
      </w:r>
      <w:proofErr w:type="spellStart"/>
      <w:r>
        <w:t>доступна</w:t>
      </w:r>
      <w:proofErr w:type="spellEnd"/>
      <w:r>
        <w:t xml:space="preserve"> </w:t>
      </w:r>
      <w:proofErr w:type="spellStart"/>
      <w:r>
        <w:t>ціна</w:t>
      </w:r>
      <w:proofErr w:type="spellEnd"/>
      <w:r>
        <w:t xml:space="preserve">». Nescafé (5,0; 8,5) </w:t>
      </w:r>
      <w:proofErr w:type="spellStart"/>
      <w:r>
        <w:t>знаходиться</w:t>
      </w:r>
      <w:proofErr w:type="spellEnd"/>
      <w:r>
        <w:t xml:space="preserve"> </w:t>
      </w:r>
      <w:proofErr w:type="spellStart"/>
      <w:r>
        <w:t>поблизу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зміщений</w:t>
      </w:r>
      <w:proofErr w:type="spellEnd"/>
      <w:r>
        <w:t xml:space="preserve"> у </w:t>
      </w:r>
      <w:proofErr w:type="spellStart"/>
      <w:r>
        <w:t>бік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нижчої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доступності</w:t>
      </w:r>
      <w:proofErr w:type="spellEnd"/>
      <w:r>
        <w:t>.</w:t>
      </w:r>
    </w:p>
    <w:p w14:paraId="35CD4330" w14:textId="77777777" w:rsidR="00B017DC" w:rsidRDefault="00000000">
      <w:pPr>
        <w:spacing w:after="100"/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Ринкове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вікно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зона</w:t>
      </w:r>
      <w:proofErr w:type="spellEnd"/>
      <w:r>
        <w:t xml:space="preserve"> «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+ </w:t>
      </w:r>
      <w:proofErr w:type="spellStart"/>
      <w:r>
        <w:t>доступна</w:t>
      </w:r>
      <w:proofErr w:type="spellEnd"/>
      <w:r>
        <w:t xml:space="preserve"> </w:t>
      </w:r>
      <w:proofErr w:type="spellStart"/>
      <w:r>
        <w:t>ціна</w:t>
      </w:r>
      <w:proofErr w:type="spellEnd"/>
      <w:r>
        <w:t>» (</w:t>
      </w:r>
      <w:proofErr w:type="spellStart"/>
      <w:r>
        <w:t>координати</w:t>
      </w:r>
      <w:proofErr w:type="spellEnd"/>
      <w:r>
        <w:t xml:space="preserve"> </w:t>
      </w:r>
      <w:proofErr w:type="spellStart"/>
      <w:r>
        <w:t>приблизно</w:t>
      </w:r>
      <w:proofErr w:type="spellEnd"/>
      <w:r>
        <w:t xml:space="preserve"> 7,5–8,5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якістю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6,5–8,0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доступністю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). </w:t>
      </w:r>
      <w:proofErr w:type="spellStart"/>
      <w:r>
        <w:t>Жоден</w:t>
      </w:r>
      <w:proofErr w:type="spellEnd"/>
      <w:r>
        <w:t xml:space="preserve"> з </w:t>
      </w:r>
      <w:proofErr w:type="spellStart"/>
      <w:r>
        <w:t>наявних</w:t>
      </w:r>
      <w:proofErr w:type="spellEnd"/>
      <w:r>
        <w:t xml:space="preserve"> </w:t>
      </w:r>
      <w:proofErr w:type="spellStart"/>
      <w:r>
        <w:t>брендів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займає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позицію</w:t>
      </w:r>
      <w:proofErr w:type="spellEnd"/>
      <w:r>
        <w:t xml:space="preserve">: Lavazza — </w:t>
      </w:r>
      <w:proofErr w:type="spellStart"/>
      <w:r>
        <w:t>високоякісна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дорога</w:t>
      </w:r>
      <w:proofErr w:type="spellEnd"/>
      <w:r>
        <w:t>; Jacobs/</w:t>
      </w:r>
      <w:proofErr w:type="spellStart"/>
      <w:r>
        <w:t>Чорна</w:t>
      </w:r>
      <w:proofErr w:type="spellEnd"/>
      <w:r>
        <w:t xml:space="preserve"> </w:t>
      </w:r>
      <w:proofErr w:type="spellStart"/>
      <w:r>
        <w:t>карта</w:t>
      </w:r>
      <w:proofErr w:type="spellEnd"/>
      <w:r>
        <w:t xml:space="preserve"> — </w:t>
      </w:r>
      <w:proofErr w:type="spellStart"/>
      <w:r>
        <w:t>доступні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>.</w:t>
      </w:r>
    </w:p>
    <w:p w14:paraId="1E9747E7" w14:textId="77777777" w:rsidR="00B017DC" w:rsidRDefault="00000000">
      <w:pPr>
        <w:spacing w:after="60"/>
      </w:pPr>
      <w:r>
        <w:rPr>
          <w:b/>
          <w:bCs/>
        </w:rPr>
        <w:t xml:space="preserve">4. </w:t>
      </w:r>
      <w:proofErr w:type="spellStart"/>
      <w:r>
        <w:rPr>
          <w:b/>
          <w:bCs/>
        </w:rPr>
        <w:t>Позиціонування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нового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бренду</w:t>
      </w:r>
      <w:proofErr w:type="spellEnd"/>
      <w:r>
        <w:rPr>
          <w:b/>
          <w:bCs/>
        </w:rPr>
        <w:t>:</w:t>
      </w:r>
    </w:p>
    <w:p w14:paraId="2CAE3CFD" w14:textId="77777777" w:rsidR="00B017DC" w:rsidRDefault="00000000">
      <w:pPr>
        <w:spacing w:after="200"/>
      </w:pPr>
      <w:proofErr w:type="spellStart"/>
      <w:r>
        <w:t>Новий</w:t>
      </w:r>
      <w:proofErr w:type="spellEnd"/>
      <w:r>
        <w:t xml:space="preserve"> </w:t>
      </w:r>
      <w:proofErr w:type="spellStart"/>
      <w:r>
        <w:t>бренд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зайняти</w:t>
      </w:r>
      <w:proofErr w:type="spellEnd"/>
      <w:r>
        <w:t xml:space="preserve"> </w:t>
      </w:r>
      <w:proofErr w:type="spellStart"/>
      <w:r>
        <w:t>позицію</w:t>
      </w:r>
      <w:proofErr w:type="spellEnd"/>
      <w:r>
        <w:t xml:space="preserve"> «</w:t>
      </w:r>
      <w:proofErr w:type="spellStart"/>
      <w:r>
        <w:t>преміальна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розумну</w:t>
      </w:r>
      <w:proofErr w:type="spellEnd"/>
      <w:r>
        <w:t xml:space="preserve"> </w:t>
      </w:r>
      <w:proofErr w:type="spellStart"/>
      <w:r>
        <w:t>ціну</w:t>
      </w:r>
      <w:proofErr w:type="spellEnd"/>
      <w:r>
        <w:t xml:space="preserve">» — </w:t>
      </w:r>
      <w:proofErr w:type="spellStart"/>
      <w:r>
        <w:t>стратегія</w:t>
      </w:r>
      <w:proofErr w:type="spellEnd"/>
      <w:r>
        <w:t xml:space="preserve"> </w:t>
      </w:r>
      <w:proofErr w:type="spellStart"/>
      <w:r>
        <w:t>глибокого</w:t>
      </w:r>
      <w:proofErr w:type="spellEnd"/>
      <w:r>
        <w:t xml:space="preserve"> </w:t>
      </w:r>
      <w:proofErr w:type="spellStart"/>
      <w:r>
        <w:t>проникнення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 (</w:t>
      </w:r>
      <w:proofErr w:type="spellStart"/>
      <w:r>
        <w:t>позиція</w:t>
      </w:r>
      <w:proofErr w:type="spellEnd"/>
      <w:r>
        <w:t xml:space="preserve"> 2 з </w:t>
      </w:r>
      <w:proofErr w:type="spellStart"/>
      <w:r>
        <w:t>матриці</w:t>
      </w:r>
      <w:proofErr w:type="spellEnd"/>
      <w:r>
        <w:t xml:space="preserve"> «</w:t>
      </w:r>
      <w:proofErr w:type="spellStart"/>
      <w:r>
        <w:t>ціна</w:t>
      </w:r>
      <w:proofErr w:type="spellEnd"/>
      <w:r>
        <w:t>–</w:t>
      </w:r>
      <w:proofErr w:type="spellStart"/>
      <w:r>
        <w:t>якість</w:t>
      </w:r>
      <w:proofErr w:type="spellEnd"/>
      <w:r>
        <w:t xml:space="preserve">»). </w:t>
      </w:r>
      <w:proofErr w:type="spellStart"/>
      <w:r>
        <w:t>Можливе</w:t>
      </w:r>
      <w:proofErr w:type="spellEnd"/>
      <w:r>
        <w:t xml:space="preserve"> </w:t>
      </w:r>
      <w:proofErr w:type="spellStart"/>
      <w:r>
        <w:t>позиціонування</w:t>
      </w:r>
      <w:proofErr w:type="spellEnd"/>
      <w:r>
        <w:t>: «</w:t>
      </w:r>
      <w:proofErr w:type="spellStart"/>
      <w:r>
        <w:t>Смак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у </w:t>
      </w:r>
      <w:proofErr w:type="spellStart"/>
      <w:r>
        <w:t>кав'ярні</w:t>
      </w:r>
      <w:proofErr w:type="spellEnd"/>
      <w:r>
        <w:t xml:space="preserve"> —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ціною</w:t>
      </w:r>
      <w:proofErr w:type="spellEnd"/>
      <w:r>
        <w:t xml:space="preserve"> </w:t>
      </w:r>
      <w:proofErr w:type="spellStart"/>
      <w:r>
        <w:t>домашньої</w:t>
      </w:r>
      <w:proofErr w:type="spellEnd"/>
      <w:r>
        <w:t xml:space="preserve"> </w:t>
      </w:r>
      <w:proofErr w:type="spellStart"/>
      <w:r>
        <w:t>кави</w:t>
      </w:r>
      <w:proofErr w:type="spellEnd"/>
      <w:r>
        <w:t xml:space="preserve">».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стратегія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цінових</w:t>
      </w:r>
      <w:proofErr w:type="spellEnd"/>
      <w:r>
        <w:t xml:space="preserve"> </w:t>
      </w:r>
      <w:proofErr w:type="spellStart"/>
      <w:r>
        <w:t>переваг</w:t>
      </w:r>
      <w:proofErr w:type="spellEnd"/>
      <w:r>
        <w:t xml:space="preserve"> </w:t>
      </w:r>
      <w:proofErr w:type="spellStart"/>
      <w:r>
        <w:t>відносно</w:t>
      </w:r>
      <w:proofErr w:type="spellEnd"/>
      <w:r>
        <w:t xml:space="preserve"> Lavazza.</w:t>
      </w:r>
    </w:p>
    <w:p w14:paraId="3366881C" w14:textId="77777777" w:rsidR="00B017DC" w:rsidRDefault="00000000">
      <w:pPr>
        <w:pStyle w:val="Heading2"/>
      </w:pPr>
      <w:proofErr w:type="spellStart"/>
      <w:r>
        <w:t>Завдання</w:t>
      </w:r>
      <w:proofErr w:type="spellEnd"/>
      <w:r>
        <w:t xml:space="preserve"> 3.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сегментів</w:t>
      </w:r>
      <w:proofErr w:type="spellEnd"/>
      <w:r>
        <w:t xml:space="preserve"> (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самостійного</w:t>
      </w:r>
      <w:proofErr w:type="spellEnd"/>
      <w:r>
        <w:t xml:space="preserve"> </w:t>
      </w:r>
      <w:proofErr w:type="spellStart"/>
      <w:r>
        <w:t>розв'язку</w:t>
      </w:r>
      <w:proofErr w:type="spellEnd"/>
      <w:r>
        <w:t>)</w:t>
      </w:r>
    </w:p>
    <w:p w14:paraId="7F80579C" w14:textId="77777777" w:rsidR="00B017DC" w:rsidRDefault="00000000">
      <w:pPr>
        <w:spacing w:after="120"/>
      </w:pPr>
      <w:proofErr w:type="spellStart"/>
      <w:r>
        <w:t>Компанія</w:t>
      </w:r>
      <w:proofErr w:type="spellEnd"/>
      <w:r>
        <w:t xml:space="preserve"> «ФітБар» </w:t>
      </w:r>
      <w:proofErr w:type="spellStart"/>
      <w:r>
        <w:t>виробляє</w:t>
      </w:r>
      <w:proofErr w:type="spellEnd"/>
      <w:r>
        <w:t xml:space="preserve"> </w:t>
      </w:r>
      <w:proofErr w:type="spellStart"/>
      <w:r>
        <w:t>протеїнові</w:t>
      </w:r>
      <w:proofErr w:type="spellEnd"/>
      <w:r>
        <w:t xml:space="preserve"> </w:t>
      </w:r>
      <w:proofErr w:type="spellStart"/>
      <w:r>
        <w:t>батончики</w:t>
      </w:r>
      <w:proofErr w:type="spellEnd"/>
      <w:r>
        <w:t xml:space="preserve"> і </w:t>
      </w:r>
      <w:proofErr w:type="spellStart"/>
      <w:r>
        <w:t>виділила</w:t>
      </w:r>
      <w:proofErr w:type="spellEnd"/>
      <w:r>
        <w:t xml:space="preserve"> </w:t>
      </w:r>
      <w:proofErr w:type="spellStart"/>
      <w:r>
        <w:t>чотири</w:t>
      </w:r>
      <w:proofErr w:type="spellEnd"/>
      <w:r>
        <w:t xml:space="preserve"> </w:t>
      </w:r>
      <w:proofErr w:type="spellStart"/>
      <w:r>
        <w:t>потенційні</w:t>
      </w:r>
      <w:proofErr w:type="spellEnd"/>
      <w:r>
        <w:t xml:space="preserve"> </w:t>
      </w:r>
      <w:proofErr w:type="spellStart"/>
      <w:r>
        <w:t>сегменти</w:t>
      </w:r>
      <w:proofErr w:type="spellEnd"/>
      <w:r>
        <w:t xml:space="preserve"> </w:t>
      </w:r>
      <w:proofErr w:type="spellStart"/>
      <w:r>
        <w:t>ринку</w:t>
      </w:r>
      <w:proofErr w:type="spellEnd"/>
      <w:r>
        <w:t xml:space="preserve">.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>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5"/>
        <w:gridCol w:w="983"/>
        <w:gridCol w:w="1489"/>
        <w:gridCol w:w="1323"/>
        <w:gridCol w:w="1183"/>
        <w:gridCol w:w="950"/>
        <w:gridCol w:w="793"/>
      </w:tblGrid>
      <w:tr w:rsidR="00B017DC" w14:paraId="63B4101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ADF9C6" w14:textId="77777777" w:rsidR="00B017DC" w:rsidRDefault="00000000">
            <w:proofErr w:type="spellStart"/>
            <w:r>
              <w:rPr>
                <w:b/>
                <w:bCs/>
                <w:sz w:val="20"/>
                <w:szCs w:val="20"/>
              </w:rPr>
              <w:lastRenderedPageBreak/>
              <w:t>Критерій</w:t>
            </w:r>
            <w:proofErr w:type="spellEnd"/>
          </w:p>
        </w:tc>
        <w:tc>
          <w:tcPr>
            <w:tcW w:w="11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5415BF" w14:textId="77777777" w:rsidR="00B017DC" w:rsidRDefault="00000000">
            <w:proofErr w:type="spellStart"/>
            <w:r>
              <w:rPr>
                <w:b/>
                <w:bCs/>
                <w:sz w:val="20"/>
                <w:szCs w:val="20"/>
              </w:rPr>
              <w:t>Вага</w:t>
            </w:r>
            <w:proofErr w:type="spellEnd"/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D2FAC2" w14:textId="77777777" w:rsidR="00B017DC" w:rsidRDefault="00000000">
            <w:r>
              <w:rPr>
                <w:b/>
                <w:bCs/>
                <w:sz w:val="20"/>
                <w:szCs w:val="20"/>
              </w:rPr>
              <w:t xml:space="preserve">С1: </w:t>
            </w:r>
            <w:proofErr w:type="spellStart"/>
            <w:r>
              <w:rPr>
                <w:b/>
                <w:bCs/>
                <w:sz w:val="20"/>
                <w:szCs w:val="20"/>
              </w:rPr>
              <w:t>Спортсмени-аматори</w:t>
            </w:r>
            <w:proofErr w:type="spellEnd"/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EAAB0F" w14:textId="77777777" w:rsidR="00B017DC" w:rsidRDefault="00000000">
            <w:r>
              <w:rPr>
                <w:b/>
                <w:bCs/>
                <w:sz w:val="20"/>
                <w:szCs w:val="20"/>
              </w:rPr>
              <w:t xml:space="preserve">С2: </w:t>
            </w:r>
            <w:proofErr w:type="spellStart"/>
            <w:r>
              <w:rPr>
                <w:b/>
                <w:bCs/>
                <w:sz w:val="20"/>
                <w:szCs w:val="20"/>
              </w:rPr>
              <w:t>Офісні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працівники</w:t>
            </w:r>
            <w:proofErr w:type="spellEnd"/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B13C56" w14:textId="77777777" w:rsidR="00B017DC" w:rsidRDefault="00000000">
            <w:r>
              <w:rPr>
                <w:b/>
                <w:bCs/>
                <w:sz w:val="20"/>
                <w:szCs w:val="20"/>
              </w:rPr>
              <w:t xml:space="preserve">С3: </w:t>
            </w:r>
            <w:proofErr w:type="spellStart"/>
            <w:r>
              <w:rPr>
                <w:b/>
                <w:bCs/>
                <w:sz w:val="20"/>
                <w:szCs w:val="20"/>
              </w:rPr>
              <w:t>Студенти</w:t>
            </w:r>
            <w:proofErr w:type="spellEnd"/>
          </w:p>
        </w:tc>
        <w:tc>
          <w:tcPr>
            <w:tcW w:w="9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647991" w14:textId="77777777" w:rsidR="00B017DC" w:rsidRDefault="00000000">
            <w:r>
              <w:rPr>
                <w:b/>
                <w:bCs/>
                <w:sz w:val="20"/>
                <w:szCs w:val="20"/>
              </w:rPr>
              <w:t xml:space="preserve">С4: </w:t>
            </w:r>
            <w:proofErr w:type="spellStart"/>
            <w:r>
              <w:rPr>
                <w:b/>
                <w:bCs/>
                <w:sz w:val="20"/>
                <w:szCs w:val="20"/>
              </w:rPr>
              <w:t>Веганці</w:t>
            </w:r>
            <w:proofErr w:type="spellEnd"/>
          </w:p>
        </w:tc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98B713" w14:textId="77777777" w:rsidR="00B017DC" w:rsidRDefault="00B017DC"/>
        </w:tc>
      </w:tr>
      <w:tr w:rsidR="00B017DC" w14:paraId="624E60F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D956E9" w14:textId="77777777" w:rsidR="00B017DC" w:rsidRDefault="00000000">
            <w:proofErr w:type="spellStart"/>
            <w:r>
              <w:rPr>
                <w:sz w:val="20"/>
                <w:szCs w:val="20"/>
              </w:rPr>
              <w:t>Місткість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сегменту</w:t>
            </w:r>
            <w:proofErr w:type="spellEnd"/>
          </w:p>
        </w:tc>
        <w:tc>
          <w:tcPr>
            <w:tcW w:w="11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E7F059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FC8005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C7F2B2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B656F4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32A2A3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961271" w14:textId="77777777" w:rsidR="00B017DC" w:rsidRDefault="00B017DC"/>
        </w:tc>
      </w:tr>
      <w:tr w:rsidR="00B017DC" w14:paraId="5F66B49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EB2E2F" w14:textId="77777777" w:rsidR="00B017DC" w:rsidRDefault="00000000">
            <w:proofErr w:type="spellStart"/>
            <w:r>
              <w:rPr>
                <w:sz w:val="20"/>
                <w:szCs w:val="20"/>
              </w:rPr>
              <w:t>Темпи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зростання</w:t>
            </w:r>
            <w:proofErr w:type="spellEnd"/>
          </w:p>
        </w:tc>
        <w:tc>
          <w:tcPr>
            <w:tcW w:w="11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57B956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6DE03F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40C014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15AE63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CFCDD5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180AE5" w14:textId="77777777" w:rsidR="00B017DC" w:rsidRDefault="00B017DC"/>
        </w:tc>
      </w:tr>
      <w:tr w:rsidR="00B017DC" w14:paraId="570E1AA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2B67BE" w14:textId="77777777" w:rsidR="00B017DC" w:rsidRDefault="00000000">
            <w:proofErr w:type="spellStart"/>
            <w:r>
              <w:rPr>
                <w:sz w:val="20"/>
                <w:szCs w:val="20"/>
              </w:rPr>
              <w:t>Рівень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конкуренції</w:t>
            </w:r>
            <w:proofErr w:type="spellEnd"/>
            <w:r>
              <w:rPr>
                <w:sz w:val="20"/>
                <w:szCs w:val="20"/>
              </w:rPr>
              <w:t xml:space="preserve"> (10 = </w:t>
            </w:r>
            <w:proofErr w:type="spellStart"/>
            <w:r>
              <w:rPr>
                <w:sz w:val="20"/>
                <w:szCs w:val="20"/>
              </w:rPr>
              <w:t>низький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3797CC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C75AA9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EDBEF0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C2EA35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9FD81B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327062" w14:textId="77777777" w:rsidR="00B017DC" w:rsidRDefault="00B017DC"/>
        </w:tc>
      </w:tr>
      <w:tr w:rsidR="00B017DC" w14:paraId="38984D9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210AE0" w14:textId="77777777" w:rsidR="00B017DC" w:rsidRDefault="00000000">
            <w:proofErr w:type="spellStart"/>
            <w:r>
              <w:rPr>
                <w:sz w:val="20"/>
                <w:szCs w:val="20"/>
              </w:rPr>
              <w:t>Платоспроможність</w:t>
            </w:r>
            <w:proofErr w:type="spellEnd"/>
          </w:p>
        </w:tc>
        <w:tc>
          <w:tcPr>
            <w:tcW w:w="11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AB1289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F2DF77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73E64B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56B412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46F4CE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2A2348" w14:textId="77777777" w:rsidR="00B017DC" w:rsidRDefault="00B017DC"/>
        </w:tc>
      </w:tr>
      <w:tr w:rsidR="00B017DC" w14:paraId="0D5578F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E53175" w14:textId="77777777" w:rsidR="00B017DC" w:rsidRDefault="00000000">
            <w:proofErr w:type="spellStart"/>
            <w:r>
              <w:rPr>
                <w:sz w:val="20"/>
                <w:szCs w:val="20"/>
              </w:rPr>
              <w:t>Відповідність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бренду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компанії</w:t>
            </w:r>
            <w:proofErr w:type="spellEnd"/>
          </w:p>
        </w:tc>
        <w:tc>
          <w:tcPr>
            <w:tcW w:w="11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A737AA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0F264A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3C9AD5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0CAED4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9BBF7F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0E6C16" w14:textId="77777777" w:rsidR="00B017DC" w:rsidRDefault="00B017DC"/>
        </w:tc>
      </w:tr>
    </w:tbl>
    <w:p w14:paraId="230F3217" w14:textId="77777777" w:rsidR="00B017DC" w:rsidRDefault="00000000">
      <w:pPr>
        <w:spacing w:before="120" w:after="60"/>
      </w:pPr>
      <w:proofErr w:type="spellStart"/>
      <w:r>
        <w:rPr>
          <w:b/>
          <w:bCs/>
        </w:rPr>
        <w:t>Необхідно</w:t>
      </w:r>
      <w:proofErr w:type="spellEnd"/>
      <w:r>
        <w:rPr>
          <w:b/>
          <w:bCs/>
        </w:rPr>
        <w:t>:</w:t>
      </w:r>
    </w:p>
    <w:p w14:paraId="19016E54" w14:textId="77777777" w:rsidR="00B017DC" w:rsidRDefault="00000000">
      <w:pPr>
        <w:spacing w:after="40"/>
      </w:pPr>
      <w:r>
        <w:t xml:space="preserve">1) </w:t>
      </w:r>
      <w:proofErr w:type="spellStart"/>
      <w:r>
        <w:t>Розрахувати</w:t>
      </w:r>
      <w:proofErr w:type="spellEnd"/>
      <w:r>
        <w:t xml:space="preserve"> </w:t>
      </w:r>
      <w:proofErr w:type="spellStart"/>
      <w:r>
        <w:t>зважену</w:t>
      </w:r>
      <w:proofErr w:type="spellEnd"/>
      <w:r>
        <w:t xml:space="preserve"> </w:t>
      </w:r>
      <w:proofErr w:type="spellStart"/>
      <w:r>
        <w:t>оцінку</w:t>
      </w:r>
      <w:proofErr w:type="spellEnd"/>
      <w:r>
        <w:t xml:space="preserve"> </w:t>
      </w:r>
      <w:proofErr w:type="spellStart"/>
      <w:r>
        <w:t>привабливості</w:t>
      </w:r>
      <w:proofErr w:type="spellEnd"/>
      <w:r>
        <w:t xml:space="preserve"> </w:t>
      </w:r>
      <w:proofErr w:type="spellStart"/>
      <w:r>
        <w:t>кожного</w:t>
      </w:r>
      <w:proofErr w:type="spellEnd"/>
      <w:r>
        <w:t xml:space="preserve"> </w:t>
      </w:r>
      <w:proofErr w:type="spellStart"/>
      <w:r>
        <w:t>сегменту</w:t>
      </w:r>
      <w:proofErr w:type="spellEnd"/>
      <w:r>
        <w:t>.</w:t>
      </w:r>
    </w:p>
    <w:p w14:paraId="66F25B6A" w14:textId="77777777" w:rsidR="00B017DC" w:rsidRDefault="00000000">
      <w:pPr>
        <w:spacing w:after="40"/>
      </w:pPr>
      <w:r>
        <w:t xml:space="preserve">2)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найпривабливіші</w:t>
      </w:r>
      <w:proofErr w:type="spellEnd"/>
      <w:r>
        <w:t xml:space="preserve"> </w:t>
      </w:r>
      <w:proofErr w:type="spellStart"/>
      <w:r>
        <w:t>сегменти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обґрунтувати</w:t>
      </w:r>
      <w:proofErr w:type="spellEnd"/>
      <w:r>
        <w:t xml:space="preserve"> </w:t>
      </w:r>
      <w:proofErr w:type="spellStart"/>
      <w:r>
        <w:t>вибір</w:t>
      </w:r>
      <w:proofErr w:type="spellEnd"/>
      <w:r>
        <w:t>.</w:t>
      </w:r>
    </w:p>
    <w:p w14:paraId="7AA9D59C" w14:textId="77777777" w:rsidR="00B017DC" w:rsidRDefault="00000000">
      <w:pPr>
        <w:spacing w:after="40"/>
      </w:pPr>
      <w:r>
        <w:t xml:space="preserve">3) </w:t>
      </w:r>
      <w:proofErr w:type="spellStart"/>
      <w:r>
        <w:t>Обрати</w:t>
      </w:r>
      <w:proofErr w:type="spellEnd"/>
      <w:r>
        <w:t xml:space="preserve"> </w:t>
      </w:r>
      <w:proofErr w:type="spellStart"/>
      <w:r>
        <w:t>стратегію</w:t>
      </w:r>
      <w:proofErr w:type="spellEnd"/>
      <w:r>
        <w:t xml:space="preserve"> </w:t>
      </w:r>
      <w:proofErr w:type="spellStart"/>
      <w:r>
        <w:t>охоплення</w:t>
      </w:r>
      <w:proofErr w:type="spellEnd"/>
      <w:r>
        <w:t xml:space="preserve"> </w:t>
      </w:r>
      <w:proofErr w:type="spellStart"/>
      <w:r>
        <w:t>ринку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компанія</w:t>
      </w:r>
      <w:proofErr w:type="spellEnd"/>
      <w:r>
        <w:t xml:space="preserve"> — </w:t>
      </w:r>
      <w:proofErr w:type="spellStart"/>
      <w:r>
        <w:t>невеликий</w:t>
      </w:r>
      <w:proofErr w:type="spellEnd"/>
      <w:r>
        <w:t xml:space="preserve"> </w:t>
      </w:r>
      <w:proofErr w:type="spellStart"/>
      <w:r>
        <w:t>виробник</w:t>
      </w:r>
      <w:proofErr w:type="spellEnd"/>
      <w:r>
        <w:t xml:space="preserve"> з </w:t>
      </w:r>
      <w:proofErr w:type="spellStart"/>
      <w:r>
        <w:t>обмеженими</w:t>
      </w:r>
      <w:proofErr w:type="spellEnd"/>
      <w:r>
        <w:t xml:space="preserve"> </w:t>
      </w:r>
      <w:proofErr w:type="spellStart"/>
      <w:r>
        <w:t>ресурсами</w:t>
      </w:r>
      <w:proofErr w:type="spellEnd"/>
      <w:r>
        <w:t>.</w:t>
      </w:r>
    </w:p>
    <w:p w14:paraId="6074B549" w14:textId="77777777" w:rsidR="00B017DC" w:rsidRDefault="00000000">
      <w:pPr>
        <w:spacing w:after="200"/>
      </w:pPr>
      <w:r>
        <w:t xml:space="preserve">4) </w:t>
      </w:r>
      <w:proofErr w:type="spellStart"/>
      <w:r>
        <w:t>Запропонувати</w:t>
      </w:r>
      <w:proofErr w:type="spellEnd"/>
      <w:r>
        <w:t xml:space="preserve"> </w:t>
      </w:r>
      <w:proofErr w:type="spellStart"/>
      <w:r>
        <w:t>стратегію</w:t>
      </w:r>
      <w:proofErr w:type="spellEnd"/>
      <w:r>
        <w:t xml:space="preserve"> </w:t>
      </w:r>
      <w:proofErr w:type="spellStart"/>
      <w:r>
        <w:t>позиціонування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обраного</w:t>
      </w:r>
      <w:proofErr w:type="spellEnd"/>
      <w:r>
        <w:t>(</w:t>
      </w:r>
      <w:proofErr w:type="spellStart"/>
      <w:r>
        <w:t>их</w:t>
      </w:r>
      <w:proofErr w:type="spellEnd"/>
      <w:r>
        <w:t xml:space="preserve">) </w:t>
      </w:r>
      <w:proofErr w:type="spellStart"/>
      <w:r>
        <w:t>сегменту</w:t>
      </w:r>
      <w:proofErr w:type="spellEnd"/>
      <w:r>
        <w:t>(</w:t>
      </w:r>
      <w:proofErr w:type="spellStart"/>
      <w:r>
        <w:t>ів</w:t>
      </w:r>
      <w:proofErr w:type="spellEnd"/>
      <w:r>
        <w:t>).</w:t>
      </w:r>
    </w:p>
    <w:p w14:paraId="785B95D8" w14:textId="77777777" w:rsidR="00B017DC" w:rsidRDefault="00000000">
      <w:pPr>
        <w:pStyle w:val="Heading2"/>
      </w:pPr>
      <w:proofErr w:type="spellStart"/>
      <w:r>
        <w:t>Завдання</w:t>
      </w:r>
      <w:proofErr w:type="spellEnd"/>
      <w:r>
        <w:t xml:space="preserve"> 4. </w:t>
      </w:r>
      <w:proofErr w:type="spellStart"/>
      <w:r>
        <w:t>Побудова</w:t>
      </w:r>
      <w:proofErr w:type="spellEnd"/>
      <w:r>
        <w:t xml:space="preserve"> </w:t>
      </w:r>
      <w:proofErr w:type="spellStart"/>
      <w:r>
        <w:t>перцепційної</w:t>
      </w:r>
      <w:proofErr w:type="spellEnd"/>
      <w:r>
        <w:t xml:space="preserve"> </w:t>
      </w:r>
      <w:proofErr w:type="spellStart"/>
      <w:r>
        <w:t>карти</w:t>
      </w:r>
      <w:proofErr w:type="spellEnd"/>
      <w:r>
        <w:t xml:space="preserve"> (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самостійного</w:t>
      </w:r>
      <w:proofErr w:type="spellEnd"/>
      <w:r>
        <w:t xml:space="preserve"> </w:t>
      </w:r>
      <w:proofErr w:type="spellStart"/>
      <w:r>
        <w:t>розв'язку</w:t>
      </w:r>
      <w:proofErr w:type="spellEnd"/>
      <w:r>
        <w:t>)</w:t>
      </w:r>
    </w:p>
    <w:p w14:paraId="6C9087FC" w14:textId="77777777" w:rsidR="00B017DC" w:rsidRDefault="00000000">
      <w:pPr>
        <w:spacing w:after="120"/>
      </w:pPr>
      <w:proofErr w:type="spellStart"/>
      <w:r>
        <w:t>На</w:t>
      </w:r>
      <w:proofErr w:type="spellEnd"/>
      <w:r>
        <w:t xml:space="preserve"> </w:t>
      </w:r>
      <w:proofErr w:type="spellStart"/>
      <w:r>
        <w:t>ринку</w:t>
      </w:r>
      <w:proofErr w:type="spellEnd"/>
      <w:r>
        <w:t xml:space="preserve"> </w:t>
      </w:r>
      <w:proofErr w:type="spellStart"/>
      <w:r>
        <w:t>фітнес-послуг</w:t>
      </w:r>
      <w:proofErr w:type="spellEnd"/>
      <w:r>
        <w:t xml:space="preserve"> </w:t>
      </w:r>
      <w:proofErr w:type="spellStart"/>
      <w:r>
        <w:t>вашого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</w:t>
      </w:r>
      <w:proofErr w:type="spellStart"/>
      <w:r>
        <w:t>п'ять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. </w:t>
      </w:r>
      <w:proofErr w:type="spellStart"/>
      <w:r>
        <w:t>Опитування</w:t>
      </w:r>
      <w:proofErr w:type="spellEnd"/>
      <w:r>
        <w:t xml:space="preserve"> 150 </w:t>
      </w:r>
      <w:proofErr w:type="spellStart"/>
      <w:r>
        <w:t>споживачів</w:t>
      </w:r>
      <w:proofErr w:type="spellEnd"/>
      <w:r>
        <w:t xml:space="preserve"> </w:t>
      </w:r>
      <w:proofErr w:type="spellStart"/>
      <w:r>
        <w:t>дало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середні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(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шкалою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 </w:t>
      </w:r>
      <w:proofErr w:type="spellStart"/>
      <w:r>
        <w:t>до</w:t>
      </w:r>
      <w:proofErr w:type="spellEnd"/>
      <w:r>
        <w:t xml:space="preserve"> 10):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013"/>
        <w:gridCol w:w="3013"/>
      </w:tblGrid>
      <w:tr w:rsidR="00B017DC" w14:paraId="1F3169D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BDCCCC" w14:textId="77777777" w:rsidR="00B017DC" w:rsidRDefault="00000000">
            <w:proofErr w:type="spellStart"/>
            <w:r>
              <w:rPr>
                <w:b/>
                <w:bCs/>
                <w:sz w:val="20"/>
                <w:szCs w:val="20"/>
              </w:rPr>
              <w:t>Фітнес-клуб</w:t>
            </w:r>
            <w:proofErr w:type="spellEnd"/>
          </w:p>
        </w:tc>
        <w:tc>
          <w:tcPr>
            <w:tcW w:w="30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66B0DC" w14:textId="77777777" w:rsidR="00B017DC" w:rsidRDefault="00000000">
            <w:proofErr w:type="spellStart"/>
            <w:r>
              <w:rPr>
                <w:b/>
                <w:bCs/>
                <w:sz w:val="20"/>
                <w:szCs w:val="20"/>
              </w:rPr>
              <w:t>Якість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обладнання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програм</w:t>
            </w:r>
            <w:proofErr w:type="spellEnd"/>
          </w:p>
        </w:tc>
        <w:tc>
          <w:tcPr>
            <w:tcW w:w="30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9BC06A" w14:textId="77777777" w:rsidR="00B017DC" w:rsidRDefault="00000000">
            <w:proofErr w:type="spellStart"/>
            <w:r>
              <w:rPr>
                <w:b/>
                <w:bCs/>
                <w:sz w:val="20"/>
                <w:szCs w:val="20"/>
              </w:rPr>
              <w:t>Доступність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ціни</w:t>
            </w:r>
            <w:proofErr w:type="spellEnd"/>
          </w:p>
        </w:tc>
      </w:tr>
      <w:tr w:rsidR="00B017DC" w14:paraId="2B32D64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B633F3" w14:textId="77777777" w:rsidR="00B017DC" w:rsidRDefault="00000000">
            <w:proofErr w:type="spellStart"/>
            <w:r>
              <w:rPr>
                <w:sz w:val="20"/>
                <w:szCs w:val="20"/>
              </w:rPr>
              <w:t>SportLife</w:t>
            </w:r>
            <w:proofErr w:type="spellEnd"/>
          </w:p>
        </w:tc>
        <w:tc>
          <w:tcPr>
            <w:tcW w:w="30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F3B8C1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30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03CF42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4,5</w:t>
            </w:r>
          </w:p>
        </w:tc>
      </w:tr>
      <w:tr w:rsidR="00B017DC" w14:paraId="54052FB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53C161" w14:textId="77777777" w:rsidR="00B017DC" w:rsidRDefault="00000000">
            <w:proofErr w:type="spellStart"/>
            <w:r>
              <w:rPr>
                <w:sz w:val="20"/>
                <w:szCs w:val="20"/>
              </w:rPr>
              <w:t>FitCurves</w:t>
            </w:r>
            <w:proofErr w:type="spellEnd"/>
          </w:p>
        </w:tc>
        <w:tc>
          <w:tcPr>
            <w:tcW w:w="30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2E80AE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30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0B4FE7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6,0</w:t>
            </w:r>
          </w:p>
        </w:tc>
      </w:tr>
      <w:tr w:rsidR="00B017DC" w14:paraId="6B77CB6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03DD9C" w14:textId="77777777" w:rsidR="00B017DC" w:rsidRDefault="00000000">
            <w:proofErr w:type="spellStart"/>
            <w:r>
              <w:rPr>
                <w:sz w:val="20"/>
                <w:szCs w:val="20"/>
              </w:rPr>
              <w:t>Районний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спортзал</w:t>
            </w:r>
            <w:proofErr w:type="spellEnd"/>
          </w:p>
        </w:tc>
        <w:tc>
          <w:tcPr>
            <w:tcW w:w="30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59A5FA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30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414EC6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9,0</w:t>
            </w:r>
          </w:p>
        </w:tc>
      </w:tr>
      <w:tr w:rsidR="00B017DC" w14:paraId="44C676F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C4426E" w14:textId="77777777" w:rsidR="00B017DC" w:rsidRDefault="00000000">
            <w:r>
              <w:rPr>
                <w:sz w:val="20"/>
                <w:szCs w:val="20"/>
              </w:rPr>
              <w:t>CrossFit Box</w:t>
            </w:r>
          </w:p>
        </w:tc>
        <w:tc>
          <w:tcPr>
            <w:tcW w:w="30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355F63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30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992252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3,0</w:t>
            </w:r>
          </w:p>
        </w:tc>
      </w:tr>
      <w:tr w:rsidR="00B017DC" w14:paraId="71A1C64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CE86AC" w14:textId="77777777" w:rsidR="00B017DC" w:rsidRDefault="00000000">
            <w:r>
              <w:rPr>
                <w:sz w:val="20"/>
                <w:szCs w:val="20"/>
              </w:rPr>
              <w:t>Yoga House</w:t>
            </w:r>
          </w:p>
        </w:tc>
        <w:tc>
          <w:tcPr>
            <w:tcW w:w="30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113D03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30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5E95B3" w14:textId="77777777" w:rsidR="00B017DC" w:rsidRDefault="00000000">
            <w:pPr>
              <w:jc w:val="center"/>
            </w:pPr>
            <w:r>
              <w:rPr>
                <w:sz w:val="20"/>
                <w:szCs w:val="20"/>
              </w:rPr>
              <w:t>5,5</w:t>
            </w:r>
          </w:p>
        </w:tc>
      </w:tr>
    </w:tbl>
    <w:p w14:paraId="66413C61" w14:textId="77777777" w:rsidR="00B017DC" w:rsidRDefault="00000000">
      <w:pPr>
        <w:spacing w:before="120" w:after="60"/>
      </w:pPr>
      <w:proofErr w:type="spellStart"/>
      <w:r>
        <w:rPr>
          <w:b/>
          <w:bCs/>
        </w:rPr>
        <w:t>Необхідно</w:t>
      </w:r>
      <w:proofErr w:type="spellEnd"/>
      <w:r>
        <w:rPr>
          <w:b/>
          <w:bCs/>
        </w:rPr>
        <w:t>:</w:t>
      </w:r>
    </w:p>
    <w:p w14:paraId="6FB64F4B" w14:textId="77777777" w:rsidR="00B017DC" w:rsidRDefault="00000000">
      <w:pPr>
        <w:spacing w:after="40"/>
      </w:pPr>
      <w:r>
        <w:t xml:space="preserve">1) </w:t>
      </w:r>
      <w:proofErr w:type="spellStart"/>
      <w:r>
        <w:t>Побудувати</w:t>
      </w:r>
      <w:proofErr w:type="spellEnd"/>
      <w:r>
        <w:t xml:space="preserve"> </w:t>
      </w:r>
      <w:proofErr w:type="spellStart"/>
      <w:r>
        <w:t>перцепційну</w:t>
      </w:r>
      <w:proofErr w:type="spellEnd"/>
      <w:r>
        <w:t xml:space="preserve"> </w:t>
      </w:r>
      <w:proofErr w:type="spellStart"/>
      <w:r>
        <w:t>карту</w:t>
      </w:r>
      <w:proofErr w:type="spellEnd"/>
      <w:r>
        <w:t xml:space="preserve"> (</w:t>
      </w:r>
      <w:proofErr w:type="spellStart"/>
      <w:r>
        <w:t>вісь</w:t>
      </w:r>
      <w:proofErr w:type="spellEnd"/>
      <w:r>
        <w:t xml:space="preserve"> X — </w:t>
      </w:r>
      <w:proofErr w:type="spellStart"/>
      <w:r>
        <w:t>доступність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, </w:t>
      </w:r>
      <w:proofErr w:type="spellStart"/>
      <w:r>
        <w:t>вісь</w:t>
      </w:r>
      <w:proofErr w:type="spellEnd"/>
      <w:r>
        <w:t xml:space="preserve"> Y —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обладнання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>).</w:t>
      </w:r>
    </w:p>
    <w:p w14:paraId="400CEC54" w14:textId="77777777" w:rsidR="00B017DC" w:rsidRDefault="00000000">
      <w:pPr>
        <w:spacing w:after="40"/>
      </w:pPr>
      <w:r>
        <w:t xml:space="preserve">2)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прямих</w:t>
      </w:r>
      <w:proofErr w:type="spellEnd"/>
      <w:r>
        <w:t xml:space="preserve"> </w:t>
      </w:r>
      <w:proofErr w:type="spellStart"/>
      <w:r>
        <w:t>конкурентів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обґрунтувати</w:t>
      </w:r>
      <w:proofErr w:type="spellEnd"/>
      <w:r>
        <w:t xml:space="preserve">,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вони</w:t>
      </w:r>
      <w:proofErr w:type="spellEnd"/>
      <w:r>
        <w:t xml:space="preserve"> є </w:t>
      </w:r>
      <w:proofErr w:type="spellStart"/>
      <w:r>
        <w:t>найближчими</w:t>
      </w:r>
      <w:proofErr w:type="spellEnd"/>
      <w:r>
        <w:t xml:space="preserve"> </w:t>
      </w:r>
      <w:proofErr w:type="spellStart"/>
      <w:r>
        <w:t>суперниками</w:t>
      </w:r>
      <w:proofErr w:type="spellEnd"/>
      <w:r>
        <w:t>.</w:t>
      </w:r>
    </w:p>
    <w:p w14:paraId="4AD32490" w14:textId="77777777" w:rsidR="00B017DC" w:rsidRDefault="00000000">
      <w:pPr>
        <w:spacing w:after="40"/>
      </w:pPr>
      <w:r>
        <w:t xml:space="preserve">3) </w:t>
      </w:r>
      <w:proofErr w:type="spellStart"/>
      <w:r>
        <w:t>Знайти</w:t>
      </w:r>
      <w:proofErr w:type="spellEnd"/>
      <w:r>
        <w:t xml:space="preserve"> «</w:t>
      </w:r>
      <w:proofErr w:type="spellStart"/>
      <w:r>
        <w:t>ринкове</w:t>
      </w:r>
      <w:proofErr w:type="spellEnd"/>
      <w:r>
        <w:t xml:space="preserve"> </w:t>
      </w:r>
      <w:proofErr w:type="spellStart"/>
      <w:r>
        <w:t>вікно</w:t>
      </w:r>
      <w:proofErr w:type="spellEnd"/>
      <w:r>
        <w:t xml:space="preserve">» — </w:t>
      </w:r>
      <w:proofErr w:type="spellStart"/>
      <w:r>
        <w:t>незайняту</w:t>
      </w:r>
      <w:proofErr w:type="spellEnd"/>
      <w:r>
        <w:t xml:space="preserve"> </w:t>
      </w:r>
      <w:proofErr w:type="spellStart"/>
      <w:r>
        <w:t>зону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карті</w:t>
      </w:r>
      <w:proofErr w:type="spellEnd"/>
      <w:r>
        <w:t>.</w:t>
      </w:r>
    </w:p>
    <w:p w14:paraId="212E7E2F" w14:textId="77777777" w:rsidR="00B017DC" w:rsidRDefault="00000000">
      <w:pPr>
        <w:spacing w:after="120"/>
      </w:pPr>
      <w:r>
        <w:t xml:space="preserve">4) </w:t>
      </w:r>
      <w:proofErr w:type="spellStart"/>
      <w:r>
        <w:t>Запропонувати</w:t>
      </w:r>
      <w:proofErr w:type="spellEnd"/>
      <w:r>
        <w:t xml:space="preserve"> </w:t>
      </w:r>
      <w:proofErr w:type="spellStart"/>
      <w:r>
        <w:t>концепцію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</w:t>
      </w:r>
      <w:proofErr w:type="spellStart"/>
      <w:r>
        <w:t>фітнес-закладу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виявленого</w:t>
      </w:r>
      <w:proofErr w:type="spellEnd"/>
      <w:r>
        <w:t xml:space="preserve"> «</w:t>
      </w:r>
      <w:proofErr w:type="spellStart"/>
      <w:r>
        <w:t>ринкового</w:t>
      </w:r>
      <w:proofErr w:type="spellEnd"/>
      <w:r>
        <w:t xml:space="preserve"> </w:t>
      </w:r>
      <w:proofErr w:type="spellStart"/>
      <w:r>
        <w:t>вікна</w:t>
      </w:r>
      <w:proofErr w:type="spellEnd"/>
      <w:r>
        <w:t xml:space="preserve">»: </w:t>
      </w:r>
      <w:proofErr w:type="spellStart"/>
      <w:r>
        <w:t>назву</w:t>
      </w:r>
      <w:proofErr w:type="spellEnd"/>
      <w:r>
        <w:t xml:space="preserve">, </w:t>
      </w:r>
      <w:proofErr w:type="spellStart"/>
      <w:r>
        <w:t>позиціонування</w:t>
      </w:r>
      <w:proofErr w:type="spellEnd"/>
      <w:r>
        <w:t xml:space="preserve">, </w:t>
      </w:r>
      <w:proofErr w:type="spellStart"/>
      <w:r>
        <w:t>цільовий</w:t>
      </w:r>
      <w:proofErr w:type="spellEnd"/>
      <w:r>
        <w:t xml:space="preserve"> </w:t>
      </w:r>
      <w:proofErr w:type="spellStart"/>
      <w:r>
        <w:t>сегмент</w:t>
      </w:r>
      <w:proofErr w:type="spellEnd"/>
      <w:r>
        <w:t xml:space="preserve">, </w:t>
      </w:r>
      <w:proofErr w:type="spellStart"/>
      <w:r>
        <w:t>ключову</w:t>
      </w:r>
      <w:proofErr w:type="spellEnd"/>
      <w:r>
        <w:t xml:space="preserve"> </w:t>
      </w:r>
      <w:proofErr w:type="spellStart"/>
      <w:r>
        <w:t>відмінність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конкурентів</w:t>
      </w:r>
      <w:proofErr w:type="spellEnd"/>
      <w:r>
        <w:t>.</w:t>
      </w:r>
    </w:p>
    <w:sectPr w:rsidR="00B017DC">
      <w:pgSz w:w="11906" w:h="16838"/>
      <w:pgMar w:top="1134" w:right="1134" w:bottom="1134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34151"/>
    <w:multiLevelType w:val="hybridMultilevel"/>
    <w:tmpl w:val="281C209A"/>
    <w:lvl w:ilvl="0" w:tplc="1FDE026A">
      <w:start w:val="1"/>
      <w:numFmt w:val="bullet"/>
      <w:lvlText w:val="●"/>
      <w:lvlJc w:val="left"/>
      <w:pPr>
        <w:ind w:left="720" w:hanging="360"/>
      </w:pPr>
    </w:lvl>
    <w:lvl w:ilvl="1" w:tplc="10DC32EE">
      <w:start w:val="1"/>
      <w:numFmt w:val="bullet"/>
      <w:lvlText w:val="○"/>
      <w:lvlJc w:val="left"/>
      <w:pPr>
        <w:ind w:left="1440" w:hanging="360"/>
      </w:pPr>
    </w:lvl>
    <w:lvl w:ilvl="2" w:tplc="36104C3E">
      <w:start w:val="1"/>
      <w:numFmt w:val="bullet"/>
      <w:lvlText w:val="■"/>
      <w:lvlJc w:val="left"/>
      <w:pPr>
        <w:ind w:left="2160" w:hanging="360"/>
      </w:pPr>
    </w:lvl>
    <w:lvl w:ilvl="3" w:tplc="59B27A3C">
      <w:start w:val="1"/>
      <w:numFmt w:val="bullet"/>
      <w:lvlText w:val="●"/>
      <w:lvlJc w:val="left"/>
      <w:pPr>
        <w:ind w:left="2880" w:hanging="360"/>
      </w:pPr>
    </w:lvl>
    <w:lvl w:ilvl="4" w:tplc="E1ECDDC2">
      <w:start w:val="1"/>
      <w:numFmt w:val="bullet"/>
      <w:lvlText w:val="○"/>
      <w:lvlJc w:val="left"/>
      <w:pPr>
        <w:ind w:left="3600" w:hanging="360"/>
      </w:pPr>
    </w:lvl>
    <w:lvl w:ilvl="5" w:tplc="FB8E1DE4">
      <w:start w:val="1"/>
      <w:numFmt w:val="bullet"/>
      <w:lvlText w:val="■"/>
      <w:lvlJc w:val="left"/>
      <w:pPr>
        <w:ind w:left="4320" w:hanging="360"/>
      </w:pPr>
    </w:lvl>
    <w:lvl w:ilvl="6" w:tplc="F88231E4">
      <w:start w:val="1"/>
      <w:numFmt w:val="bullet"/>
      <w:lvlText w:val="●"/>
      <w:lvlJc w:val="left"/>
      <w:pPr>
        <w:ind w:left="5040" w:hanging="360"/>
      </w:pPr>
    </w:lvl>
    <w:lvl w:ilvl="7" w:tplc="6B8EC690">
      <w:start w:val="1"/>
      <w:numFmt w:val="bullet"/>
      <w:lvlText w:val="●"/>
      <w:lvlJc w:val="left"/>
      <w:pPr>
        <w:ind w:left="5760" w:hanging="360"/>
      </w:pPr>
    </w:lvl>
    <w:lvl w:ilvl="8" w:tplc="31A03C54">
      <w:start w:val="1"/>
      <w:numFmt w:val="bullet"/>
      <w:lvlText w:val="●"/>
      <w:lvlJc w:val="left"/>
      <w:pPr>
        <w:ind w:left="6480" w:hanging="360"/>
      </w:pPr>
    </w:lvl>
  </w:abstractNum>
  <w:num w:numId="1" w16cid:durableId="13099439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7DC"/>
    <w:rsid w:val="0019054D"/>
    <w:rsid w:val="002C5DA9"/>
    <w:rsid w:val="0073360F"/>
    <w:rsid w:val="00B017DC"/>
    <w:rsid w:val="00F4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BDAAFC"/>
  <w15:docId w15:val="{6BAE29F9-C1F0-2740-91F6-DB23956A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00"/>
      <w:outlineLvl w:val="0"/>
    </w:pPr>
    <w:rPr>
      <w:b/>
      <w:bCs/>
      <w:sz w:val="28"/>
      <w:szCs w:val="28"/>
    </w:rPr>
  </w:style>
  <w:style w:type="paragraph" w:styleId="Heading2">
    <w:name w:val="heading 2"/>
    <w:uiPriority w:val="9"/>
    <w:unhideWhenUsed/>
    <w:qFormat/>
    <w:pPr>
      <w:spacing w:before="300" w:after="160"/>
      <w:outlineLvl w:val="1"/>
    </w:pPr>
    <w:rPr>
      <w:b/>
      <w:bCs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Maksym OCHEREDKO</cp:lastModifiedBy>
  <cp:revision>2</cp:revision>
  <dcterms:created xsi:type="dcterms:W3CDTF">2026-04-13T08:54:00Z</dcterms:created>
  <dcterms:modified xsi:type="dcterms:W3CDTF">2026-04-13T08:54:00Z</dcterms:modified>
</cp:coreProperties>
</file>