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EAAB" w14:textId="0CEA9161" w:rsidR="00B017DC" w:rsidRDefault="00000000">
      <w:pPr>
        <w:pStyle w:val="Heading1"/>
        <w:jc w:val="center"/>
      </w:pPr>
      <w:r>
        <w:t>ЦІЛЬОВИЙ РИНОК ТОВАРУ І МЕТОДИКА ЙОГО ВИБОРУ</w:t>
      </w:r>
    </w:p>
    <w:p w14:paraId="75D6A2EB" w14:textId="77777777" w:rsidR="00B017DC" w:rsidRDefault="00000000" w:rsidP="002C5DA9">
      <w:pPr>
        <w:pStyle w:val="Heading2"/>
        <w:jc w:val="both"/>
      </w:pPr>
      <w:r>
        <w:t>Частина І. Питання для контролю та обговорення</w:t>
      </w:r>
    </w:p>
    <w:p w14:paraId="46351ADD" w14:textId="3454DE1E" w:rsidR="00B017DC" w:rsidRPr="002C5DA9" w:rsidRDefault="00000000" w:rsidP="002C5DA9">
      <w:pPr>
        <w:spacing w:before="240" w:after="120"/>
        <w:jc w:val="both"/>
        <w:rPr>
          <w:lang w:val="uk-UA"/>
        </w:rPr>
      </w:pPr>
      <w:r>
        <w:rPr>
          <w:b/>
          <w:bCs/>
          <w:sz w:val="24"/>
          <w:szCs w:val="24"/>
        </w:rPr>
        <w:t>Сегментація ринку</w:t>
      </w:r>
    </w:p>
    <w:p w14:paraId="7E54761C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1. </w:t>
      </w:r>
      <w:r>
        <w:t>Принцип Парето стверджує, що 20% сегменту забезпечує 80% доходів. Як цей принцип пов'язаний з ABC-аналізом, який ви вивчали раніше? Наведіть приклади товарних категорій, де цей принцип проявляється найяскравіше.</w:t>
      </w:r>
    </w:p>
    <w:p w14:paraId="09440A9C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2. </w:t>
      </w:r>
      <w:r>
        <w:t>Невеликий виробник крафтового шоколаду вирішив провести сегментацію ринку. Які ознаки сегментації ви б порекомендували використати і чому? Яку комбінацію ознак обрати, щоб знайти найперспективніший сегмент?</w:t>
      </w:r>
    </w:p>
    <w:p w14:paraId="1257AE82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3. </w:t>
      </w:r>
      <w:r>
        <w:t>Чим відрізняється «ринкова ніша» від «ринкового вікна»? Наведіть приклади кожного поняття з українського ринку. Що більш привабливе для малого підприємства — ніша чи вікно? Чому?</w:t>
      </w:r>
    </w:p>
    <w:p w14:paraId="48CE6EAB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4. </w:t>
      </w:r>
      <w:r>
        <w:t>Компанія виробляє енергетичні батончики. Вона провела сегментацію за демографічним принципом (вік) і отримала 5 сегментів. Проте продажі залишаються низькими. Які ознаки сегментації, ймовірно, були проігноровані? Як би ви перебудували сегментацію?</w:t>
      </w:r>
    </w:p>
    <w:p w14:paraId="32786DDD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5. </w:t>
      </w:r>
      <w:r>
        <w:t>Назвіть критерії ефективної сегментації (вимірюваність, доступність, суттєвість, диференційованість, придатність для дії). Наведіть приклад ситуації, коли сегмент існує, але є недоступним або невимірюваним.</w:t>
      </w:r>
    </w:p>
    <w:p w14:paraId="511B85A9" w14:textId="434EE752" w:rsidR="00B017DC" w:rsidRPr="002C5DA9" w:rsidRDefault="00000000" w:rsidP="002C5DA9">
      <w:pPr>
        <w:spacing w:before="240" w:after="120"/>
        <w:jc w:val="both"/>
        <w:rPr>
          <w:lang w:val="uk-UA"/>
        </w:rPr>
      </w:pPr>
      <w:r>
        <w:rPr>
          <w:b/>
          <w:bCs/>
          <w:sz w:val="24"/>
          <w:szCs w:val="24"/>
        </w:rPr>
        <w:t>Вибір цільового сегменту та стратегії охоплення ринку</w:t>
      </w:r>
    </w:p>
    <w:p w14:paraId="27E37E16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6. </w:t>
      </w:r>
      <w:r>
        <w:t>Порівняйте стратегії «АТБ» (недиференційований маркетинг) і «Сільпо» (диференційований маркетинг). Яка з них потребує більших витрат і чому? За яких умов кожна є оптимальною?</w:t>
      </w:r>
    </w:p>
    <w:p w14:paraId="5D68D5BA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7. </w:t>
      </w:r>
      <w:r>
        <w:t>Компанія Apple використовує стратегію диференційованого маркетингу (iPhone для масового ринку, MacBook Pro для професіоналів, iPad для освіти). Чи могла б Apple перейти на стратегію концентрованого маркетингу, обслуговуючи лише один сегмент? Які наслідки це мало б?</w:t>
      </w:r>
    </w:p>
    <w:p w14:paraId="19DC2234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8. </w:t>
      </w:r>
      <w:r>
        <w:t>Невелика українська кондитерська хоче вийти на ринок зі здоровими десертами (без цукру, на натуральних інгредієнтах). Яку стратегію охоплення ринку ви б порекомендували з урахуванням обмежених ресурсів? Обґрунтуйте вибір.</w:t>
      </w:r>
    </w:p>
    <w:p w14:paraId="2D18F25E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9. </w:t>
      </w:r>
      <w:r>
        <w:t>Чому при виборі стратегії охоплення ринку важливо враховувати етап життєвого циклу товару? Яка стратегія більш доречна на етапі впровадження, а яка — на етапі зрілості?</w:t>
      </w:r>
    </w:p>
    <w:p w14:paraId="3116D2F2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10. </w:t>
      </w:r>
      <w:r>
        <w:t>Визначте різницю між товарною спеціалізацією, сегментною спеціалізацією та повним охопленням ринку. Наведіть приклади українських підприємств для кожного варіанту.</w:t>
      </w:r>
    </w:p>
    <w:p w14:paraId="53A75CBD" w14:textId="70E36C0E" w:rsidR="00B017DC" w:rsidRPr="002C5DA9" w:rsidRDefault="00000000" w:rsidP="002C5DA9">
      <w:pPr>
        <w:spacing w:before="240" w:after="120"/>
        <w:jc w:val="both"/>
        <w:rPr>
          <w:lang w:val="uk-UA"/>
        </w:rPr>
      </w:pPr>
      <w:r>
        <w:rPr>
          <w:b/>
          <w:bCs/>
          <w:sz w:val="24"/>
          <w:szCs w:val="24"/>
        </w:rPr>
        <w:t>Позиціонування товару</w:t>
      </w:r>
    </w:p>
    <w:p w14:paraId="569D9BCC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11. </w:t>
      </w:r>
      <w:r>
        <w:t>Мережа супермаркетів «Сільпо» позиціонується як «простір вражень та якісних продуктів», а «АТБ» — як «найнижчі ціни щодня». Визначте, які стратегії позиціонування використовує кожна мережа. Чи може одна мережа змінити своє позиціонування на протилежне?</w:t>
      </w:r>
    </w:p>
    <w:p w14:paraId="776EB27A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12. </w:t>
      </w:r>
      <w:r>
        <w:t xml:space="preserve">Розгляньте ринок послуг доставки в Україні: «Нова Пошта», «Укрпошта», Meest. Опишіть позицію кожного оператора на перцепційній карті, обравши дві осі </w:t>
      </w:r>
      <w:r>
        <w:lastRenderedPageBreak/>
        <w:t>(наприклад: швидкість — ціна, або мережа відділень — рівень сервісу). Де є «ринкове вікно» для нового оператора?</w:t>
      </w:r>
    </w:p>
    <w:p w14:paraId="6CC1FC90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13. </w:t>
      </w:r>
      <w:r>
        <w:t>Ф. Котлер виділив критерії вибору відмінних особливостей товару (значимість, характерність, перевага, наочність, захищеність від копіювання, доступність, прибутковість). Оберіть будь-який відомий бренд та оцініть його позиціонування за цими критеріями.</w:t>
      </w:r>
    </w:p>
    <w:p w14:paraId="6902FF18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14. </w:t>
      </w:r>
      <w:r>
        <w:t>Що таке «недопозиціонування», «понадпозиціонування», «розмите позиціонування» та «сумнівне позиціонування»? Наведіть по одному реальному або гіпотетичному прикладу для кожної помилки.</w:t>
      </w:r>
    </w:p>
    <w:p w14:paraId="33013361" w14:textId="77777777" w:rsidR="00B017DC" w:rsidRDefault="00000000" w:rsidP="002C5DA9">
      <w:pPr>
        <w:spacing w:before="160" w:after="100"/>
        <w:jc w:val="both"/>
      </w:pPr>
      <w:r>
        <w:rPr>
          <w:b/>
          <w:bCs/>
        </w:rPr>
        <w:t xml:space="preserve">Питання 15. </w:t>
      </w:r>
      <w:r>
        <w:t>Компанія випускає органічний шампунь, який позиціонується як «екологічний вибір для свідомих споживачів». Продажі низькі. Запропонуйте стратегію репозиціонування: що саме змінити (товар, повідомлення, цільову аудиторію, ціну) і чому?</w:t>
      </w:r>
    </w:p>
    <w:p w14:paraId="501CED26" w14:textId="29A9302A" w:rsidR="00B017DC" w:rsidRDefault="002C5DA9" w:rsidP="002C5DA9">
      <w:pPr>
        <w:spacing w:before="240" w:after="120"/>
        <w:jc w:val="both"/>
      </w:pPr>
      <w:r>
        <w:rPr>
          <w:b/>
          <w:bCs/>
          <w:sz w:val="24"/>
          <w:szCs w:val="24"/>
          <w:lang w:val="uk-UA"/>
        </w:rPr>
        <w:t>К</w:t>
      </w:r>
      <w:r>
        <w:rPr>
          <w:b/>
          <w:bCs/>
          <w:sz w:val="24"/>
          <w:szCs w:val="24"/>
        </w:rPr>
        <w:t>ейси для аналізу</w:t>
      </w:r>
    </w:p>
    <w:p w14:paraId="00C2ADA4" w14:textId="77777777" w:rsidR="00B017DC" w:rsidRDefault="00000000" w:rsidP="002C5DA9">
      <w:pPr>
        <w:spacing w:before="160" w:after="80"/>
        <w:jc w:val="both"/>
      </w:pPr>
      <w:r>
        <w:rPr>
          <w:b/>
          <w:bCs/>
        </w:rPr>
        <w:t>Кейс 1. Rozetka: від інтернет-магазину до маркетплейсу</w:t>
      </w:r>
    </w:p>
    <w:p w14:paraId="478C1018" w14:textId="77777777" w:rsidR="00B017DC" w:rsidRDefault="00000000" w:rsidP="002C5DA9">
      <w:pPr>
        <w:spacing w:after="80"/>
        <w:jc w:val="both"/>
      </w:pPr>
      <w:r>
        <w:rPr>
          <w:i/>
          <w:iCs/>
        </w:rPr>
        <w:t>Rozetka починала як інтернет-магазин електроніки (концентрований маркетинг — один сегмент). З часом компанія розширила асортимент до десятків категорій товарів і стала маркетплейсом, на якому продають тисячі продавців.</w:t>
      </w:r>
    </w:p>
    <w:p w14:paraId="6352464E" w14:textId="77777777" w:rsidR="00B017DC" w:rsidRDefault="00000000" w:rsidP="002C5DA9">
      <w:pPr>
        <w:spacing w:after="60"/>
        <w:jc w:val="both"/>
      </w:pPr>
      <w:r>
        <w:t>1) Як змінилася стратегія охоплення ринку Rozetka за час її розвитку?</w:t>
      </w:r>
    </w:p>
    <w:p w14:paraId="665FFE9E" w14:textId="77777777" w:rsidR="00B017DC" w:rsidRDefault="00000000" w:rsidP="002C5DA9">
      <w:pPr>
        <w:spacing w:after="60"/>
        <w:jc w:val="both"/>
      </w:pPr>
      <w:r>
        <w:t>2) На які сегменти споживачів орієнтується Rozetka зараз? Чи є ознаки диференційованого підходу до різних сегментів?</w:t>
      </w:r>
    </w:p>
    <w:p w14:paraId="0BB7DCE7" w14:textId="77777777" w:rsidR="00B017DC" w:rsidRDefault="00000000" w:rsidP="002C5DA9">
      <w:pPr>
        <w:spacing w:after="120"/>
        <w:jc w:val="both"/>
      </w:pPr>
      <w:r>
        <w:t>3) Як Rozetka позиціонує себе відносно Prom.ua, Amazon, AliExpress? Намалюйте схематичну перцепційну карту.</w:t>
      </w:r>
    </w:p>
    <w:p w14:paraId="14570DC8" w14:textId="77777777" w:rsidR="002C5DA9" w:rsidRDefault="002C5DA9" w:rsidP="002C5DA9">
      <w:pPr>
        <w:spacing w:before="160" w:after="80"/>
        <w:jc w:val="both"/>
        <w:rPr>
          <w:color w:val="CCCCCC"/>
          <w:sz w:val="16"/>
          <w:szCs w:val="16"/>
          <w:lang w:val="uk-UA"/>
        </w:rPr>
      </w:pPr>
    </w:p>
    <w:p w14:paraId="14AA2DEC" w14:textId="4AF42C5F" w:rsidR="00B017DC" w:rsidRDefault="00000000" w:rsidP="002C5DA9">
      <w:pPr>
        <w:spacing w:before="160" w:after="80"/>
        <w:jc w:val="both"/>
      </w:pPr>
      <w:r>
        <w:rPr>
          <w:b/>
          <w:bCs/>
        </w:rPr>
        <w:t>Кейс 2. Нова Пошта vs Укрпошта: різні стратегії позиціонування</w:t>
      </w:r>
    </w:p>
    <w:p w14:paraId="5FB0602B" w14:textId="77777777" w:rsidR="00B017DC" w:rsidRDefault="00000000" w:rsidP="002C5DA9">
      <w:pPr>
        <w:spacing w:after="80"/>
        <w:jc w:val="both"/>
      </w:pPr>
      <w:r>
        <w:rPr>
          <w:i/>
          <w:iCs/>
        </w:rPr>
        <w:t>«Нова Пошта» позиціонується як швидкий і технологічний сервіс, «Укрпошта» — як доступний оператор з найширшим географічним покриттям. Обидва оператори працюють на одному ринку, але обслуговують різні потреби.</w:t>
      </w:r>
    </w:p>
    <w:p w14:paraId="0C663C9F" w14:textId="77777777" w:rsidR="00B017DC" w:rsidRDefault="00000000" w:rsidP="002C5DA9">
      <w:pPr>
        <w:spacing w:after="60"/>
        <w:jc w:val="both"/>
      </w:pPr>
      <w:r>
        <w:t>1) Визначте цільові сегменти кожного оператора. За якими ознаками ви їх виділили?</w:t>
      </w:r>
    </w:p>
    <w:p w14:paraId="493061EC" w14:textId="77777777" w:rsidR="00B017DC" w:rsidRDefault="00000000" w:rsidP="002C5DA9">
      <w:pPr>
        <w:spacing w:after="60"/>
        <w:jc w:val="both"/>
      </w:pPr>
      <w:r>
        <w:t>2) Яку стратегію позиціонування використовує кожен оператор? Як ця позиція підтримується ціною, сервісом, комунікаціями?</w:t>
      </w:r>
    </w:p>
    <w:p w14:paraId="6029837C" w14:textId="77777777" w:rsidR="00B017DC" w:rsidRDefault="00000000" w:rsidP="002C5DA9">
      <w:pPr>
        <w:spacing w:after="120"/>
        <w:jc w:val="both"/>
        <w:rPr>
          <w:lang w:val="uk-UA"/>
        </w:rPr>
      </w:pPr>
      <w:r>
        <w:t>3) «Укрпошта» хоче залучити молодих споживачів, які зараз обирають «Нову Пошту». Запропонуйте стратегію репозиціонування для «Укрпошти».</w:t>
      </w:r>
    </w:p>
    <w:p w14:paraId="29707D5C" w14:textId="77777777" w:rsidR="002C5DA9" w:rsidRPr="002C5DA9" w:rsidRDefault="002C5DA9" w:rsidP="002C5DA9">
      <w:pPr>
        <w:spacing w:after="120"/>
        <w:jc w:val="both"/>
        <w:rPr>
          <w:lang w:val="uk-UA"/>
        </w:rPr>
      </w:pPr>
    </w:p>
    <w:p w14:paraId="02DAEB8A" w14:textId="52C1596E" w:rsidR="00B017DC" w:rsidRDefault="00000000" w:rsidP="002C5DA9">
      <w:pPr>
        <w:spacing w:before="240" w:after="120"/>
        <w:jc w:val="both"/>
      </w:pPr>
      <w:r>
        <w:rPr>
          <w:b/>
          <w:bCs/>
          <w:sz w:val="24"/>
          <w:szCs w:val="24"/>
        </w:rPr>
        <w:t>Дискусії «за і проти»</w:t>
      </w:r>
      <w:r>
        <w:rPr>
          <w:i/>
          <w:iCs/>
          <w:color w:val="555555"/>
          <w:sz w:val="20"/>
          <w:szCs w:val="20"/>
        </w:rPr>
        <w:t>.</w:t>
      </w:r>
    </w:p>
    <w:p w14:paraId="238AB2D3" w14:textId="77777777" w:rsidR="00B017DC" w:rsidRDefault="00000000" w:rsidP="002C5DA9">
      <w:pPr>
        <w:spacing w:before="160" w:after="60"/>
        <w:jc w:val="both"/>
      </w:pPr>
      <w:r>
        <w:rPr>
          <w:b/>
          <w:bCs/>
        </w:rPr>
        <w:t xml:space="preserve">Дискусія 1. </w:t>
      </w:r>
      <w:r>
        <w:t>«Сегментація ринку — обов'язковий крок для будь-якого підприємства» — так чи ні?</w:t>
      </w:r>
    </w:p>
    <w:p w14:paraId="1AFB0A25" w14:textId="725F6AFA" w:rsidR="00B017DC" w:rsidRDefault="00000000" w:rsidP="002C5DA9">
      <w:pPr>
        <w:spacing w:after="120"/>
        <w:jc w:val="both"/>
        <w:rPr>
          <w:lang w:val="uk-UA"/>
        </w:rPr>
      </w:pPr>
      <w:r>
        <w:t xml:space="preserve">Врахуйте: існують товари масового попиту (хліб, сіль), для яких сегментація може бути зайвою. З іншого боку — </w:t>
      </w:r>
      <w:r w:rsidR="005D138C">
        <w:rPr>
          <w:lang w:val="uk-UA"/>
        </w:rPr>
        <w:t xml:space="preserve">напевно </w:t>
      </w:r>
      <w:r>
        <w:t>навіть хліб можна диференціювати</w:t>
      </w:r>
      <w:r w:rsidR="005D138C">
        <w:rPr>
          <w:lang w:val="uk-UA"/>
        </w:rPr>
        <w:t>.</w:t>
      </w:r>
    </w:p>
    <w:p w14:paraId="4D6D1608" w14:textId="77777777" w:rsidR="005D138C" w:rsidRPr="005D138C" w:rsidRDefault="005D138C" w:rsidP="002C5DA9">
      <w:pPr>
        <w:spacing w:after="120"/>
        <w:jc w:val="both"/>
        <w:rPr>
          <w:lang w:val="uk-UA"/>
        </w:rPr>
      </w:pPr>
    </w:p>
    <w:p w14:paraId="2BC0EE7B" w14:textId="77777777" w:rsidR="00B017DC" w:rsidRDefault="00000000" w:rsidP="002C5DA9">
      <w:pPr>
        <w:spacing w:before="120" w:after="60"/>
        <w:jc w:val="both"/>
      </w:pPr>
      <w:r>
        <w:rPr>
          <w:b/>
          <w:bCs/>
        </w:rPr>
        <w:t xml:space="preserve">Дискусія 2. </w:t>
      </w:r>
      <w:r>
        <w:t>«Позиціонування — це маніпуляція свідомістю споживача» — так чи ні?</w:t>
      </w:r>
    </w:p>
    <w:p w14:paraId="2389B1A3" w14:textId="77777777" w:rsidR="00B017DC" w:rsidRDefault="00000000" w:rsidP="002C5DA9">
      <w:pPr>
        <w:spacing w:after="200"/>
        <w:jc w:val="both"/>
      </w:pPr>
      <w:r>
        <w:t>Розгляньте: позиціонування як інформування vs формування хибних уявлень; етичні межі позиціонування; різниця між підкресленням реальних переваг та створенням ілюзій.</w:t>
      </w:r>
    </w:p>
    <w:p w14:paraId="74708298" w14:textId="2DF2B2C7" w:rsidR="00B017DC" w:rsidRPr="005D138C" w:rsidRDefault="00B017DC">
      <w:pPr>
        <w:rPr>
          <w:lang w:val="uk-UA"/>
        </w:rPr>
      </w:pPr>
    </w:p>
    <w:sectPr w:rsidR="00B017DC" w:rsidRPr="005D138C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34151"/>
    <w:multiLevelType w:val="hybridMultilevel"/>
    <w:tmpl w:val="281C209A"/>
    <w:lvl w:ilvl="0" w:tplc="1FDE026A">
      <w:start w:val="1"/>
      <w:numFmt w:val="bullet"/>
      <w:lvlText w:val="●"/>
      <w:lvlJc w:val="left"/>
      <w:pPr>
        <w:ind w:left="720" w:hanging="360"/>
      </w:pPr>
    </w:lvl>
    <w:lvl w:ilvl="1" w:tplc="10DC32EE">
      <w:start w:val="1"/>
      <w:numFmt w:val="bullet"/>
      <w:lvlText w:val="○"/>
      <w:lvlJc w:val="left"/>
      <w:pPr>
        <w:ind w:left="1440" w:hanging="360"/>
      </w:pPr>
    </w:lvl>
    <w:lvl w:ilvl="2" w:tplc="36104C3E">
      <w:start w:val="1"/>
      <w:numFmt w:val="bullet"/>
      <w:lvlText w:val="■"/>
      <w:lvlJc w:val="left"/>
      <w:pPr>
        <w:ind w:left="2160" w:hanging="360"/>
      </w:pPr>
    </w:lvl>
    <w:lvl w:ilvl="3" w:tplc="59B27A3C">
      <w:start w:val="1"/>
      <w:numFmt w:val="bullet"/>
      <w:lvlText w:val="●"/>
      <w:lvlJc w:val="left"/>
      <w:pPr>
        <w:ind w:left="2880" w:hanging="360"/>
      </w:pPr>
    </w:lvl>
    <w:lvl w:ilvl="4" w:tplc="E1ECDDC2">
      <w:start w:val="1"/>
      <w:numFmt w:val="bullet"/>
      <w:lvlText w:val="○"/>
      <w:lvlJc w:val="left"/>
      <w:pPr>
        <w:ind w:left="3600" w:hanging="360"/>
      </w:pPr>
    </w:lvl>
    <w:lvl w:ilvl="5" w:tplc="FB8E1DE4">
      <w:start w:val="1"/>
      <w:numFmt w:val="bullet"/>
      <w:lvlText w:val="■"/>
      <w:lvlJc w:val="left"/>
      <w:pPr>
        <w:ind w:left="4320" w:hanging="360"/>
      </w:pPr>
    </w:lvl>
    <w:lvl w:ilvl="6" w:tplc="F88231E4">
      <w:start w:val="1"/>
      <w:numFmt w:val="bullet"/>
      <w:lvlText w:val="●"/>
      <w:lvlJc w:val="left"/>
      <w:pPr>
        <w:ind w:left="5040" w:hanging="360"/>
      </w:pPr>
    </w:lvl>
    <w:lvl w:ilvl="7" w:tplc="6B8EC690">
      <w:start w:val="1"/>
      <w:numFmt w:val="bullet"/>
      <w:lvlText w:val="●"/>
      <w:lvlJc w:val="left"/>
      <w:pPr>
        <w:ind w:left="5760" w:hanging="360"/>
      </w:pPr>
    </w:lvl>
    <w:lvl w:ilvl="8" w:tplc="31A03C54">
      <w:start w:val="1"/>
      <w:numFmt w:val="bullet"/>
      <w:lvlText w:val="●"/>
      <w:lvlJc w:val="left"/>
      <w:pPr>
        <w:ind w:left="6480" w:hanging="360"/>
      </w:pPr>
    </w:lvl>
  </w:abstractNum>
  <w:num w:numId="1" w16cid:durableId="1309943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DC"/>
    <w:rsid w:val="0019054D"/>
    <w:rsid w:val="002C5DA9"/>
    <w:rsid w:val="005D138C"/>
    <w:rsid w:val="0073360F"/>
    <w:rsid w:val="00B0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BDAAFC"/>
  <w15:docId w15:val="{6BAE29F9-C1F0-2740-91F6-DB23956A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300" w:after="16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Maksym OCHEREDKO</cp:lastModifiedBy>
  <cp:revision>3</cp:revision>
  <dcterms:created xsi:type="dcterms:W3CDTF">2026-04-13T08:53:00Z</dcterms:created>
  <dcterms:modified xsi:type="dcterms:W3CDTF">2026-04-13T08:56:00Z</dcterms:modified>
</cp:coreProperties>
</file>