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001" w:rsidRP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r w:rsidRPr="00693001">
        <w:rPr>
          <w:rFonts w:ascii="Times New Roman" w:eastAsia="Times New Roman" w:hAnsi="Times New Roman" w:cs="Times New Roman"/>
          <w:b/>
          <w:bCs/>
          <w:sz w:val="28"/>
          <w:szCs w:val="28"/>
          <w:lang w:eastAsia="uk-UA"/>
        </w:rPr>
        <w:t>ЛЕКЦІЯ 12. ВЛАДА, АВТОРИТЕТ І ВІДПОВІДАЛЬНІСТЬ ЛІДЕРА</w:t>
      </w:r>
    </w:p>
    <w:p w:rsid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p>
    <w:p w:rsidR="00693001" w:rsidRP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r w:rsidRPr="00693001">
        <w:rPr>
          <w:rFonts w:ascii="Times New Roman" w:eastAsia="Times New Roman" w:hAnsi="Times New Roman" w:cs="Times New Roman"/>
          <w:b/>
          <w:bCs/>
          <w:sz w:val="28"/>
          <w:szCs w:val="28"/>
          <w:lang w:eastAsia="uk-UA"/>
        </w:rPr>
        <w:t>1. </w:t>
      </w:r>
      <w:r w:rsidRPr="00693001">
        <w:rPr>
          <w:rFonts w:ascii="Times New Roman" w:eastAsia="Times New Roman" w:hAnsi="Times New Roman" w:cs="Times New Roman"/>
          <w:b/>
          <w:bCs/>
          <w:sz w:val="28"/>
          <w:szCs w:val="28"/>
          <w:lang w:eastAsia="uk-UA"/>
        </w:rPr>
        <w:t>Психологічні джерела влади</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Психологічні джерела влади </w:t>
      </w:r>
      <w:r>
        <w:rPr>
          <w:sz w:val="28"/>
          <w:szCs w:val="28"/>
        </w:rPr>
        <w:t>–</w:t>
      </w:r>
      <w:r w:rsidRPr="00693001">
        <w:rPr>
          <w:sz w:val="28"/>
          <w:szCs w:val="28"/>
        </w:rPr>
        <w:t xml:space="preserve"> це одна з ключових тем у соціальній психології, лідерстві та публічному управлінні, оскільки вона пояснює, чому одні люди здатні впливати на інших, формувати їхню поведінку, переконання та рішення, навіть без формальних повноважень. Влада у цьому контексті розглядається не лише як офіційна посада чи юридичне право, а як психологічний процес впливу, який базується на сприйнятті, довірі, авторитеті, емоціях та міжособистісних відносинах.</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У класичному розумінні психологічні джерела влади найчастіше пояснюються через підходи, запропоновані </w:t>
      </w:r>
      <w:proofErr w:type="spellStart"/>
      <w:r w:rsidRPr="00693001">
        <w:rPr>
          <w:rStyle w:val="whitespace-normal"/>
          <w:sz w:val="28"/>
          <w:szCs w:val="28"/>
        </w:rPr>
        <w:t>John</w:t>
      </w:r>
      <w:proofErr w:type="spellEnd"/>
      <w:r w:rsidRPr="00693001">
        <w:rPr>
          <w:rStyle w:val="whitespace-normal"/>
          <w:sz w:val="28"/>
          <w:szCs w:val="28"/>
        </w:rPr>
        <w:t xml:space="preserve"> </w:t>
      </w:r>
      <w:proofErr w:type="spellStart"/>
      <w:r w:rsidRPr="00693001">
        <w:rPr>
          <w:rStyle w:val="whitespace-normal"/>
          <w:sz w:val="28"/>
          <w:szCs w:val="28"/>
        </w:rPr>
        <w:t>French</w:t>
      </w:r>
      <w:proofErr w:type="spellEnd"/>
      <w:r w:rsidRPr="00693001">
        <w:rPr>
          <w:sz w:val="28"/>
          <w:szCs w:val="28"/>
        </w:rPr>
        <w:t xml:space="preserve"> та </w:t>
      </w:r>
      <w:proofErr w:type="spellStart"/>
      <w:r w:rsidRPr="00693001">
        <w:rPr>
          <w:rStyle w:val="whitespace-normal"/>
          <w:sz w:val="28"/>
          <w:szCs w:val="28"/>
        </w:rPr>
        <w:t>Bertram</w:t>
      </w:r>
      <w:proofErr w:type="spellEnd"/>
      <w:r w:rsidRPr="00693001">
        <w:rPr>
          <w:rStyle w:val="whitespace-normal"/>
          <w:sz w:val="28"/>
          <w:szCs w:val="28"/>
        </w:rPr>
        <w:t xml:space="preserve"> </w:t>
      </w:r>
      <w:proofErr w:type="spellStart"/>
      <w:r w:rsidRPr="00693001">
        <w:rPr>
          <w:rStyle w:val="whitespace-normal"/>
          <w:sz w:val="28"/>
          <w:szCs w:val="28"/>
        </w:rPr>
        <w:t>Raven</w:t>
      </w:r>
      <w:proofErr w:type="spellEnd"/>
      <w:r w:rsidRPr="00693001">
        <w:rPr>
          <w:sz w:val="28"/>
          <w:szCs w:val="28"/>
        </w:rPr>
        <w:t>, які виділили базові типи влади залежно від того, на чому ґрунтується вплив однієї людини на іншу. Їхня концепція залишається актуальною і сьогодні, хоча сучасні дослідження значно її розширили.</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Передусім варто зрозуміти, що психологічна влада виникає не стільки з об’єктивних характеристик людини, скільки з того, як її сприймають інші. Людина може мати високий статус, але не мати реального впливу, якщо її не поважають або не довіряють їй. І навпаки </w:t>
      </w:r>
      <w:r>
        <w:rPr>
          <w:sz w:val="28"/>
          <w:szCs w:val="28"/>
        </w:rPr>
        <w:t>–</w:t>
      </w:r>
      <w:r w:rsidRPr="00693001">
        <w:rPr>
          <w:sz w:val="28"/>
          <w:szCs w:val="28"/>
        </w:rPr>
        <w:t xml:space="preserve"> індивід без формальної влади може мати значний вплив завдяки особистісним якостям, харизмі чи знанням.</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Одним із найважливіших джерел є влада винагороди. Вона ґрунтується на очікуванні отримання позитивного результату </w:t>
      </w:r>
      <w:r>
        <w:rPr>
          <w:sz w:val="28"/>
          <w:szCs w:val="28"/>
        </w:rPr>
        <w:t>–</w:t>
      </w:r>
      <w:r w:rsidRPr="00693001">
        <w:rPr>
          <w:sz w:val="28"/>
          <w:szCs w:val="28"/>
        </w:rPr>
        <w:t xml:space="preserve"> матеріального або нематеріального. Люди схильні підкорятися тим, хто може надати їм щось цінне: премію, похвалу, підтримку або навіть соціальне визнання. Психологічно це пов’язано з механізмами мотивації та підкріплення, які формують поведінку через систему “нагорода </w:t>
      </w:r>
      <w:r>
        <w:rPr>
          <w:sz w:val="28"/>
          <w:szCs w:val="28"/>
        </w:rPr>
        <w:t>–</w:t>
      </w:r>
      <w:r w:rsidRPr="00693001">
        <w:rPr>
          <w:sz w:val="28"/>
          <w:szCs w:val="28"/>
        </w:rPr>
        <w:t xml:space="preserve"> реакція”. Проте така влада є нестійкою: якщо ресурс винагороди зникає, зникає і вплив.</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Протилежною є влада примусу, яка базується на страху покарання. Вона активує інші психологічні механізми </w:t>
      </w:r>
      <w:r>
        <w:rPr>
          <w:sz w:val="28"/>
          <w:szCs w:val="28"/>
        </w:rPr>
        <w:t>–</w:t>
      </w:r>
      <w:r w:rsidRPr="00693001">
        <w:rPr>
          <w:sz w:val="28"/>
          <w:szCs w:val="28"/>
        </w:rPr>
        <w:t xml:space="preserve"> уникнення загрози, тривогу, захисні реакції. Така влада може бути ефективною в короткостроковій перспективі, але часто викликає опір, приховану агресію або пасивне невиконання. Люди можуть підкорятися зовні, але внутрішньо не приймати вимоги, що знижує ефективність управління та руйнує довіру.</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Окреме місце займає легітимна влада, яка спирається на соціальні норми, правила та визнання права особи керувати. Вона виникає тоді, коли люди погоджуються, що інша особа має право віддавати накази, наприклад, через посаду або статус. Психологічно це пов’язано з інтеріоризацією норм, соціалізацією та звичкою підкорятися авторитету. Люди часто не ставлять під сумнів таку владу, якщо вона відповідає їхнім уявленням про справедливість і порядок.</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Важливим джерелом є експертна влада, яка базується на знаннях, компетентності та професіоналізмі. Люди довіряють тим, хто, на їхню думку, краще розуміє ситуацію і здатен приймати правильні рішення. Цей тип влади має глибокі когнітивні основи: люди схильні покладатися на експертів, щоб зменшити невизначеність і складність світу. Така влада є відносно стійкою, але залежить від репутації та постійного підтвердження компетентності.</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lastRenderedPageBreak/>
        <w:t>Ще одним потужним джерелом є референтна влада, яка виникає на основі симпатії, ідентифікації та емоційної прив’язаності. Люди хочуть бути схожими на тих, кого вони поважають або захоплюються ними. Саме цей тип влади часто пов’язують із харизмою лідера. Вона працює не через примус чи формальні повноваження, а через внутрішню мотивацію людей слідувати за лідером. Психологічно це пов’язано з процесами ідентифікації, наслідування та соціального впливу.</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Сучасні підходи також виділяють інформаційну владу, яка базується на доступі до важливої інформації та здатності її інтерпретувати. У сучасному суспільстві, де інформація є ключовим ресурсом, цей тип влади стає все більш значущим. Людина, яка володіє інформацією або здатна переконливо її подати, може суттєво впливати на рішення інших.</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Психологічні джерела влади тісно пов’язані з такими явищами, як довіра, авторитет, соціальні установки, групова динаміка та комунікація. Влада не існує у вакуумі </w:t>
      </w:r>
      <w:r>
        <w:rPr>
          <w:sz w:val="28"/>
          <w:szCs w:val="28"/>
        </w:rPr>
        <w:t>–</w:t>
      </w:r>
      <w:r w:rsidRPr="00693001">
        <w:rPr>
          <w:sz w:val="28"/>
          <w:szCs w:val="28"/>
        </w:rPr>
        <w:t xml:space="preserve"> вона завжди реалізується у взаємодії між людьми. Якщо зникає довіра, навіть найсильніші формальні джерела влади втрачають ефективність. Саме тому сучасні лідери дедалі більше спираються не на примус чи формальні повноваження, а на переконання, діалог і емоційний інтелект.</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Важливо також враховувати, що різні джерела влади можуть поєднуватися. Наприклад, ефективний лідер часто одночасно має легітимну владу (посада), експертну (знання) і референтну (харизма). Саме така комбінація забезпечує найбільш стійкий і ефективний вплив.</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У контексті конфліктів психологічні джерела влади відіграють особливу роль. Вони визначають, як саме буде розвиватися конфлікт, чи зможе лідер його врегулювати, і чи буде досягнуто конструктивного результату. Лідер, який спирається лише на примус, ризикує загострити конфлікт, тоді як використання експертної або референтної влади сприяє його конструктивному вирішенню.</w:t>
      </w:r>
    </w:p>
    <w:p w:rsid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p>
    <w:p w:rsidR="00693001" w:rsidRP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r w:rsidRPr="00693001">
        <w:rPr>
          <w:rFonts w:ascii="Times New Roman" w:eastAsia="Times New Roman" w:hAnsi="Times New Roman" w:cs="Times New Roman"/>
          <w:b/>
          <w:bCs/>
          <w:sz w:val="28"/>
          <w:szCs w:val="28"/>
          <w:lang w:eastAsia="uk-UA"/>
        </w:rPr>
        <w:t>2. </w:t>
      </w:r>
      <w:r w:rsidRPr="00693001">
        <w:rPr>
          <w:rFonts w:ascii="Times New Roman" w:eastAsia="Times New Roman" w:hAnsi="Times New Roman" w:cs="Times New Roman"/>
          <w:b/>
          <w:bCs/>
          <w:sz w:val="28"/>
          <w:szCs w:val="28"/>
          <w:lang w:eastAsia="uk-UA"/>
        </w:rPr>
        <w:t>Формальний і неформальний авторитет</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Формальний і неформальний авторитет </w:t>
      </w:r>
      <w:r>
        <w:rPr>
          <w:sz w:val="28"/>
          <w:szCs w:val="28"/>
        </w:rPr>
        <w:t>–</w:t>
      </w:r>
      <w:r w:rsidRPr="00693001">
        <w:rPr>
          <w:sz w:val="28"/>
          <w:szCs w:val="28"/>
        </w:rPr>
        <w:t xml:space="preserve"> це два взаємопов’язані, але принципово різні явища, які визначають, як саме здійснюється вплив у колективі, організації чи суспільстві. Їх розуміння є особливо важливим у контексті лідерства, управління та конфліктів, адже саме від балансу між ними залежить ефективність керівника, рівень довіри в колективі та стабільність соціальних відносин.</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Формальний авторитет виникає на основі офіційного статусу, посади, закріплених прав і обов’язків. Це той тип авторитету, який надається людині зовнішніми структурами </w:t>
      </w:r>
      <w:r>
        <w:rPr>
          <w:sz w:val="28"/>
          <w:szCs w:val="28"/>
        </w:rPr>
        <w:t>–</w:t>
      </w:r>
      <w:r w:rsidRPr="00693001">
        <w:rPr>
          <w:sz w:val="28"/>
          <w:szCs w:val="28"/>
        </w:rPr>
        <w:t xml:space="preserve"> державою, організацією або інституцією. Наприклад, керівник підрозділу, директор установи або державний службовець мають формальний авторитет, оскільки їхні повноваження закріплені нормативно-правовими актами або внутрішніми правилами організації. Такий авторитет тісно пов’язаний із поняттям легітимності </w:t>
      </w:r>
      <w:r>
        <w:rPr>
          <w:sz w:val="28"/>
          <w:szCs w:val="28"/>
        </w:rPr>
        <w:t>–</w:t>
      </w:r>
      <w:r w:rsidRPr="00693001">
        <w:rPr>
          <w:sz w:val="28"/>
          <w:szCs w:val="28"/>
        </w:rPr>
        <w:t xml:space="preserve"> визнанням права особи приймати рішення і вимагати їх виконання.</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Психологічно формальний авторитет базується на соціальних нормах і звичці підкорятися встановленим правилам. Люди з дитинства засвоюють, що існують ролі, яким слід підкорятися: вчитель, керівник, посадова особа. Це створює внутрішню готовність визнавати владу без постійного її доведення. </w:t>
      </w:r>
      <w:r w:rsidRPr="00693001">
        <w:rPr>
          <w:sz w:val="28"/>
          <w:szCs w:val="28"/>
        </w:rPr>
        <w:lastRenderedPageBreak/>
        <w:t xml:space="preserve">Однак така форма авторитету має обмеження: вона діє доти, доки підлеглі визнають систему правил і вважають її справедливою. Якщо ж керівник зловживає владою, діє </w:t>
      </w:r>
      <w:proofErr w:type="spellStart"/>
      <w:r w:rsidRPr="00693001">
        <w:rPr>
          <w:sz w:val="28"/>
          <w:szCs w:val="28"/>
        </w:rPr>
        <w:t>некомпетентно</w:t>
      </w:r>
      <w:proofErr w:type="spellEnd"/>
      <w:r w:rsidRPr="00693001">
        <w:rPr>
          <w:sz w:val="28"/>
          <w:szCs w:val="28"/>
        </w:rPr>
        <w:t xml:space="preserve"> або несправедливо, формальний авторитет поступово слабшає.</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Важливо розуміти, що формальний авторитет не гарантує реального впливу. Людина може мати високу посаду, але не мати поваги колективу, і тоді її рішення будуть виконуватися формально або навіть саботуватися. У такому випадку виникає розрив між владою “на папері” і реальною владою у взаємодії з людьми. Це особливо часто стається в умовах низької організаційної культури або слабкого лідерства.</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На противагу цьому, неформальний авторитет формується на основі особистісних якостей людини, її поведінки, компетентності, досвіду та здатності вибудовувати міжособистісні відносини. Він не надається офіційно, а здобувається поступово через довіру, повагу і визнання з боку інших. Людина з неформальним авторитетом може не мати жодної керівної посади, але її думка буде важливою для інших, а її вплив </w:t>
      </w:r>
      <w:r>
        <w:rPr>
          <w:sz w:val="28"/>
          <w:szCs w:val="28"/>
        </w:rPr>
        <w:t>–</w:t>
      </w:r>
      <w:r w:rsidRPr="00693001">
        <w:rPr>
          <w:sz w:val="28"/>
          <w:szCs w:val="28"/>
        </w:rPr>
        <w:t xml:space="preserve"> відчутним.</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Психологічна основа неформального авторитету значно глибша, ніж у формального. Вона включає механізми ідентифікації, емоційної прихильності, довіри та соціального наслідування. Люди схильні орієнтуватися на тих, кого вони поважають, кому довіряють і кого вважають компетентними або морально авторитетними. Саме тому неформальний авторитет часто пов’язаний із такими якостями, як харизма, емпатія, справедливість, здатність слухати та підтримувати інших.</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Неформальний авторитет є більш стійким і гнучким, ніж формальний, оскільки він не залежить від посади чи зовнішніх атрибутів влади. Його складніше отримати, але й складніше втратити, якщо він базується на реальних якостях особистості. Водночас він може швидко зникнути, якщо людина втрачає довіру або порушує моральні норми.</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У реальному житті ці два види авторитету постійно взаємодіють. Ідеальною є ситуація, коли керівник поєднує формальний і неформальний авторитет. У такому випадку його влада є не лише законною, а й психологічно прийнятною для колективу. Люди не просто підкоряються, а й добровільно підтримують рішення, що значно підвищує ефективність діяльності організації.</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Однак часто виникають ситуації, коли ці два види авторитету не збігаються. Наприклад, формальний керівник може не мати неформального авторитету, тоді як у колективі з’являється “неформальний лідер” </w:t>
      </w:r>
      <w:r>
        <w:rPr>
          <w:sz w:val="28"/>
          <w:szCs w:val="28"/>
        </w:rPr>
        <w:t>–</w:t>
      </w:r>
      <w:r w:rsidRPr="00693001">
        <w:rPr>
          <w:sz w:val="28"/>
          <w:szCs w:val="28"/>
        </w:rPr>
        <w:t xml:space="preserve"> людина, яка користується повагою і реально впливає на інших. Така ситуація може бути як ресурсом, так і джерелом конфліктів. Якщо керівник співпрацює з неформальним лідером, це може підсилити управління. Якщо ж між ними виникає конкуренція, це часто призводить до напруження, розколу в колективі та зниження ефективності роботи.</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З точки зору конфліктології, співвідношення формального і неформального авторитету має вирішальне значення. Керівник, який спирається лише на формальний авторитет, може використовувати накази і контроль, але не здатен забезпечити внутрішню мотивацію працівників. Натомість лідер із сильним неформальним авторитетом здатен вирішувати конфлікти через діалог, переконання і довіру, що робить конфлікт конструктивним, а не руйнівним.</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lastRenderedPageBreak/>
        <w:t xml:space="preserve">Варто також зазначити, що неформальний авторитет може формуватися не лише позитивно. Іноді в колективі з’являються неформальні лідери, які мають вплив, але використовують його </w:t>
      </w:r>
      <w:proofErr w:type="spellStart"/>
      <w:r w:rsidRPr="00693001">
        <w:rPr>
          <w:sz w:val="28"/>
          <w:szCs w:val="28"/>
        </w:rPr>
        <w:t>деструктивно</w:t>
      </w:r>
      <w:proofErr w:type="spellEnd"/>
      <w:r w:rsidRPr="00693001">
        <w:rPr>
          <w:sz w:val="28"/>
          <w:szCs w:val="28"/>
        </w:rPr>
        <w:t xml:space="preserve"> </w:t>
      </w:r>
      <w:r>
        <w:rPr>
          <w:sz w:val="28"/>
          <w:szCs w:val="28"/>
        </w:rPr>
        <w:t>–</w:t>
      </w:r>
      <w:r w:rsidRPr="00693001">
        <w:rPr>
          <w:sz w:val="28"/>
          <w:szCs w:val="28"/>
        </w:rPr>
        <w:t xml:space="preserve"> наприклад, для поширення негативних настроїв, опору змінам або маніпуляцій. У таких випадках завдання керівника </w:t>
      </w:r>
      <w:r>
        <w:rPr>
          <w:sz w:val="28"/>
          <w:szCs w:val="28"/>
        </w:rPr>
        <w:t>–</w:t>
      </w:r>
      <w:r w:rsidRPr="00693001">
        <w:rPr>
          <w:sz w:val="28"/>
          <w:szCs w:val="28"/>
        </w:rPr>
        <w:t xml:space="preserve"> або інтегрувати такого лідера в конструктивну діяльність, або нейтралізувати його вплив через посилення власного неформального авторитету.</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У сучасному управлінні спостерігається тенденція до зростання ролі неформального авторитету. Це пов’язано з тим, що люди дедалі менше реагують на формальні накази і більше орієнтуються на довіру, цінності та особистість керівника. Особливо це актуально для демократичних суспільств і організацій, де важливими є партнерські відносини, командна робота і відкрита комунікація.</w:t>
      </w:r>
    </w:p>
    <w:p w:rsid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p>
    <w:p w:rsidR="00693001" w:rsidRP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r w:rsidRPr="00693001">
        <w:rPr>
          <w:rFonts w:ascii="Times New Roman" w:eastAsia="Times New Roman" w:hAnsi="Times New Roman" w:cs="Times New Roman"/>
          <w:b/>
          <w:bCs/>
          <w:sz w:val="28"/>
          <w:szCs w:val="28"/>
          <w:lang w:eastAsia="uk-UA"/>
        </w:rPr>
        <w:t>3. </w:t>
      </w:r>
      <w:r w:rsidRPr="00693001">
        <w:rPr>
          <w:rFonts w:ascii="Times New Roman" w:eastAsia="Times New Roman" w:hAnsi="Times New Roman" w:cs="Times New Roman"/>
          <w:b/>
          <w:bCs/>
          <w:sz w:val="28"/>
          <w:szCs w:val="28"/>
          <w:lang w:eastAsia="uk-UA"/>
        </w:rPr>
        <w:t>Зловживання владою та етичні ризики</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Зловживання владою та пов’язані з цим етичні ризики є однією з центральних проблем у сфері управління, політики, організаційної поведінки та соціальної психології. Влада сама по собі не є ні доброю, ні поганою </w:t>
      </w:r>
      <w:r>
        <w:rPr>
          <w:sz w:val="28"/>
          <w:szCs w:val="28"/>
        </w:rPr>
        <w:t>–</w:t>
      </w:r>
      <w:r w:rsidRPr="00693001">
        <w:rPr>
          <w:sz w:val="28"/>
          <w:szCs w:val="28"/>
        </w:rPr>
        <w:t xml:space="preserve"> вона є інструментом впливу. Однак спосіб її використання визначає, чи стане вона засобом розвитку і справедливості, чи перетвориться на джерело пригнічення, нерівності та конфліктів.</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Зловживання владою виникає тоді, коли особа використовує надані їй повноваження не для досягнення спільного блага чи виконання службових обов’язків, а для задоволення власних інтересів, отримання вигоди або контролю над іншими людьми. Це може проявлятися у різних формах </w:t>
      </w:r>
      <w:r>
        <w:rPr>
          <w:sz w:val="28"/>
          <w:szCs w:val="28"/>
        </w:rPr>
        <w:t>–</w:t>
      </w:r>
      <w:r w:rsidRPr="00693001">
        <w:rPr>
          <w:sz w:val="28"/>
          <w:szCs w:val="28"/>
        </w:rPr>
        <w:t xml:space="preserve"> від відкритого примусу і тиску до більш прихованих механізмів, таких як маніпуляція, фаворитизм або інформаційна ізоляція. Часто такі дії не одразу сприймаються як порушення, оскільки вони можуть бути замасковані під “ефективне управління” або “необхідні рішення”.</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Психологічно зловживання владою має складну природу. Воно пов’язане з тим, як сама влада впливає на особистість. Дослідження показують, що отримання влади може змінювати спосіб мислення людини: зростає впевненість у власній правоті, знижується чутливість до потреб інших, послаблюється емпатія. Людина починає більше орієнтуватися на власні цілі, ніж на інтереси групи. У крайніх випадках це призводить до формування відчуття безкарності та переконання, що правила не поширюються на того, хто має владу.</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Ці процеси яскраво ілюструє відомий </w:t>
      </w:r>
      <w:proofErr w:type="spellStart"/>
      <w:r w:rsidRPr="00693001">
        <w:rPr>
          <w:rStyle w:val="whitespace-normal"/>
          <w:sz w:val="28"/>
          <w:szCs w:val="28"/>
        </w:rPr>
        <w:t>Stanford</w:t>
      </w:r>
      <w:proofErr w:type="spellEnd"/>
      <w:r w:rsidRPr="00693001">
        <w:rPr>
          <w:rStyle w:val="whitespace-normal"/>
          <w:sz w:val="28"/>
          <w:szCs w:val="28"/>
        </w:rPr>
        <w:t xml:space="preserve"> </w:t>
      </w:r>
      <w:proofErr w:type="spellStart"/>
      <w:r w:rsidRPr="00693001">
        <w:rPr>
          <w:rStyle w:val="whitespace-normal"/>
          <w:sz w:val="28"/>
          <w:szCs w:val="28"/>
        </w:rPr>
        <w:t>Prison</w:t>
      </w:r>
      <w:proofErr w:type="spellEnd"/>
      <w:r w:rsidRPr="00693001">
        <w:rPr>
          <w:rStyle w:val="whitespace-normal"/>
          <w:sz w:val="28"/>
          <w:szCs w:val="28"/>
        </w:rPr>
        <w:t xml:space="preserve"> </w:t>
      </w:r>
      <w:proofErr w:type="spellStart"/>
      <w:r w:rsidRPr="00693001">
        <w:rPr>
          <w:rStyle w:val="whitespace-normal"/>
          <w:sz w:val="28"/>
          <w:szCs w:val="28"/>
        </w:rPr>
        <w:t>Experiment</w:t>
      </w:r>
      <w:proofErr w:type="spellEnd"/>
      <w:r w:rsidRPr="00693001">
        <w:rPr>
          <w:sz w:val="28"/>
          <w:szCs w:val="28"/>
        </w:rPr>
        <w:t xml:space="preserve">, проведений </w:t>
      </w:r>
      <w:proofErr w:type="spellStart"/>
      <w:r w:rsidRPr="00693001">
        <w:rPr>
          <w:rStyle w:val="whitespace-normal"/>
          <w:sz w:val="28"/>
          <w:szCs w:val="28"/>
        </w:rPr>
        <w:t>Philip</w:t>
      </w:r>
      <w:proofErr w:type="spellEnd"/>
      <w:r w:rsidRPr="00693001">
        <w:rPr>
          <w:rStyle w:val="whitespace-normal"/>
          <w:sz w:val="28"/>
          <w:szCs w:val="28"/>
        </w:rPr>
        <w:t xml:space="preserve"> </w:t>
      </w:r>
      <w:proofErr w:type="spellStart"/>
      <w:r w:rsidRPr="00693001">
        <w:rPr>
          <w:rStyle w:val="whitespace-normal"/>
          <w:sz w:val="28"/>
          <w:szCs w:val="28"/>
        </w:rPr>
        <w:t>Zimbardo</w:t>
      </w:r>
      <w:proofErr w:type="spellEnd"/>
      <w:r w:rsidRPr="00693001">
        <w:rPr>
          <w:sz w:val="28"/>
          <w:szCs w:val="28"/>
        </w:rPr>
        <w:t xml:space="preserve">. Учасники, яким була надана роль “охоронців”, почали демонструвати жорстокість і авторитарну поведінку, хоча до цього не мали подібних </w:t>
      </w:r>
      <w:proofErr w:type="spellStart"/>
      <w:r w:rsidRPr="00693001">
        <w:rPr>
          <w:sz w:val="28"/>
          <w:szCs w:val="28"/>
        </w:rPr>
        <w:t>схильностей</w:t>
      </w:r>
      <w:proofErr w:type="spellEnd"/>
      <w:r w:rsidRPr="00693001">
        <w:rPr>
          <w:sz w:val="28"/>
          <w:szCs w:val="28"/>
        </w:rPr>
        <w:t>. Цей експеримент показав, що не лише особистісні якості, а й сама ситуація влади може провокувати зловживання.</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Ще одним важливим психологічним механізмом є раціоналізація. Люди, які зловживають владою, часто виправдовують свої дії, вважаючи їх необхідними або навіть корисними. Наприклад, керівник може пояснювати жорсткий контроль тим, що “інакше не буде порядку”, або виправдовувати несправедливі рішення “інтересами організації”. Така раціоналізація знижує внутрішній моральний конфлікт і дозволяє продовжувати неетичну поведінку.</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Етичні ризики, пов’язані з владою, виникають ще до фактичного зловживання. Вони полягають у потенційній можливості порушення моральних </w:t>
      </w:r>
      <w:r w:rsidRPr="00693001">
        <w:rPr>
          <w:sz w:val="28"/>
          <w:szCs w:val="28"/>
        </w:rPr>
        <w:lastRenderedPageBreak/>
        <w:t>норм через асиметрію впливу. Влада завжди створює нерівність у відносинах: одна сторона має більше можливостей впливати, ніж інша. Це відкриває простір для тиску, маніпуляцій і несправедливих рішень. Навіть якщо керівник не має наміру зловживати владою, сама ситуація може підштовхувати до цього через спокусу або зовнішній тиск.</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Одним із найпоширеніших проявів зловживання владою є фаворитизм </w:t>
      </w:r>
      <w:r>
        <w:rPr>
          <w:sz w:val="28"/>
          <w:szCs w:val="28"/>
        </w:rPr>
        <w:t>–</w:t>
      </w:r>
      <w:r w:rsidRPr="00693001">
        <w:rPr>
          <w:sz w:val="28"/>
          <w:szCs w:val="28"/>
        </w:rPr>
        <w:t xml:space="preserve"> надання переваг “своїм” людям незалежно від їхніх професійних якостей. Це підриває принципи справедливості, </w:t>
      </w:r>
      <w:proofErr w:type="spellStart"/>
      <w:r w:rsidRPr="00693001">
        <w:rPr>
          <w:sz w:val="28"/>
          <w:szCs w:val="28"/>
        </w:rPr>
        <w:t>демотивує</w:t>
      </w:r>
      <w:proofErr w:type="spellEnd"/>
      <w:r w:rsidRPr="00693001">
        <w:rPr>
          <w:sz w:val="28"/>
          <w:szCs w:val="28"/>
        </w:rPr>
        <w:t xml:space="preserve"> інших членів колективу і руйнує довіру до керівництва. Подібний ефект має і кумівство, коли рішення приймаються на основі особистих </w:t>
      </w:r>
      <w:proofErr w:type="spellStart"/>
      <w:r w:rsidRPr="00693001">
        <w:rPr>
          <w:sz w:val="28"/>
          <w:szCs w:val="28"/>
        </w:rPr>
        <w:t>зв’язків</w:t>
      </w:r>
      <w:proofErr w:type="spellEnd"/>
      <w:r w:rsidRPr="00693001">
        <w:rPr>
          <w:sz w:val="28"/>
          <w:szCs w:val="28"/>
        </w:rPr>
        <w:t>, а не об’єктивних критеріїв.</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Іншою формою є інформаційна маніпуляція </w:t>
      </w:r>
      <w:r>
        <w:rPr>
          <w:sz w:val="28"/>
          <w:szCs w:val="28"/>
        </w:rPr>
        <w:t>–</w:t>
      </w:r>
      <w:r w:rsidRPr="00693001">
        <w:rPr>
          <w:sz w:val="28"/>
          <w:szCs w:val="28"/>
        </w:rPr>
        <w:t xml:space="preserve"> приховування важливої інформації, її спотворення або використання для контролю над іншими. У сучасному світі, де інформація є ключовим ресурсом, така форма зловживання стає особливо небезпечною. Людина, яка контролює інформаційні потоки, може впливати на рішення інших, не застосовуючи відкритого примусу.</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Серйозним етичним ризиком є також дегуманізація </w:t>
      </w:r>
      <w:r>
        <w:rPr>
          <w:sz w:val="28"/>
          <w:szCs w:val="28"/>
        </w:rPr>
        <w:t>–</w:t>
      </w:r>
      <w:r w:rsidRPr="00693001">
        <w:rPr>
          <w:sz w:val="28"/>
          <w:szCs w:val="28"/>
        </w:rPr>
        <w:t xml:space="preserve"> сприйняття інших людей не як особистостей, а як засобів досягнення цілей. У такому випадку керівник перестає враховувати почуття, потреби та гідність підлеглих. Це може призводити до психологічного тиску, приниження, створення токсичного робочого середовища. Дегуманізація часто супроводжується зниженням емпатії і виправданням жорстоких або несправедливих дій.</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У контексті конфліктів зловживання владою майже завжди веде до їх ескалації. Коли одна сторона використовує владу для тиску, інша сторона відчуває несправедливість і може реагувати опором </w:t>
      </w:r>
      <w:r>
        <w:rPr>
          <w:sz w:val="28"/>
          <w:szCs w:val="28"/>
        </w:rPr>
        <w:t>–</w:t>
      </w:r>
      <w:r w:rsidRPr="00693001">
        <w:rPr>
          <w:sz w:val="28"/>
          <w:szCs w:val="28"/>
        </w:rPr>
        <w:t xml:space="preserve"> відкритим або прихованим. Це підриває можливість конструктивного діалогу і переводить конфлікт у деструктивну фазу.</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Важливо також враховувати організаційні фактори, які можуть сприяти або стримувати зловживання владою. Якщо в організації відсутні прозорі процедури, контроль і відповідальність, ризик зловживань значно зростає. Натомість культура відкритості, підзвітності та етичного лідерства зменшує ці ризики. Велику роль відіграє також наявність механізмів зворотного зв’язку, коли підлеглі можуть висловлювати свою думку без страху покарання.</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 xml:space="preserve">Етичне використання влади передбачає усвідомлення відповідальності за свої рішення та їх наслідки. Це означає не лише дотримання формальних правил, а й врахування моральних принципів </w:t>
      </w:r>
      <w:r>
        <w:rPr>
          <w:sz w:val="28"/>
          <w:szCs w:val="28"/>
        </w:rPr>
        <w:t>–</w:t>
      </w:r>
      <w:r w:rsidRPr="00693001">
        <w:rPr>
          <w:sz w:val="28"/>
          <w:szCs w:val="28"/>
        </w:rPr>
        <w:t xml:space="preserve"> справедливості, поваги до гідності, чесності, прозорості. Лідер, який діє етично, не просто досягає результатів, а робить це таким чином, щоб зберегти довіру і підтримку людей.</w:t>
      </w:r>
    </w:p>
    <w:p w:rsidR="00693001" w:rsidRPr="00693001" w:rsidRDefault="00693001" w:rsidP="00693001">
      <w:pPr>
        <w:pStyle w:val="a4"/>
        <w:spacing w:before="0" w:beforeAutospacing="0" w:after="0" w:afterAutospacing="0"/>
        <w:ind w:firstLine="567"/>
        <w:jc w:val="both"/>
        <w:rPr>
          <w:sz w:val="28"/>
          <w:szCs w:val="28"/>
        </w:rPr>
      </w:pPr>
      <w:r w:rsidRPr="00693001">
        <w:rPr>
          <w:sz w:val="28"/>
          <w:szCs w:val="28"/>
        </w:rPr>
        <w:t>Сучасні підходи до лідерства все більше акцентують увагу на концепції етичного лідерства, де влада розглядається як служіння, а не як привілей. Такий підхід передбачає використання влади для розвитку інших, створення справедливих умов і підтримки колективу. У цьому контексті влада перестає бути інструментом домінування і стає ресурсом відповідального впливу.</w:t>
      </w:r>
    </w:p>
    <w:p w:rsidR="00693001" w:rsidRP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p>
    <w:p w:rsidR="00EA4EFB" w:rsidRPr="00693001" w:rsidRDefault="00693001" w:rsidP="00693001">
      <w:pPr>
        <w:spacing w:after="0" w:line="240" w:lineRule="auto"/>
        <w:ind w:firstLine="567"/>
        <w:jc w:val="both"/>
        <w:outlineLvl w:val="2"/>
        <w:rPr>
          <w:rFonts w:ascii="Times New Roman" w:eastAsia="Times New Roman" w:hAnsi="Times New Roman" w:cs="Times New Roman"/>
          <w:b/>
          <w:bCs/>
          <w:sz w:val="28"/>
          <w:szCs w:val="28"/>
          <w:lang w:eastAsia="uk-UA"/>
        </w:rPr>
      </w:pPr>
      <w:r w:rsidRPr="00693001">
        <w:rPr>
          <w:rFonts w:ascii="Times New Roman" w:eastAsia="Times New Roman" w:hAnsi="Times New Roman" w:cs="Times New Roman"/>
          <w:b/>
          <w:bCs/>
          <w:sz w:val="28"/>
          <w:szCs w:val="28"/>
          <w:lang w:eastAsia="uk-UA"/>
        </w:rPr>
        <w:t>4. </w:t>
      </w:r>
      <w:r w:rsidRPr="00693001">
        <w:rPr>
          <w:rFonts w:ascii="Times New Roman" w:eastAsia="Times New Roman" w:hAnsi="Times New Roman" w:cs="Times New Roman"/>
          <w:b/>
          <w:bCs/>
          <w:sz w:val="28"/>
          <w:szCs w:val="28"/>
          <w:lang w:eastAsia="uk-UA"/>
        </w:rPr>
        <w:t>Лідерська відповідальність у прийнятті рішень</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 xml:space="preserve">Бути лідером означає не лише впливати на інших чи організовувати діяльність, а передусім брати на себе відповідальність за вибір напрямку дій, за наслідки цього вибору і за людей, на яких ці рішення впливають. Рішення лідера </w:t>
      </w:r>
      <w:r w:rsidRPr="008F1EA1">
        <w:rPr>
          <w:sz w:val="28"/>
          <w:szCs w:val="28"/>
        </w:rPr>
        <w:lastRenderedPageBreak/>
        <w:t xml:space="preserve">ніколи не є нейтральними </w:t>
      </w:r>
      <w:r>
        <w:rPr>
          <w:sz w:val="28"/>
          <w:szCs w:val="28"/>
        </w:rPr>
        <w:t>–</w:t>
      </w:r>
      <w:r w:rsidRPr="008F1EA1">
        <w:rPr>
          <w:sz w:val="28"/>
          <w:szCs w:val="28"/>
        </w:rPr>
        <w:t xml:space="preserve"> вони завжди змінюють ситуацію, формують поведінку інших і можуть мати як короткострокові, так і довгострокові наслідки.</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Відповідальність у цьому контексті має багатовимірний характер. По-перше, це відповідальність за результат. Лідер повинен не просто прийняти рішення, а передбачити його ефективність, доцільність і відповідність поставленим цілям. Це вимагає аналітичного мислення, здатності працювати з інформацією, оцінювати ризики та альтернативи. Однак реальність управління полягає в тому, що рішення часто доводиться приймати в умовах невизначеності, обмеженого часу та неповної інформації. У таких ситуаціях відповідальність лідера проявляється у здатності діяти, незважаючи на ризики, і бути готовим до наслідків.</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 xml:space="preserve">По-друге, лідер несе відповідальність за людей. Кожне управлінське рішення впливає на працівників, їхню мотивацію, психологічний стан, відчуття справедливості та довіри. Навіть суто технічні рішення можуть мати сильний соціально-психологічний ефект. Наприклад, зміни в організації роботи можуть викликати стрес, опір або, навпаки, підвищення </w:t>
      </w:r>
      <w:proofErr w:type="spellStart"/>
      <w:r w:rsidRPr="008F1EA1">
        <w:rPr>
          <w:sz w:val="28"/>
          <w:szCs w:val="28"/>
        </w:rPr>
        <w:t>залученості</w:t>
      </w:r>
      <w:proofErr w:type="spellEnd"/>
      <w:r w:rsidRPr="008F1EA1">
        <w:rPr>
          <w:sz w:val="28"/>
          <w:szCs w:val="28"/>
        </w:rPr>
        <w:t xml:space="preserve">. Тому відповідальний лідер враховує не лише економічну чи організаційну доцільність, а й людський фактор </w:t>
      </w:r>
      <w:r>
        <w:rPr>
          <w:sz w:val="28"/>
          <w:szCs w:val="28"/>
        </w:rPr>
        <w:t>–</w:t>
      </w:r>
      <w:r w:rsidRPr="008F1EA1">
        <w:rPr>
          <w:sz w:val="28"/>
          <w:szCs w:val="28"/>
        </w:rPr>
        <w:t xml:space="preserve"> емоції, потреби, очікування.</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Важливим аспектом є також етична відповідальність. Лідер має оцінювати свої рішення з точки зору моральних принципів: чи є вони справедливими, чи не порушують права інших, чи відповідають цінностям організації і суспільства. Етичні дилеми часто виникають тоді, коли ефективність вступає в конфлікт із справедливістю, або коли інтереси організації суперечать інтересам окремих людей. У таких ситуаціях відповідальність полягає не лише у виборі, а й у здатності обґрунтувати його і нести моральні наслідки.</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Психологічно прийняття рішень пов’язане з внутрішньою готовністю брати відповідальність. Не всі люди однаково схильні до цього: деякі уникають складних рішень, перекладають відповідальність на інших або намагаються діяти за шаблонами. Справжній лідер відрізняється тим, що не уникає відповідальності навіть у складних і невигідних ситуаціях. Це пов’язано з такими якостями, як внутрішній локус контролю, впевненість у собі, стійкість до стресу та здатність до рефлексії.</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Водночас важливо розуміти, що відповідальність не означає авторитарність. Ефективний лідер не приймає рішення ізольовано від інших, ігноруючи думки команди. Навпаки, сучасні підходи до управління підкреслюють важливість участі, колективного обговорення та залучення різних точок зору. Це дозволяє підвищити якість рішень і водночас розподілити психологічне навантаження. Проте навіть у колективному процесі остаточна відповідальність за рішення залишається за лідером.</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Особливе значення має відповідальність за наслідки, у тому числі негативні. Лідер несе відповідальність не лише за успіхи, а й за помилки. Важливою ознакою зрілого лідерства є здатність визнавати помилки, аналізувати їх і робити висновки, а не перекладати провину на інших. Такий підхід формує довіру в колективі і створює культуру відкритості, де помилки розглядаються як ресурс для навчання, а не як привід для покарання.</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 xml:space="preserve">Лідерська відповідальність також включає здатність передбачати довгострокові наслідки рішень. </w:t>
      </w:r>
      <w:proofErr w:type="spellStart"/>
      <w:r w:rsidRPr="008F1EA1">
        <w:rPr>
          <w:sz w:val="28"/>
          <w:szCs w:val="28"/>
        </w:rPr>
        <w:t>Короткостроково</w:t>
      </w:r>
      <w:proofErr w:type="spellEnd"/>
      <w:r w:rsidRPr="008F1EA1">
        <w:rPr>
          <w:sz w:val="28"/>
          <w:szCs w:val="28"/>
        </w:rPr>
        <w:t xml:space="preserve"> ефективне рішення може мати </w:t>
      </w:r>
      <w:r w:rsidRPr="008F1EA1">
        <w:rPr>
          <w:sz w:val="28"/>
          <w:szCs w:val="28"/>
        </w:rPr>
        <w:lastRenderedPageBreak/>
        <w:t xml:space="preserve">негативні наслідки в майбутньому </w:t>
      </w:r>
      <w:r>
        <w:rPr>
          <w:sz w:val="28"/>
          <w:szCs w:val="28"/>
        </w:rPr>
        <w:t>–</w:t>
      </w:r>
      <w:r w:rsidRPr="008F1EA1">
        <w:rPr>
          <w:sz w:val="28"/>
          <w:szCs w:val="28"/>
        </w:rPr>
        <w:t xml:space="preserve"> наприклад, зниження мотивації, втрату довіри або репутаційні ризики. Тому відповідальний лідер мислить стратегічно, враховуючи не лише негайний ефект, а й вплив на розвиток організації, колективу та соціального середовища.</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 xml:space="preserve">У контексті конфліктів роль відповідальності особливо зростає. Лідер повинен не лише приймати рішення щодо вирішення конфлікту, а й усвідомлювати, як його дії вплинуть на відносини між людьми. Несправедливе або непродумане рішення може загострити конфлікт, тоді як виважене і етичне </w:t>
      </w:r>
      <w:r>
        <w:rPr>
          <w:sz w:val="28"/>
          <w:szCs w:val="28"/>
        </w:rPr>
        <w:t>–</w:t>
      </w:r>
      <w:r w:rsidRPr="008F1EA1">
        <w:rPr>
          <w:sz w:val="28"/>
          <w:szCs w:val="28"/>
        </w:rPr>
        <w:t xml:space="preserve"> сприяти його конструктивному вирішенню. Тут важливими є не лише зміст рішення, а й спосіб його прийняття та комунікації.</w:t>
      </w:r>
    </w:p>
    <w:p w:rsidR="008F1EA1" w:rsidRPr="008F1EA1" w:rsidRDefault="008F1EA1" w:rsidP="008F1EA1">
      <w:pPr>
        <w:pStyle w:val="a4"/>
        <w:spacing w:before="0" w:beforeAutospacing="0" w:after="0" w:afterAutospacing="0"/>
        <w:ind w:firstLine="567"/>
        <w:jc w:val="both"/>
        <w:rPr>
          <w:sz w:val="28"/>
          <w:szCs w:val="28"/>
        </w:rPr>
      </w:pPr>
      <w:r w:rsidRPr="008F1EA1">
        <w:rPr>
          <w:sz w:val="28"/>
          <w:szCs w:val="28"/>
        </w:rPr>
        <w:t>Сучасні концепції лідерства все більше підкреслюють ідею відповідального або “службового” лідерства, де головною метою є не контроль, а розвиток людей і створення умов для їхнього потенціалу. У такому підході відповідальність розглядається як готовність служити інтересам команди, організації і суспільства, а не використовувати влад</w:t>
      </w:r>
      <w:bookmarkStart w:id="0" w:name="_GoBack"/>
      <w:bookmarkEnd w:id="0"/>
      <w:r w:rsidRPr="008F1EA1">
        <w:rPr>
          <w:sz w:val="28"/>
          <w:szCs w:val="28"/>
        </w:rPr>
        <w:t>у для особистої вигоди.</w:t>
      </w:r>
    </w:p>
    <w:sectPr w:rsidR="008F1EA1" w:rsidRPr="008F1E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E0E0F"/>
    <w:multiLevelType w:val="multilevel"/>
    <w:tmpl w:val="191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01"/>
    <w:rsid w:val="00302E6E"/>
    <w:rsid w:val="00693001"/>
    <w:rsid w:val="008F1EA1"/>
    <w:rsid w:val="009F6175"/>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7CD3"/>
  <w15:chartTrackingRefBased/>
  <w15:docId w15:val="{E9BB0C8A-A92D-456C-AF96-283488DA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0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001"/>
    <w:pPr>
      <w:ind w:left="720"/>
      <w:contextualSpacing/>
    </w:pPr>
  </w:style>
  <w:style w:type="paragraph" w:styleId="a4">
    <w:name w:val="Normal (Web)"/>
    <w:basedOn w:val="a"/>
    <w:uiPriority w:val="99"/>
    <w:semiHidden/>
    <w:unhideWhenUsed/>
    <w:rsid w:val="006930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hitespace-normal">
    <w:name w:val="whitespace-normal"/>
    <w:basedOn w:val="a0"/>
    <w:rsid w:val="0069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7792">
      <w:bodyDiv w:val="1"/>
      <w:marLeft w:val="0"/>
      <w:marRight w:val="0"/>
      <w:marTop w:val="0"/>
      <w:marBottom w:val="0"/>
      <w:divBdr>
        <w:top w:val="none" w:sz="0" w:space="0" w:color="auto"/>
        <w:left w:val="none" w:sz="0" w:space="0" w:color="auto"/>
        <w:bottom w:val="none" w:sz="0" w:space="0" w:color="auto"/>
        <w:right w:val="none" w:sz="0" w:space="0" w:color="auto"/>
      </w:divBdr>
    </w:div>
    <w:div w:id="1793937560">
      <w:bodyDiv w:val="1"/>
      <w:marLeft w:val="0"/>
      <w:marRight w:val="0"/>
      <w:marTop w:val="0"/>
      <w:marBottom w:val="0"/>
      <w:divBdr>
        <w:top w:val="none" w:sz="0" w:space="0" w:color="auto"/>
        <w:left w:val="none" w:sz="0" w:space="0" w:color="auto"/>
        <w:bottom w:val="none" w:sz="0" w:space="0" w:color="auto"/>
        <w:right w:val="none" w:sz="0" w:space="0" w:color="auto"/>
      </w:divBdr>
    </w:div>
    <w:div w:id="1934510475">
      <w:bodyDiv w:val="1"/>
      <w:marLeft w:val="0"/>
      <w:marRight w:val="0"/>
      <w:marTop w:val="0"/>
      <w:marBottom w:val="0"/>
      <w:divBdr>
        <w:top w:val="none" w:sz="0" w:space="0" w:color="auto"/>
        <w:left w:val="none" w:sz="0" w:space="0" w:color="auto"/>
        <w:bottom w:val="none" w:sz="0" w:space="0" w:color="auto"/>
        <w:right w:val="none" w:sz="0" w:space="0" w:color="auto"/>
      </w:divBdr>
      <w:divsChild>
        <w:div w:id="868303259">
          <w:marLeft w:val="0"/>
          <w:marRight w:val="0"/>
          <w:marTop w:val="0"/>
          <w:marBottom w:val="0"/>
          <w:divBdr>
            <w:top w:val="none" w:sz="0" w:space="0" w:color="auto"/>
            <w:left w:val="none" w:sz="0" w:space="0" w:color="auto"/>
            <w:bottom w:val="none" w:sz="0" w:space="0" w:color="auto"/>
            <w:right w:val="none" w:sz="0" w:space="0" w:color="auto"/>
          </w:divBdr>
          <w:divsChild>
            <w:div w:id="1087657804">
              <w:marLeft w:val="0"/>
              <w:marRight w:val="0"/>
              <w:marTop w:val="0"/>
              <w:marBottom w:val="0"/>
              <w:divBdr>
                <w:top w:val="none" w:sz="0" w:space="0" w:color="auto"/>
                <w:left w:val="none" w:sz="0" w:space="0" w:color="auto"/>
                <w:bottom w:val="none" w:sz="0" w:space="0" w:color="auto"/>
                <w:right w:val="none" w:sz="0" w:space="0" w:color="auto"/>
              </w:divBdr>
              <w:divsChild>
                <w:div w:id="887373933">
                  <w:marLeft w:val="0"/>
                  <w:marRight w:val="0"/>
                  <w:marTop w:val="0"/>
                  <w:marBottom w:val="0"/>
                  <w:divBdr>
                    <w:top w:val="none" w:sz="0" w:space="0" w:color="auto"/>
                    <w:left w:val="none" w:sz="0" w:space="0" w:color="auto"/>
                    <w:bottom w:val="none" w:sz="0" w:space="0" w:color="auto"/>
                    <w:right w:val="none" w:sz="0" w:space="0" w:color="auto"/>
                  </w:divBdr>
                  <w:divsChild>
                    <w:div w:id="1555004519">
                      <w:marLeft w:val="0"/>
                      <w:marRight w:val="0"/>
                      <w:marTop w:val="0"/>
                      <w:marBottom w:val="0"/>
                      <w:divBdr>
                        <w:top w:val="none" w:sz="0" w:space="0" w:color="auto"/>
                        <w:left w:val="none" w:sz="0" w:space="0" w:color="auto"/>
                        <w:bottom w:val="none" w:sz="0" w:space="0" w:color="auto"/>
                        <w:right w:val="none" w:sz="0" w:space="0" w:color="auto"/>
                      </w:divBdr>
                      <w:divsChild>
                        <w:div w:id="539322558">
                          <w:marLeft w:val="0"/>
                          <w:marRight w:val="0"/>
                          <w:marTop w:val="0"/>
                          <w:marBottom w:val="0"/>
                          <w:divBdr>
                            <w:top w:val="none" w:sz="0" w:space="0" w:color="auto"/>
                            <w:left w:val="none" w:sz="0" w:space="0" w:color="auto"/>
                            <w:bottom w:val="none" w:sz="0" w:space="0" w:color="auto"/>
                            <w:right w:val="none" w:sz="0" w:space="0" w:color="auto"/>
                          </w:divBdr>
                          <w:divsChild>
                            <w:div w:id="930161671">
                              <w:marLeft w:val="0"/>
                              <w:marRight w:val="0"/>
                              <w:marTop w:val="0"/>
                              <w:marBottom w:val="0"/>
                              <w:divBdr>
                                <w:top w:val="none" w:sz="0" w:space="0" w:color="auto"/>
                                <w:left w:val="none" w:sz="0" w:space="0" w:color="auto"/>
                                <w:bottom w:val="none" w:sz="0" w:space="0" w:color="auto"/>
                                <w:right w:val="none" w:sz="0" w:space="0" w:color="auto"/>
                              </w:divBdr>
                              <w:divsChild>
                                <w:div w:id="11904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12671</Words>
  <Characters>7223</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2026-04-13T05:41:00Z</dcterms:created>
  <dcterms:modified xsi:type="dcterms:W3CDTF">2026-04-13T06:05:00Z</dcterms:modified>
</cp:coreProperties>
</file>