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2A00B" w14:textId="77777777" w:rsidR="001B3AAF" w:rsidRDefault="001B3AAF" w:rsidP="001B3AAF">
      <w:pPr>
        <w:autoSpaceDE w:val="0"/>
        <w:autoSpaceDN w:val="0"/>
        <w:spacing w:line="360" w:lineRule="auto"/>
        <w:ind w:left="5670"/>
        <w:rPr>
          <w:rFonts w:eastAsia="Calibri"/>
          <w:b/>
          <w:bCs/>
          <w:color w:val="auto"/>
        </w:rPr>
      </w:pPr>
      <w:r>
        <w:rPr>
          <w:rFonts w:eastAsia="Calibri"/>
          <w:b/>
          <w:bCs/>
        </w:rPr>
        <w:t>ЗАТВЕРДЖЕНО</w:t>
      </w:r>
    </w:p>
    <w:p w14:paraId="3752C91F" w14:textId="77777777" w:rsidR="001B3AAF" w:rsidRDefault="001B3AAF" w:rsidP="001B3AAF">
      <w:pPr>
        <w:spacing w:line="240" w:lineRule="auto"/>
        <w:ind w:left="5386" w:hanging="11"/>
        <w:rPr>
          <w:lang w:eastAsia="ru-RU"/>
        </w:rPr>
      </w:pPr>
      <w:r>
        <w:rPr>
          <w:rFonts w:eastAsia="Calibri"/>
        </w:rPr>
        <w:t xml:space="preserve">Вченою радою </w:t>
      </w:r>
      <w:r>
        <w:t>факультету</w:t>
      </w:r>
    </w:p>
    <w:p w14:paraId="7DFA7F4D" w14:textId="77777777" w:rsidR="001B3AAF" w:rsidRDefault="001B3AAF" w:rsidP="001B3AAF">
      <w:pPr>
        <w:spacing w:line="240" w:lineRule="auto"/>
        <w:ind w:left="5386" w:hanging="11"/>
        <w:jc w:val="left"/>
        <w:rPr>
          <w:lang w:val="ru-RU"/>
        </w:rPr>
      </w:pPr>
      <w:r>
        <w:t>гірничої справи, природокористування та будівництва</w:t>
      </w:r>
    </w:p>
    <w:p w14:paraId="0DF2B366" w14:textId="2BD0D599" w:rsidR="001B3AAF" w:rsidRDefault="001B3AAF" w:rsidP="001B3AAF">
      <w:pPr>
        <w:autoSpaceDE w:val="0"/>
        <w:autoSpaceDN w:val="0"/>
        <w:spacing w:line="240" w:lineRule="auto"/>
        <w:ind w:left="5386" w:hanging="11"/>
        <w:jc w:val="left"/>
        <w:rPr>
          <w:color w:val="auto"/>
          <w:lang w:eastAsia="ru-RU"/>
        </w:rPr>
      </w:pPr>
      <w:r>
        <w:t>27 серпня 202</w:t>
      </w:r>
      <w:r w:rsidR="00AC696B">
        <w:t>5</w:t>
      </w:r>
      <w:r>
        <w:t xml:space="preserve"> р., </w:t>
      </w:r>
    </w:p>
    <w:p w14:paraId="32D8FE70" w14:textId="45742DB1" w:rsidR="001B3AAF" w:rsidRDefault="001B3AAF" w:rsidP="001B3AAF">
      <w:pPr>
        <w:autoSpaceDE w:val="0"/>
        <w:autoSpaceDN w:val="0"/>
        <w:spacing w:line="240" w:lineRule="auto"/>
        <w:ind w:left="5386" w:hanging="11"/>
        <w:jc w:val="left"/>
        <w:rPr>
          <w:rFonts w:eastAsia="Calibri"/>
        </w:rPr>
      </w:pPr>
      <w:r>
        <w:t>протокол № 0</w:t>
      </w:r>
      <w:r w:rsidR="00AC696B">
        <w:t>7</w:t>
      </w:r>
    </w:p>
    <w:p w14:paraId="49A5D2DF" w14:textId="77777777" w:rsidR="001B3AAF" w:rsidRDefault="001B3AAF" w:rsidP="001B3AAF">
      <w:pPr>
        <w:autoSpaceDE w:val="0"/>
        <w:autoSpaceDN w:val="0"/>
        <w:spacing w:after="240" w:line="240" w:lineRule="auto"/>
        <w:ind w:left="5386" w:hanging="11"/>
        <w:rPr>
          <w:rFonts w:eastAsia="Calibri"/>
          <w:lang w:val="ru-RU"/>
        </w:rPr>
      </w:pPr>
      <w:r>
        <w:rPr>
          <w:rFonts w:eastAsia="Calibri"/>
        </w:rPr>
        <w:t>Голова Вченої ради</w:t>
      </w:r>
    </w:p>
    <w:p w14:paraId="79979A16" w14:textId="77777777" w:rsidR="001B3AAF" w:rsidRDefault="001B3AAF" w:rsidP="001B3AAF">
      <w:pPr>
        <w:ind w:left="5387"/>
      </w:pPr>
      <w:r>
        <w:rPr>
          <w:rFonts w:eastAsia="Calibri"/>
        </w:rPr>
        <w:t xml:space="preserve">____________ </w:t>
      </w:r>
      <w:r>
        <w:rPr>
          <w:spacing w:val="-6"/>
        </w:rPr>
        <w:t>Володимир КОТЕНКО</w:t>
      </w:r>
    </w:p>
    <w:p w14:paraId="147E7885" w14:textId="77777777" w:rsidR="00900852" w:rsidRPr="006922C9" w:rsidRDefault="00900852">
      <w:pPr>
        <w:spacing w:line="240" w:lineRule="auto"/>
        <w:jc w:val="center"/>
      </w:pPr>
    </w:p>
    <w:p w14:paraId="52E23D50" w14:textId="77777777" w:rsidR="00900852" w:rsidRPr="006922C9" w:rsidRDefault="00900852">
      <w:pPr>
        <w:spacing w:line="240" w:lineRule="auto"/>
        <w:jc w:val="center"/>
      </w:pPr>
    </w:p>
    <w:p w14:paraId="4C570C57" w14:textId="77777777" w:rsidR="00900852" w:rsidRPr="006922C9" w:rsidRDefault="00900852">
      <w:pPr>
        <w:spacing w:line="240" w:lineRule="auto"/>
        <w:jc w:val="center"/>
      </w:pPr>
    </w:p>
    <w:p w14:paraId="42813D1F" w14:textId="77777777" w:rsidR="00900852" w:rsidRPr="006922C9" w:rsidRDefault="00900852">
      <w:pPr>
        <w:spacing w:line="240" w:lineRule="auto"/>
        <w:jc w:val="center"/>
      </w:pPr>
    </w:p>
    <w:p w14:paraId="58FCD2B1" w14:textId="77777777" w:rsidR="00900852" w:rsidRPr="006922C9" w:rsidRDefault="00900852">
      <w:pPr>
        <w:spacing w:after="0" w:line="240" w:lineRule="auto"/>
        <w:jc w:val="center"/>
      </w:pPr>
    </w:p>
    <w:p w14:paraId="77123413" w14:textId="77777777" w:rsidR="00FA36BB" w:rsidRPr="00777FF1" w:rsidRDefault="00FA36BB" w:rsidP="00FA36BB">
      <w:pPr>
        <w:spacing w:after="0" w:line="240" w:lineRule="auto"/>
        <w:jc w:val="center"/>
        <w:rPr>
          <w:b/>
          <w:caps/>
        </w:rPr>
      </w:pPr>
      <w:r w:rsidRPr="00777FF1">
        <w:rPr>
          <w:b/>
          <w:caps/>
        </w:rPr>
        <w:t>Робоча програма Навчальної дисципліни</w:t>
      </w:r>
    </w:p>
    <w:p w14:paraId="1064BB9C" w14:textId="77777777" w:rsidR="00FA36BB" w:rsidRPr="00582C36" w:rsidRDefault="00FA36BB" w:rsidP="00FA36BB">
      <w:pPr>
        <w:spacing w:after="0" w:line="240" w:lineRule="auto"/>
        <w:jc w:val="center"/>
        <w:rPr>
          <w:b/>
          <w:caps/>
          <w:u w:val="single"/>
        </w:rPr>
      </w:pPr>
      <w:r w:rsidRPr="00582C36">
        <w:rPr>
          <w:b/>
          <w:caps/>
          <w:u w:val="single"/>
        </w:rPr>
        <w:t>«ГЕОІНФОРМАЦІЙНІ СИСТЕМИ»</w:t>
      </w:r>
    </w:p>
    <w:p w14:paraId="5E4295F8" w14:textId="77777777" w:rsidR="00FA36BB" w:rsidRDefault="00FA36BB" w:rsidP="00FA36BB">
      <w:pPr>
        <w:spacing w:after="0" w:line="240" w:lineRule="auto"/>
        <w:jc w:val="center"/>
      </w:pPr>
      <w:r w:rsidRPr="001D17AE">
        <w:t>для студентів освітнього рівня «</w:t>
      </w:r>
      <w:r>
        <w:rPr>
          <w:u w:val="single"/>
        </w:rPr>
        <w:t>бакалавр</w:t>
      </w:r>
      <w:r w:rsidRPr="001D17AE">
        <w:t>»</w:t>
      </w:r>
    </w:p>
    <w:p w14:paraId="401DFF17" w14:textId="6E775780" w:rsidR="00FA36BB" w:rsidRDefault="00FA36BB" w:rsidP="00FA36BB">
      <w:pPr>
        <w:spacing w:after="0" w:line="240" w:lineRule="auto"/>
        <w:jc w:val="center"/>
      </w:pPr>
      <w:r>
        <w:t>для спеціальност</w:t>
      </w:r>
      <w:r w:rsidR="00F77BD0">
        <w:t>і 184 «Гірництво»</w:t>
      </w:r>
    </w:p>
    <w:p w14:paraId="227D2DC1" w14:textId="77777777" w:rsidR="00900852" w:rsidRPr="006922C9" w:rsidRDefault="00FB05F9">
      <w:pPr>
        <w:spacing w:after="0" w:line="240" w:lineRule="auto"/>
        <w:jc w:val="center"/>
      </w:pPr>
      <w:r w:rsidRPr="006922C9">
        <w:t>факультет гірничої справи, природокористування та будівництва</w:t>
      </w:r>
    </w:p>
    <w:p w14:paraId="37510E18" w14:textId="77777777" w:rsidR="00900852" w:rsidRPr="006922C9" w:rsidRDefault="00FB05F9">
      <w:pPr>
        <w:spacing w:after="0" w:line="240" w:lineRule="auto"/>
        <w:jc w:val="center"/>
      </w:pPr>
      <w:r w:rsidRPr="006922C9">
        <w:t>кафедра маркшейдерії</w:t>
      </w:r>
    </w:p>
    <w:p w14:paraId="3B968569" w14:textId="77777777" w:rsidR="00900852" w:rsidRPr="006922C9" w:rsidRDefault="00900852">
      <w:pPr>
        <w:spacing w:after="0" w:line="240" w:lineRule="auto"/>
        <w:jc w:val="center"/>
      </w:pPr>
    </w:p>
    <w:p w14:paraId="7E951397" w14:textId="77777777" w:rsidR="001B3AAF" w:rsidRDefault="001B3AAF" w:rsidP="001B3AAF">
      <w:pPr>
        <w:spacing w:line="240" w:lineRule="auto"/>
        <w:ind w:left="5670"/>
        <w:jc w:val="left"/>
        <w:rPr>
          <w:color w:val="auto"/>
        </w:rPr>
      </w:pPr>
      <w:r>
        <w:t xml:space="preserve">Схвалено на засіданні кафедри </w:t>
      </w:r>
      <w:r>
        <w:rPr>
          <w:u w:val="single"/>
        </w:rPr>
        <w:t>маркшейдерії</w:t>
      </w:r>
    </w:p>
    <w:p w14:paraId="381D8A75" w14:textId="77777777" w:rsidR="001B3AAF" w:rsidRDefault="001B3AAF" w:rsidP="001B3AAF">
      <w:pPr>
        <w:spacing w:line="240" w:lineRule="auto"/>
        <w:ind w:left="5670"/>
        <w:rPr>
          <w:sz w:val="16"/>
          <w:szCs w:val="16"/>
        </w:rPr>
      </w:pPr>
      <w:r>
        <w:rPr>
          <w:sz w:val="16"/>
          <w:szCs w:val="16"/>
        </w:rPr>
        <w:t>(назва кафедри)</w:t>
      </w:r>
    </w:p>
    <w:p w14:paraId="6055750E" w14:textId="62040573" w:rsidR="001B3AAF" w:rsidRDefault="001B3AAF" w:rsidP="001B3AAF">
      <w:pPr>
        <w:spacing w:line="360" w:lineRule="auto"/>
        <w:ind w:left="5670"/>
        <w:jc w:val="left"/>
      </w:pPr>
      <w:r>
        <w:t>27 серпня 202</w:t>
      </w:r>
      <w:r w:rsidR="00AC696B">
        <w:t>7</w:t>
      </w:r>
      <w:r>
        <w:t xml:space="preserve">, протокол № </w:t>
      </w:r>
      <w:r w:rsidR="00AC696B">
        <w:t>7</w:t>
      </w:r>
    </w:p>
    <w:p w14:paraId="49789006" w14:textId="77777777" w:rsidR="001B3AAF" w:rsidRDefault="001B3AAF" w:rsidP="001B3AAF">
      <w:pPr>
        <w:spacing w:line="240" w:lineRule="auto"/>
        <w:ind w:left="5670"/>
        <w:jc w:val="left"/>
      </w:pPr>
      <w:r>
        <w:t>Завідувач кафедри</w:t>
      </w:r>
    </w:p>
    <w:p w14:paraId="313A0C46" w14:textId="77777777" w:rsidR="001B3AAF" w:rsidRDefault="001B3AAF" w:rsidP="001B3AAF">
      <w:pPr>
        <w:spacing w:line="240" w:lineRule="auto"/>
        <w:ind w:left="5670"/>
        <w:jc w:val="left"/>
        <w:rPr>
          <w:spacing w:val="-4"/>
        </w:rPr>
      </w:pPr>
      <w:r>
        <w:t>_______ Володимир ШЛАПАК</w:t>
      </w:r>
    </w:p>
    <w:p w14:paraId="1AF5A7F5" w14:textId="77777777" w:rsidR="001B3AAF" w:rsidRDefault="001B3AAF" w:rsidP="001B3AAF">
      <w:pPr>
        <w:spacing w:line="240" w:lineRule="auto"/>
        <w:ind w:left="5670"/>
        <w:jc w:val="left"/>
        <w:rPr>
          <w:spacing w:val="-4"/>
        </w:rPr>
      </w:pPr>
    </w:p>
    <w:p w14:paraId="5D392344" w14:textId="77777777" w:rsidR="001B3AAF" w:rsidRDefault="001B3AAF" w:rsidP="001B3AAF">
      <w:pPr>
        <w:spacing w:line="240" w:lineRule="auto"/>
        <w:ind w:left="5670"/>
        <w:jc w:val="left"/>
        <w:rPr>
          <w:lang w:eastAsia="ru-RU"/>
        </w:rPr>
      </w:pPr>
      <w:r>
        <w:rPr>
          <w:spacing w:val="-4"/>
        </w:rPr>
        <w:t xml:space="preserve">Гарант </w:t>
      </w:r>
      <w:r>
        <w:t>освітньо-професійної програми</w:t>
      </w:r>
    </w:p>
    <w:p w14:paraId="740AC98E" w14:textId="77777777" w:rsidR="001B3AAF" w:rsidRDefault="001B3AAF" w:rsidP="001B3AAF">
      <w:pPr>
        <w:spacing w:line="240" w:lineRule="auto"/>
        <w:ind w:left="5670"/>
        <w:jc w:val="left"/>
      </w:pPr>
      <w:r>
        <w:t>_______ Володимир ШЛАПАК</w:t>
      </w:r>
    </w:p>
    <w:p w14:paraId="5CE35554" w14:textId="77777777" w:rsidR="001B3AAF" w:rsidRDefault="001B3AAF" w:rsidP="001B3AAF">
      <w:pPr>
        <w:spacing w:line="240" w:lineRule="auto"/>
        <w:jc w:val="center"/>
      </w:pPr>
    </w:p>
    <w:p w14:paraId="184D6464" w14:textId="77777777" w:rsidR="001B3AAF" w:rsidRDefault="001B3AAF" w:rsidP="001B3AAF">
      <w:pPr>
        <w:spacing w:line="240" w:lineRule="auto"/>
        <w:jc w:val="center"/>
        <w:rPr>
          <w:lang w:eastAsia="ru-RU"/>
        </w:rPr>
      </w:pPr>
    </w:p>
    <w:p w14:paraId="6C1100E1" w14:textId="77777777" w:rsidR="001B3AAF" w:rsidRDefault="001B3AAF" w:rsidP="001B3AAF">
      <w:pPr>
        <w:spacing w:line="240" w:lineRule="auto"/>
        <w:jc w:val="center"/>
      </w:pPr>
      <w:r>
        <w:t xml:space="preserve">Розробник: </w:t>
      </w:r>
      <w:proofErr w:type="spellStart"/>
      <w:r>
        <w:t>к.т.н</w:t>
      </w:r>
      <w:proofErr w:type="spellEnd"/>
      <w:r>
        <w:t>., доц. кафедри маркшейдерії Панасюк А.В.</w:t>
      </w:r>
    </w:p>
    <w:p w14:paraId="635BAC8D" w14:textId="77777777" w:rsidR="001B3AAF" w:rsidRDefault="001B3AAF" w:rsidP="001B3AAF">
      <w:pPr>
        <w:spacing w:line="240" w:lineRule="auto"/>
        <w:ind w:left="3828" w:right="-142"/>
        <w:jc w:val="left"/>
        <w:rPr>
          <w:sz w:val="16"/>
          <w:szCs w:val="16"/>
        </w:rPr>
      </w:pPr>
      <w:r>
        <w:rPr>
          <w:sz w:val="16"/>
          <w:szCs w:val="16"/>
        </w:rPr>
        <w:t>(науковий ступінь, посада, прізвище та власне ім’я)</w:t>
      </w:r>
    </w:p>
    <w:p w14:paraId="4EF77DF4" w14:textId="77777777" w:rsidR="001B3AAF" w:rsidRDefault="001B3AAF" w:rsidP="001B3AAF">
      <w:pPr>
        <w:spacing w:line="240" w:lineRule="auto"/>
        <w:jc w:val="center"/>
      </w:pPr>
    </w:p>
    <w:p w14:paraId="07A7E697" w14:textId="77777777" w:rsidR="001B3AAF" w:rsidRDefault="001B3AAF" w:rsidP="001B3AAF">
      <w:pPr>
        <w:spacing w:line="240" w:lineRule="auto"/>
        <w:jc w:val="center"/>
      </w:pPr>
    </w:p>
    <w:p w14:paraId="4F45E660" w14:textId="77777777" w:rsidR="001B3AAF" w:rsidRDefault="001B3AAF" w:rsidP="001B3AAF">
      <w:pPr>
        <w:jc w:val="center"/>
      </w:pPr>
      <w:r>
        <w:t>Житомир</w:t>
      </w:r>
    </w:p>
    <w:p w14:paraId="47A3E191" w14:textId="57B4A3D2" w:rsidR="001B3AAF" w:rsidRDefault="001B3AAF" w:rsidP="001B3AAF">
      <w:pPr>
        <w:ind w:firstLine="567"/>
        <w:jc w:val="center"/>
        <w:outlineLvl w:val="0"/>
      </w:pPr>
      <w:r>
        <w:t>202</w:t>
      </w:r>
      <w:r w:rsidR="00AC696B">
        <w:t>5</w:t>
      </w:r>
      <w:r>
        <w:t> – 202</w:t>
      </w:r>
      <w:r w:rsidR="00AC696B">
        <w:t>6</w:t>
      </w:r>
      <w:r>
        <w:t> </w:t>
      </w:r>
      <w:proofErr w:type="spellStart"/>
      <w:r>
        <w:t>н.р</w:t>
      </w:r>
      <w:proofErr w:type="spellEnd"/>
      <w:r>
        <w:t>.</w:t>
      </w:r>
    </w:p>
    <w:p w14:paraId="4156306E" w14:textId="56A18EAB" w:rsidR="001B3AAF" w:rsidRDefault="001B3AAF">
      <w:pPr>
        <w:spacing w:line="240" w:lineRule="auto"/>
        <w:jc w:val="center"/>
        <w:sectPr w:rsidR="001B3AAF">
          <w:headerReference w:type="even" r:id="rId8"/>
          <w:headerReference w:type="default" r:id="rId9"/>
          <w:headerReference w:type="first" r:id="rId10"/>
          <w:pgSz w:w="11906" w:h="16838"/>
          <w:pgMar w:top="1137" w:right="780" w:bottom="1054" w:left="1133" w:header="708" w:footer="708" w:gutter="0"/>
          <w:pgNumType w:start="1"/>
          <w:cols w:space="720"/>
          <w:titlePg/>
        </w:sectPr>
      </w:pPr>
    </w:p>
    <w:p w14:paraId="4CA0893D" w14:textId="7364BC83" w:rsidR="001B3AAF" w:rsidRDefault="001B3AAF" w:rsidP="001B3AAF">
      <w:pPr>
        <w:spacing w:line="240" w:lineRule="auto"/>
        <w:ind w:firstLine="567"/>
        <w:rPr>
          <w:color w:val="auto"/>
        </w:rPr>
      </w:pPr>
      <w:r>
        <w:lastRenderedPageBreak/>
        <w:t>Робоча програма навчальної дисципліни «</w:t>
      </w:r>
      <w:r w:rsidRPr="001B3AAF">
        <w:t>Геоінформаційні системи</w:t>
      </w:r>
      <w:r>
        <w:t>» для здобувачів вищої освіти освітнього ступеня «</w:t>
      </w:r>
      <w:r w:rsidR="00FA36BB">
        <w:t>бакалавр</w:t>
      </w:r>
      <w:r>
        <w:t>»</w:t>
      </w:r>
      <w:r w:rsidR="00FA36BB">
        <w:t xml:space="preserve"> </w:t>
      </w:r>
      <w:r w:rsidR="00F77BD0">
        <w:t>для спеціальності 184 «Гірництво»</w:t>
      </w:r>
      <w:r>
        <w:t xml:space="preserve"> затверджена Вченою радою факультету гірничої справи, природокористування та будівництва від 27 серпня 202</w:t>
      </w:r>
      <w:r w:rsidR="00AC696B">
        <w:t>5</w:t>
      </w:r>
      <w:r>
        <w:t xml:space="preserve">, протокол № </w:t>
      </w:r>
      <w:r w:rsidR="00AC696B">
        <w:t>7</w:t>
      </w:r>
      <w:r>
        <w:t>.</w:t>
      </w:r>
    </w:p>
    <w:p w14:paraId="74B7EE60" w14:textId="7CC8E06A" w:rsidR="00900852" w:rsidRPr="006922C9" w:rsidRDefault="00FB05F9">
      <w:pPr>
        <w:spacing w:line="240" w:lineRule="auto"/>
        <w:jc w:val="center"/>
      </w:pPr>
      <w:r w:rsidRPr="006922C9">
        <w:br w:type="page"/>
      </w:r>
    </w:p>
    <w:p w14:paraId="4F40D8C7" w14:textId="77777777" w:rsidR="00900852" w:rsidRPr="006922C9" w:rsidRDefault="00FB05F9">
      <w:pPr>
        <w:pStyle w:val="2"/>
        <w:ind w:left="648" w:right="351" w:firstLine="0"/>
      </w:pPr>
      <w:r w:rsidRPr="006922C9">
        <w:lastRenderedPageBreak/>
        <w:t>1.</w:t>
      </w:r>
      <w:r w:rsidRPr="006922C9">
        <w:rPr>
          <w:rFonts w:ascii="Arial" w:eastAsia="Arial" w:hAnsi="Arial" w:cs="Arial"/>
        </w:rPr>
        <w:t xml:space="preserve"> </w:t>
      </w:r>
      <w:r w:rsidRPr="006922C9">
        <w:t xml:space="preserve">Опис навчальної дисципліни </w:t>
      </w:r>
    </w:p>
    <w:tbl>
      <w:tblPr>
        <w:tblStyle w:val="af0"/>
        <w:tblW w:w="10346" w:type="dxa"/>
        <w:tblInd w:w="-5" w:type="dxa"/>
        <w:tblLayout w:type="fixed"/>
        <w:tblLook w:val="0400" w:firstRow="0" w:lastRow="0" w:firstColumn="0" w:lastColumn="0" w:noHBand="0" w:noVBand="1"/>
      </w:tblPr>
      <w:tblGrid>
        <w:gridCol w:w="3401"/>
        <w:gridCol w:w="4394"/>
        <w:gridCol w:w="1418"/>
        <w:gridCol w:w="77"/>
        <w:gridCol w:w="1056"/>
      </w:tblGrid>
      <w:tr w:rsidR="00900852" w:rsidRPr="006922C9" w14:paraId="60E586C0" w14:textId="77777777">
        <w:trPr>
          <w:trHeight w:val="814"/>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05C92689" w14:textId="77777777" w:rsidR="00900852" w:rsidRPr="006922C9" w:rsidRDefault="00FB05F9">
            <w:pPr>
              <w:spacing w:line="259" w:lineRule="auto"/>
              <w:ind w:left="0" w:right="0" w:firstLine="0"/>
              <w:jc w:val="center"/>
              <w:rPr>
                <w:sz w:val="24"/>
                <w:szCs w:val="24"/>
                <w:lang w:val="uk-UA"/>
              </w:rPr>
            </w:pPr>
            <w:r w:rsidRPr="006922C9">
              <w:rPr>
                <w:lang w:val="uk-UA"/>
              </w:rPr>
              <w:t xml:space="preserve"> </w:t>
            </w:r>
            <w:r w:rsidRPr="006922C9">
              <w:rPr>
                <w:sz w:val="24"/>
                <w:szCs w:val="24"/>
                <w:lang w:val="uk-UA"/>
              </w:rPr>
              <w:t>Найменування показників</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10D7F9E3" w14:textId="77777777" w:rsidR="00900852" w:rsidRPr="006922C9" w:rsidRDefault="00FB05F9">
            <w:pPr>
              <w:spacing w:line="259" w:lineRule="auto"/>
              <w:ind w:left="0" w:right="0" w:firstLine="0"/>
              <w:jc w:val="center"/>
              <w:rPr>
                <w:sz w:val="24"/>
                <w:szCs w:val="24"/>
                <w:lang w:val="uk-UA"/>
              </w:rPr>
            </w:pPr>
            <w:r w:rsidRPr="006922C9">
              <w:rPr>
                <w:sz w:val="24"/>
                <w:szCs w:val="24"/>
                <w:lang w:val="uk-UA"/>
              </w:rPr>
              <w:t>Галузь знань, спеціальність, освітній ступінь</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489A4212" w14:textId="77777777" w:rsidR="00900852" w:rsidRPr="006922C9" w:rsidRDefault="00FB05F9">
            <w:pPr>
              <w:spacing w:line="259" w:lineRule="auto"/>
              <w:ind w:left="0" w:right="0" w:firstLine="0"/>
              <w:jc w:val="center"/>
              <w:rPr>
                <w:sz w:val="24"/>
                <w:szCs w:val="24"/>
                <w:lang w:val="uk-UA"/>
              </w:rPr>
            </w:pPr>
            <w:r w:rsidRPr="006922C9">
              <w:rPr>
                <w:sz w:val="24"/>
                <w:szCs w:val="24"/>
                <w:lang w:val="uk-UA"/>
              </w:rPr>
              <w:t>Характеристика навчальної дисципліни</w:t>
            </w:r>
          </w:p>
        </w:tc>
      </w:tr>
      <w:tr w:rsidR="00900852" w:rsidRPr="006922C9" w14:paraId="0175E757" w14:textId="77777777">
        <w:trPr>
          <w:trHeight w:val="562"/>
        </w:trPr>
        <w:tc>
          <w:tcPr>
            <w:tcW w:w="3402" w:type="dxa"/>
            <w:vMerge/>
            <w:tcBorders>
              <w:top w:val="single" w:sz="4" w:space="0" w:color="000000"/>
              <w:left w:val="single" w:sz="4" w:space="0" w:color="000000"/>
              <w:bottom w:val="single" w:sz="4" w:space="0" w:color="000000"/>
              <w:right w:val="single" w:sz="4" w:space="0" w:color="000000"/>
            </w:tcBorders>
            <w:vAlign w:val="center"/>
          </w:tcPr>
          <w:p w14:paraId="606F6843"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2CFFBD7D"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153482" w14:textId="5FA669C1" w:rsidR="00900852" w:rsidRPr="006922C9" w:rsidRDefault="00FB05F9">
            <w:pPr>
              <w:spacing w:after="24" w:line="259" w:lineRule="auto"/>
              <w:ind w:left="5" w:right="0" w:firstLine="0"/>
              <w:jc w:val="center"/>
              <w:rPr>
                <w:sz w:val="24"/>
                <w:szCs w:val="24"/>
                <w:lang w:val="uk-UA"/>
              </w:rPr>
            </w:pPr>
            <w:r w:rsidRPr="006922C9">
              <w:rPr>
                <w:sz w:val="24"/>
                <w:szCs w:val="24"/>
                <w:lang w:val="uk-UA"/>
              </w:rPr>
              <w:t xml:space="preserve">денна </w:t>
            </w:r>
            <w:r w:rsidR="00AC696B">
              <w:rPr>
                <w:sz w:val="24"/>
                <w:szCs w:val="24"/>
                <w:lang w:val="uk-UA"/>
              </w:rPr>
              <w:t>здобуття вищої освіти</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4A8C3FBC" w14:textId="7861E8F7" w:rsidR="00900852" w:rsidRPr="006922C9" w:rsidRDefault="00FB05F9">
            <w:pPr>
              <w:spacing w:line="259" w:lineRule="auto"/>
              <w:ind w:left="0" w:right="0" w:firstLine="0"/>
              <w:jc w:val="center"/>
              <w:rPr>
                <w:sz w:val="24"/>
                <w:szCs w:val="24"/>
                <w:lang w:val="uk-UA"/>
              </w:rPr>
            </w:pPr>
            <w:r w:rsidRPr="006922C9">
              <w:rPr>
                <w:sz w:val="24"/>
                <w:szCs w:val="24"/>
                <w:lang w:val="uk-UA"/>
              </w:rPr>
              <w:t xml:space="preserve">заочна </w:t>
            </w:r>
            <w:r w:rsidR="00AC696B">
              <w:rPr>
                <w:sz w:val="24"/>
                <w:szCs w:val="24"/>
                <w:lang w:val="uk-UA"/>
              </w:rPr>
              <w:t>здобуття вищої освіти</w:t>
            </w:r>
          </w:p>
        </w:tc>
      </w:tr>
      <w:tr w:rsidR="00900852" w:rsidRPr="006922C9" w14:paraId="1A24DAE1" w14:textId="77777777">
        <w:trPr>
          <w:trHeight w:val="1684"/>
        </w:trPr>
        <w:tc>
          <w:tcPr>
            <w:tcW w:w="3402" w:type="dxa"/>
            <w:tcBorders>
              <w:top w:val="single" w:sz="4" w:space="0" w:color="000000"/>
              <w:left w:val="single" w:sz="4" w:space="0" w:color="000000"/>
              <w:bottom w:val="single" w:sz="4" w:space="0" w:color="000000"/>
              <w:right w:val="single" w:sz="4" w:space="0" w:color="000000"/>
            </w:tcBorders>
            <w:vAlign w:val="center"/>
          </w:tcPr>
          <w:p w14:paraId="2338B87E" w14:textId="77777777" w:rsidR="00900852" w:rsidRPr="006922C9" w:rsidRDefault="00FB05F9">
            <w:pPr>
              <w:spacing w:line="259" w:lineRule="auto"/>
              <w:ind w:left="0" w:right="441" w:firstLine="0"/>
              <w:jc w:val="left"/>
              <w:rPr>
                <w:lang w:val="uk-UA"/>
              </w:rPr>
            </w:pPr>
            <w:r w:rsidRPr="006922C9">
              <w:rPr>
                <w:lang w:val="uk-UA"/>
              </w:rPr>
              <w:t xml:space="preserve">Кількість  кредитів – 4 </w:t>
            </w:r>
          </w:p>
        </w:tc>
        <w:tc>
          <w:tcPr>
            <w:tcW w:w="4394" w:type="dxa"/>
            <w:tcBorders>
              <w:top w:val="single" w:sz="4" w:space="0" w:color="000000"/>
              <w:left w:val="single" w:sz="4" w:space="0" w:color="000000"/>
              <w:right w:val="single" w:sz="4" w:space="0" w:color="000000"/>
            </w:tcBorders>
            <w:vAlign w:val="center"/>
          </w:tcPr>
          <w:p w14:paraId="520A82FB" w14:textId="77777777" w:rsidR="00900852" w:rsidRPr="006922C9" w:rsidRDefault="00FB05F9">
            <w:pPr>
              <w:spacing w:line="259" w:lineRule="auto"/>
              <w:ind w:left="0" w:right="0" w:firstLine="0"/>
              <w:jc w:val="center"/>
              <w:rPr>
                <w:lang w:val="uk-UA"/>
              </w:rPr>
            </w:pPr>
            <w:r w:rsidRPr="006922C9">
              <w:rPr>
                <w:lang w:val="uk-UA"/>
              </w:rPr>
              <w:t>Галузь знань</w:t>
            </w:r>
          </w:p>
          <w:p w14:paraId="22E9C487" w14:textId="77777777" w:rsidR="00900852" w:rsidRPr="006922C9" w:rsidRDefault="00900852" w:rsidP="00FA36BB">
            <w:pPr>
              <w:spacing w:line="259" w:lineRule="auto"/>
              <w:ind w:left="0" w:right="0" w:firstLine="0"/>
              <w:jc w:val="center"/>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D254715" w14:textId="77777777" w:rsidR="00900852" w:rsidRPr="006922C9" w:rsidRDefault="00FB05F9">
            <w:pPr>
              <w:spacing w:line="259" w:lineRule="auto"/>
              <w:ind w:left="0" w:right="50" w:firstLine="0"/>
              <w:jc w:val="center"/>
              <w:rPr>
                <w:lang w:val="uk-UA"/>
              </w:rPr>
            </w:pPr>
            <w:r w:rsidRPr="006922C9">
              <w:rPr>
                <w:lang w:val="uk-UA"/>
              </w:rPr>
              <w:t xml:space="preserve">За вибором </w:t>
            </w:r>
          </w:p>
        </w:tc>
      </w:tr>
      <w:tr w:rsidR="00900852" w:rsidRPr="006922C9" w14:paraId="49D1359A" w14:textId="77777777">
        <w:trPr>
          <w:trHeight w:val="331"/>
        </w:trPr>
        <w:tc>
          <w:tcPr>
            <w:tcW w:w="3402" w:type="dxa"/>
            <w:tcBorders>
              <w:top w:val="single" w:sz="4" w:space="0" w:color="000000"/>
              <w:left w:val="single" w:sz="4" w:space="0" w:color="000000"/>
              <w:bottom w:val="single" w:sz="4" w:space="0" w:color="000000"/>
              <w:right w:val="single" w:sz="4" w:space="0" w:color="000000"/>
            </w:tcBorders>
          </w:tcPr>
          <w:p w14:paraId="12EDB319" w14:textId="77777777" w:rsidR="00900852" w:rsidRPr="006922C9" w:rsidRDefault="00FB05F9">
            <w:pPr>
              <w:spacing w:line="259" w:lineRule="auto"/>
              <w:ind w:left="0" w:right="0" w:firstLine="0"/>
              <w:jc w:val="left"/>
              <w:rPr>
                <w:lang w:val="uk-UA"/>
              </w:rPr>
            </w:pPr>
            <w:r w:rsidRPr="006922C9">
              <w:rPr>
                <w:lang w:val="uk-UA"/>
              </w:rPr>
              <w:t xml:space="preserve">Модулів – 1 </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43FC72E4" w14:textId="77777777" w:rsidR="00900852" w:rsidRPr="006922C9" w:rsidRDefault="00FB05F9">
            <w:pPr>
              <w:spacing w:line="259" w:lineRule="auto"/>
              <w:ind w:left="0" w:right="0" w:firstLine="0"/>
              <w:jc w:val="center"/>
              <w:rPr>
                <w:lang w:val="uk-UA"/>
              </w:rPr>
            </w:pPr>
            <w:r w:rsidRPr="006922C9">
              <w:rPr>
                <w:lang w:val="uk-UA"/>
              </w:rPr>
              <w:t>Спеціальність</w:t>
            </w:r>
          </w:p>
          <w:p w14:paraId="4304C0E2" w14:textId="50527044" w:rsidR="00900852" w:rsidRPr="006922C9" w:rsidRDefault="00FB05F9">
            <w:pPr>
              <w:spacing w:line="259" w:lineRule="auto"/>
              <w:ind w:left="0" w:right="52" w:firstLine="0"/>
              <w:jc w:val="center"/>
              <w:rPr>
                <w:lang w:val="uk-UA"/>
              </w:rPr>
            </w:pPr>
            <w:r w:rsidRPr="006922C9">
              <w:rPr>
                <w:lang w:val="uk-UA"/>
              </w:rPr>
              <w:t xml:space="preserve"> </w:t>
            </w:r>
          </w:p>
        </w:tc>
        <w:tc>
          <w:tcPr>
            <w:tcW w:w="2551" w:type="dxa"/>
            <w:gridSpan w:val="3"/>
            <w:tcBorders>
              <w:top w:val="single" w:sz="4" w:space="0" w:color="000000"/>
              <w:left w:val="single" w:sz="4" w:space="0" w:color="000000"/>
              <w:bottom w:val="single" w:sz="4" w:space="0" w:color="000000"/>
              <w:right w:val="single" w:sz="4" w:space="0" w:color="000000"/>
            </w:tcBorders>
          </w:tcPr>
          <w:p w14:paraId="28687159" w14:textId="77777777" w:rsidR="00900852" w:rsidRPr="006922C9" w:rsidRDefault="00FB05F9">
            <w:pPr>
              <w:spacing w:line="259" w:lineRule="auto"/>
              <w:ind w:left="0" w:right="53" w:firstLine="0"/>
              <w:jc w:val="center"/>
              <w:rPr>
                <w:lang w:val="uk-UA"/>
              </w:rPr>
            </w:pPr>
            <w:r w:rsidRPr="006922C9">
              <w:rPr>
                <w:lang w:val="uk-UA"/>
              </w:rPr>
              <w:t xml:space="preserve">Рік підготовки: </w:t>
            </w:r>
          </w:p>
        </w:tc>
      </w:tr>
      <w:tr w:rsidR="00900852" w:rsidRPr="006922C9" w14:paraId="0C8D8158" w14:textId="77777777">
        <w:trPr>
          <w:trHeight w:val="334"/>
        </w:trPr>
        <w:tc>
          <w:tcPr>
            <w:tcW w:w="3402" w:type="dxa"/>
            <w:tcBorders>
              <w:top w:val="single" w:sz="4" w:space="0" w:color="000000"/>
              <w:left w:val="single" w:sz="4" w:space="0" w:color="000000"/>
              <w:bottom w:val="single" w:sz="4" w:space="0" w:color="000000"/>
              <w:right w:val="single" w:sz="4" w:space="0" w:color="000000"/>
            </w:tcBorders>
          </w:tcPr>
          <w:p w14:paraId="7A023FB7" w14:textId="77777777" w:rsidR="00900852" w:rsidRPr="006922C9" w:rsidRDefault="00FB05F9">
            <w:pPr>
              <w:spacing w:line="259" w:lineRule="auto"/>
              <w:ind w:left="0" w:right="0" w:firstLine="0"/>
              <w:rPr>
                <w:lang w:val="uk-UA"/>
              </w:rPr>
            </w:pPr>
            <w:r w:rsidRPr="006922C9">
              <w:rPr>
                <w:lang w:val="uk-UA"/>
              </w:rPr>
              <w:t xml:space="preserve">Змістових модулів – 1 </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43534977"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14:paraId="6D3628FA" w14:textId="1E8754B4" w:rsidR="00900852" w:rsidRPr="006922C9" w:rsidRDefault="00FA36BB">
            <w:pPr>
              <w:tabs>
                <w:tab w:val="center" w:pos="699"/>
                <w:tab w:val="center" w:pos="1510"/>
                <w:tab w:val="center" w:pos="2410"/>
              </w:tabs>
              <w:spacing w:line="259" w:lineRule="auto"/>
              <w:ind w:left="0" w:right="0" w:firstLine="0"/>
              <w:jc w:val="center"/>
              <w:rPr>
                <w:lang w:val="uk-UA"/>
              </w:rPr>
            </w:pPr>
            <w:r>
              <w:rPr>
                <w:lang w:val="uk-UA"/>
              </w:rPr>
              <w:t>3</w:t>
            </w:r>
            <w:r w:rsidR="00FB05F9" w:rsidRPr="006922C9">
              <w:rPr>
                <w:lang w:val="uk-UA"/>
              </w:rPr>
              <w:t>-й</w:t>
            </w:r>
          </w:p>
        </w:tc>
        <w:tc>
          <w:tcPr>
            <w:tcW w:w="1056" w:type="dxa"/>
            <w:tcBorders>
              <w:top w:val="single" w:sz="4" w:space="0" w:color="000000"/>
              <w:left w:val="single" w:sz="4" w:space="0" w:color="000000"/>
              <w:bottom w:val="single" w:sz="4" w:space="0" w:color="000000"/>
              <w:right w:val="single" w:sz="4" w:space="0" w:color="000000"/>
            </w:tcBorders>
            <w:vAlign w:val="center"/>
          </w:tcPr>
          <w:p w14:paraId="51CEFB5A" w14:textId="48C94ED6" w:rsidR="00900852" w:rsidRPr="006922C9" w:rsidRDefault="00900852">
            <w:pPr>
              <w:tabs>
                <w:tab w:val="center" w:pos="699"/>
                <w:tab w:val="center" w:pos="1510"/>
                <w:tab w:val="center" w:pos="2410"/>
              </w:tabs>
              <w:spacing w:line="259" w:lineRule="auto"/>
              <w:ind w:left="0" w:right="0" w:firstLine="0"/>
              <w:jc w:val="center"/>
              <w:rPr>
                <w:lang w:val="uk-UA"/>
              </w:rPr>
            </w:pPr>
          </w:p>
        </w:tc>
      </w:tr>
      <w:tr w:rsidR="00900852" w:rsidRPr="006922C9" w14:paraId="2B0955E2" w14:textId="77777777">
        <w:trPr>
          <w:trHeight w:val="974"/>
        </w:trPr>
        <w:tc>
          <w:tcPr>
            <w:tcW w:w="3402" w:type="dxa"/>
            <w:tcBorders>
              <w:top w:val="single" w:sz="4" w:space="0" w:color="000000"/>
              <w:left w:val="single" w:sz="4" w:space="0" w:color="000000"/>
              <w:bottom w:val="single" w:sz="4" w:space="0" w:color="000000"/>
              <w:right w:val="single" w:sz="4" w:space="0" w:color="000000"/>
            </w:tcBorders>
          </w:tcPr>
          <w:p w14:paraId="2BA7B1AF" w14:textId="77777777" w:rsidR="00900852" w:rsidRPr="006922C9" w:rsidRDefault="00FB05F9">
            <w:pPr>
              <w:spacing w:line="259" w:lineRule="auto"/>
              <w:ind w:left="0" w:right="0" w:firstLine="0"/>
              <w:jc w:val="left"/>
              <w:rPr>
                <w:lang w:val="uk-UA"/>
              </w:rPr>
            </w:pPr>
            <w:r w:rsidRPr="006922C9">
              <w:rPr>
                <w:lang w:val="uk-UA"/>
              </w:rPr>
              <w:t xml:space="preserve">Індивідуальне науково-дослідне завдання   відсутнє </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B586090"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87D53EB" w14:textId="77777777" w:rsidR="00900852" w:rsidRPr="006922C9" w:rsidRDefault="00FB05F9">
            <w:pPr>
              <w:spacing w:line="259" w:lineRule="auto"/>
              <w:ind w:left="0" w:right="50" w:firstLine="0"/>
              <w:jc w:val="center"/>
              <w:rPr>
                <w:lang w:val="uk-UA"/>
              </w:rPr>
            </w:pPr>
            <w:r w:rsidRPr="006922C9">
              <w:rPr>
                <w:lang w:val="uk-UA"/>
              </w:rPr>
              <w:t xml:space="preserve">Семестр </w:t>
            </w:r>
          </w:p>
        </w:tc>
      </w:tr>
      <w:tr w:rsidR="00900852" w:rsidRPr="006922C9" w14:paraId="63103CF3" w14:textId="77777777">
        <w:trPr>
          <w:trHeight w:val="334"/>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20308E14" w14:textId="77777777" w:rsidR="00900852" w:rsidRPr="006922C9" w:rsidRDefault="00FB05F9">
            <w:pPr>
              <w:spacing w:line="259" w:lineRule="auto"/>
              <w:ind w:left="0" w:right="0" w:firstLine="0"/>
              <w:rPr>
                <w:lang w:val="uk-UA"/>
              </w:rPr>
            </w:pPr>
            <w:r w:rsidRPr="006922C9">
              <w:rPr>
                <w:lang w:val="uk-UA"/>
              </w:rPr>
              <w:t xml:space="preserve">Загальна кількість годин – 120 </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01C759FB"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57D394F3" w14:textId="5EA2F982" w:rsidR="00900852" w:rsidRPr="006922C9" w:rsidRDefault="00FA36BB">
            <w:pPr>
              <w:spacing w:line="259" w:lineRule="auto"/>
              <w:ind w:left="0" w:right="53" w:firstLine="0"/>
              <w:jc w:val="center"/>
              <w:rPr>
                <w:lang w:val="uk-UA"/>
              </w:rPr>
            </w:pPr>
            <w:r>
              <w:rPr>
                <w:lang w:val="uk-UA"/>
              </w:rPr>
              <w:t>6</w:t>
            </w:r>
            <w:r w:rsidR="00FB05F9" w:rsidRPr="006922C9">
              <w:rPr>
                <w:lang w:val="uk-UA"/>
              </w:rPr>
              <w:t xml:space="preserve">-й </w:t>
            </w:r>
          </w:p>
        </w:tc>
        <w:tc>
          <w:tcPr>
            <w:tcW w:w="1133" w:type="dxa"/>
            <w:gridSpan w:val="2"/>
            <w:tcBorders>
              <w:top w:val="single" w:sz="4" w:space="0" w:color="000000"/>
              <w:left w:val="single" w:sz="4" w:space="0" w:color="000000"/>
              <w:bottom w:val="single" w:sz="4" w:space="0" w:color="000000"/>
              <w:right w:val="single" w:sz="4" w:space="0" w:color="000000"/>
            </w:tcBorders>
          </w:tcPr>
          <w:p w14:paraId="6B0612E8" w14:textId="22742EFF" w:rsidR="00900852" w:rsidRPr="006922C9" w:rsidRDefault="00900852">
            <w:pPr>
              <w:spacing w:line="259" w:lineRule="auto"/>
              <w:ind w:left="19" w:right="0" w:firstLine="0"/>
              <w:jc w:val="center"/>
              <w:rPr>
                <w:lang w:val="uk-UA"/>
              </w:rPr>
            </w:pPr>
          </w:p>
        </w:tc>
      </w:tr>
      <w:tr w:rsidR="00900852" w:rsidRPr="006922C9" w14:paraId="31FFC541" w14:textId="77777777">
        <w:trPr>
          <w:trHeight w:val="578"/>
        </w:trPr>
        <w:tc>
          <w:tcPr>
            <w:tcW w:w="3402" w:type="dxa"/>
            <w:vMerge/>
            <w:tcBorders>
              <w:top w:val="single" w:sz="4" w:space="0" w:color="000000"/>
              <w:left w:val="single" w:sz="4" w:space="0" w:color="000000"/>
              <w:bottom w:val="single" w:sz="4" w:space="0" w:color="000000"/>
              <w:right w:val="single" w:sz="4" w:space="0" w:color="000000"/>
            </w:tcBorders>
            <w:vAlign w:val="center"/>
          </w:tcPr>
          <w:p w14:paraId="00FF1B0F"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5BDCDB0"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D88BE77" w14:textId="77777777" w:rsidR="00900852" w:rsidRPr="006922C9" w:rsidRDefault="00FB05F9">
            <w:pPr>
              <w:spacing w:line="259" w:lineRule="auto"/>
              <w:ind w:left="0" w:right="53" w:firstLine="0"/>
              <w:jc w:val="center"/>
              <w:rPr>
                <w:lang w:val="uk-UA"/>
              </w:rPr>
            </w:pPr>
            <w:r w:rsidRPr="006922C9">
              <w:rPr>
                <w:lang w:val="uk-UA"/>
              </w:rPr>
              <w:t xml:space="preserve">Лекції </w:t>
            </w:r>
          </w:p>
        </w:tc>
      </w:tr>
      <w:tr w:rsidR="00900852" w:rsidRPr="006922C9" w14:paraId="18193D6E" w14:textId="77777777">
        <w:trPr>
          <w:trHeight w:val="334"/>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3C3F295A" w14:textId="77777777" w:rsidR="00900852" w:rsidRPr="006922C9" w:rsidRDefault="00FB05F9">
            <w:pPr>
              <w:spacing w:after="17" w:line="257" w:lineRule="auto"/>
              <w:ind w:left="0" w:right="0" w:firstLine="0"/>
              <w:jc w:val="left"/>
              <w:rPr>
                <w:lang w:val="uk-UA"/>
              </w:rPr>
            </w:pPr>
            <w:r w:rsidRPr="006922C9">
              <w:rPr>
                <w:lang w:val="uk-UA"/>
              </w:rPr>
              <w:t xml:space="preserve">Тижневих годин для денної форми навчання: </w:t>
            </w:r>
          </w:p>
          <w:p w14:paraId="5E223A42" w14:textId="14B4E56A" w:rsidR="00900852" w:rsidRPr="006922C9" w:rsidRDefault="00FB05F9">
            <w:pPr>
              <w:spacing w:line="259" w:lineRule="auto"/>
              <w:ind w:left="0" w:right="0" w:firstLine="0"/>
              <w:jc w:val="left"/>
              <w:rPr>
                <w:lang w:val="uk-UA"/>
              </w:rPr>
            </w:pPr>
            <w:r w:rsidRPr="006922C9">
              <w:rPr>
                <w:lang w:val="uk-UA"/>
              </w:rPr>
              <w:t xml:space="preserve">аудиторних – </w:t>
            </w:r>
            <w:r w:rsidR="00FA36BB">
              <w:rPr>
                <w:lang w:val="uk-UA"/>
              </w:rPr>
              <w:t>4</w:t>
            </w:r>
            <w:r w:rsidRPr="006922C9">
              <w:rPr>
                <w:lang w:val="uk-UA"/>
              </w:rPr>
              <w:t xml:space="preserve"> год. </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6221EAA3" w14:textId="77777777" w:rsidR="00900852" w:rsidRPr="006922C9" w:rsidRDefault="00FB05F9">
            <w:pPr>
              <w:spacing w:after="10" w:line="276" w:lineRule="auto"/>
              <w:ind w:left="0" w:right="8" w:firstLine="0"/>
              <w:jc w:val="center"/>
              <w:rPr>
                <w:lang w:val="uk-UA"/>
              </w:rPr>
            </w:pPr>
            <w:r w:rsidRPr="006922C9">
              <w:rPr>
                <w:lang w:val="uk-UA"/>
              </w:rPr>
              <w:t xml:space="preserve">Освітній ступінь: </w:t>
            </w:r>
          </w:p>
          <w:p w14:paraId="4A33684C" w14:textId="6BCB66EE" w:rsidR="00900852" w:rsidRPr="006922C9" w:rsidRDefault="00B5366D">
            <w:pPr>
              <w:spacing w:line="259" w:lineRule="auto"/>
              <w:ind w:left="0" w:right="49" w:firstLine="0"/>
              <w:jc w:val="center"/>
              <w:rPr>
                <w:lang w:val="uk-UA"/>
              </w:rPr>
            </w:pPr>
            <w:r>
              <w:rPr>
                <w:lang w:val="uk-UA"/>
              </w:rPr>
              <w:t>бакалавр</w:t>
            </w:r>
            <w:r w:rsidR="00FB05F9" w:rsidRPr="006922C9">
              <w:rPr>
                <w:lang w:val="uk-UA"/>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13519D5" w14:textId="3551E969" w:rsidR="00900852" w:rsidRPr="006922C9" w:rsidRDefault="00FA36BB">
            <w:pPr>
              <w:spacing w:line="259" w:lineRule="auto"/>
              <w:ind w:left="0" w:right="52" w:firstLine="0"/>
              <w:jc w:val="center"/>
              <w:rPr>
                <w:lang w:val="uk-UA"/>
              </w:rPr>
            </w:pPr>
            <w:r>
              <w:rPr>
                <w:lang w:val="uk-UA"/>
              </w:rPr>
              <w:t>32</w:t>
            </w:r>
          </w:p>
        </w:tc>
        <w:tc>
          <w:tcPr>
            <w:tcW w:w="1133" w:type="dxa"/>
            <w:gridSpan w:val="2"/>
            <w:tcBorders>
              <w:top w:val="single" w:sz="4" w:space="0" w:color="000000"/>
              <w:left w:val="single" w:sz="4" w:space="0" w:color="000000"/>
              <w:bottom w:val="single" w:sz="4" w:space="0" w:color="000000"/>
              <w:right w:val="single" w:sz="4" w:space="0" w:color="000000"/>
            </w:tcBorders>
          </w:tcPr>
          <w:p w14:paraId="5D2CBB45" w14:textId="77777777" w:rsidR="00900852" w:rsidRPr="006922C9" w:rsidRDefault="00FB05F9">
            <w:pPr>
              <w:spacing w:line="259" w:lineRule="auto"/>
              <w:ind w:left="0" w:right="49" w:firstLine="0"/>
              <w:jc w:val="center"/>
              <w:rPr>
                <w:lang w:val="uk-UA"/>
              </w:rPr>
            </w:pPr>
            <w:r w:rsidRPr="006922C9">
              <w:rPr>
                <w:lang w:val="uk-UA"/>
              </w:rPr>
              <w:t xml:space="preserve"> </w:t>
            </w:r>
          </w:p>
        </w:tc>
      </w:tr>
      <w:tr w:rsidR="00900852" w:rsidRPr="006922C9" w14:paraId="4D392A7D"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1B566600"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C93DAF3"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2F438B06" w14:textId="77777777" w:rsidR="00900852" w:rsidRPr="006922C9" w:rsidRDefault="00FB05F9">
            <w:pPr>
              <w:spacing w:line="259" w:lineRule="auto"/>
              <w:ind w:left="101" w:right="0" w:firstLine="0"/>
              <w:jc w:val="center"/>
              <w:rPr>
                <w:lang w:val="uk-UA"/>
              </w:rPr>
            </w:pPr>
            <w:r w:rsidRPr="006922C9">
              <w:rPr>
                <w:lang w:val="uk-UA"/>
              </w:rPr>
              <w:t>Практичні, семінарські</w:t>
            </w:r>
          </w:p>
        </w:tc>
      </w:tr>
      <w:tr w:rsidR="00900852" w:rsidRPr="006922C9" w14:paraId="02955C46"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251FD7ED"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1AB62C2"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36F88724" w14:textId="77777777" w:rsidR="00900852" w:rsidRPr="006922C9" w:rsidRDefault="00900852">
            <w:pPr>
              <w:spacing w:line="259" w:lineRule="auto"/>
              <w:ind w:left="16" w:right="0" w:firstLine="0"/>
              <w:jc w:val="center"/>
              <w:rPr>
                <w:lang w:val="uk-UA"/>
              </w:rPr>
            </w:pPr>
          </w:p>
        </w:tc>
        <w:tc>
          <w:tcPr>
            <w:tcW w:w="1133" w:type="dxa"/>
            <w:gridSpan w:val="2"/>
            <w:tcBorders>
              <w:top w:val="single" w:sz="4" w:space="0" w:color="000000"/>
              <w:left w:val="single" w:sz="4" w:space="0" w:color="000000"/>
              <w:bottom w:val="single" w:sz="4" w:space="0" w:color="000000"/>
              <w:right w:val="single" w:sz="4" w:space="0" w:color="000000"/>
            </w:tcBorders>
          </w:tcPr>
          <w:p w14:paraId="776541AC" w14:textId="77777777" w:rsidR="00900852" w:rsidRPr="006922C9" w:rsidRDefault="00900852">
            <w:pPr>
              <w:spacing w:line="259" w:lineRule="auto"/>
              <w:ind w:left="19" w:right="0" w:firstLine="0"/>
              <w:jc w:val="center"/>
              <w:rPr>
                <w:lang w:val="uk-UA"/>
              </w:rPr>
            </w:pPr>
          </w:p>
        </w:tc>
      </w:tr>
      <w:tr w:rsidR="00900852" w:rsidRPr="006922C9" w14:paraId="18A5B028" w14:textId="77777777">
        <w:trPr>
          <w:trHeight w:val="334"/>
        </w:trPr>
        <w:tc>
          <w:tcPr>
            <w:tcW w:w="3402" w:type="dxa"/>
            <w:vMerge/>
            <w:tcBorders>
              <w:top w:val="single" w:sz="4" w:space="0" w:color="000000"/>
              <w:left w:val="single" w:sz="4" w:space="0" w:color="000000"/>
              <w:bottom w:val="single" w:sz="4" w:space="0" w:color="000000"/>
              <w:right w:val="single" w:sz="4" w:space="0" w:color="000000"/>
            </w:tcBorders>
            <w:vAlign w:val="center"/>
          </w:tcPr>
          <w:p w14:paraId="3701956A"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2CDCEE3"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tcPr>
          <w:p w14:paraId="3C86C0F8" w14:textId="77777777" w:rsidR="00900852" w:rsidRPr="006922C9" w:rsidRDefault="00FB05F9">
            <w:pPr>
              <w:spacing w:line="259" w:lineRule="auto"/>
              <w:ind w:left="0" w:right="51" w:firstLine="0"/>
              <w:jc w:val="center"/>
              <w:rPr>
                <w:lang w:val="uk-UA"/>
              </w:rPr>
            </w:pPr>
            <w:r w:rsidRPr="006922C9">
              <w:rPr>
                <w:lang w:val="uk-UA"/>
              </w:rPr>
              <w:t xml:space="preserve">Лабораторні </w:t>
            </w:r>
          </w:p>
        </w:tc>
      </w:tr>
      <w:tr w:rsidR="00900852" w:rsidRPr="006922C9" w14:paraId="1CB2DDF8"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27639BA4"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3356A364"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1DC711BD" w14:textId="7677BD20" w:rsidR="00900852" w:rsidRPr="006922C9" w:rsidRDefault="00FA36BB">
            <w:pPr>
              <w:spacing w:line="259" w:lineRule="auto"/>
              <w:ind w:left="0" w:right="52" w:firstLine="0"/>
              <w:jc w:val="center"/>
              <w:rPr>
                <w:lang w:val="uk-UA"/>
              </w:rPr>
            </w:pPr>
            <w:r>
              <w:rPr>
                <w:lang w:val="uk-UA"/>
              </w:rPr>
              <w:t>32</w:t>
            </w:r>
            <w:r w:rsidR="00FB05F9" w:rsidRPr="006922C9">
              <w:rPr>
                <w:lang w:val="uk-UA"/>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tcPr>
          <w:p w14:paraId="79005467" w14:textId="5DED3F64" w:rsidR="00900852" w:rsidRPr="006922C9" w:rsidRDefault="00900852">
            <w:pPr>
              <w:spacing w:line="259" w:lineRule="auto"/>
              <w:ind w:left="0" w:right="49" w:firstLine="0"/>
              <w:jc w:val="center"/>
              <w:rPr>
                <w:lang w:val="uk-UA"/>
              </w:rPr>
            </w:pPr>
          </w:p>
        </w:tc>
      </w:tr>
      <w:tr w:rsidR="00900852" w:rsidRPr="006922C9" w14:paraId="44D7AB46" w14:textId="77777777">
        <w:trPr>
          <w:trHeight w:val="332"/>
        </w:trPr>
        <w:tc>
          <w:tcPr>
            <w:tcW w:w="3402" w:type="dxa"/>
            <w:vMerge/>
            <w:tcBorders>
              <w:top w:val="single" w:sz="4" w:space="0" w:color="000000"/>
              <w:left w:val="single" w:sz="4" w:space="0" w:color="000000"/>
              <w:bottom w:val="single" w:sz="4" w:space="0" w:color="000000"/>
              <w:right w:val="single" w:sz="4" w:space="0" w:color="000000"/>
            </w:tcBorders>
            <w:vAlign w:val="center"/>
          </w:tcPr>
          <w:p w14:paraId="14FA31F6"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D5B6D0D"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tcPr>
          <w:p w14:paraId="17737EE4" w14:textId="77777777" w:rsidR="00900852" w:rsidRPr="006922C9" w:rsidRDefault="00FB05F9">
            <w:pPr>
              <w:spacing w:line="259" w:lineRule="auto"/>
              <w:ind w:left="0" w:right="52" w:firstLine="0"/>
              <w:jc w:val="center"/>
              <w:rPr>
                <w:lang w:val="uk-UA"/>
              </w:rPr>
            </w:pPr>
            <w:r w:rsidRPr="006922C9">
              <w:rPr>
                <w:lang w:val="uk-UA"/>
              </w:rPr>
              <w:t xml:space="preserve">Самостійна робота </w:t>
            </w:r>
          </w:p>
        </w:tc>
      </w:tr>
      <w:tr w:rsidR="00900852" w:rsidRPr="006922C9" w14:paraId="3DD2A784" w14:textId="77777777">
        <w:trPr>
          <w:trHeight w:val="334"/>
        </w:trPr>
        <w:tc>
          <w:tcPr>
            <w:tcW w:w="3402" w:type="dxa"/>
            <w:vMerge/>
            <w:tcBorders>
              <w:top w:val="single" w:sz="4" w:space="0" w:color="000000"/>
              <w:left w:val="single" w:sz="4" w:space="0" w:color="000000"/>
              <w:bottom w:val="single" w:sz="4" w:space="0" w:color="000000"/>
              <w:right w:val="single" w:sz="4" w:space="0" w:color="000000"/>
            </w:tcBorders>
            <w:vAlign w:val="center"/>
          </w:tcPr>
          <w:p w14:paraId="20D269FC"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43389BF3"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6DC383FA" w14:textId="7BE0B474" w:rsidR="00900852" w:rsidRPr="006922C9" w:rsidRDefault="00FA36BB">
            <w:pPr>
              <w:spacing w:line="259" w:lineRule="auto"/>
              <w:ind w:left="0" w:right="52" w:firstLine="0"/>
              <w:jc w:val="center"/>
              <w:rPr>
                <w:lang w:val="uk-UA"/>
              </w:rPr>
            </w:pPr>
            <w:r>
              <w:rPr>
                <w:lang w:val="uk-UA"/>
              </w:rPr>
              <w:t>56</w:t>
            </w:r>
            <w:r w:rsidR="00FB05F9" w:rsidRPr="006922C9">
              <w:rPr>
                <w:lang w:val="uk-UA"/>
              </w:rPr>
              <w:t xml:space="preserve"> год. </w:t>
            </w:r>
          </w:p>
        </w:tc>
        <w:tc>
          <w:tcPr>
            <w:tcW w:w="1133" w:type="dxa"/>
            <w:gridSpan w:val="2"/>
            <w:tcBorders>
              <w:top w:val="single" w:sz="4" w:space="0" w:color="000000"/>
              <w:left w:val="single" w:sz="4" w:space="0" w:color="000000"/>
              <w:bottom w:val="single" w:sz="4" w:space="0" w:color="000000"/>
              <w:right w:val="single" w:sz="4" w:space="0" w:color="000000"/>
            </w:tcBorders>
          </w:tcPr>
          <w:p w14:paraId="00AB11B3" w14:textId="6A9F6B16" w:rsidR="00900852" w:rsidRPr="006922C9" w:rsidRDefault="00900852">
            <w:pPr>
              <w:spacing w:line="259" w:lineRule="auto"/>
              <w:ind w:left="0" w:right="54" w:firstLine="0"/>
              <w:jc w:val="center"/>
              <w:rPr>
                <w:lang w:val="uk-UA"/>
              </w:rPr>
            </w:pPr>
          </w:p>
        </w:tc>
      </w:tr>
      <w:tr w:rsidR="00900852" w:rsidRPr="006922C9" w14:paraId="50A1DD4B" w14:textId="77777777">
        <w:trPr>
          <w:trHeight w:val="653"/>
        </w:trPr>
        <w:tc>
          <w:tcPr>
            <w:tcW w:w="3402" w:type="dxa"/>
            <w:vMerge/>
            <w:tcBorders>
              <w:top w:val="single" w:sz="4" w:space="0" w:color="000000"/>
              <w:left w:val="single" w:sz="4" w:space="0" w:color="000000"/>
              <w:bottom w:val="single" w:sz="4" w:space="0" w:color="000000"/>
              <w:right w:val="single" w:sz="4" w:space="0" w:color="000000"/>
            </w:tcBorders>
            <w:vAlign w:val="center"/>
          </w:tcPr>
          <w:p w14:paraId="5571423A"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7506971D"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BC07052" w14:textId="02225447" w:rsidR="00900852" w:rsidRPr="006922C9" w:rsidRDefault="00900852">
            <w:pPr>
              <w:spacing w:line="259" w:lineRule="auto"/>
              <w:ind w:left="0" w:right="52" w:firstLine="0"/>
              <w:jc w:val="center"/>
              <w:rPr>
                <w:lang w:val="uk-UA"/>
              </w:rPr>
            </w:pPr>
          </w:p>
        </w:tc>
      </w:tr>
      <w:tr w:rsidR="00900852" w:rsidRPr="006922C9" w14:paraId="444A227B"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6CB3687A"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39BBEF2E"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tcPr>
          <w:p w14:paraId="79D3900C" w14:textId="77777777" w:rsidR="00900852" w:rsidRPr="006922C9" w:rsidRDefault="00FB05F9">
            <w:pPr>
              <w:spacing w:line="259" w:lineRule="auto"/>
              <w:ind w:left="0" w:right="54" w:firstLine="0"/>
              <w:jc w:val="center"/>
              <w:rPr>
                <w:lang w:val="uk-UA"/>
              </w:rPr>
            </w:pPr>
            <w:r w:rsidRPr="006922C9">
              <w:rPr>
                <w:lang w:val="uk-UA"/>
              </w:rPr>
              <w:t xml:space="preserve">Вид контролю: залік </w:t>
            </w:r>
          </w:p>
        </w:tc>
      </w:tr>
    </w:tbl>
    <w:p w14:paraId="6B19A7EA" w14:textId="6E18D5EB" w:rsidR="00900852" w:rsidRDefault="00FB05F9">
      <w:pPr>
        <w:spacing w:after="27" w:line="259" w:lineRule="auto"/>
        <w:ind w:left="0" w:right="0" w:firstLine="0"/>
        <w:jc w:val="left"/>
      </w:pPr>
      <w:r w:rsidRPr="006922C9">
        <w:t xml:space="preserve"> </w:t>
      </w:r>
    </w:p>
    <w:p w14:paraId="39887D09" w14:textId="77777777" w:rsidR="001B3AAF" w:rsidRDefault="001B3AAF" w:rsidP="001B3AAF">
      <w:pPr>
        <w:spacing w:line="240" w:lineRule="auto"/>
        <w:ind w:firstLine="567"/>
        <w:rPr>
          <w:color w:val="auto"/>
        </w:rPr>
      </w:pPr>
      <w:r>
        <w:t>Частка аудиторних занять і частка самостійної та індивідуальної роботи у загальному обсязі годин з навчальної дисципліни становить:</w:t>
      </w:r>
    </w:p>
    <w:p w14:paraId="44318255" w14:textId="54FD032D" w:rsidR="001B3AAF" w:rsidRDefault="001B3AAF" w:rsidP="001B3AAF">
      <w:pPr>
        <w:spacing w:line="240" w:lineRule="auto"/>
        <w:ind w:firstLine="567"/>
      </w:pPr>
      <w:r>
        <w:t xml:space="preserve">для денної форми навчання – </w:t>
      </w:r>
      <w:r w:rsidR="00FA36BB">
        <w:t>53</w:t>
      </w:r>
      <w:r>
        <w:t xml:space="preserve"> % аудиторних занять, </w:t>
      </w:r>
      <w:r w:rsidR="00FA36BB">
        <w:t>47</w:t>
      </w:r>
      <w:r>
        <w:t xml:space="preserve"> % самостійної та індивідуальної роботи;</w:t>
      </w:r>
    </w:p>
    <w:p w14:paraId="524BB70A" w14:textId="572982A1" w:rsidR="00900852" w:rsidRPr="006922C9" w:rsidRDefault="00FB05F9" w:rsidP="00AC696B">
      <w:pPr>
        <w:spacing w:line="240" w:lineRule="auto"/>
        <w:ind w:firstLine="567"/>
      </w:pPr>
      <w:r w:rsidRPr="006922C9">
        <w:br w:type="page"/>
      </w:r>
    </w:p>
    <w:p w14:paraId="3DB9DE5D" w14:textId="77777777" w:rsidR="00900852" w:rsidRPr="006922C9" w:rsidRDefault="00FB05F9" w:rsidP="00D10E8B">
      <w:pPr>
        <w:spacing w:after="0" w:line="240" w:lineRule="auto"/>
        <w:ind w:left="2326" w:right="0" w:firstLine="0"/>
        <w:jc w:val="left"/>
      </w:pPr>
      <w:r w:rsidRPr="006922C9">
        <w:rPr>
          <w:b/>
        </w:rPr>
        <w:lastRenderedPageBreak/>
        <w:t>2.</w:t>
      </w:r>
      <w:r w:rsidRPr="006922C9">
        <w:rPr>
          <w:rFonts w:ascii="Arial" w:eastAsia="Arial" w:hAnsi="Arial" w:cs="Arial"/>
          <w:b/>
        </w:rPr>
        <w:t xml:space="preserve"> </w:t>
      </w:r>
      <w:r w:rsidRPr="006922C9">
        <w:rPr>
          <w:b/>
        </w:rPr>
        <w:t xml:space="preserve">Мета та завдання навчальної дисципліни </w:t>
      </w:r>
    </w:p>
    <w:p w14:paraId="1E94668F" w14:textId="77777777" w:rsidR="00900852" w:rsidRPr="006922C9" w:rsidRDefault="00FB05F9" w:rsidP="00D10E8B">
      <w:pPr>
        <w:spacing w:after="0" w:line="240" w:lineRule="auto"/>
        <w:ind w:left="7" w:right="0" w:firstLine="560"/>
      </w:pPr>
      <w:r w:rsidRPr="006922C9">
        <w:t>Геоінформаційні системи і технології мають надзвичайно широкий спектр застосування: кадастрові системи, інженерне вишукування та проектування, військова справа, регіональне управління і планування і т. ін. ГІС є інструментом міждисциплінарних проектів, пов’язаних з глобальними, регіональними та локальними проблемами охорони і раціонального використання природних ресурсів (моніторинг, моделювання, прогнозування). Методологічною основою технології є просторово – часове інформаційне моделювання (математичні, картографічні моделі); теорія і методологія організації баз даних, методи машинної графіки та обробки зображень.</w:t>
      </w:r>
    </w:p>
    <w:p w14:paraId="3E2F4E72" w14:textId="77777777" w:rsidR="00900852" w:rsidRPr="006922C9" w:rsidRDefault="00FB05F9" w:rsidP="00D10E8B">
      <w:pPr>
        <w:spacing w:after="0" w:line="240" w:lineRule="auto"/>
        <w:ind w:left="7" w:right="0" w:firstLine="560"/>
      </w:pPr>
      <w:r w:rsidRPr="006922C9">
        <w:t>Тому для досягнення мети викладання необхідно донести до студентів вузлові поняття про: функціональне призначення та структуру геоінформаційних систем, джерела та типи даних, методи інтегрованого опрацювання даних різного типу та форматів, методи структуризації та формалізації опису даних для представлення їх у пам’яті комп’ютера, програмне та апаратне забезпечення ГІС-систем; сфери застосування ГІС-технологій.</w:t>
      </w:r>
    </w:p>
    <w:p w14:paraId="37E144BB" w14:textId="77777777" w:rsidR="00900852" w:rsidRPr="006922C9" w:rsidRDefault="00FB05F9" w:rsidP="00D10E8B">
      <w:pPr>
        <w:spacing w:after="0" w:line="240" w:lineRule="auto"/>
        <w:ind w:left="7" w:right="0" w:firstLine="560"/>
      </w:pPr>
      <w:r w:rsidRPr="006922C9">
        <w:t xml:space="preserve">Метою вивчення нормативної дисципліни «Геоінформаційні системи в маркшейдерії» є: </w:t>
      </w:r>
    </w:p>
    <w:p w14:paraId="58168130" w14:textId="77777777" w:rsidR="00900852" w:rsidRPr="006922C9" w:rsidRDefault="00FB05F9" w:rsidP="00D10E8B">
      <w:pPr>
        <w:numPr>
          <w:ilvl w:val="0"/>
          <w:numId w:val="4"/>
        </w:numPr>
        <w:pBdr>
          <w:top w:val="nil"/>
          <w:left w:val="nil"/>
          <w:bottom w:val="nil"/>
          <w:right w:val="nil"/>
          <w:between w:val="nil"/>
        </w:pBdr>
        <w:spacing w:after="0" w:line="240" w:lineRule="auto"/>
        <w:ind w:right="0"/>
      </w:pPr>
      <w:r w:rsidRPr="006922C9">
        <w:t xml:space="preserve">покращення навичок роботи на персональному комп'ютері; </w:t>
      </w:r>
    </w:p>
    <w:p w14:paraId="726704AC" w14:textId="77777777" w:rsidR="00900852" w:rsidRPr="006922C9" w:rsidRDefault="00FB05F9" w:rsidP="00D10E8B">
      <w:pPr>
        <w:numPr>
          <w:ilvl w:val="0"/>
          <w:numId w:val="4"/>
        </w:numPr>
        <w:pBdr>
          <w:top w:val="nil"/>
          <w:left w:val="nil"/>
          <w:bottom w:val="nil"/>
          <w:right w:val="nil"/>
          <w:between w:val="nil"/>
        </w:pBdr>
        <w:spacing w:after="0" w:line="240" w:lineRule="auto"/>
        <w:ind w:right="0"/>
      </w:pPr>
      <w:r w:rsidRPr="006922C9">
        <w:t xml:space="preserve">вивчення та засвоєння на практиці основних принципів створення баз даних, а також їх обслуговування; </w:t>
      </w:r>
    </w:p>
    <w:p w14:paraId="752B2C73" w14:textId="77777777" w:rsidR="00900852" w:rsidRPr="006922C9" w:rsidRDefault="00FB05F9" w:rsidP="00D10E8B">
      <w:pPr>
        <w:numPr>
          <w:ilvl w:val="0"/>
          <w:numId w:val="4"/>
        </w:numPr>
        <w:pBdr>
          <w:top w:val="nil"/>
          <w:left w:val="nil"/>
          <w:bottom w:val="nil"/>
          <w:right w:val="nil"/>
          <w:between w:val="nil"/>
        </w:pBdr>
        <w:spacing w:after="0" w:line="240" w:lineRule="auto"/>
        <w:ind w:right="0"/>
      </w:pPr>
      <w:r w:rsidRPr="006922C9">
        <w:t xml:space="preserve">засвоєння математичних способів обробки інформації та використання при цьому комп'ютерної техніки; </w:t>
      </w:r>
    </w:p>
    <w:p w14:paraId="14551C42" w14:textId="77777777" w:rsidR="00900852" w:rsidRPr="006922C9" w:rsidRDefault="00FB05F9" w:rsidP="00D10E8B">
      <w:pPr>
        <w:numPr>
          <w:ilvl w:val="0"/>
          <w:numId w:val="4"/>
        </w:numPr>
        <w:pBdr>
          <w:top w:val="nil"/>
          <w:left w:val="nil"/>
          <w:bottom w:val="nil"/>
          <w:right w:val="nil"/>
          <w:between w:val="nil"/>
        </w:pBdr>
        <w:spacing w:after="0" w:line="240" w:lineRule="auto"/>
        <w:ind w:right="0"/>
      </w:pPr>
      <w:r w:rsidRPr="006922C9">
        <w:t>вивчення методів візуалізації інформації</w:t>
      </w:r>
    </w:p>
    <w:p w14:paraId="2029D9C8" w14:textId="77777777" w:rsidR="00900852" w:rsidRPr="006922C9" w:rsidRDefault="00FB05F9" w:rsidP="00D10E8B">
      <w:pPr>
        <w:spacing w:after="0" w:line="240" w:lineRule="auto"/>
        <w:ind w:left="7" w:right="0" w:firstLine="560"/>
      </w:pPr>
      <w:r w:rsidRPr="006922C9">
        <w:t xml:space="preserve">Вивчення нормативної дисципліни «Геоінформаційні системи в маркшейдерії» базується на знаннях інженерної графіки, інформатики, теорії ймовірності та математичної статистики, геології, математики. </w:t>
      </w:r>
    </w:p>
    <w:p w14:paraId="0094A447" w14:textId="77777777" w:rsidR="00900852" w:rsidRPr="006922C9" w:rsidRDefault="00FB05F9" w:rsidP="00D10E8B">
      <w:pPr>
        <w:spacing w:after="0" w:line="240" w:lineRule="auto"/>
        <w:ind w:left="7" w:right="0" w:firstLine="560"/>
      </w:pPr>
      <w:r w:rsidRPr="006922C9">
        <w:t xml:space="preserve">В результаті вивчення дисципліни студент повинен: </w:t>
      </w:r>
    </w:p>
    <w:p w14:paraId="616EEA5E" w14:textId="77777777" w:rsidR="00900852" w:rsidRPr="006922C9" w:rsidRDefault="00FB05F9" w:rsidP="00D10E8B">
      <w:pPr>
        <w:numPr>
          <w:ilvl w:val="0"/>
          <w:numId w:val="2"/>
        </w:numPr>
        <w:pBdr>
          <w:top w:val="nil"/>
          <w:left w:val="nil"/>
          <w:bottom w:val="nil"/>
          <w:right w:val="nil"/>
          <w:between w:val="nil"/>
        </w:pBdr>
        <w:spacing w:after="0" w:line="240" w:lineRule="auto"/>
        <w:ind w:right="0"/>
      </w:pPr>
      <w:r w:rsidRPr="006922C9">
        <w:t xml:space="preserve">знати: стан та перспективи розвитку ГІС, місце ГІС серед інших інформаційних систем. Основні принципи побудови ГІС. Особливості програмних та інструментальних ГІС. Можливості застосування ГІС в маркшейдерії та охороні навколишнього середовища. </w:t>
      </w:r>
    </w:p>
    <w:p w14:paraId="7722094A" w14:textId="77777777" w:rsidR="00900852" w:rsidRPr="006922C9" w:rsidRDefault="00FB05F9" w:rsidP="00D10E8B">
      <w:pPr>
        <w:numPr>
          <w:ilvl w:val="0"/>
          <w:numId w:val="2"/>
        </w:numPr>
        <w:pBdr>
          <w:top w:val="nil"/>
          <w:left w:val="nil"/>
          <w:bottom w:val="nil"/>
          <w:right w:val="nil"/>
          <w:between w:val="nil"/>
        </w:pBdr>
        <w:spacing w:after="0" w:line="240" w:lineRule="auto"/>
        <w:ind w:right="0"/>
      </w:pPr>
      <w:r w:rsidRPr="006922C9">
        <w:t xml:space="preserve">вміти: вибирати ГІС для створення різноманітних інформаційних систем з урахуванням вимог для розв'язування поставленої задачі. Побудувати для конкретної ГІС необхідну базу даних. </w:t>
      </w:r>
    </w:p>
    <w:p w14:paraId="6FCB4BD3" w14:textId="77777777" w:rsidR="00900852" w:rsidRPr="006922C9" w:rsidRDefault="00FB05F9" w:rsidP="00D10E8B">
      <w:pPr>
        <w:spacing w:after="0" w:line="240" w:lineRule="auto"/>
        <w:ind w:left="7" w:right="0" w:firstLine="560"/>
      </w:pPr>
      <w:r w:rsidRPr="006922C9">
        <w:t>Компетентності, якими повинен оволодіти здобувач в результаті вивчення дисципліни:</w:t>
      </w:r>
    </w:p>
    <w:p w14:paraId="764FB41C" w14:textId="77777777" w:rsidR="00900852" w:rsidRPr="006922C9" w:rsidRDefault="00900852" w:rsidP="00D10E8B">
      <w:pPr>
        <w:spacing w:after="0" w:line="240" w:lineRule="auto"/>
        <w:ind w:left="0" w:right="0" w:firstLine="0"/>
        <w:jc w:val="left"/>
        <w:rPr>
          <w:b/>
        </w:rPr>
      </w:pPr>
    </w:p>
    <w:p w14:paraId="6ABD8E48" w14:textId="77777777" w:rsidR="00900852" w:rsidRPr="006922C9" w:rsidRDefault="00FB05F9" w:rsidP="00D10E8B">
      <w:pPr>
        <w:spacing w:after="0" w:line="240" w:lineRule="auto"/>
        <w:ind w:firstLine="567"/>
        <w:jc w:val="center"/>
        <w:rPr>
          <w:b/>
        </w:rPr>
      </w:pPr>
      <w:r w:rsidRPr="006922C9">
        <w:rPr>
          <w:b/>
        </w:rPr>
        <w:t>3. Програма навчальної дисципліни</w:t>
      </w:r>
    </w:p>
    <w:p w14:paraId="63E74B90" w14:textId="77777777" w:rsidR="00B5366D" w:rsidRDefault="00B5366D" w:rsidP="00D10E8B">
      <w:pPr>
        <w:spacing w:after="0" w:line="240" w:lineRule="auto"/>
        <w:ind w:left="1276" w:right="2516" w:hanging="70"/>
        <w:jc w:val="left"/>
      </w:pPr>
      <w:r>
        <w:rPr>
          <w:b/>
        </w:rPr>
        <w:t xml:space="preserve">Модуль 1.  Змістовий модуль І. ГІС. </w:t>
      </w:r>
    </w:p>
    <w:p w14:paraId="3B4AD251" w14:textId="77777777" w:rsidR="00B5366D" w:rsidRDefault="00B5366D" w:rsidP="00D10E8B">
      <w:pPr>
        <w:spacing w:after="0" w:line="240" w:lineRule="auto"/>
        <w:ind w:left="2" w:right="63" w:firstLine="567"/>
      </w:pPr>
      <w:r>
        <w:rPr>
          <w:b/>
        </w:rPr>
        <w:lastRenderedPageBreak/>
        <w:t>Тема № 1.</w:t>
      </w:r>
      <w:r>
        <w:t xml:space="preserve"> Вступ. Характеристика дисципліни, мета та задачі ГІС. Загальне поняття про ГІС. Складові частини ГІС. Розробка та впровадження ГІС. Історія розвитку ГІС </w:t>
      </w:r>
    </w:p>
    <w:p w14:paraId="407342B2" w14:textId="77777777" w:rsidR="00B5366D" w:rsidRDefault="00B5366D" w:rsidP="00D10E8B">
      <w:pPr>
        <w:spacing w:after="0" w:line="240" w:lineRule="auto"/>
        <w:ind w:left="2" w:right="63" w:firstLine="567"/>
      </w:pPr>
      <w:r>
        <w:rPr>
          <w:b/>
        </w:rPr>
        <w:t>Тема № 2.</w:t>
      </w:r>
      <w:r>
        <w:t xml:space="preserve"> Апаратне забезпечення ГІС. Персональні комп’ютери, їх структура. Зовнішні пристрої накопичування та зберігання інформації. </w:t>
      </w:r>
    </w:p>
    <w:p w14:paraId="20D27544" w14:textId="77777777" w:rsidR="00B5366D" w:rsidRDefault="00B5366D" w:rsidP="00D10E8B">
      <w:pPr>
        <w:spacing w:after="0" w:line="240" w:lineRule="auto"/>
        <w:ind w:left="12" w:right="63"/>
      </w:pPr>
      <w:r>
        <w:t xml:space="preserve">Периферійні пристрої вводу. Сканери. </w:t>
      </w:r>
      <w:proofErr w:type="spellStart"/>
      <w:r>
        <w:t>Дігітайзери</w:t>
      </w:r>
      <w:proofErr w:type="spellEnd"/>
      <w:r>
        <w:t xml:space="preserve">. Периферійні пристрої виводу. </w:t>
      </w:r>
    </w:p>
    <w:p w14:paraId="44E979EF" w14:textId="77777777" w:rsidR="00B5366D" w:rsidRDefault="00B5366D" w:rsidP="00D10E8B">
      <w:pPr>
        <w:spacing w:after="0" w:line="240" w:lineRule="auto"/>
        <w:ind w:left="12" w:right="63"/>
      </w:pPr>
      <w:r>
        <w:t xml:space="preserve">Принтери. </w:t>
      </w:r>
      <w:proofErr w:type="spellStart"/>
      <w:r>
        <w:t>Графопобудовувачі</w:t>
      </w:r>
      <w:proofErr w:type="spellEnd"/>
      <w:r>
        <w:t xml:space="preserve"> (</w:t>
      </w:r>
      <w:proofErr w:type="spellStart"/>
      <w:r>
        <w:t>плотери</w:t>
      </w:r>
      <w:proofErr w:type="spellEnd"/>
      <w:r>
        <w:t xml:space="preserve">). Основні тенденції </w:t>
      </w:r>
    </w:p>
    <w:p w14:paraId="4BF7A38F" w14:textId="77777777" w:rsidR="00B5366D" w:rsidRDefault="00B5366D" w:rsidP="00D10E8B">
      <w:pPr>
        <w:spacing w:after="0" w:line="240" w:lineRule="auto"/>
        <w:ind w:left="2" w:right="63" w:firstLine="567"/>
      </w:pPr>
      <w:r>
        <w:rPr>
          <w:b/>
        </w:rPr>
        <w:t>Тема № 3.</w:t>
      </w:r>
      <w:r>
        <w:t xml:space="preserve"> Розвиток, класифікація та проблеми вибору ГІС. CAD-системи. AM-системи. FM-системи. Системи </w:t>
      </w:r>
      <w:proofErr w:type="spellStart"/>
      <w:r>
        <w:t>дрібномаштабного</w:t>
      </w:r>
      <w:proofErr w:type="spellEnd"/>
      <w:r>
        <w:t xml:space="preserve"> просторового аналізу. Відзнаки CIS від CAD та AM. Класифікація ГІС за їх функціональними можливостями. Види архітектури ГІС. Вибір ГІС </w:t>
      </w:r>
    </w:p>
    <w:p w14:paraId="764A87B4" w14:textId="77777777" w:rsidR="00B5366D" w:rsidRDefault="00B5366D" w:rsidP="00D10E8B">
      <w:pPr>
        <w:spacing w:after="0" w:line="240" w:lineRule="auto"/>
        <w:ind w:left="2" w:right="63" w:firstLine="567"/>
      </w:pPr>
      <w:r>
        <w:rPr>
          <w:b/>
        </w:rPr>
        <w:t>Тема № 4.</w:t>
      </w:r>
      <w:r>
        <w:t xml:space="preserve"> Організація інформації у ГІС. Поняття об’єкту. Поняття шару. Системи координат </w:t>
      </w:r>
    </w:p>
    <w:p w14:paraId="2444EDAB" w14:textId="77777777" w:rsidR="00B5366D" w:rsidRDefault="00B5366D" w:rsidP="00D10E8B">
      <w:pPr>
        <w:spacing w:after="0" w:line="240" w:lineRule="auto"/>
        <w:ind w:left="2" w:right="63" w:firstLine="567"/>
      </w:pPr>
      <w:r>
        <w:rPr>
          <w:b/>
        </w:rPr>
        <w:t>Тема № 5.</w:t>
      </w:r>
      <w:r>
        <w:t xml:space="preserve"> Введення графічної інформації у ГІС. Растрова та векторна моделі даних. Стандартні формати. Способи вводу графічної інформації у ГІС. </w:t>
      </w:r>
      <w:proofErr w:type="spellStart"/>
      <w:r>
        <w:t>Дигіталізація</w:t>
      </w:r>
      <w:proofErr w:type="spellEnd"/>
      <w:r>
        <w:t xml:space="preserve"> по точкам. </w:t>
      </w:r>
      <w:proofErr w:type="spellStart"/>
      <w:r>
        <w:t>Дигіталізація</w:t>
      </w:r>
      <w:proofErr w:type="spellEnd"/>
      <w:r>
        <w:t xml:space="preserve"> потоком. Ручна та інтерактивна </w:t>
      </w:r>
      <w:proofErr w:type="spellStart"/>
      <w:r>
        <w:t>векторизація</w:t>
      </w:r>
      <w:proofErr w:type="spellEnd"/>
      <w:r>
        <w:t xml:space="preserve"> по “</w:t>
      </w:r>
      <w:proofErr w:type="spellStart"/>
      <w:r>
        <w:t>підложці</w:t>
      </w:r>
      <w:proofErr w:type="spellEnd"/>
      <w:r>
        <w:t xml:space="preserve">”. Вибір способу вводу графічної інформації. Технологія </w:t>
      </w:r>
      <w:proofErr w:type="spellStart"/>
      <w:r>
        <w:t>оцифровування</w:t>
      </w:r>
      <w:proofErr w:type="spellEnd"/>
      <w:r>
        <w:t xml:space="preserve"> за допомогою </w:t>
      </w:r>
      <w:proofErr w:type="spellStart"/>
      <w:r>
        <w:t>дигітайзера</w:t>
      </w:r>
      <w:proofErr w:type="spellEnd"/>
      <w:r>
        <w:t xml:space="preserve"> </w:t>
      </w:r>
    </w:p>
    <w:p w14:paraId="035E748B" w14:textId="77777777" w:rsidR="00B5366D" w:rsidRDefault="00B5366D" w:rsidP="00D10E8B">
      <w:pPr>
        <w:spacing w:after="0" w:line="240" w:lineRule="auto"/>
        <w:ind w:left="2" w:right="63" w:firstLine="567"/>
      </w:pPr>
      <w:r>
        <w:rPr>
          <w:b/>
        </w:rPr>
        <w:t>Тема № 6.</w:t>
      </w:r>
      <w:r>
        <w:t xml:space="preserve"> Тематична інформація у ГІС. Виникнення баз даних. Системи управління базами даних. Реляційні СУБД. Компоненти СУБД, командна мова. Компілятори та інтерпретатори. СУБД які використовуються у ГІС. Стандартні формати. Пошук у базі даних </w:t>
      </w:r>
    </w:p>
    <w:p w14:paraId="59A9AD8B" w14:textId="77777777" w:rsidR="00B5366D" w:rsidRDefault="00B5366D" w:rsidP="00D10E8B">
      <w:pPr>
        <w:spacing w:after="0" w:line="240" w:lineRule="auto"/>
        <w:ind w:left="2" w:right="63" w:firstLine="567"/>
      </w:pPr>
      <w:r>
        <w:rPr>
          <w:b/>
        </w:rPr>
        <w:t>Тема № 7.</w:t>
      </w:r>
      <w:r>
        <w:t xml:space="preserve"> Класичні ГІС настільного типу. ATLAS GIS. ARCVIEW GIS. MICROSTATION GEOGRAPHICS. MAPINFO. WINGIS </w:t>
      </w:r>
    </w:p>
    <w:p w14:paraId="5D739E69" w14:textId="77777777" w:rsidR="00B5366D" w:rsidRDefault="00B5366D" w:rsidP="00D10E8B">
      <w:pPr>
        <w:spacing w:after="0" w:line="240" w:lineRule="auto"/>
        <w:ind w:left="2" w:right="63" w:firstLine="567"/>
      </w:pPr>
      <w:r>
        <w:rPr>
          <w:b/>
        </w:rPr>
        <w:t>Тема № 8.</w:t>
      </w:r>
      <w:r>
        <w:t xml:space="preserve"> Організація роботи з ГІС. Організація роботи в мережі. Інсталяція та конфігурування системи. Організація рівнів доступу та додання користувачів до системи. Нагляд за щоденним утворенням резервних копій. Організація захисту інформації. Захист від комп’ютерних вірусів </w:t>
      </w:r>
    </w:p>
    <w:p w14:paraId="37911815" w14:textId="77777777" w:rsidR="00B5366D" w:rsidRDefault="00B5366D" w:rsidP="00D10E8B">
      <w:pPr>
        <w:spacing w:after="0" w:line="240" w:lineRule="auto"/>
        <w:ind w:left="2" w:right="63" w:firstLine="567"/>
      </w:pPr>
      <w:r>
        <w:rPr>
          <w:b/>
        </w:rPr>
        <w:t>Тема № 9.</w:t>
      </w:r>
      <w:r>
        <w:t xml:space="preserve"> 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p w14:paraId="5455B3B8" w14:textId="77777777" w:rsidR="00B5366D" w:rsidRDefault="00B5366D" w:rsidP="00D10E8B">
      <w:pPr>
        <w:spacing w:after="0" w:line="240" w:lineRule="auto"/>
        <w:ind w:left="2" w:right="63" w:firstLine="567"/>
      </w:pPr>
      <w:r>
        <w:rPr>
          <w:b/>
        </w:rPr>
        <w:t>Тема № 10.</w:t>
      </w:r>
      <w:r>
        <w:t xml:space="preserve"> Утворення прикладок, представлення результатів аналізу та виробництві карт. Мови утворення прикладок. Представлення результатів аналізу та побудування карт. Використання растрових образів при утворенні карт. </w:t>
      </w:r>
    </w:p>
    <w:p w14:paraId="76DC8EBB" w14:textId="10DB1AAF" w:rsidR="00B5366D" w:rsidRDefault="00B5366D" w:rsidP="00D10E8B">
      <w:pPr>
        <w:spacing w:after="0" w:line="240" w:lineRule="auto"/>
        <w:ind w:left="12" w:right="63" w:firstLine="567"/>
      </w:pPr>
      <w:r>
        <w:t xml:space="preserve">Проблема генералізації. Підготовка карт до виводу на засоби друку. </w:t>
      </w:r>
    </w:p>
    <w:p w14:paraId="2D640872" w14:textId="4495566C" w:rsidR="00B5366D" w:rsidRDefault="00B5366D" w:rsidP="00D10E8B">
      <w:pPr>
        <w:spacing w:after="0" w:line="240" w:lineRule="auto"/>
        <w:ind w:left="12" w:right="63" w:firstLine="567"/>
      </w:pPr>
      <w:r>
        <w:rPr>
          <w:b/>
        </w:rPr>
        <w:t>Тема № 11.</w:t>
      </w:r>
      <w:r>
        <w:t xml:space="preserve"> Ознайомлення з робочим інтерфейсом програмного пакета QGIS-</w:t>
      </w:r>
      <w:proofErr w:type="spellStart"/>
      <w:r>
        <w:t>Quantum</w:t>
      </w:r>
      <w:proofErr w:type="spellEnd"/>
      <w:r>
        <w:t xml:space="preserve"> GIS</w:t>
      </w:r>
    </w:p>
    <w:p w14:paraId="71A4D082" w14:textId="08A1EAB7" w:rsidR="00B5366D" w:rsidRDefault="00B5366D" w:rsidP="00D10E8B">
      <w:pPr>
        <w:spacing w:after="0" w:line="240" w:lineRule="auto"/>
        <w:ind w:left="12" w:right="63" w:firstLine="567"/>
      </w:pPr>
      <w:r>
        <w:rPr>
          <w:b/>
        </w:rPr>
        <w:t>Тема № 12.</w:t>
      </w:r>
      <w:r>
        <w:t xml:space="preserve"> Ознайомлення з робочим інтерфейсом програмного пакета </w:t>
      </w:r>
      <w:proofErr w:type="spellStart"/>
      <w:r>
        <w:t>gVSIG</w:t>
      </w:r>
      <w:proofErr w:type="spellEnd"/>
      <w:r>
        <w:t xml:space="preserve">, </w:t>
      </w:r>
      <w:proofErr w:type="spellStart"/>
      <w:r>
        <w:t>Saga</w:t>
      </w:r>
      <w:proofErr w:type="spellEnd"/>
      <w:r>
        <w:t xml:space="preserve"> GIS.</w:t>
      </w:r>
    </w:p>
    <w:p w14:paraId="5ADFF5EC" w14:textId="540DC801" w:rsidR="00B5366D" w:rsidRDefault="00B5366D" w:rsidP="00D10E8B">
      <w:pPr>
        <w:spacing w:after="0" w:line="240" w:lineRule="auto"/>
        <w:ind w:left="12" w:right="63" w:firstLine="567"/>
      </w:pPr>
      <w:r>
        <w:rPr>
          <w:b/>
        </w:rPr>
        <w:t>Тема № 13.</w:t>
      </w:r>
      <w:r>
        <w:t xml:space="preserve"> Ознайомлення з робочим інтерфейсом програмного пакета </w:t>
      </w:r>
      <w:proofErr w:type="spellStart"/>
      <w:r>
        <w:t>Saga</w:t>
      </w:r>
      <w:proofErr w:type="spellEnd"/>
      <w:r>
        <w:t xml:space="preserve"> GIS.</w:t>
      </w:r>
    </w:p>
    <w:p w14:paraId="409B6605" w14:textId="3FD4A9BC" w:rsidR="00B5366D" w:rsidRDefault="00B5366D" w:rsidP="00D10E8B">
      <w:pPr>
        <w:spacing w:after="0" w:line="240" w:lineRule="auto"/>
        <w:ind w:left="12" w:right="63" w:firstLine="567"/>
      </w:pPr>
      <w:r>
        <w:rPr>
          <w:b/>
        </w:rPr>
        <w:lastRenderedPageBreak/>
        <w:t>Тема № 14.</w:t>
      </w:r>
      <w:r>
        <w:t xml:space="preserve"> Ознайомлення з робочим інтерфейсом програмного пакета </w:t>
      </w:r>
      <w:proofErr w:type="spellStart"/>
      <w:r>
        <w:t>Surfer</w:t>
      </w:r>
      <w:proofErr w:type="spellEnd"/>
      <w:r>
        <w:t xml:space="preserve"> 11. Побудова піраміди за даними файлу з розширенням *.</w:t>
      </w:r>
      <w:proofErr w:type="spellStart"/>
      <w:r>
        <w:t>grd</w:t>
      </w:r>
      <w:proofErr w:type="spellEnd"/>
      <w:r>
        <w:t>.</w:t>
      </w:r>
    </w:p>
    <w:p w14:paraId="0A275378" w14:textId="77777777" w:rsidR="00B5366D" w:rsidRDefault="00B5366D">
      <w:pPr>
        <w:spacing w:line="240" w:lineRule="auto"/>
        <w:ind w:firstLine="567"/>
        <w:jc w:val="center"/>
        <w:rPr>
          <w:b/>
        </w:rPr>
      </w:pPr>
    </w:p>
    <w:p w14:paraId="6AA47C26" w14:textId="77DA3B71" w:rsidR="00900852" w:rsidRPr="006922C9" w:rsidRDefault="00FB05F9">
      <w:pPr>
        <w:spacing w:line="240" w:lineRule="auto"/>
        <w:ind w:firstLine="567"/>
        <w:jc w:val="center"/>
        <w:rPr>
          <w:b/>
        </w:rPr>
      </w:pPr>
      <w:r w:rsidRPr="006922C9">
        <w:rPr>
          <w:b/>
        </w:rPr>
        <w:t>4. Структура (тематичний план) навчальної дисципліни</w:t>
      </w:r>
    </w:p>
    <w:tbl>
      <w:tblPr>
        <w:tblStyle w:val="af1"/>
        <w:tblW w:w="104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6"/>
        <w:gridCol w:w="672"/>
        <w:gridCol w:w="646"/>
        <w:gridCol w:w="588"/>
        <w:gridCol w:w="709"/>
        <w:gridCol w:w="14"/>
        <w:gridCol w:w="695"/>
        <w:gridCol w:w="567"/>
        <w:gridCol w:w="709"/>
        <w:gridCol w:w="752"/>
        <w:gridCol w:w="20"/>
      </w:tblGrid>
      <w:tr w:rsidR="00900852" w:rsidRPr="006922C9" w14:paraId="4975A87A" w14:textId="77777777" w:rsidTr="00D10E8B">
        <w:trPr>
          <w:cantSplit/>
          <w:trHeight w:val="397"/>
        </w:trPr>
        <w:tc>
          <w:tcPr>
            <w:tcW w:w="5056" w:type="dxa"/>
            <w:vMerge w:val="restart"/>
            <w:tcBorders>
              <w:top w:val="single" w:sz="4" w:space="0" w:color="000000"/>
              <w:left w:val="single" w:sz="4" w:space="0" w:color="000000"/>
              <w:bottom w:val="single" w:sz="4" w:space="0" w:color="000000"/>
              <w:right w:val="single" w:sz="4" w:space="0" w:color="000000"/>
            </w:tcBorders>
            <w:vAlign w:val="center"/>
          </w:tcPr>
          <w:p w14:paraId="433BBF5B" w14:textId="77777777" w:rsidR="00900852" w:rsidRPr="006922C9" w:rsidRDefault="00FB05F9">
            <w:pPr>
              <w:jc w:val="center"/>
              <w:rPr>
                <w:sz w:val="24"/>
                <w:szCs w:val="24"/>
                <w:lang w:val="uk-UA"/>
              </w:rPr>
            </w:pPr>
            <w:r w:rsidRPr="006922C9">
              <w:rPr>
                <w:sz w:val="24"/>
                <w:szCs w:val="24"/>
                <w:lang w:val="uk-UA"/>
              </w:rPr>
              <w:t>Змістові модулі і теми</w:t>
            </w:r>
          </w:p>
        </w:tc>
        <w:tc>
          <w:tcPr>
            <w:tcW w:w="5372" w:type="dxa"/>
            <w:gridSpan w:val="10"/>
            <w:tcBorders>
              <w:top w:val="single" w:sz="4" w:space="0" w:color="000000"/>
              <w:left w:val="single" w:sz="4" w:space="0" w:color="000000"/>
              <w:bottom w:val="single" w:sz="4" w:space="0" w:color="000000"/>
              <w:right w:val="single" w:sz="4" w:space="0" w:color="000000"/>
            </w:tcBorders>
            <w:vAlign w:val="center"/>
          </w:tcPr>
          <w:p w14:paraId="6628E212" w14:textId="77777777" w:rsidR="00900852" w:rsidRPr="006922C9" w:rsidRDefault="00FB05F9">
            <w:pPr>
              <w:jc w:val="center"/>
              <w:rPr>
                <w:sz w:val="24"/>
                <w:szCs w:val="24"/>
                <w:lang w:val="uk-UA"/>
              </w:rPr>
            </w:pPr>
            <w:r w:rsidRPr="006922C9">
              <w:rPr>
                <w:sz w:val="24"/>
                <w:szCs w:val="24"/>
                <w:lang w:val="uk-UA"/>
              </w:rPr>
              <w:t>Кількість годин</w:t>
            </w:r>
          </w:p>
        </w:tc>
      </w:tr>
      <w:tr w:rsidR="00900852" w:rsidRPr="006922C9" w14:paraId="3D89B939" w14:textId="77777777" w:rsidTr="00D10E8B">
        <w:trPr>
          <w:cantSplit/>
          <w:trHeight w:val="397"/>
        </w:trPr>
        <w:tc>
          <w:tcPr>
            <w:tcW w:w="5056" w:type="dxa"/>
            <w:vMerge/>
            <w:tcBorders>
              <w:top w:val="single" w:sz="4" w:space="0" w:color="000000"/>
              <w:left w:val="single" w:sz="4" w:space="0" w:color="000000"/>
              <w:bottom w:val="single" w:sz="4" w:space="0" w:color="000000"/>
              <w:right w:val="single" w:sz="4" w:space="0" w:color="000000"/>
            </w:tcBorders>
            <w:vAlign w:val="center"/>
          </w:tcPr>
          <w:p w14:paraId="41CD254A"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2629" w:type="dxa"/>
            <w:gridSpan w:val="5"/>
            <w:tcBorders>
              <w:top w:val="single" w:sz="4" w:space="0" w:color="000000"/>
              <w:left w:val="single" w:sz="4" w:space="0" w:color="000000"/>
              <w:bottom w:val="single" w:sz="4" w:space="0" w:color="000000"/>
              <w:right w:val="single" w:sz="4" w:space="0" w:color="000000"/>
            </w:tcBorders>
            <w:vAlign w:val="center"/>
          </w:tcPr>
          <w:p w14:paraId="761C60F8" w14:textId="77777777" w:rsidR="00900852" w:rsidRPr="006922C9" w:rsidRDefault="00FB05F9">
            <w:pPr>
              <w:jc w:val="center"/>
              <w:rPr>
                <w:sz w:val="24"/>
                <w:szCs w:val="24"/>
                <w:lang w:val="uk-UA"/>
              </w:rPr>
            </w:pPr>
            <w:r w:rsidRPr="006922C9">
              <w:rPr>
                <w:sz w:val="24"/>
                <w:szCs w:val="24"/>
                <w:lang w:val="uk-UA"/>
              </w:rPr>
              <w:t>денна форма</w:t>
            </w:r>
          </w:p>
        </w:tc>
        <w:tc>
          <w:tcPr>
            <w:tcW w:w="2743" w:type="dxa"/>
            <w:gridSpan w:val="5"/>
            <w:tcBorders>
              <w:top w:val="single" w:sz="4" w:space="0" w:color="000000"/>
              <w:left w:val="single" w:sz="4" w:space="0" w:color="000000"/>
              <w:bottom w:val="single" w:sz="4" w:space="0" w:color="000000"/>
              <w:right w:val="single" w:sz="4" w:space="0" w:color="000000"/>
            </w:tcBorders>
            <w:vAlign w:val="center"/>
          </w:tcPr>
          <w:p w14:paraId="39C1092C" w14:textId="77777777" w:rsidR="00900852" w:rsidRPr="006922C9" w:rsidRDefault="00FB05F9">
            <w:pPr>
              <w:jc w:val="center"/>
              <w:rPr>
                <w:sz w:val="24"/>
                <w:szCs w:val="24"/>
                <w:lang w:val="uk-UA"/>
              </w:rPr>
            </w:pPr>
            <w:r w:rsidRPr="006922C9">
              <w:rPr>
                <w:sz w:val="24"/>
                <w:szCs w:val="24"/>
                <w:lang w:val="uk-UA"/>
              </w:rPr>
              <w:t>заочна форма</w:t>
            </w:r>
          </w:p>
        </w:tc>
      </w:tr>
      <w:tr w:rsidR="00900852" w:rsidRPr="006922C9" w14:paraId="1B5F9086" w14:textId="77777777" w:rsidTr="00D10E8B">
        <w:trPr>
          <w:gridAfter w:val="1"/>
          <w:wAfter w:w="20" w:type="dxa"/>
          <w:cantSplit/>
          <w:trHeight w:val="1618"/>
        </w:trPr>
        <w:tc>
          <w:tcPr>
            <w:tcW w:w="5056" w:type="dxa"/>
            <w:vMerge/>
            <w:tcBorders>
              <w:top w:val="single" w:sz="4" w:space="0" w:color="000000"/>
              <w:left w:val="single" w:sz="4" w:space="0" w:color="000000"/>
              <w:bottom w:val="single" w:sz="4" w:space="0" w:color="000000"/>
              <w:right w:val="single" w:sz="4" w:space="0" w:color="000000"/>
            </w:tcBorders>
            <w:vAlign w:val="center"/>
          </w:tcPr>
          <w:p w14:paraId="67938A2F"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672" w:type="dxa"/>
            <w:tcBorders>
              <w:top w:val="single" w:sz="4" w:space="0" w:color="000000"/>
              <w:left w:val="single" w:sz="4" w:space="0" w:color="000000"/>
              <w:bottom w:val="single" w:sz="4" w:space="0" w:color="000000"/>
              <w:right w:val="single" w:sz="4" w:space="0" w:color="000000"/>
            </w:tcBorders>
            <w:textDirection w:val="btLr"/>
            <w:vAlign w:val="center"/>
          </w:tcPr>
          <w:p w14:paraId="22291C0C"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усього</w:t>
            </w:r>
          </w:p>
        </w:tc>
        <w:tc>
          <w:tcPr>
            <w:tcW w:w="646" w:type="dxa"/>
            <w:tcBorders>
              <w:top w:val="single" w:sz="4" w:space="0" w:color="000000"/>
              <w:left w:val="single" w:sz="4" w:space="0" w:color="000000"/>
              <w:bottom w:val="single" w:sz="4" w:space="0" w:color="000000"/>
              <w:right w:val="single" w:sz="4" w:space="0" w:color="000000"/>
            </w:tcBorders>
            <w:textDirection w:val="btLr"/>
            <w:vAlign w:val="center"/>
          </w:tcPr>
          <w:p w14:paraId="1E25AC36"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лекції</w:t>
            </w:r>
          </w:p>
        </w:tc>
        <w:tc>
          <w:tcPr>
            <w:tcW w:w="588" w:type="dxa"/>
            <w:tcBorders>
              <w:top w:val="single" w:sz="4" w:space="0" w:color="000000"/>
              <w:left w:val="single" w:sz="4" w:space="0" w:color="000000"/>
              <w:bottom w:val="single" w:sz="4" w:space="0" w:color="000000"/>
              <w:right w:val="single" w:sz="4" w:space="0" w:color="000000"/>
            </w:tcBorders>
            <w:textDirection w:val="btLr"/>
            <w:vAlign w:val="center"/>
          </w:tcPr>
          <w:p w14:paraId="264C61C5"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лабораторні</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5B4F8759"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самостійна робота</w:t>
            </w:r>
          </w:p>
        </w:tc>
        <w:tc>
          <w:tcPr>
            <w:tcW w:w="709" w:type="dxa"/>
            <w:gridSpan w:val="2"/>
            <w:tcBorders>
              <w:top w:val="single" w:sz="4" w:space="0" w:color="000000"/>
              <w:left w:val="single" w:sz="4" w:space="0" w:color="000000"/>
              <w:bottom w:val="single" w:sz="4" w:space="0" w:color="000000"/>
              <w:right w:val="single" w:sz="4" w:space="0" w:color="000000"/>
            </w:tcBorders>
            <w:textDirection w:val="btLr"/>
            <w:vAlign w:val="center"/>
          </w:tcPr>
          <w:p w14:paraId="150857CC"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усього</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7C1CE740"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7BE080A7"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лабораторні</w:t>
            </w:r>
          </w:p>
        </w:tc>
        <w:tc>
          <w:tcPr>
            <w:tcW w:w="752" w:type="dxa"/>
            <w:tcBorders>
              <w:top w:val="single" w:sz="4" w:space="0" w:color="000000"/>
              <w:left w:val="single" w:sz="4" w:space="0" w:color="000000"/>
              <w:bottom w:val="single" w:sz="4" w:space="0" w:color="000000"/>
              <w:right w:val="single" w:sz="4" w:space="0" w:color="000000"/>
            </w:tcBorders>
            <w:textDirection w:val="btLr"/>
            <w:vAlign w:val="center"/>
          </w:tcPr>
          <w:p w14:paraId="6EB470FD"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самостійна робота</w:t>
            </w:r>
          </w:p>
        </w:tc>
      </w:tr>
      <w:tr w:rsidR="00900852" w:rsidRPr="006922C9" w14:paraId="521CE482" w14:textId="77777777" w:rsidTr="00D10E8B">
        <w:trPr>
          <w:cantSplit/>
          <w:trHeight w:val="340"/>
        </w:trPr>
        <w:tc>
          <w:tcPr>
            <w:tcW w:w="10428" w:type="dxa"/>
            <w:gridSpan w:val="11"/>
            <w:tcBorders>
              <w:top w:val="single" w:sz="4" w:space="0" w:color="000000"/>
              <w:left w:val="single" w:sz="4" w:space="0" w:color="000000"/>
              <w:bottom w:val="single" w:sz="4" w:space="0" w:color="000000"/>
              <w:right w:val="single" w:sz="4" w:space="0" w:color="000000"/>
            </w:tcBorders>
          </w:tcPr>
          <w:p w14:paraId="3C382CD6" w14:textId="77777777" w:rsidR="00900852" w:rsidRPr="006922C9" w:rsidRDefault="00FB05F9">
            <w:pPr>
              <w:ind w:left="113" w:right="113" w:firstLine="0"/>
              <w:jc w:val="center"/>
              <w:rPr>
                <w:sz w:val="24"/>
                <w:szCs w:val="24"/>
                <w:lang w:val="uk-UA"/>
              </w:rPr>
            </w:pPr>
            <w:r w:rsidRPr="006922C9">
              <w:rPr>
                <w:sz w:val="24"/>
                <w:szCs w:val="24"/>
                <w:lang w:val="uk-UA"/>
              </w:rPr>
              <w:t>Модуль 1</w:t>
            </w:r>
          </w:p>
        </w:tc>
      </w:tr>
      <w:tr w:rsidR="00900852" w:rsidRPr="006922C9" w14:paraId="2D636C59" w14:textId="77777777" w:rsidTr="00D10E8B">
        <w:trPr>
          <w:cantSplit/>
          <w:trHeight w:val="340"/>
        </w:trPr>
        <w:tc>
          <w:tcPr>
            <w:tcW w:w="10428" w:type="dxa"/>
            <w:gridSpan w:val="11"/>
            <w:tcBorders>
              <w:top w:val="single" w:sz="4" w:space="0" w:color="000000"/>
              <w:left w:val="single" w:sz="4" w:space="0" w:color="000000"/>
              <w:bottom w:val="single" w:sz="4" w:space="0" w:color="000000"/>
              <w:right w:val="single" w:sz="4" w:space="0" w:color="000000"/>
            </w:tcBorders>
          </w:tcPr>
          <w:p w14:paraId="3977361B" w14:textId="21B9C7FC" w:rsidR="00900852" w:rsidRPr="006922C9" w:rsidRDefault="00FB05F9">
            <w:pPr>
              <w:ind w:left="113" w:right="113" w:firstLine="0"/>
              <w:jc w:val="center"/>
              <w:rPr>
                <w:sz w:val="24"/>
                <w:szCs w:val="24"/>
                <w:lang w:val="uk-UA"/>
              </w:rPr>
            </w:pPr>
            <w:r w:rsidRPr="006922C9">
              <w:rPr>
                <w:sz w:val="24"/>
                <w:szCs w:val="24"/>
                <w:lang w:val="uk-UA"/>
              </w:rPr>
              <w:t xml:space="preserve">Змістовий модуль 1. Геоінформаційні системи </w:t>
            </w:r>
          </w:p>
        </w:tc>
      </w:tr>
      <w:tr w:rsidR="00825B11" w:rsidRPr="006922C9" w14:paraId="539A35E0"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7077D436" w14:textId="10B2452B" w:rsidR="00825B11" w:rsidRPr="00825B11" w:rsidRDefault="00825B11" w:rsidP="00825B11">
            <w:pPr>
              <w:ind w:left="21" w:firstLine="0"/>
              <w:jc w:val="left"/>
              <w:rPr>
                <w:sz w:val="24"/>
                <w:szCs w:val="24"/>
                <w:lang w:val="uk-UA"/>
              </w:rPr>
            </w:pPr>
            <w:bookmarkStart w:id="0" w:name="_heading=h.30j0zll" w:colFirst="0" w:colLast="0"/>
            <w:bookmarkEnd w:id="0"/>
            <w:r w:rsidRPr="00825B11">
              <w:rPr>
                <w:sz w:val="24"/>
                <w:szCs w:val="24"/>
                <w:lang w:val="uk-UA"/>
              </w:rPr>
              <w:t xml:space="preserve">Вступ. Характеристика дисципліни, мета та задачі ГІС. Загальне поняття про ГІС. Складові частини ГІС. Розробка та впровадження ГІС. Історія розвитку ГІС </w:t>
            </w:r>
          </w:p>
        </w:tc>
        <w:tc>
          <w:tcPr>
            <w:tcW w:w="672" w:type="dxa"/>
            <w:tcBorders>
              <w:top w:val="single" w:sz="4" w:space="0" w:color="000000"/>
              <w:left w:val="single" w:sz="4" w:space="0" w:color="000000"/>
              <w:bottom w:val="single" w:sz="4" w:space="0" w:color="000000"/>
              <w:right w:val="single" w:sz="4" w:space="0" w:color="000000"/>
            </w:tcBorders>
            <w:vAlign w:val="center"/>
          </w:tcPr>
          <w:p w14:paraId="40150EC8" w14:textId="7D4F4489"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02E4EF8B" w14:textId="11FD921C"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23C655A7" w14:textId="37590BC2"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AD0BD51" w14:textId="19A0B162"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4FB8826" w14:textId="59C5904F"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40A2C45D" w14:textId="6817183B"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F540438" w14:textId="59C4EC57"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1532A96B" w14:textId="402FC622" w:rsidR="00825B11" w:rsidRPr="00825B11" w:rsidRDefault="00825B11" w:rsidP="00825B11">
            <w:pPr>
              <w:jc w:val="center"/>
              <w:rPr>
                <w:sz w:val="24"/>
                <w:szCs w:val="24"/>
                <w:lang w:val="uk-UA"/>
              </w:rPr>
            </w:pPr>
            <w:r w:rsidRPr="00825B11">
              <w:rPr>
                <w:sz w:val="24"/>
                <w:szCs w:val="24"/>
                <w:lang w:val="uk-UA"/>
              </w:rPr>
              <w:t> </w:t>
            </w:r>
          </w:p>
        </w:tc>
      </w:tr>
      <w:tr w:rsidR="00825B11" w:rsidRPr="006922C9" w14:paraId="033E066C"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07F4697C" w14:textId="7FED8131" w:rsidR="00825B11" w:rsidRPr="00825B11" w:rsidRDefault="00825B11" w:rsidP="00825B11">
            <w:pPr>
              <w:spacing w:after="60"/>
              <w:ind w:left="21" w:firstLine="0"/>
              <w:jc w:val="left"/>
              <w:rPr>
                <w:sz w:val="24"/>
                <w:szCs w:val="24"/>
                <w:lang w:val="uk-UA"/>
              </w:rPr>
            </w:pPr>
            <w:r w:rsidRPr="00825B11">
              <w:rPr>
                <w:sz w:val="24"/>
                <w:szCs w:val="24"/>
                <w:lang w:val="uk-UA"/>
              </w:rPr>
              <w:t xml:space="preserve">Апаратне забезпечення ГІС. Персональні комп’ютери, їх структура. Зовнішні пристрої накопичування та зберігання інформації. Периферійні пристрої вводу. Сканери. </w:t>
            </w:r>
            <w:proofErr w:type="spellStart"/>
            <w:r w:rsidRPr="00825B11">
              <w:rPr>
                <w:sz w:val="24"/>
                <w:szCs w:val="24"/>
                <w:lang w:val="uk-UA"/>
              </w:rPr>
              <w:t>Дігітайзери</w:t>
            </w:r>
            <w:proofErr w:type="spellEnd"/>
            <w:r w:rsidRPr="00825B11">
              <w:rPr>
                <w:sz w:val="24"/>
                <w:szCs w:val="24"/>
                <w:lang w:val="uk-UA"/>
              </w:rPr>
              <w:t xml:space="preserve">. Периферійні пристрої виводу. Принтери. </w:t>
            </w:r>
            <w:proofErr w:type="spellStart"/>
            <w:r w:rsidRPr="00825B11">
              <w:rPr>
                <w:sz w:val="24"/>
                <w:szCs w:val="24"/>
                <w:lang w:val="uk-UA"/>
              </w:rPr>
              <w:t>Графопобудовувачі</w:t>
            </w:r>
            <w:proofErr w:type="spellEnd"/>
            <w:r w:rsidRPr="00825B11">
              <w:rPr>
                <w:sz w:val="24"/>
                <w:szCs w:val="24"/>
                <w:lang w:val="uk-UA"/>
              </w:rPr>
              <w:t xml:space="preserve"> (</w:t>
            </w:r>
            <w:proofErr w:type="spellStart"/>
            <w:r w:rsidRPr="00825B11">
              <w:rPr>
                <w:sz w:val="24"/>
                <w:szCs w:val="24"/>
                <w:lang w:val="uk-UA"/>
              </w:rPr>
              <w:t>плотери</w:t>
            </w:r>
            <w:proofErr w:type="spellEnd"/>
            <w:r w:rsidRPr="00825B11">
              <w:rPr>
                <w:sz w:val="24"/>
                <w:szCs w:val="24"/>
                <w:lang w:val="uk-UA"/>
              </w:rPr>
              <w:t xml:space="preserve">). Основні тенденції  </w:t>
            </w:r>
          </w:p>
        </w:tc>
        <w:tc>
          <w:tcPr>
            <w:tcW w:w="672" w:type="dxa"/>
            <w:tcBorders>
              <w:top w:val="single" w:sz="4" w:space="0" w:color="000000"/>
              <w:left w:val="single" w:sz="4" w:space="0" w:color="000000"/>
              <w:bottom w:val="single" w:sz="4" w:space="0" w:color="000000"/>
              <w:right w:val="single" w:sz="4" w:space="0" w:color="000000"/>
            </w:tcBorders>
            <w:vAlign w:val="center"/>
          </w:tcPr>
          <w:p w14:paraId="467F7038" w14:textId="55823959"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2200FAB3" w14:textId="7FDEF19B"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1A9E5D27" w14:textId="26E7C53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8685684" w14:textId="2484A246"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5CBEC61" w14:textId="0F52171F"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B382AB1" w14:textId="5B4DC2DF"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14CA9FE5" w14:textId="5139D135"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3C64D4A1" w14:textId="321BC32F" w:rsidR="00825B11" w:rsidRPr="00825B11" w:rsidRDefault="00825B11" w:rsidP="00825B11">
            <w:pPr>
              <w:jc w:val="center"/>
              <w:rPr>
                <w:sz w:val="24"/>
                <w:szCs w:val="24"/>
                <w:lang w:val="uk-UA"/>
              </w:rPr>
            </w:pPr>
            <w:r w:rsidRPr="00825B11">
              <w:rPr>
                <w:sz w:val="24"/>
                <w:szCs w:val="24"/>
                <w:lang w:val="uk-UA"/>
              </w:rPr>
              <w:t> </w:t>
            </w:r>
          </w:p>
        </w:tc>
      </w:tr>
      <w:tr w:rsidR="00825B11" w:rsidRPr="006922C9" w14:paraId="28B78FEA"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2F1D5F80" w14:textId="371F0789" w:rsidR="00825B11" w:rsidRPr="00825B11" w:rsidRDefault="00825B11" w:rsidP="00825B11">
            <w:pPr>
              <w:ind w:left="21" w:firstLine="0"/>
              <w:jc w:val="left"/>
              <w:rPr>
                <w:sz w:val="24"/>
                <w:szCs w:val="24"/>
                <w:lang w:val="uk-UA"/>
              </w:rPr>
            </w:pPr>
            <w:r w:rsidRPr="00825B11">
              <w:rPr>
                <w:sz w:val="24"/>
                <w:szCs w:val="24"/>
                <w:lang w:val="uk-UA"/>
              </w:rPr>
              <w:t xml:space="preserve">Розвиток, класифікація та проблеми вибору ГІС. CAD-системи. AM-системи. FM-системи. Системи </w:t>
            </w:r>
            <w:proofErr w:type="spellStart"/>
            <w:r w:rsidRPr="00825B11">
              <w:rPr>
                <w:sz w:val="24"/>
                <w:szCs w:val="24"/>
                <w:lang w:val="uk-UA"/>
              </w:rPr>
              <w:t>дрібномаштабного</w:t>
            </w:r>
            <w:proofErr w:type="spellEnd"/>
            <w:r w:rsidRPr="00825B11">
              <w:rPr>
                <w:sz w:val="24"/>
                <w:szCs w:val="24"/>
                <w:lang w:val="uk-UA"/>
              </w:rPr>
              <w:t xml:space="preserve"> просторового аналізу. Відзнаки CIS від CAD та AM. Класифікація ГІС за їх функціональними можливостями. Види архітектури ГІС. Вибір ГІС </w:t>
            </w:r>
          </w:p>
        </w:tc>
        <w:tc>
          <w:tcPr>
            <w:tcW w:w="672" w:type="dxa"/>
            <w:tcBorders>
              <w:top w:val="single" w:sz="4" w:space="0" w:color="000000"/>
              <w:left w:val="single" w:sz="4" w:space="0" w:color="000000"/>
              <w:bottom w:val="single" w:sz="4" w:space="0" w:color="000000"/>
              <w:right w:val="single" w:sz="4" w:space="0" w:color="000000"/>
            </w:tcBorders>
            <w:vAlign w:val="center"/>
          </w:tcPr>
          <w:p w14:paraId="14E570E4" w14:textId="3C70F227"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4128A7EE" w14:textId="5406A4C6"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4FBF2BC7" w14:textId="1DEC1B45"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3FF54B8" w14:textId="05DEE9A8"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5621879" w14:textId="53B67F5D"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3F5196B9" w14:textId="1B40E88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8101CF6" w14:textId="24246EE9"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5D33D678" w14:textId="24BFB684" w:rsidR="00825B11" w:rsidRPr="00825B11" w:rsidRDefault="00825B11" w:rsidP="00825B11">
            <w:pPr>
              <w:jc w:val="center"/>
              <w:rPr>
                <w:sz w:val="24"/>
                <w:szCs w:val="24"/>
                <w:lang w:val="uk-UA"/>
              </w:rPr>
            </w:pPr>
            <w:r w:rsidRPr="00825B11">
              <w:rPr>
                <w:sz w:val="24"/>
                <w:szCs w:val="24"/>
                <w:lang w:val="uk-UA"/>
              </w:rPr>
              <w:t> </w:t>
            </w:r>
          </w:p>
        </w:tc>
      </w:tr>
      <w:tr w:rsidR="00825B11" w:rsidRPr="006922C9" w14:paraId="2F2C85E7"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218309E7" w14:textId="76FB9806" w:rsidR="00825B11" w:rsidRPr="00825B11" w:rsidRDefault="00825B11" w:rsidP="00825B11">
            <w:pPr>
              <w:ind w:left="21" w:firstLine="0"/>
              <w:jc w:val="left"/>
              <w:rPr>
                <w:sz w:val="24"/>
                <w:szCs w:val="24"/>
                <w:lang w:val="uk-UA"/>
              </w:rPr>
            </w:pPr>
            <w:r w:rsidRPr="00825B11">
              <w:rPr>
                <w:sz w:val="24"/>
                <w:szCs w:val="24"/>
                <w:lang w:val="uk-UA"/>
              </w:rPr>
              <w:t>Організація інформації у ГІС. Поняття об’єкту. Поняття шару. Системи координат</w:t>
            </w:r>
          </w:p>
        </w:tc>
        <w:tc>
          <w:tcPr>
            <w:tcW w:w="672" w:type="dxa"/>
            <w:tcBorders>
              <w:top w:val="single" w:sz="4" w:space="0" w:color="000000"/>
              <w:left w:val="single" w:sz="4" w:space="0" w:color="000000"/>
              <w:bottom w:val="single" w:sz="4" w:space="0" w:color="000000"/>
              <w:right w:val="single" w:sz="4" w:space="0" w:color="000000"/>
            </w:tcBorders>
            <w:vAlign w:val="center"/>
          </w:tcPr>
          <w:p w14:paraId="3B1F97E5" w14:textId="2D042547"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4612EFC7" w14:textId="1316DB74"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5F8578FC" w14:textId="6EEDAFA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1E7F57A1" w14:textId="2F77A010"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6518D8A" w14:textId="1B4440EF"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1AF96A3" w14:textId="247BD05E"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5832CB32" w14:textId="3CF55AD3"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2FAA3128" w14:textId="2BAA1EBB" w:rsidR="00825B11" w:rsidRPr="00825B11" w:rsidRDefault="00825B11" w:rsidP="00825B11">
            <w:pPr>
              <w:jc w:val="center"/>
              <w:rPr>
                <w:sz w:val="24"/>
                <w:szCs w:val="24"/>
                <w:lang w:val="uk-UA"/>
              </w:rPr>
            </w:pPr>
            <w:r w:rsidRPr="00825B11">
              <w:rPr>
                <w:sz w:val="24"/>
                <w:szCs w:val="24"/>
                <w:lang w:val="uk-UA"/>
              </w:rPr>
              <w:t> </w:t>
            </w:r>
          </w:p>
        </w:tc>
      </w:tr>
      <w:tr w:rsidR="00825B11" w:rsidRPr="006922C9" w14:paraId="002D8415"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2B2BCE68" w14:textId="48A1FEF8" w:rsidR="00825B11" w:rsidRPr="00825B11" w:rsidRDefault="00825B11" w:rsidP="00825B11">
            <w:pPr>
              <w:ind w:left="21" w:firstLine="0"/>
              <w:jc w:val="left"/>
              <w:rPr>
                <w:sz w:val="24"/>
                <w:szCs w:val="24"/>
                <w:lang w:val="uk-UA"/>
              </w:rPr>
            </w:pPr>
            <w:r w:rsidRPr="00825B11">
              <w:rPr>
                <w:sz w:val="24"/>
                <w:szCs w:val="24"/>
                <w:lang w:val="uk-UA"/>
              </w:rPr>
              <w:t xml:space="preserve">Введення графічної інформації у ГІС. Растрова та векторна моделі даних. Стандартні формати. Способи вводу графічної інформації у ГІС. </w:t>
            </w:r>
            <w:proofErr w:type="spellStart"/>
            <w:r w:rsidRPr="00825B11">
              <w:rPr>
                <w:sz w:val="24"/>
                <w:szCs w:val="24"/>
                <w:lang w:val="uk-UA"/>
              </w:rPr>
              <w:t>Дигіталізація</w:t>
            </w:r>
            <w:proofErr w:type="spellEnd"/>
            <w:r w:rsidRPr="00825B11">
              <w:rPr>
                <w:sz w:val="24"/>
                <w:szCs w:val="24"/>
                <w:lang w:val="uk-UA"/>
              </w:rPr>
              <w:t xml:space="preserve"> по точкам. </w:t>
            </w:r>
            <w:proofErr w:type="spellStart"/>
            <w:r w:rsidRPr="00825B11">
              <w:rPr>
                <w:sz w:val="24"/>
                <w:szCs w:val="24"/>
                <w:lang w:val="uk-UA"/>
              </w:rPr>
              <w:t>Дигіталізація</w:t>
            </w:r>
            <w:proofErr w:type="spellEnd"/>
            <w:r w:rsidRPr="00825B11">
              <w:rPr>
                <w:sz w:val="24"/>
                <w:szCs w:val="24"/>
                <w:lang w:val="uk-UA"/>
              </w:rPr>
              <w:t xml:space="preserve"> потоком. Ручна та інтерактивна </w:t>
            </w:r>
            <w:proofErr w:type="spellStart"/>
            <w:r w:rsidRPr="00825B11">
              <w:rPr>
                <w:sz w:val="24"/>
                <w:szCs w:val="24"/>
                <w:lang w:val="uk-UA"/>
              </w:rPr>
              <w:t>векторизація</w:t>
            </w:r>
            <w:proofErr w:type="spellEnd"/>
            <w:r w:rsidRPr="00825B11">
              <w:rPr>
                <w:sz w:val="24"/>
                <w:szCs w:val="24"/>
                <w:lang w:val="uk-UA"/>
              </w:rPr>
              <w:t xml:space="preserve"> по “</w:t>
            </w:r>
            <w:proofErr w:type="spellStart"/>
            <w:r w:rsidRPr="00825B11">
              <w:rPr>
                <w:sz w:val="24"/>
                <w:szCs w:val="24"/>
                <w:lang w:val="uk-UA"/>
              </w:rPr>
              <w:t>підложці</w:t>
            </w:r>
            <w:proofErr w:type="spellEnd"/>
            <w:r w:rsidRPr="00825B11">
              <w:rPr>
                <w:sz w:val="24"/>
                <w:szCs w:val="24"/>
                <w:lang w:val="uk-UA"/>
              </w:rPr>
              <w:t xml:space="preserve">”. Вибір способу вводу графічної інформації. Технологія </w:t>
            </w:r>
            <w:proofErr w:type="spellStart"/>
            <w:r w:rsidRPr="00825B11">
              <w:rPr>
                <w:sz w:val="24"/>
                <w:szCs w:val="24"/>
                <w:lang w:val="uk-UA"/>
              </w:rPr>
              <w:t>оцифровування</w:t>
            </w:r>
            <w:proofErr w:type="spellEnd"/>
            <w:r w:rsidRPr="00825B11">
              <w:rPr>
                <w:sz w:val="24"/>
                <w:szCs w:val="24"/>
                <w:lang w:val="uk-UA"/>
              </w:rPr>
              <w:t xml:space="preserve"> за допомогою </w:t>
            </w:r>
            <w:proofErr w:type="spellStart"/>
            <w:r w:rsidRPr="00825B11">
              <w:rPr>
                <w:sz w:val="24"/>
                <w:szCs w:val="24"/>
                <w:lang w:val="uk-UA"/>
              </w:rPr>
              <w:t>дигітайзера</w:t>
            </w:r>
            <w:proofErr w:type="spellEnd"/>
            <w:r w:rsidRPr="00825B11">
              <w:rPr>
                <w:sz w:val="24"/>
                <w:szCs w:val="24"/>
                <w:lang w:val="uk-UA"/>
              </w:rPr>
              <w:t xml:space="preserve"> </w:t>
            </w:r>
          </w:p>
        </w:tc>
        <w:tc>
          <w:tcPr>
            <w:tcW w:w="672" w:type="dxa"/>
            <w:tcBorders>
              <w:top w:val="single" w:sz="4" w:space="0" w:color="000000"/>
              <w:left w:val="single" w:sz="4" w:space="0" w:color="000000"/>
              <w:bottom w:val="single" w:sz="4" w:space="0" w:color="000000"/>
              <w:right w:val="single" w:sz="4" w:space="0" w:color="000000"/>
            </w:tcBorders>
            <w:vAlign w:val="center"/>
          </w:tcPr>
          <w:p w14:paraId="4A9A35E3" w14:textId="09BF503B"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19121198" w14:textId="0B759CA3"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6539BCAC" w14:textId="3A06CB58"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308051F" w14:textId="31B3B64D"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5B97305" w14:textId="56657ED0"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67E4AEE" w14:textId="0EBEDF69"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60D4435" w14:textId="4B8D7D8F"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35FE847D" w14:textId="0E16BC8E" w:rsidR="00825B11" w:rsidRPr="00825B11" w:rsidRDefault="00825B11" w:rsidP="00825B11">
            <w:pPr>
              <w:jc w:val="center"/>
              <w:rPr>
                <w:sz w:val="24"/>
                <w:szCs w:val="24"/>
                <w:lang w:val="uk-UA"/>
              </w:rPr>
            </w:pPr>
            <w:r w:rsidRPr="00825B11">
              <w:rPr>
                <w:sz w:val="24"/>
                <w:szCs w:val="24"/>
                <w:lang w:val="uk-UA"/>
              </w:rPr>
              <w:t> </w:t>
            </w:r>
          </w:p>
        </w:tc>
      </w:tr>
      <w:tr w:rsidR="00825B11" w:rsidRPr="006922C9" w14:paraId="4BF8D345"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42D01ABD" w14:textId="200F6E50" w:rsidR="00825B11" w:rsidRPr="00825B11" w:rsidRDefault="00825B11" w:rsidP="00825B11">
            <w:pPr>
              <w:ind w:left="21" w:firstLine="0"/>
              <w:jc w:val="left"/>
              <w:rPr>
                <w:sz w:val="24"/>
                <w:szCs w:val="24"/>
                <w:lang w:val="uk-UA"/>
              </w:rPr>
            </w:pPr>
            <w:r w:rsidRPr="00825B11">
              <w:rPr>
                <w:sz w:val="24"/>
                <w:szCs w:val="24"/>
                <w:lang w:val="uk-UA"/>
              </w:rPr>
              <w:t xml:space="preserve">Тематична інформація у ГІС. Виникнення баз даних. Системи управління базами даних. Реляційні СУБД. Компоненти СУБД, командна мова. Компілятори та </w:t>
            </w:r>
            <w:r w:rsidRPr="00825B11">
              <w:rPr>
                <w:sz w:val="24"/>
                <w:szCs w:val="24"/>
                <w:lang w:val="uk-UA"/>
              </w:rPr>
              <w:lastRenderedPageBreak/>
              <w:t xml:space="preserve">інтерпретатори. СУБД які використовуються у ГІС. Стандартні формати. Пошук у базі даних </w:t>
            </w:r>
          </w:p>
        </w:tc>
        <w:tc>
          <w:tcPr>
            <w:tcW w:w="672" w:type="dxa"/>
            <w:tcBorders>
              <w:top w:val="single" w:sz="4" w:space="0" w:color="000000"/>
              <w:left w:val="single" w:sz="4" w:space="0" w:color="000000"/>
              <w:bottom w:val="single" w:sz="4" w:space="0" w:color="000000"/>
              <w:right w:val="single" w:sz="4" w:space="0" w:color="000000"/>
            </w:tcBorders>
            <w:vAlign w:val="center"/>
          </w:tcPr>
          <w:p w14:paraId="449E9283" w14:textId="0B07AF62" w:rsidR="00825B11" w:rsidRPr="00825B11" w:rsidRDefault="00825B11" w:rsidP="00825B11">
            <w:pPr>
              <w:jc w:val="center"/>
              <w:rPr>
                <w:sz w:val="24"/>
                <w:szCs w:val="24"/>
                <w:lang w:val="uk-UA"/>
              </w:rPr>
            </w:pPr>
            <w:r w:rsidRPr="00825B11">
              <w:rPr>
                <w:sz w:val="24"/>
                <w:szCs w:val="24"/>
                <w:lang w:val="uk-UA"/>
              </w:rPr>
              <w:lastRenderedPageBreak/>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12677ADE" w14:textId="40DFFE8B"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26E150DF" w14:textId="6C350052"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2CE833A9" w14:textId="485A4439"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3129A28" w14:textId="49F8110E"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BB0E079" w14:textId="4CB31177"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2BA06A09" w14:textId="0CB1D1BC"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44109A36" w14:textId="1CC7C20F" w:rsidR="00825B11" w:rsidRPr="00825B11" w:rsidRDefault="00825B11" w:rsidP="00825B11">
            <w:pPr>
              <w:jc w:val="center"/>
              <w:rPr>
                <w:sz w:val="24"/>
                <w:szCs w:val="24"/>
                <w:lang w:val="uk-UA"/>
              </w:rPr>
            </w:pPr>
            <w:r w:rsidRPr="00825B11">
              <w:rPr>
                <w:sz w:val="24"/>
                <w:szCs w:val="24"/>
                <w:lang w:val="uk-UA"/>
              </w:rPr>
              <w:t> </w:t>
            </w:r>
          </w:p>
        </w:tc>
      </w:tr>
      <w:tr w:rsidR="00825B11" w:rsidRPr="006922C9" w14:paraId="25ED9AFD"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07558486" w14:textId="366C8C19" w:rsidR="00825B11" w:rsidRPr="00825B11" w:rsidRDefault="00825B11" w:rsidP="00825B11">
            <w:pPr>
              <w:tabs>
                <w:tab w:val="left" w:pos="7920"/>
              </w:tabs>
              <w:ind w:left="21" w:firstLine="0"/>
              <w:jc w:val="left"/>
              <w:rPr>
                <w:sz w:val="24"/>
                <w:szCs w:val="24"/>
                <w:lang w:val="uk-UA"/>
              </w:rPr>
            </w:pPr>
            <w:r w:rsidRPr="00825B11">
              <w:rPr>
                <w:sz w:val="24"/>
                <w:szCs w:val="24"/>
                <w:lang w:val="uk-UA"/>
              </w:rPr>
              <w:t xml:space="preserve">Класичні ГІС настільного типу. ATLAS GIS. ARCVIEW GIS. MICROSTATION GEOGRAPHICS. MAPINFO. WINGIS </w:t>
            </w:r>
          </w:p>
        </w:tc>
        <w:tc>
          <w:tcPr>
            <w:tcW w:w="672" w:type="dxa"/>
            <w:tcBorders>
              <w:top w:val="single" w:sz="4" w:space="0" w:color="000000"/>
              <w:left w:val="single" w:sz="4" w:space="0" w:color="000000"/>
              <w:bottom w:val="single" w:sz="4" w:space="0" w:color="000000"/>
              <w:right w:val="single" w:sz="4" w:space="0" w:color="000000"/>
            </w:tcBorders>
            <w:vAlign w:val="center"/>
          </w:tcPr>
          <w:p w14:paraId="76C9CD89" w14:textId="7D475BF7" w:rsidR="00825B11" w:rsidRPr="00825B11" w:rsidRDefault="00825B11" w:rsidP="00825B11">
            <w:pPr>
              <w:jc w:val="center"/>
              <w:rPr>
                <w:sz w:val="24"/>
                <w:szCs w:val="24"/>
                <w:lang w:val="uk-UA"/>
              </w:rPr>
            </w:pPr>
            <w:r w:rsidRPr="00825B11">
              <w:rPr>
                <w:sz w:val="24"/>
                <w:szCs w:val="24"/>
                <w:lang w:val="uk-UA"/>
              </w:rPr>
              <w:t>5</w:t>
            </w:r>
          </w:p>
        </w:tc>
        <w:tc>
          <w:tcPr>
            <w:tcW w:w="646" w:type="dxa"/>
            <w:tcBorders>
              <w:top w:val="single" w:sz="4" w:space="0" w:color="000000"/>
              <w:left w:val="single" w:sz="4" w:space="0" w:color="000000"/>
              <w:bottom w:val="single" w:sz="4" w:space="0" w:color="000000"/>
              <w:right w:val="single" w:sz="4" w:space="0" w:color="000000"/>
            </w:tcBorders>
            <w:vAlign w:val="center"/>
          </w:tcPr>
          <w:p w14:paraId="36DEFE33" w14:textId="35A01E79" w:rsidR="00825B11" w:rsidRPr="00825B11" w:rsidRDefault="00825B11" w:rsidP="00825B11">
            <w:pPr>
              <w:jc w:val="center"/>
              <w:rPr>
                <w:sz w:val="24"/>
                <w:szCs w:val="24"/>
                <w:lang w:val="uk-UA"/>
              </w:rPr>
            </w:pPr>
            <w:r w:rsidRPr="00825B11">
              <w:rPr>
                <w:sz w:val="24"/>
                <w:szCs w:val="24"/>
                <w:lang w:val="uk-UA"/>
              </w:rPr>
              <w:t>3</w:t>
            </w:r>
          </w:p>
        </w:tc>
        <w:tc>
          <w:tcPr>
            <w:tcW w:w="588" w:type="dxa"/>
            <w:tcBorders>
              <w:top w:val="single" w:sz="4" w:space="0" w:color="000000"/>
              <w:left w:val="single" w:sz="4" w:space="0" w:color="000000"/>
              <w:bottom w:val="single" w:sz="4" w:space="0" w:color="000000"/>
              <w:right w:val="single" w:sz="4" w:space="0" w:color="000000"/>
            </w:tcBorders>
            <w:vAlign w:val="center"/>
          </w:tcPr>
          <w:p w14:paraId="23CAC711" w14:textId="5ABDD8A7"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543972A" w14:textId="402D708F"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D0B04BD" w14:textId="2A43FB63"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2AC1C8BD" w14:textId="0D0FCBDA"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673EBAB9" w14:textId="320C173A"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6C8E30A8" w14:textId="14E3EC48" w:rsidR="00825B11" w:rsidRPr="00825B11" w:rsidRDefault="00825B11" w:rsidP="00825B11">
            <w:pPr>
              <w:jc w:val="center"/>
              <w:rPr>
                <w:sz w:val="24"/>
                <w:szCs w:val="24"/>
                <w:lang w:val="uk-UA"/>
              </w:rPr>
            </w:pPr>
            <w:r w:rsidRPr="00825B11">
              <w:rPr>
                <w:sz w:val="24"/>
                <w:szCs w:val="24"/>
                <w:lang w:val="uk-UA"/>
              </w:rPr>
              <w:t> </w:t>
            </w:r>
          </w:p>
        </w:tc>
      </w:tr>
      <w:tr w:rsidR="00825B11" w:rsidRPr="006922C9" w14:paraId="346D88B2"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4CF72D57" w14:textId="06EC4254" w:rsidR="00825B11" w:rsidRPr="00825B11" w:rsidRDefault="00825B11" w:rsidP="00825B11">
            <w:pPr>
              <w:tabs>
                <w:tab w:val="left" w:pos="7920"/>
              </w:tabs>
              <w:ind w:left="21" w:firstLine="0"/>
              <w:jc w:val="left"/>
              <w:rPr>
                <w:sz w:val="24"/>
                <w:szCs w:val="24"/>
                <w:lang w:val="uk-UA"/>
              </w:rPr>
            </w:pPr>
            <w:r w:rsidRPr="00825B11">
              <w:rPr>
                <w:sz w:val="24"/>
                <w:szCs w:val="24"/>
                <w:lang w:val="uk-UA"/>
              </w:rPr>
              <w:t xml:space="preserve">Організація роботи з ГІС. Організація роботи в мережі. Інсталяція та конфігурування системи. Організація рівнів доступу та додання користувачів до системи. Нагляд за щоденним утворенням резервних копій. Організація захисту інформації. Захист від комп’ютерних вірусів </w:t>
            </w:r>
          </w:p>
        </w:tc>
        <w:tc>
          <w:tcPr>
            <w:tcW w:w="672" w:type="dxa"/>
            <w:tcBorders>
              <w:top w:val="single" w:sz="4" w:space="0" w:color="000000"/>
              <w:left w:val="single" w:sz="4" w:space="0" w:color="000000"/>
              <w:bottom w:val="single" w:sz="4" w:space="0" w:color="000000"/>
              <w:right w:val="single" w:sz="4" w:space="0" w:color="000000"/>
            </w:tcBorders>
            <w:vAlign w:val="center"/>
          </w:tcPr>
          <w:p w14:paraId="41933554" w14:textId="30B93E86"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47719F5F" w14:textId="4DA06263"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6CFBE0C4" w14:textId="1CEB434A"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15EAB691" w14:textId="088120C3"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86A99C9" w14:textId="5CD29920"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C9AAE4D" w14:textId="16495AFC"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51DAA99" w14:textId="173440C7"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4E267544" w14:textId="4AA5D3DB" w:rsidR="00825B11" w:rsidRPr="00825B11" w:rsidRDefault="00825B11" w:rsidP="00825B11">
            <w:pPr>
              <w:jc w:val="center"/>
              <w:rPr>
                <w:sz w:val="24"/>
                <w:szCs w:val="24"/>
                <w:lang w:val="uk-UA"/>
              </w:rPr>
            </w:pPr>
            <w:r w:rsidRPr="00825B11">
              <w:rPr>
                <w:sz w:val="24"/>
                <w:szCs w:val="24"/>
                <w:lang w:val="uk-UA"/>
              </w:rPr>
              <w:t> </w:t>
            </w:r>
          </w:p>
        </w:tc>
      </w:tr>
      <w:tr w:rsidR="00825B11" w:rsidRPr="006922C9" w14:paraId="647759A5"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5907918D" w14:textId="56BD4FED" w:rsidR="00825B11" w:rsidRPr="00825B11" w:rsidRDefault="00825B11" w:rsidP="00825B11">
            <w:pPr>
              <w:tabs>
                <w:tab w:val="left" w:pos="7920"/>
              </w:tabs>
              <w:ind w:left="21" w:firstLine="0"/>
              <w:jc w:val="left"/>
              <w:rPr>
                <w:sz w:val="24"/>
                <w:szCs w:val="24"/>
                <w:lang w:val="uk-UA"/>
              </w:rPr>
            </w:pPr>
            <w:r w:rsidRPr="00825B11">
              <w:rPr>
                <w:sz w:val="24"/>
                <w:szCs w:val="24"/>
                <w:lang w:val="uk-UA"/>
              </w:rPr>
              <w:t xml:space="preserve">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tc>
        <w:tc>
          <w:tcPr>
            <w:tcW w:w="672" w:type="dxa"/>
            <w:tcBorders>
              <w:top w:val="single" w:sz="4" w:space="0" w:color="000000"/>
              <w:left w:val="single" w:sz="4" w:space="0" w:color="000000"/>
              <w:bottom w:val="single" w:sz="4" w:space="0" w:color="000000"/>
              <w:right w:val="single" w:sz="4" w:space="0" w:color="000000"/>
            </w:tcBorders>
            <w:vAlign w:val="center"/>
          </w:tcPr>
          <w:p w14:paraId="1267C211" w14:textId="37B008FF"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318CB29C" w14:textId="7755E691"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7DACD97E" w14:textId="357B30E7"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6B20BA45" w14:textId="520FDADE"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196E0E0" w14:textId="454C6564"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743DDC4B" w14:textId="1EDA990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439312C" w14:textId="432C6F83"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21200548" w14:textId="1ABEDE9E" w:rsidR="00825B11" w:rsidRPr="00825B11" w:rsidRDefault="00825B11" w:rsidP="00825B11">
            <w:pPr>
              <w:jc w:val="center"/>
              <w:rPr>
                <w:sz w:val="24"/>
                <w:szCs w:val="24"/>
                <w:lang w:val="uk-UA"/>
              </w:rPr>
            </w:pPr>
            <w:r w:rsidRPr="00825B11">
              <w:rPr>
                <w:sz w:val="24"/>
                <w:szCs w:val="24"/>
                <w:lang w:val="uk-UA"/>
              </w:rPr>
              <w:t> </w:t>
            </w:r>
          </w:p>
        </w:tc>
      </w:tr>
      <w:tr w:rsidR="00825B11" w:rsidRPr="006922C9" w14:paraId="6E2D44A5"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6A3BC6CB" w14:textId="276F07B3" w:rsidR="00825B11" w:rsidRPr="00825B11" w:rsidRDefault="00825B11" w:rsidP="00825B11">
            <w:pPr>
              <w:ind w:left="21" w:firstLine="0"/>
              <w:jc w:val="left"/>
              <w:rPr>
                <w:sz w:val="24"/>
                <w:szCs w:val="24"/>
                <w:lang w:val="uk-UA"/>
              </w:rPr>
            </w:pPr>
            <w:r w:rsidRPr="00825B11">
              <w:rPr>
                <w:sz w:val="24"/>
                <w:szCs w:val="24"/>
                <w:lang w:val="uk-UA"/>
              </w:rPr>
              <w:t xml:space="preserve">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tc>
        <w:tc>
          <w:tcPr>
            <w:tcW w:w="672" w:type="dxa"/>
            <w:tcBorders>
              <w:top w:val="single" w:sz="4" w:space="0" w:color="000000"/>
              <w:left w:val="single" w:sz="4" w:space="0" w:color="000000"/>
              <w:bottom w:val="single" w:sz="4" w:space="0" w:color="000000"/>
              <w:right w:val="single" w:sz="4" w:space="0" w:color="000000"/>
            </w:tcBorders>
            <w:vAlign w:val="center"/>
          </w:tcPr>
          <w:p w14:paraId="124641E6" w14:textId="023ADF8D"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2C5ADA77" w14:textId="12A64CA3"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347BCCC4" w14:textId="1AF76E1E"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C6B4443" w14:textId="6D0D2553"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A2675A4" w14:textId="238ACC0F"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07BCA02" w14:textId="3EA16EEE"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28014F66" w14:textId="1C768B73"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554FB706" w14:textId="7A111A8C" w:rsidR="00825B11" w:rsidRPr="00825B11" w:rsidRDefault="00825B11" w:rsidP="00825B11">
            <w:pPr>
              <w:jc w:val="center"/>
              <w:rPr>
                <w:sz w:val="24"/>
                <w:szCs w:val="24"/>
                <w:lang w:val="uk-UA"/>
              </w:rPr>
            </w:pPr>
            <w:r w:rsidRPr="00825B11">
              <w:rPr>
                <w:sz w:val="24"/>
                <w:szCs w:val="24"/>
                <w:lang w:val="uk-UA"/>
              </w:rPr>
              <w:t> </w:t>
            </w:r>
          </w:p>
        </w:tc>
      </w:tr>
      <w:tr w:rsidR="00825B11" w:rsidRPr="006922C9" w14:paraId="4B65CF52"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37FC4BD1" w14:textId="5FB32BB3" w:rsidR="00825B11" w:rsidRPr="00825B11" w:rsidRDefault="00825B11" w:rsidP="00825B11">
            <w:pPr>
              <w:ind w:left="21" w:firstLine="0"/>
              <w:jc w:val="left"/>
              <w:rPr>
                <w:sz w:val="24"/>
                <w:szCs w:val="24"/>
                <w:lang w:val="uk-UA"/>
              </w:rPr>
            </w:pPr>
            <w:r w:rsidRPr="00825B11">
              <w:rPr>
                <w:sz w:val="24"/>
                <w:szCs w:val="24"/>
                <w:lang w:val="uk-UA"/>
              </w:rPr>
              <w:t>Утворення прикладок, представлення результатів аналізу та виробництві карт. Мови утворення прикладок. Представлення результатів аналізу та побудування карт. Використання растрових образів при утворенні карт. Проблема генералізації. Підготовка карт до виводу на засоби друку.</w:t>
            </w:r>
          </w:p>
        </w:tc>
        <w:tc>
          <w:tcPr>
            <w:tcW w:w="672" w:type="dxa"/>
            <w:tcBorders>
              <w:top w:val="single" w:sz="4" w:space="0" w:color="000000"/>
              <w:left w:val="single" w:sz="4" w:space="0" w:color="000000"/>
              <w:bottom w:val="single" w:sz="4" w:space="0" w:color="000000"/>
              <w:right w:val="single" w:sz="4" w:space="0" w:color="000000"/>
            </w:tcBorders>
            <w:vAlign w:val="center"/>
          </w:tcPr>
          <w:p w14:paraId="64F557CE" w14:textId="5BA25449"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33367398" w14:textId="71F6684C"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4AFD6E6D" w14:textId="0D2DB10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7822E20" w14:textId="7CA8E01B"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8307C5B" w14:textId="27E44AE8"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71F9D47" w14:textId="1EC081CD"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2E18E0C" w14:textId="6F5262E9"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521359B8" w14:textId="7118020A" w:rsidR="00825B11" w:rsidRPr="00825B11" w:rsidRDefault="00825B11" w:rsidP="00825B11">
            <w:pPr>
              <w:jc w:val="center"/>
              <w:rPr>
                <w:sz w:val="24"/>
                <w:szCs w:val="24"/>
                <w:lang w:val="uk-UA"/>
              </w:rPr>
            </w:pPr>
            <w:r w:rsidRPr="00825B11">
              <w:rPr>
                <w:sz w:val="24"/>
                <w:szCs w:val="24"/>
                <w:lang w:val="uk-UA"/>
              </w:rPr>
              <w:t> </w:t>
            </w:r>
          </w:p>
        </w:tc>
      </w:tr>
      <w:tr w:rsidR="00825B11" w:rsidRPr="006922C9" w14:paraId="467BF0BF"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646F361E" w14:textId="1A14731D"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програмного пакета 3Dsurvey, </w:t>
            </w:r>
            <w:proofErr w:type="spellStart"/>
            <w:r w:rsidRPr="00825B11">
              <w:rPr>
                <w:sz w:val="24"/>
                <w:szCs w:val="24"/>
                <w:lang w:val="uk-UA"/>
              </w:rPr>
              <w:t>AutoCAD</w:t>
            </w:r>
            <w:proofErr w:type="spellEnd"/>
            <w:r w:rsidRPr="00825B11">
              <w:rPr>
                <w:sz w:val="24"/>
                <w:szCs w:val="24"/>
                <w:lang w:val="uk-UA"/>
              </w:rPr>
              <w:t xml:space="preserve"> (студентська версія)</w:t>
            </w:r>
          </w:p>
        </w:tc>
        <w:tc>
          <w:tcPr>
            <w:tcW w:w="672" w:type="dxa"/>
            <w:tcBorders>
              <w:top w:val="single" w:sz="4" w:space="0" w:color="000000"/>
              <w:left w:val="single" w:sz="4" w:space="0" w:color="000000"/>
              <w:bottom w:val="single" w:sz="4" w:space="0" w:color="000000"/>
              <w:right w:val="single" w:sz="4" w:space="0" w:color="000000"/>
            </w:tcBorders>
            <w:vAlign w:val="center"/>
          </w:tcPr>
          <w:p w14:paraId="197C0D38" w14:textId="5B576518" w:rsidR="00825B11" w:rsidRPr="00825B11" w:rsidRDefault="00825B11" w:rsidP="00825B11">
            <w:pPr>
              <w:jc w:val="center"/>
              <w:rPr>
                <w:sz w:val="24"/>
                <w:szCs w:val="24"/>
                <w:lang w:val="uk-UA"/>
              </w:rPr>
            </w:pPr>
            <w:r w:rsidRPr="00825B11">
              <w:rPr>
                <w:sz w:val="24"/>
                <w:szCs w:val="24"/>
                <w:lang w:val="uk-UA"/>
              </w:rPr>
              <w:t>13</w:t>
            </w:r>
          </w:p>
        </w:tc>
        <w:tc>
          <w:tcPr>
            <w:tcW w:w="646" w:type="dxa"/>
            <w:tcBorders>
              <w:top w:val="single" w:sz="4" w:space="0" w:color="000000"/>
              <w:left w:val="single" w:sz="4" w:space="0" w:color="000000"/>
              <w:bottom w:val="single" w:sz="4" w:space="0" w:color="000000"/>
              <w:right w:val="single" w:sz="4" w:space="0" w:color="000000"/>
            </w:tcBorders>
            <w:vAlign w:val="center"/>
          </w:tcPr>
          <w:p w14:paraId="4713DB89" w14:textId="78765F48"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5FD9E777" w14:textId="55DFA7F5" w:rsidR="00825B11" w:rsidRPr="00825B11" w:rsidRDefault="00825B11" w:rsidP="00825B11">
            <w:pPr>
              <w:jc w:val="center"/>
              <w:rPr>
                <w:sz w:val="24"/>
                <w:szCs w:val="24"/>
                <w:lang w:val="uk-UA"/>
              </w:rPr>
            </w:pPr>
            <w:r w:rsidRPr="00825B11">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4591B21F" w14:textId="7C4E154F" w:rsidR="00825B11" w:rsidRPr="00825B11" w:rsidRDefault="00825B11" w:rsidP="00825B11">
            <w:pPr>
              <w:jc w:val="center"/>
              <w:rPr>
                <w:sz w:val="24"/>
                <w:szCs w:val="24"/>
                <w:lang w:val="uk-UA"/>
              </w:rPr>
            </w:pPr>
            <w:r w:rsidRPr="00825B11">
              <w:rPr>
                <w:sz w:val="24"/>
                <w:szCs w:val="24"/>
                <w:lang w:val="uk-UA"/>
              </w:rPr>
              <w:t>6</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16B2CB4" w14:textId="0BC604B2"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79E95EA" w14:textId="3A66ADC3"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69E9DF0A" w14:textId="722D727E"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4C1E6E58" w14:textId="72C05F15" w:rsidR="00825B11" w:rsidRPr="00825B11" w:rsidRDefault="00825B11" w:rsidP="00825B11">
            <w:pPr>
              <w:jc w:val="center"/>
              <w:rPr>
                <w:sz w:val="24"/>
                <w:szCs w:val="24"/>
                <w:lang w:val="uk-UA"/>
              </w:rPr>
            </w:pPr>
            <w:r w:rsidRPr="00825B11">
              <w:rPr>
                <w:sz w:val="24"/>
                <w:szCs w:val="24"/>
                <w:lang w:val="uk-UA"/>
              </w:rPr>
              <w:t> </w:t>
            </w:r>
          </w:p>
        </w:tc>
      </w:tr>
      <w:tr w:rsidR="00825B11" w:rsidRPr="006922C9" w14:paraId="0DE7D182"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1BCFB3DE" w14:textId="55BE64D0" w:rsidR="00825B11" w:rsidRPr="00825B11" w:rsidRDefault="00825B11" w:rsidP="00825B11">
            <w:pPr>
              <w:ind w:left="21" w:firstLine="0"/>
              <w:jc w:val="left"/>
              <w:rPr>
                <w:sz w:val="24"/>
                <w:szCs w:val="24"/>
                <w:lang w:val="uk-UA"/>
              </w:rPr>
            </w:pPr>
            <w:bookmarkStart w:id="1" w:name="_Hlk221029552"/>
            <w:r w:rsidRPr="00825B11">
              <w:rPr>
                <w:sz w:val="24"/>
                <w:szCs w:val="24"/>
                <w:lang w:val="uk-UA"/>
              </w:rPr>
              <w:t>Ознайомлення з робочим інтерфейсом програмного пакета QGIS-</w:t>
            </w:r>
            <w:proofErr w:type="spellStart"/>
            <w:r w:rsidRPr="00825B11">
              <w:rPr>
                <w:sz w:val="24"/>
                <w:szCs w:val="24"/>
                <w:lang w:val="uk-UA"/>
              </w:rPr>
              <w:t>Quantum</w:t>
            </w:r>
            <w:proofErr w:type="spellEnd"/>
            <w:r w:rsidRPr="00825B11">
              <w:rPr>
                <w:sz w:val="24"/>
                <w:szCs w:val="24"/>
                <w:lang w:val="uk-UA"/>
              </w:rPr>
              <w:t xml:space="preserve"> GIS</w:t>
            </w:r>
          </w:p>
        </w:tc>
        <w:tc>
          <w:tcPr>
            <w:tcW w:w="672" w:type="dxa"/>
            <w:tcBorders>
              <w:top w:val="single" w:sz="4" w:space="0" w:color="000000"/>
              <w:left w:val="single" w:sz="4" w:space="0" w:color="000000"/>
              <w:bottom w:val="single" w:sz="4" w:space="0" w:color="000000"/>
              <w:right w:val="single" w:sz="4" w:space="0" w:color="000000"/>
            </w:tcBorders>
            <w:vAlign w:val="center"/>
          </w:tcPr>
          <w:p w14:paraId="0A341562" w14:textId="0153B427" w:rsidR="00825B11" w:rsidRPr="00825B11" w:rsidRDefault="00825B11" w:rsidP="00825B11">
            <w:pPr>
              <w:jc w:val="center"/>
              <w:rPr>
                <w:sz w:val="24"/>
                <w:szCs w:val="24"/>
                <w:lang w:val="uk-UA"/>
              </w:rPr>
            </w:pPr>
            <w:r w:rsidRPr="00825B11">
              <w:rPr>
                <w:sz w:val="24"/>
                <w:szCs w:val="24"/>
                <w:lang w:val="uk-UA"/>
              </w:rPr>
              <w:t>13</w:t>
            </w:r>
          </w:p>
        </w:tc>
        <w:tc>
          <w:tcPr>
            <w:tcW w:w="646" w:type="dxa"/>
            <w:tcBorders>
              <w:top w:val="single" w:sz="4" w:space="0" w:color="000000"/>
              <w:left w:val="single" w:sz="4" w:space="0" w:color="000000"/>
              <w:bottom w:val="single" w:sz="4" w:space="0" w:color="000000"/>
              <w:right w:val="single" w:sz="4" w:space="0" w:color="000000"/>
            </w:tcBorders>
            <w:vAlign w:val="center"/>
          </w:tcPr>
          <w:p w14:paraId="0B24F9E4" w14:textId="564B25A7"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24935687" w14:textId="70A56E23" w:rsidR="00825B11" w:rsidRPr="00825B11" w:rsidRDefault="00825B11" w:rsidP="00825B11">
            <w:pPr>
              <w:jc w:val="center"/>
              <w:rPr>
                <w:sz w:val="24"/>
                <w:szCs w:val="24"/>
                <w:lang w:val="uk-UA"/>
              </w:rPr>
            </w:pPr>
            <w:r w:rsidRPr="00825B11">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436B4372" w14:textId="4AB3BD6A" w:rsidR="00825B11" w:rsidRPr="00825B11" w:rsidRDefault="00825B11" w:rsidP="00825B11">
            <w:pPr>
              <w:jc w:val="center"/>
              <w:rPr>
                <w:sz w:val="24"/>
                <w:szCs w:val="24"/>
                <w:lang w:val="uk-UA"/>
              </w:rPr>
            </w:pPr>
            <w:r w:rsidRPr="00825B11">
              <w:rPr>
                <w:sz w:val="24"/>
                <w:szCs w:val="24"/>
                <w:lang w:val="uk-UA"/>
              </w:rPr>
              <w:t>6</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507546B" w14:textId="1368CC89"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53E44D9" w14:textId="36054F98"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0E3E03F" w14:textId="03DDFDBC"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011E9932" w14:textId="3894383A" w:rsidR="00825B11" w:rsidRPr="00825B11" w:rsidRDefault="00825B11" w:rsidP="00825B11">
            <w:pPr>
              <w:jc w:val="center"/>
              <w:rPr>
                <w:sz w:val="24"/>
                <w:szCs w:val="24"/>
                <w:lang w:val="uk-UA"/>
              </w:rPr>
            </w:pPr>
            <w:r w:rsidRPr="00825B11">
              <w:rPr>
                <w:sz w:val="24"/>
                <w:szCs w:val="24"/>
                <w:lang w:val="uk-UA"/>
              </w:rPr>
              <w:t> </w:t>
            </w:r>
          </w:p>
        </w:tc>
      </w:tr>
      <w:tr w:rsidR="00825B11" w:rsidRPr="006922C9" w14:paraId="5DC189D9"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115D2081" w14:textId="431D7A03"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програмного пакета </w:t>
            </w:r>
            <w:proofErr w:type="spellStart"/>
            <w:r w:rsidRPr="00825B11">
              <w:rPr>
                <w:sz w:val="24"/>
                <w:szCs w:val="24"/>
                <w:lang w:val="uk-UA"/>
              </w:rPr>
              <w:t>gVSIG</w:t>
            </w:r>
            <w:proofErr w:type="spellEnd"/>
            <w:r w:rsidRPr="00825B11">
              <w:rPr>
                <w:sz w:val="24"/>
                <w:szCs w:val="24"/>
                <w:lang w:val="uk-UA"/>
              </w:rPr>
              <w:t xml:space="preserve">, </w:t>
            </w:r>
            <w:proofErr w:type="spellStart"/>
            <w:r w:rsidRPr="00825B11">
              <w:rPr>
                <w:sz w:val="24"/>
                <w:szCs w:val="24"/>
                <w:lang w:val="uk-UA"/>
              </w:rPr>
              <w:t>Saga</w:t>
            </w:r>
            <w:proofErr w:type="spellEnd"/>
            <w:r w:rsidRPr="00825B11">
              <w:rPr>
                <w:sz w:val="24"/>
                <w:szCs w:val="24"/>
                <w:lang w:val="uk-UA"/>
              </w:rPr>
              <w:t xml:space="preserve"> GIS.</w:t>
            </w:r>
          </w:p>
        </w:tc>
        <w:tc>
          <w:tcPr>
            <w:tcW w:w="672" w:type="dxa"/>
            <w:tcBorders>
              <w:top w:val="single" w:sz="4" w:space="0" w:color="000000"/>
              <w:left w:val="single" w:sz="4" w:space="0" w:color="000000"/>
              <w:bottom w:val="single" w:sz="4" w:space="0" w:color="000000"/>
              <w:right w:val="single" w:sz="4" w:space="0" w:color="000000"/>
            </w:tcBorders>
            <w:vAlign w:val="center"/>
          </w:tcPr>
          <w:p w14:paraId="3CB49D4A" w14:textId="616D3A30" w:rsidR="00825B11" w:rsidRPr="00825B11" w:rsidRDefault="00825B11" w:rsidP="00825B11">
            <w:pPr>
              <w:jc w:val="center"/>
              <w:rPr>
                <w:sz w:val="24"/>
                <w:szCs w:val="24"/>
                <w:lang w:val="uk-UA"/>
              </w:rPr>
            </w:pPr>
            <w:r w:rsidRPr="00825B11">
              <w:rPr>
                <w:sz w:val="24"/>
                <w:szCs w:val="24"/>
                <w:lang w:val="uk-UA"/>
              </w:rPr>
              <w:t>9</w:t>
            </w:r>
          </w:p>
        </w:tc>
        <w:tc>
          <w:tcPr>
            <w:tcW w:w="646" w:type="dxa"/>
            <w:tcBorders>
              <w:top w:val="single" w:sz="4" w:space="0" w:color="000000"/>
              <w:left w:val="single" w:sz="4" w:space="0" w:color="000000"/>
              <w:bottom w:val="single" w:sz="4" w:space="0" w:color="000000"/>
              <w:right w:val="single" w:sz="4" w:space="0" w:color="000000"/>
            </w:tcBorders>
            <w:vAlign w:val="center"/>
          </w:tcPr>
          <w:p w14:paraId="7802E65A" w14:textId="53680088"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224BF159" w14:textId="2DA342BE" w:rsidR="00825B11" w:rsidRPr="00825B11" w:rsidRDefault="00825B11" w:rsidP="00825B11">
            <w:pPr>
              <w:jc w:val="center"/>
              <w:rPr>
                <w:sz w:val="24"/>
                <w:szCs w:val="24"/>
                <w:lang w:val="uk-UA"/>
              </w:rPr>
            </w:pPr>
            <w:r w:rsidRPr="00825B11">
              <w:rPr>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5676B77A" w14:textId="36DB053C" w:rsidR="00825B11" w:rsidRPr="00825B11" w:rsidRDefault="00825B11" w:rsidP="00825B11">
            <w:pPr>
              <w:jc w:val="center"/>
              <w:rPr>
                <w:sz w:val="24"/>
                <w:szCs w:val="24"/>
                <w:lang w:val="uk-UA"/>
              </w:rPr>
            </w:pPr>
            <w:r w:rsidRPr="00825B11">
              <w:rPr>
                <w:sz w:val="24"/>
                <w:szCs w:val="24"/>
                <w:lang w:val="uk-UA"/>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3699C7D" w14:textId="2C3C6E34"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25A520BB" w14:textId="6A9DA124"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AE57E0D" w14:textId="5DBE5459"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61218393" w14:textId="231EF728" w:rsidR="00825B11" w:rsidRPr="00825B11" w:rsidRDefault="00825B11" w:rsidP="00825B11">
            <w:pPr>
              <w:jc w:val="center"/>
              <w:rPr>
                <w:sz w:val="24"/>
                <w:szCs w:val="24"/>
                <w:lang w:val="uk-UA"/>
              </w:rPr>
            </w:pPr>
            <w:r w:rsidRPr="00825B11">
              <w:rPr>
                <w:sz w:val="24"/>
                <w:szCs w:val="24"/>
                <w:lang w:val="uk-UA"/>
              </w:rPr>
              <w:t> </w:t>
            </w:r>
          </w:p>
        </w:tc>
      </w:tr>
      <w:tr w:rsidR="00825B11" w:rsidRPr="006922C9" w14:paraId="2427EADE"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64D235CD" w14:textId="71A3A3BD"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програмного пакета </w:t>
            </w:r>
            <w:proofErr w:type="spellStart"/>
            <w:r w:rsidRPr="00825B11">
              <w:rPr>
                <w:sz w:val="24"/>
                <w:szCs w:val="24"/>
                <w:lang w:val="uk-UA"/>
              </w:rPr>
              <w:t>Saga</w:t>
            </w:r>
            <w:proofErr w:type="spellEnd"/>
            <w:r w:rsidRPr="00825B11">
              <w:rPr>
                <w:sz w:val="24"/>
                <w:szCs w:val="24"/>
                <w:lang w:val="uk-UA"/>
              </w:rPr>
              <w:t xml:space="preserve"> GIS.</w:t>
            </w:r>
          </w:p>
        </w:tc>
        <w:tc>
          <w:tcPr>
            <w:tcW w:w="672" w:type="dxa"/>
            <w:tcBorders>
              <w:top w:val="single" w:sz="4" w:space="0" w:color="000000"/>
              <w:left w:val="single" w:sz="4" w:space="0" w:color="000000"/>
              <w:bottom w:val="single" w:sz="4" w:space="0" w:color="000000"/>
              <w:right w:val="single" w:sz="4" w:space="0" w:color="000000"/>
            </w:tcBorders>
            <w:vAlign w:val="center"/>
          </w:tcPr>
          <w:p w14:paraId="6F66EFDB" w14:textId="3F404B47" w:rsidR="00825B11" w:rsidRPr="00825B11" w:rsidRDefault="00825B11" w:rsidP="00825B11">
            <w:pPr>
              <w:jc w:val="center"/>
              <w:rPr>
                <w:sz w:val="24"/>
                <w:szCs w:val="24"/>
                <w:lang w:val="uk-UA"/>
              </w:rPr>
            </w:pPr>
            <w:r w:rsidRPr="00825B11">
              <w:rPr>
                <w:sz w:val="24"/>
                <w:szCs w:val="24"/>
                <w:lang w:val="uk-UA"/>
              </w:rPr>
              <w:t>9</w:t>
            </w:r>
          </w:p>
        </w:tc>
        <w:tc>
          <w:tcPr>
            <w:tcW w:w="646" w:type="dxa"/>
            <w:tcBorders>
              <w:top w:val="single" w:sz="4" w:space="0" w:color="000000"/>
              <w:left w:val="single" w:sz="4" w:space="0" w:color="000000"/>
              <w:bottom w:val="single" w:sz="4" w:space="0" w:color="000000"/>
              <w:right w:val="single" w:sz="4" w:space="0" w:color="000000"/>
            </w:tcBorders>
            <w:vAlign w:val="center"/>
          </w:tcPr>
          <w:p w14:paraId="5B0CA476" w14:textId="030D1BEF"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0F0E1F1B" w14:textId="6904C610" w:rsidR="00825B11" w:rsidRPr="00825B11" w:rsidRDefault="00825B11" w:rsidP="00825B11">
            <w:pPr>
              <w:jc w:val="center"/>
              <w:rPr>
                <w:sz w:val="24"/>
                <w:szCs w:val="24"/>
                <w:lang w:val="uk-UA"/>
              </w:rPr>
            </w:pPr>
            <w:r w:rsidRPr="00825B11">
              <w:rPr>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2BCC194A" w14:textId="6CD6B936" w:rsidR="00825B11" w:rsidRPr="00825B11" w:rsidRDefault="00825B11" w:rsidP="00825B11">
            <w:pPr>
              <w:jc w:val="center"/>
              <w:rPr>
                <w:sz w:val="24"/>
                <w:szCs w:val="24"/>
                <w:lang w:val="uk-UA"/>
              </w:rPr>
            </w:pPr>
            <w:r w:rsidRPr="00825B11">
              <w:rPr>
                <w:sz w:val="24"/>
                <w:szCs w:val="24"/>
                <w:lang w:val="uk-UA"/>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FF2F47D" w14:textId="11C88FF1"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369A39A0" w14:textId="73B5B3E5"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55A17D46" w14:textId="0999751B"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2F4FD194" w14:textId="0B652DB4" w:rsidR="00825B11" w:rsidRPr="00825B11" w:rsidRDefault="00825B11" w:rsidP="00825B11">
            <w:pPr>
              <w:jc w:val="center"/>
              <w:rPr>
                <w:sz w:val="24"/>
                <w:szCs w:val="24"/>
                <w:lang w:val="uk-UA"/>
              </w:rPr>
            </w:pPr>
            <w:r w:rsidRPr="00825B11">
              <w:rPr>
                <w:sz w:val="24"/>
                <w:szCs w:val="24"/>
                <w:lang w:val="uk-UA"/>
              </w:rPr>
              <w:t> </w:t>
            </w:r>
          </w:p>
        </w:tc>
      </w:tr>
      <w:tr w:rsidR="00825B11" w:rsidRPr="006922C9" w14:paraId="0790CF86"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2A6A00CB" w14:textId="16F0A2FC"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програмного пакета </w:t>
            </w:r>
            <w:proofErr w:type="spellStart"/>
            <w:r w:rsidRPr="00825B11">
              <w:rPr>
                <w:sz w:val="24"/>
                <w:szCs w:val="24"/>
                <w:lang w:val="uk-UA"/>
              </w:rPr>
              <w:t>Surfer</w:t>
            </w:r>
            <w:proofErr w:type="spellEnd"/>
            <w:r w:rsidRPr="00825B11">
              <w:rPr>
                <w:sz w:val="24"/>
                <w:szCs w:val="24"/>
                <w:lang w:val="uk-UA"/>
              </w:rPr>
              <w:t xml:space="preserve"> 11. Побудова піраміди за даними файлу з розширенням *.</w:t>
            </w:r>
            <w:proofErr w:type="spellStart"/>
            <w:r w:rsidRPr="00825B11">
              <w:rPr>
                <w:sz w:val="24"/>
                <w:szCs w:val="24"/>
                <w:lang w:val="uk-UA"/>
              </w:rPr>
              <w:t>grd</w:t>
            </w:r>
            <w:proofErr w:type="spellEnd"/>
            <w:r w:rsidRPr="00825B11">
              <w:rPr>
                <w:sz w:val="24"/>
                <w:szCs w:val="24"/>
                <w:lang w:val="uk-UA"/>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3FAD43CA" w14:textId="0173D1EB" w:rsidR="00825B11" w:rsidRPr="00825B11" w:rsidRDefault="00825B11" w:rsidP="00825B11">
            <w:pPr>
              <w:jc w:val="center"/>
              <w:rPr>
                <w:sz w:val="24"/>
                <w:szCs w:val="24"/>
                <w:lang w:val="uk-UA"/>
              </w:rPr>
            </w:pPr>
            <w:r w:rsidRPr="00825B11">
              <w:rPr>
                <w:sz w:val="24"/>
                <w:szCs w:val="24"/>
                <w:lang w:val="uk-UA"/>
              </w:rPr>
              <w:t>11</w:t>
            </w:r>
          </w:p>
        </w:tc>
        <w:tc>
          <w:tcPr>
            <w:tcW w:w="646" w:type="dxa"/>
            <w:tcBorders>
              <w:top w:val="single" w:sz="4" w:space="0" w:color="000000"/>
              <w:left w:val="single" w:sz="4" w:space="0" w:color="000000"/>
              <w:bottom w:val="single" w:sz="4" w:space="0" w:color="000000"/>
              <w:right w:val="single" w:sz="4" w:space="0" w:color="000000"/>
            </w:tcBorders>
            <w:vAlign w:val="center"/>
          </w:tcPr>
          <w:p w14:paraId="750E6044" w14:textId="2B9EDC3E"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43900045" w14:textId="630FC638" w:rsidR="00825B11" w:rsidRPr="00825B11" w:rsidRDefault="00825B11" w:rsidP="00825B11">
            <w:pPr>
              <w:jc w:val="center"/>
              <w:rPr>
                <w:sz w:val="24"/>
                <w:szCs w:val="24"/>
                <w:lang w:val="uk-UA"/>
              </w:rPr>
            </w:pPr>
            <w:r w:rsidRPr="00825B11">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066742BE" w14:textId="444162B0" w:rsidR="00825B11" w:rsidRPr="00825B11" w:rsidRDefault="00825B11" w:rsidP="00825B11">
            <w:pPr>
              <w:jc w:val="center"/>
              <w:rPr>
                <w:sz w:val="24"/>
                <w:szCs w:val="24"/>
                <w:lang w:val="uk-UA"/>
              </w:rPr>
            </w:pPr>
            <w:r w:rsidRPr="00825B11">
              <w:rPr>
                <w:sz w:val="24"/>
                <w:szCs w:val="24"/>
                <w:lang w:val="uk-UA"/>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278272C" w14:textId="460EC546"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1683AD03" w14:textId="4F069F68"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54910064" w14:textId="40F2A81E"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59C8CDEC" w14:textId="01FCAE5A" w:rsidR="00825B11" w:rsidRPr="00825B11" w:rsidRDefault="00825B11" w:rsidP="00825B11">
            <w:pPr>
              <w:jc w:val="center"/>
              <w:rPr>
                <w:sz w:val="24"/>
                <w:szCs w:val="24"/>
                <w:lang w:val="uk-UA"/>
              </w:rPr>
            </w:pPr>
            <w:r w:rsidRPr="00825B11">
              <w:rPr>
                <w:sz w:val="24"/>
                <w:szCs w:val="24"/>
                <w:lang w:val="uk-UA"/>
              </w:rPr>
              <w:t> </w:t>
            </w:r>
          </w:p>
        </w:tc>
      </w:tr>
      <w:bookmarkEnd w:id="1"/>
      <w:tr w:rsidR="00825B11" w:rsidRPr="006922C9" w14:paraId="78B5D7AA"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5975F3A9" w14:textId="42FF09C4" w:rsidR="00825B11" w:rsidRPr="00825B11" w:rsidRDefault="00825B11" w:rsidP="00825B11">
            <w:pPr>
              <w:ind w:left="21" w:firstLine="0"/>
              <w:jc w:val="left"/>
              <w:rPr>
                <w:sz w:val="24"/>
                <w:szCs w:val="24"/>
                <w:lang w:val="uk-UA"/>
              </w:rPr>
            </w:pPr>
            <w:r w:rsidRPr="00825B11">
              <w:rPr>
                <w:sz w:val="24"/>
                <w:szCs w:val="24"/>
                <w:lang w:val="uk-UA"/>
              </w:rPr>
              <w:t xml:space="preserve">Побудова регулярної цифрової моделі рельєфу з використанням спеціалізованого </w:t>
            </w:r>
            <w:r w:rsidRPr="00825B11">
              <w:rPr>
                <w:sz w:val="24"/>
                <w:szCs w:val="24"/>
                <w:lang w:val="uk-UA"/>
              </w:rPr>
              <w:lastRenderedPageBreak/>
              <w:t xml:space="preserve">пакета </w:t>
            </w:r>
            <w:proofErr w:type="spellStart"/>
            <w:r w:rsidRPr="00825B11">
              <w:rPr>
                <w:sz w:val="24"/>
                <w:szCs w:val="24"/>
                <w:lang w:val="uk-UA"/>
              </w:rPr>
              <w:t>Surfer</w:t>
            </w:r>
            <w:proofErr w:type="spellEnd"/>
            <w:r w:rsidRPr="00825B11">
              <w:rPr>
                <w:sz w:val="24"/>
                <w:szCs w:val="24"/>
                <w:lang w:val="uk-UA"/>
              </w:rPr>
              <w:t xml:space="preserve"> 11.</w:t>
            </w:r>
          </w:p>
        </w:tc>
        <w:tc>
          <w:tcPr>
            <w:tcW w:w="672" w:type="dxa"/>
            <w:tcBorders>
              <w:top w:val="single" w:sz="4" w:space="0" w:color="000000"/>
              <w:left w:val="single" w:sz="4" w:space="0" w:color="000000"/>
              <w:bottom w:val="single" w:sz="4" w:space="0" w:color="000000"/>
              <w:right w:val="single" w:sz="4" w:space="0" w:color="000000"/>
            </w:tcBorders>
            <w:vAlign w:val="center"/>
          </w:tcPr>
          <w:p w14:paraId="1D118C23" w14:textId="5699365E" w:rsidR="00825B11" w:rsidRPr="00825B11" w:rsidRDefault="00825B11" w:rsidP="00825B11">
            <w:pPr>
              <w:jc w:val="center"/>
              <w:rPr>
                <w:sz w:val="24"/>
                <w:szCs w:val="24"/>
                <w:lang w:val="uk-UA"/>
              </w:rPr>
            </w:pPr>
            <w:r w:rsidRPr="00825B11">
              <w:rPr>
                <w:sz w:val="24"/>
                <w:szCs w:val="24"/>
                <w:lang w:val="uk-UA"/>
              </w:rPr>
              <w:lastRenderedPageBreak/>
              <w:t>9</w:t>
            </w:r>
          </w:p>
        </w:tc>
        <w:tc>
          <w:tcPr>
            <w:tcW w:w="646" w:type="dxa"/>
            <w:tcBorders>
              <w:top w:val="single" w:sz="4" w:space="0" w:color="000000"/>
              <w:left w:val="single" w:sz="4" w:space="0" w:color="000000"/>
              <w:bottom w:val="single" w:sz="4" w:space="0" w:color="000000"/>
              <w:right w:val="single" w:sz="4" w:space="0" w:color="000000"/>
            </w:tcBorders>
            <w:vAlign w:val="center"/>
          </w:tcPr>
          <w:p w14:paraId="4539EA37" w14:textId="5B877316"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59DB0F1A" w14:textId="00BCCE10" w:rsidR="00825B11" w:rsidRPr="00825B11" w:rsidRDefault="00825B11" w:rsidP="00825B11">
            <w:pPr>
              <w:jc w:val="center"/>
              <w:rPr>
                <w:sz w:val="24"/>
                <w:szCs w:val="24"/>
                <w:lang w:val="uk-UA"/>
              </w:rPr>
            </w:pPr>
            <w:r w:rsidRPr="00825B11">
              <w:rPr>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43DF5174" w14:textId="56CEC4DE" w:rsidR="00825B11" w:rsidRPr="00825B11" w:rsidRDefault="00825B11" w:rsidP="00825B11">
            <w:pPr>
              <w:jc w:val="center"/>
              <w:rPr>
                <w:sz w:val="24"/>
                <w:szCs w:val="24"/>
                <w:lang w:val="uk-UA"/>
              </w:rPr>
            </w:pPr>
            <w:r w:rsidRPr="00825B11">
              <w:rPr>
                <w:sz w:val="24"/>
                <w:szCs w:val="24"/>
                <w:lang w:val="uk-UA"/>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944B664" w14:textId="5E7FF5A8"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C15FFB6" w14:textId="16DDF246"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2FF9360" w14:textId="4540DE92"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61C5B4CC" w14:textId="02034305" w:rsidR="00825B11" w:rsidRPr="00825B11" w:rsidRDefault="00825B11" w:rsidP="00825B11">
            <w:pPr>
              <w:jc w:val="center"/>
              <w:rPr>
                <w:sz w:val="24"/>
                <w:szCs w:val="24"/>
                <w:lang w:val="uk-UA"/>
              </w:rPr>
            </w:pPr>
            <w:r w:rsidRPr="00825B11">
              <w:rPr>
                <w:sz w:val="24"/>
                <w:szCs w:val="24"/>
                <w:lang w:val="uk-UA"/>
              </w:rPr>
              <w:t> </w:t>
            </w:r>
          </w:p>
        </w:tc>
      </w:tr>
      <w:tr w:rsidR="00825B11" w:rsidRPr="006922C9" w14:paraId="383D0AC0"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731F81A0" w14:textId="698EDFD9"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та інструментарієм професійної ГІС </w:t>
            </w:r>
            <w:proofErr w:type="spellStart"/>
            <w:r w:rsidRPr="00825B11">
              <w:rPr>
                <w:sz w:val="24"/>
                <w:szCs w:val="24"/>
                <w:lang w:val="uk-UA"/>
              </w:rPr>
              <w:t>MapInfo</w:t>
            </w:r>
            <w:proofErr w:type="spellEnd"/>
            <w:r w:rsidRPr="00825B11">
              <w:rPr>
                <w:sz w:val="24"/>
                <w:szCs w:val="24"/>
                <w:lang w:val="uk-UA"/>
              </w:rPr>
              <w:t xml:space="preserve"> 10. </w:t>
            </w:r>
          </w:p>
        </w:tc>
        <w:tc>
          <w:tcPr>
            <w:tcW w:w="672" w:type="dxa"/>
            <w:tcBorders>
              <w:top w:val="single" w:sz="4" w:space="0" w:color="000000"/>
              <w:left w:val="single" w:sz="4" w:space="0" w:color="000000"/>
              <w:bottom w:val="single" w:sz="4" w:space="0" w:color="000000"/>
              <w:right w:val="single" w:sz="4" w:space="0" w:color="000000"/>
            </w:tcBorders>
            <w:vAlign w:val="center"/>
          </w:tcPr>
          <w:p w14:paraId="1ABCD47C" w14:textId="75BE9A20" w:rsidR="00825B11" w:rsidRPr="00825B11" w:rsidRDefault="00825B11" w:rsidP="00825B11">
            <w:pPr>
              <w:jc w:val="center"/>
              <w:rPr>
                <w:sz w:val="24"/>
                <w:szCs w:val="24"/>
                <w:lang w:val="uk-UA"/>
              </w:rPr>
            </w:pPr>
            <w:r w:rsidRPr="00825B11">
              <w:rPr>
                <w:sz w:val="24"/>
                <w:szCs w:val="24"/>
                <w:lang w:val="uk-UA"/>
              </w:rPr>
              <w:t>9</w:t>
            </w:r>
          </w:p>
        </w:tc>
        <w:tc>
          <w:tcPr>
            <w:tcW w:w="646" w:type="dxa"/>
            <w:tcBorders>
              <w:top w:val="single" w:sz="4" w:space="0" w:color="000000"/>
              <w:left w:val="single" w:sz="4" w:space="0" w:color="000000"/>
              <w:bottom w:val="single" w:sz="4" w:space="0" w:color="000000"/>
              <w:right w:val="single" w:sz="4" w:space="0" w:color="000000"/>
            </w:tcBorders>
            <w:vAlign w:val="center"/>
          </w:tcPr>
          <w:p w14:paraId="5930482D" w14:textId="2274FE7D"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2C4DC9DB" w14:textId="13F82478" w:rsidR="00825B11" w:rsidRPr="00825B11" w:rsidRDefault="00825B11" w:rsidP="00825B11">
            <w:pPr>
              <w:jc w:val="center"/>
              <w:rPr>
                <w:sz w:val="24"/>
                <w:szCs w:val="24"/>
                <w:lang w:val="uk-UA"/>
              </w:rPr>
            </w:pPr>
            <w:r w:rsidRPr="00825B11">
              <w:rPr>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F45926D" w14:textId="41F3000D" w:rsidR="00825B11" w:rsidRPr="00825B11" w:rsidRDefault="00825B11" w:rsidP="00825B11">
            <w:pPr>
              <w:jc w:val="center"/>
              <w:rPr>
                <w:sz w:val="24"/>
                <w:szCs w:val="24"/>
                <w:lang w:val="uk-UA"/>
              </w:rPr>
            </w:pPr>
            <w:r w:rsidRPr="00825B11">
              <w:rPr>
                <w:sz w:val="24"/>
                <w:szCs w:val="24"/>
                <w:lang w:val="uk-UA"/>
              </w:rPr>
              <w:t>6</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B0F3E74" w14:textId="530DE588"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42DBE6B2" w14:textId="39EFA706"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92E0C90" w14:textId="7AC595BB"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46A4B83E" w14:textId="7E93005F" w:rsidR="00825B11" w:rsidRPr="00825B11" w:rsidRDefault="00825B11" w:rsidP="00825B11">
            <w:pPr>
              <w:jc w:val="center"/>
              <w:rPr>
                <w:sz w:val="24"/>
                <w:szCs w:val="24"/>
                <w:lang w:val="uk-UA"/>
              </w:rPr>
            </w:pPr>
            <w:r w:rsidRPr="00825B11">
              <w:rPr>
                <w:sz w:val="24"/>
                <w:szCs w:val="24"/>
                <w:lang w:val="uk-UA"/>
              </w:rPr>
              <w:t> </w:t>
            </w:r>
          </w:p>
        </w:tc>
      </w:tr>
      <w:tr w:rsidR="00825B11" w:rsidRPr="006922C9" w14:paraId="570F0713"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3A229BF0" w14:textId="68824661" w:rsidR="00825B11" w:rsidRPr="00825B11" w:rsidRDefault="00825B11" w:rsidP="00825B11">
            <w:pPr>
              <w:ind w:left="21" w:firstLine="0"/>
              <w:jc w:val="left"/>
              <w:rPr>
                <w:sz w:val="24"/>
                <w:szCs w:val="24"/>
                <w:lang w:val="uk-UA"/>
              </w:rPr>
            </w:pPr>
            <w:r w:rsidRPr="00825B11">
              <w:rPr>
                <w:sz w:val="24"/>
                <w:szCs w:val="24"/>
                <w:lang w:val="uk-UA"/>
              </w:rPr>
              <w:t>Модульний контроль</w:t>
            </w:r>
          </w:p>
        </w:tc>
        <w:tc>
          <w:tcPr>
            <w:tcW w:w="672" w:type="dxa"/>
            <w:tcBorders>
              <w:top w:val="single" w:sz="4" w:space="0" w:color="000000"/>
              <w:left w:val="single" w:sz="4" w:space="0" w:color="000000"/>
              <w:bottom w:val="single" w:sz="4" w:space="0" w:color="000000"/>
              <w:right w:val="single" w:sz="4" w:space="0" w:color="000000"/>
            </w:tcBorders>
            <w:vAlign w:val="center"/>
          </w:tcPr>
          <w:p w14:paraId="5CC52425" w14:textId="68D2D978" w:rsidR="00825B11" w:rsidRPr="00825B11" w:rsidRDefault="00825B11" w:rsidP="00825B11">
            <w:pPr>
              <w:jc w:val="center"/>
              <w:rPr>
                <w:sz w:val="24"/>
                <w:szCs w:val="24"/>
                <w:lang w:val="uk-UA"/>
              </w:rPr>
            </w:pPr>
            <w:r w:rsidRPr="00825B11">
              <w:rPr>
                <w:sz w:val="24"/>
                <w:szCs w:val="24"/>
                <w:lang w:val="uk-UA"/>
              </w:rPr>
              <w:t>2</w:t>
            </w:r>
          </w:p>
        </w:tc>
        <w:tc>
          <w:tcPr>
            <w:tcW w:w="646" w:type="dxa"/>
            <w:tcBorders>
              <w:top w:val="single" w:sz="4" w:space="0" w:color="000000"/>
              <w:left w:val="single" w:sz="4" w:space="0" w:color="000000"/>
              <w:bottom w:val="single" w:sz="4" w:space="0" w:color="000000"/>
              <w:right w:val="single" w:sz="4" w:space="0" w:color="000000"/>
            </w:tcBorders>
            <w:vAlign w:val="center"/>
          </w:tcPr>
          <w:p w14:paraId="1208971B" w14:textId="7BEDAF73"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6E999D5B" w14:textId="6870CD54"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16368EE4" w14:textId="4A8207C6" w:rsidR="00825B11" w:rsidRPr="00825B11" w:rsidRDefault="00825B11" w:rsidP="00825B11">
            <w:pPr>
              <w:jc w:val="center"/>
              <w:rPr>
                <w:sz w:val="24"/>
                <w:szCs w:val="24"/>
                <w:lang w:val="uk-UA"/>
              </w:rPr>
            </w:pPr>
            <w:r w:rsidRPr="00825B11">
              <w:rPr>
                <w:sz w:val="24"/>
                <w:szCs w:val="24"/>
                <w:lang w:val="uk-UA"/>
              </w:rPr>
              <w:t>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6148AC8" w14:textId="79712539"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1D1CFF36" w14:textId="04ADE3F0"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C778B50" w14:textId="1E0E14C7"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11286DF5" w14:textId="1D3FDEAD" w:rsidR="00825B11" w:rsidRPr="00825B11" w:rsidRDefault="00825B11" w:rsidP="00825B11">
            <w:pPr>
              <w:jc w:val="center"/>
              <w:rPr>
                <w:sz w:val="24"/>
                <w:szCs w:val="24"/>
                <w:lang w:val="uk-UA"/>
              </w:rPr>
            </w:pPr>
            <w:r w:rsidRPr="00825B11">
              <w:rPr>
                <w:sz w:val="24"/>
                <w:szCs w:val="24"/>
                <w:lang w:val="uk-UA"/>
              </w:rPr>
              <w:t> </w:t>
            </w:r>
          </w:p>
        </w:tc>
      </w:tr>
      <w:tr w:rsidR="00825B11" w:rsidRPr="006922C9" w14:paraId="172F83E7"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18D234A1" w14:textId="7698D10B" w:rsidR="00825B11" w:rsidRPr="00825B11" w:rsidRDefault="00825B11" w:rsidP="00825B11">
            <w:pPr>
              <w:jc w:val="right"/>
              <w:rPr>
                <w:i/>
                <w:sz w:val="24"/>
                <w:szCs w:val="24"/>
                <w:lang w:val="uk-UA"/>
              </w:rPr>
            </w:pPr>
            <w:r w:rsidRPr="00825B11">
              <w:rPr>
                <w:sz w:val="24"/>
                <w:szCs w:val="24"/>
                <w:lang w:val="uk-UA"/>
              </w:rPr>
              <w:t>ВСЬОГО</w:t>
            </w:r>
          </w:p>
        </w:tc>
        <w:tc>
          <w:tcPr>
            <w:tcW w:w="672" w:type="dxa"/>
            <w:tcBorders>
              <w:top w:val="single" w:sz="4" w:space="0" w:color="000000"/>
              <w:left w:val="single" w:sz="4" w:space="0" w:color="000000"/>
              <w:bottom w:val="single" w:sz="4" w:space="0" w:color="000000"/>
              <w:right w:val="single" w:sz="4" w:space="0" w:color="000000"/>
            </w:tcBorders>
            <w:vAlign w:val="center"/>
          </w:tcPr>
          <w:p w14:paraId="5339C5E6" w14:textId="7801038D" w:rsidR="00825B11" w:rsidRPr="00825B11" w:rsidRDefault="00825B11" w:rsidP="00825B11">
            <w:pPr>
              <w:jc w:val="center"/>
              <w:rPr>
                <w:sz w:val="24"/>
                <w:szCs w:val="24"/>
                <w:lang w:val="uk-UA"/>
              </w:rPr>
            </w:pPr>
            <w:r w:rsidRPr="00825B11">
              <w:rPr>
                <w:sz w:val="24"/>
                <w:szCs w:val="24"/>
                <w:lang w:val="uk-UA"/>
              </w:rPr>
              <w:t>120</w:t>
            </w:r>
          </w:p>
        </w:tc>
        <w:tc>
          <w:tcPr>
            <w:tcW w:w="646" w:type="dxa"/>
            <w:tcBorders>
              <w:top w:val="single" w:sz="4" w:space="0" w:color="000000"/>
              <w:left w:val="single" w:sz="4" w:space="0" w:color="000000"/>
              <w:bottom w:val="single" w:sz="4" w:space="0" w:color="000000"/>
              <w:right w:val="single" w:sz="4" w:space="0" w:color="000000"/>
            </w:tcBorders>
            <w:vAlign w:val="center"/>
          </w:tcPr>
          <w:p w14:paraId="6A69F858" w14:textId="3C3AA19E" w:rsidR="00825B11" w:rsidRPr="00825B11" w:rsidRDefault="00825B11" w:rsidP="00825B11">
            <w:pPr>
              <w:jc w:val="center"/>
              <w:rPr>
                <w:sz w:val="24"/>
                <w:szCs w:val="24"/>
                <w:lang w:val="uk-UA"/>
              </w:rPr>
            </w:pPr>
            <w:r w:rsidRPr="00825B11">
              <w:rPr>
                <w:sz w:val="24"/>
                <w:szCs w:val="24"/>
                <w:lang w:val="uk-UA"/>
              </w:rPr>
              <w:t>32</w:t>
            </w:r>
          </w:p>
        </w:tc>
        <w:tc>
          <w:tcPr>
            <w:tcW w:w="588" w:type="dxa"/>
            <w:tcBorders>
              <w:top w:val="single" w:sz="4" w:space="0" w:color="000000"/>
              <w:left w:val="single" w:sz="4" w:space="0" w:color="000000"/>
              <w:bottom w:val="single" w:sz="4" w:space="0" w:color="000000"/>
              <w:right w:val="single" w:sz="4" w:space="0" w:color="000000"/>
            </w:tcBorders>
            <w:vAlign w:val="center"/>
          </w:tcPr>
          <w:p w14:paraId="7E694878" w14:textId="164FFE11" w:rsidR="00825B11" w:rsidRPr="00825B11" w:rsidRDefault="00825B11" w:rsidP="00825B11">
            <w:pPr>
              <w:jc w:val="center"/>
              <w:rPr>
                <w:sz w:val="24"/>
                <w:szCs w:val="24"/>
                <w:lang w:val="uk-UA"/>
              </w:rPr>
            </w:pPr>
            <w:r w:rsidRPr="00825B11">
              <w:rPr>
                <w:sz w:val="24"/>
                <w:szCs w:val="24"/>
                <w:lang w:val="uk-UA"/>
              </w:rPr>
              <w:t>32</w:t>
            </w:r>
          </w:p>
        </w:tc>
        <w:tc>
          <w:tcPr>
            <w:tcW w:w="709" w:type="dxa"/>
            <w:tcBorders>
              <w:top w:val="single" w:sz="4" w:space="0" w:color="000000"/>
              <w:left w:val="single" w:sz="4" w:space="0" w:color="000000"/>
              <w:bottom w:val="single" w:sz="4" w:space="0" w:color="000000"/>
              <w:right w:val="single" w:sz="4" w:space="0" w:color="000000"/>
            </w:tcBorders>
            <w:vAlign w:val="center"/>
          </w:tcPr>
          <w:p w14:paraId="280E1124" w14:textId="49977B3E" w:rsidR="00825B11" w:rsidRPr="00825B11" w:rsidRDefault="00825B11" w:rsidP="00825B11">
            <w:pPr>
              <w:jc w:val="center"/>
              <w:rPr>
                <w:sz w:val="24"/>
                <w:szCs w:val="24"/>
                <w:lang w:val="uk-UA"/>
              </w:rPr>
            </w:pPr>
            <w:r w:rsidRPr="00825B11">
              <w:rPr>
                <w:sz w:val="24"/>
                <w:szCs w:val="24"/>
                <w:lang w:val="uk-UA"/>
              </w:rPr>
              <w:t>56</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EB45B22" w14:textId="1FD775F7" w:rsidR="00825B11" w:rsidRPr="00825B11" w:rsidRDefault="00825B11" w:rsidP="00825B11">
            <w:pPr>
              <w:jc w:val="center"/>
              <w:rPr>
                <w:sz w:val="24"/>
                <w:szCs w:val="24"/>
                <w:lang w:val="uk-UA"/>
              </w:rPr>
            </w:pPr>
            <w:r w:rsidRPr="00825B11">
              <w:rPr>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28190504" w14:textId="3D74D16A" w:rsidR="00825B11" w:rsidRPr="00825B11" w:rsidRDefault="00825B11" w:rsidP="00825B11">
            <w:pPr>
              <w:jc w:val="center"/>
              <w:rPr>
                <w:sz w:val="24"/>
                <w:szCs w:val="24"/>
                <w:lang w:val="uk-UA"/>
              </w:rPr>
            </w:pPr>
            <w:r w:rsidRPr="00825B11">
              <w:rPr>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62E21FE0" w14:textId="23A04DBA" w:rsidR="00825B11" w:rsidRPr="00825B11" w:rsidRDefault="00825B11" w:rsidP="00825B11">
            <w:pPr>
              <w:jc w:val="center"/>
              <w:rPr>
                <w:sz w:val="24"/>
                <w:szCs w:val="24"/>
                <w:lang w:val="uk-UA"/>
              </w:rPr>
            </w:pPr>
            <w:r w:rsidRPr="00825B11">
              <w:rPr>
                <w:sz w:val="24"/>
                <w:szCs w:val="24"/>
                <w:lang w:val="uk-UA"/>
              </w:rPr>
              <w:t>0</w:t>
            </w:r>
          </w:p>
        </w:tc>
        <w:tc>
          <w:tcPr>
            <w:tcW w:w="752" w:type="dxa"/>
            <w:tcBorders>
              <w:top w:val="single" w:sz="4" w:space="0" w:color="000000"/>
              <w:left w:val="single" w:sz="4" w:space="0" w:color="000000"/>
              <w:bottom w:val="single" w:sz="4" w:space="0" w:color="000000"/>
              <w:right w:val="single" w:sz="4" w:space="0" w:color="000000"/>
            </w:tcBorders>
            <w:vAlign w:val="center"/>
          </w:tcPr>
          <w:p w14:paraId="17EDC1C6" w14:textId="4447CF0A" w:rsidR="00825B11" w:rsidRPr="00825B11" w:rsidRDefault="00825B11" w:rsidP="00825B11">
            <w:pPr>
              <w:jc w:val="center"/>
              <w:rPr>
                <w:sz w:val="24"/>
                <w:szCs w:val="24"/>
                <w:lang w:val="uk-UA"/>
              </w:rPr>
            </w:pPr>
            <w:r w:rsidRPr="00825B11">
              <w:rPr>
                <w:sz w:val="24"/>
                <w:szCs w:val="24"/>
                <w:lang w:val="uk-UA"/>
              </w:rPr>
              <w:t>0</w:t>
            </w:r>
          </w:p>
        </w:tc>
      </w:tr>
    </w:tbl>
    <w:p w14:paraId="389C8EE2" w14:textId="77777777" w:rsidR="00D10E8B" w:rsidRPr="006922C9" w:rsidRDefault="00D10E8B">
      <w:pPr>
        <w:ind w:left="12" w:right="65" w:firstLine="0"/>
      </w:pPr>
    </w:p>
    <w:p w14:paraId="060F5F9A" w14:textId="77777777" w:rsidR="00900852" w:rsidRPr="006922C9" w:rsidRDefault="00FB05F9">
      <w:pPr>
        <w:spacing w:line="240" w:lineRule="auto"/>
        <w:jc w:val="center"/>
      </w:pPr>
      <w:r w:rsidRPr="006922C9">
        <w:rPr>
          <w:b/>
        </w:rPr>
        <w:t>5. Теми практичних (лабораторних) занять</w:t>
      </w:r>
    </w:p>
    <w:tbl>
      <w:tblPr>
        <w:tblStyle w:val="af2"/>
        <w:tblpPr w:leftFromText="180" w:rightFromText="180" w:vertAnchor="text" w:tblpY="7"/>
        <w:tblW w:w="99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7252"/>
        <w:gridCol w:w="1002"/>
        <w:gridCol w:w="1030"/>
      </w:tblGrid>
      <w:tr w:rsidR="00900852" w:rsidRPr="006922C9" w14:paraId="1AADBDDA" w14:textId="77777777">
        <w:trPr>
          <w:trHeight w:val="426"/>
        </w:trPr>
        <w:tc>
          <w:tcPr>
            <w:tcW w:w="699" w:type="dxa"/>
            <w:vMerge w:val="restart"/>
            <w:tcBorders>
              <w:top w:val="single" w:sz="4" w:space="0" w:color="000000"/>
              <w:left w:val="single" w:sz="4" w:space="0" w:color="000000"/>
              <w:bottom w:val="single" w:sz="4" w:space="0" w:color="000000"/>
              <w:right w:val="single" w:sz="4" w:space="0" w:color="000000"/>
            </w:tcBorders>
            <w:vAlign w:val="center"/>
          </w:tcPr>
          <w:p w14:paraId="16D33DE9" w14:textId="77777777" w:rsidR="00900852" w:rsidRPr="006922C9" w:rsidRDefault="00FB05F9">
            <w:pPr>
              <w:jc w:val="center"/>
              <w:rPr>
                <w:sz w:val="24"/>
                <w:szCs w:val="24"/>
                <w:lang w:val="uk-UA"/>
              </w:rPr>
            </w:pPr>
            <w:r w:rsidRPr="006922C9">
              <w:rPr>
                <w:sz w:val="24"/>
                <w:szCs w:val="24"/>
                <w:lang w:val="uk-UA"/>
              </w:rPr>
              <w:t>№ з/п</w:t>
            </w:r>
          </w:p>
        </w:tc>
        <w:tc>
          <w:tcPr>
            <w:tcW w:w="7252" w:type="dxa"/>
            <w:vMerge w:val="restart"/>
            <w:tcBorders>
              <w:top w:val="single" w:sz="4" w:space="0" w:color="000000"/>
              <w:left w:val="single" w:sz="4" w:space="0" w:color="000000"/>
              <w:bottom w:val="single" w:sz="4" w:space="0" w:color="000000"/>
              <w:right w:val="single" w:sz="4" w:space="0" w:color="000000"/>
            </w:tcBorders>
            <w:vAlign w:val="center"/>
          </w:tcPr>
          <w:p w14:paraId="40FAD881" w14:textId="77777777" w:rsidR="00900852" w:rsidRPr="006922C9" w:rsidRDefault="00FB05F9">
            <w:pPr>
              <w:jc w:val="center"/>
              <w:rPr>
                <w:sz w:val="24"/>
                <w:szCs w:val="24"/>
                <w:lang w:val="uk-UA"/>
              </w:rPr>
            </w:pPr>
            <w:r w:rsidRPr="006922C9">
              <w:rPr>
                <w:sz w:val="24"/>
                <w:szCs w:val="24"/>
                <w:lang w:val="uk-UA"/>
              </w:rPr>
              <w:t>Назва теми</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7250A3ED" w14:textId="77777777" w:rsidR="00900852" w:rsidRPr="006922C9" w:rsidRDefault="00FB05F9">
            <w:pPr>
              <w:jc w:val="center"/>
              <w:rPr>
                <w:sz w:val="24"/>
                <w:szCs w:val="24"/>
                <w:lang w:val="uk-UA"/>
              </w:rPr>
            </w:pPr>
            <w:r w:rsidRPr="006922C9">
              <w:rPr>
                <w:sz w:val="24"/>
                <w:szCs w:val="24"/>
                <w:lang w:val="uk-UA"/>
              </w:rPr>
              <w:t>Кількість годин</w:t>
            </w:r>
          </w:p>
        </w:tc>
      </w:tr>
      <w:tr w:rsidR="00900852" w:rsidRPr="006922C9" w14:paraId="254D816D" w14:textId="77777777">
        <w:trPr>
          <w:trHeight w:val="426"/>
        </w:trPr>
        <w:tc>
          <w:tcPr>
            <w:tcW w:w="699" w:type="dxa"/>
            <w:vMerge/>
            <w:tcBorders>
              <w:top w:val="single" w:sz="4" w:space="0" w:color="000000"/>
              <w:left w:val="single" w:sz="4" w:space="0" w:color="000000"/>
              <w:bottom w:val="single" w:sz="4" w:space="0" w:color="000000"/>
              <w:right w:val="single" w:sz="4" w:space="0" w:color="000000"/>
            </w:tcBorders>
            <w:vAlign w:val="center"/>
          </w:tcPr>
          <w:p w14:paraId="16590653"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7252" w:type="dxa"/>
            <w:vMerge/>
            <w:tcBorders>
              <w:top w:val="single" w:sz="4" w:space="0" w:color="000000"/>
              <w:left w:val="single" w:sz="4" w:space="0" w:color="000000"/>
              <w:bottom w:val="single" w:sz="4" w:space="0" w:color="000000"/>
              <w:right w:val="single" w:sz="4" w:space="0" w:color="000000"/>
            </w:tcBorders>
            <w:vAlign w:val="center"/>
          </w:tcPr>
          <w:p w14:paraId="7054657B"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70C61CE3" w14:textId="77777777" w:rsidR="00900852" w:rsidRPr="006922C9" w:rsidRDefault="00FB05F9">
            <w:pPr>
              <w:jc w:val="center"/>
              <w:rPr>
                <w:sz w:val="24"/>
                <w:szCs w:val="24"/>
                <w:lang w:val="uk-UA"/>
              </w:rPr>
            </w:pPr>
            <w:r w:rsidRPr="006922C9">
              <w:rPr>
                <w:sz w:val="24"/>
                <w:szCs w:val="24"/>
                <w:lang w:val="uk-UA"/>
              </w:rPr>
              <w:t>денна форма</w:t>
            </w:r>
          </w:p>
        </w:tc>
        <w:tc>
          <w:tcPr>
            <w:tcW w:w="1030" w:type="dxa"/>
            <w:tcBorders>
              <w:top w:val="single" w:sz="4" w:space="0" w:color="000000"/>
              <w:left w:val="single" w:sz="4" w:space="0" w:color="000000"/>
              <w:bottom w:val="single" w:sz="4" w:space="0" w:color="000000"/>
              <w:right w:val="single" w:sz="4" w:space="0" w:color="000000"/>
            </w:tcBorders>
            <w:vAlign w:val="center"/>
          </w:tcPr>
          <w:p w14:paraId="7B4F1E62" w14:textId="77777777" w:rsidR="00900852" w:rsidRPr="006922C9" w:rsidRDefault="00FB05F9">
            <w:pPr>
              <w:jc w:val="center"/>
              <w:rPr>
                <w:sz w:val="24"/>
                <w:szCs w:val="24"/>
                <w:lang w:val="uk-UA"/>
              </w:rPr>
            </w:pPr>
            <w:r w:rsidRPr="006922C9">
              <w:rPr>
                <w:sz w:val="24"/>
                <w:szCs w:val="24"/>
                <w:lang w:val="uk-UA"/>
              </w:rPr>
              <w:t>заочна форма</w:t>
            </w:r>
          </w:p>
        </w:tc>
      </w:tr>
      <w:tr w:rsidR="00D10E8B" w:rsidRPr="006922C9" w14:paraId="1A30AD89"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296AF4C3" w14:textId="77777777" w:rsidR="00D10E8B" w:rsidRPr="006922C9" w:rsidRDefault="00D10E8B" w:rsidP="00D10E8B">
            <w:pPr>
              <w:jc w:val="center"/>
              <w:rPr>
                <w:sz w:val="24"/>
                <w:szCs w:val="24"/>
                <w:lang w:val="uk-UA"/>
              </w:rPr>
            </w:pPr>
            <w:r w:rsidRPr="006922C9">
              <w:rPr>
                <w:sz w:val="24"/>
                <w:szCs w:val="24"/>
                <w:lang w:val="uk-UA"/>
              </w:rPr>
              <w:t>1</w:t>
            </w:r>
          </w:p>
        </w:tc>
        <w:tc>
          <w:tcPr>
            <w:tcW w:w="7252" w:type="dxa"/>
            <w:tcBorders>
              <w:top w:val="single" w:sz="4" w:space="0" w:color="000000"/>
              <w:left w:val="single" w:sz="4" w:space="0" w:color="000000"/>
              <w:bottom w:val="single" w:sz="4" w:space="0" w:color="000000"/>
              <w:right w:val="single" w:sz="4" w:space="0" w:color="000000"/>
            </w:tcBorders>
            <w:vAlign w:val="center"/>
          </w:tcPr>
          <w:p w14:paraId="073C9F3B" w14:textId="77777777" w:rsidR="00D10E8B" w:rsidRPr="006922C9" w:rsidRDefault="00D10E8B" w:rsidP="00D10E8B">
            <w:pPr>
              <w:tabs>
                <w:tab w:val="left" w:pos="7920"/>
              </w:tabs>
              <w:jc w:val="left"/>
              <w:rPr>
                <w:sz w:val="24"/>
                <w:szCs w:val="24"/>
                <w:lang w:val="uk-UA"/>
              </w:rPr>
            </w:pPr>
            <w:r w:rsidRPr="006922C9">
              <w:rPr>
                <w:sz w:val="24"/>
                <w:szCs w:val="24"/>
                <w:lang w:val="uk-UA"/>
              </w:rPr>
              <w:t xml:space="preserve">Ознайомлення з робочим інтерфейсом програмного пакета 3Dsurvey, </w:t>
            </w:r>
            <w:proofErr w:type="spellStart"/>
            <w:r w:rsidRPr="006922C9">
              <w:rPr>
                <w:sz w:val="24"/>
                <w:szCs w:val="24"/>
                <w:lang w:val="uk-UA"/>
              </w:rPr>
              <w:t>AutoCAD</w:t>
            </w:r>
            <w:proofErr w:type="spellEnd"/>
            <w:r w:rsidRPr="006922C9">
              <w:rPr>
                <w:sz w:val="24"/>
                <w:szCs w:val="24"/>
                <w:lang w:val="uk-UA"/>
              </w:rPr>
              <w:t xml:space="preserve"> (студентська версія)</w:t>
            </w:r>
          </w:p>
        </w:tc>
        <w:tc>
          <w:tcPr>
            <w:tcW w:w="1002" w:type="dxa"/>
            <w:tcBorders>
              <w:top w:val="single" w:sz="4" w:space="0" w:color="000000"/>
              <w:left w:val="single" w:sz="4" w:space="0" w:color="000000"/>
              <w:bottom w:val="single" w:sz="4" w:space="0" w:color="000000"/>
              <w:right w:val="single" w:sz="4" w:space="0" w:color="000000"/>
            </w:tcBorders>
            <w:vAlign w:val="center"/>
          </w:tcPr>
          <w:p w14:paraId="3BB54B5D" w14:textId="42158683" w:rsidR="00D10E8B" w:rsidRPr="006922C9" w:rsidRDefault="00D10E8B" w:rsidP="00D10E8B">
            <w:pPr>
              <w:jc w:val="center"/>
              <w:rPr>
                <w:sz w:val="24"/>
                <w:szCs w:val="24"/>
                <w:lang w:val="uk-UA"/>
              </w:rPr>
            </w:pPr>
            <w:r w:rsidRPr="00825B11">
              <w:rPr>
                <w:sz w:val="24"/>
                <w:szCs w:val="24"/>
                <w:lang w:val="uk-UA"/>
              </w:rPr>
              <w:t>6</w:t>
            </w:r>
          </w:p>
        </w:tc>
        <w:tc>
          <w:tcPr>
            <w:tcW w:w="1030" w:type="dxa"/>
            <w:tcBorders>
              <w:top w:val="single" w:sz="4" w:space="0" w:color="000000"/>
              <w:left w:val="single" w:sz="4" w:space="0" w:color="000000"/>
              <w:bottom w:val="single" w:sz="4" w:space="0" w:color="000000"/>
              <w:right w:val="single" w:sz="4" w:space="0" w:color="000000"/>
            </w:tcBorders>
            <w:vAlign w:val="center"/>
          </w:tcPr>
          <w:p w14:paraId="3518F9B7" w14:textId="30C60D63" w:rsidR="00D10E8B" w:rsidRPr="006922C9" w:rsidRDefault="00D10E8B" w:rsidP="00D10E8B">
            <w:pPr>
              <w:jc w:val="center"/>
              <w:rPr>
                <w:sz w:val="24"/>
                <w:szCs w:val="24"/>
                <w:lang w:val="uk-UA"/>
              </w:rPr>
            </w:pPr>
          </w:p>
        </w:tc>
      </w:tr>
      <w:tr w:rsidR="00D10E8B" w:rsidRPr="006922C9" w14:paraId="00458123"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587E2241" w14:textId="77777777" w:rsidR="00D10E8B" w:rsidRPr="006922C9" w:rsidRDefault="00D10E8B" w:rsidP="00D10E8B">
            <w:pPr>
              <w:jc w:val="center"/>
              <w:rPr>
                <w:sz w:val="24"/>
                <w:szCs w:val="24"/>
                <w:lang w:val="uk-UA"/>
              </w:rPr>
            </w:pPr>
            <w:r w:rsidRPr="006922C9">
              <w:rPr>
                <w:sz w:val="24"/>
                <w:szCs w:val="24"/>
                <w:lang w:val="uk-UA"/>
              </w:rPr>
              <w:t>2</w:t>
            </w:r>
          </w:p>
        </w:tc>
        <w:tc>
          <w:tcPr>
            <w:tcW w:w="7252" w:type="dxa"/>
            <w:tcBorders>
              <w:top w:val="single" w:sz="4" w:space="0" w:color="000000"/>
              <w:left w:val="single" w:sz="4" w:space="0" w:color="000000"/>
              <w:bottom w:val="single" w:sz="4" w:space="0" w:color="000000"/>
              <w:right w:val="single" w:sz="4" w:space="0" w:color="000000"/>
            </w:tcBorders>
            <w:vAlign w:val="center"/>
          </w:tcPr>
          <w:p w14:paraId="79F50E5F" w14:textId="77777777" w:rsidR="00D10E8B" w:rsidRPr="006922C9" w:rsidRDefault="00D10E8B" w:rsidP="00D10E8B">
            <w:pPr>
              <w:jc w:val="left"/>
              <w:rPr>
                <w:sz w:val="24"/>
                <w:szCs w:val="24"/>
                <w:lang w:val="uk-UA"/>
              </w:rPr>
            </w:pPr>
            <w:r w:rsidRPr="006922C9">
              <w:rPr>
                <w:sz w:val="24"/>
                <w:szCs w:val="24"/>
                <w:lang w:val="uk-UA"/>
              </w:rPr>
              <w:t>Ознайомлення з робочим інтерфейсом програмного пакета QGIS-</w:t>
            </w:r>
            <w:proofErr w:type="spellStart"/>
            <w:r w:rsidRPr="006922C9">
              <w:rPr>
                <w:sz w:val="24"/>
                <w:szCs w:val="24"/>
                <w:lang w:val="uk-UA"/>
              </w:rPr>
              <w:t>Quantum</w:t>
            </w:r>
            <w:proofErr w:type="spellEnd"/>
            <w:r w:rsidRPr="006922C9">
              <w:rPr>
                <w:sz w:val="24"/>
                <w:szCs w:val="24"/>
                <w:lang w:val="uk-UA"/>
              </w:rPr>
              <w:t xml:space="preserve"> GIS</w:t>
            </w:r>
          </w:p>
        </w:tc>
        <w:tc>
          <w:tcPr>
            <w:tcW w:w="1002" w:type="dxa"/>
            <w:tcBorders>
              <w:top w:val="single" w:sz="4" w:space="0" w:color="000000"/>
              <w:left w:val="single" w:sz="4" w:space="0" w:color="000000"/>
              <w:bottom w:val="single" w:sz="4" w:space="0" w:color="000000"/>
              <w:right w:val="single" w:sz="4" w:space="0" w:color="000000"/>
            </w:tcBorders>
            <w:vAlign w:val="center"/>
          </w:tcPr>
          <w:p w14:paraId="49354EE4" w14:textId="062BD33A" w:rsidR="00D10E8B" w:rsidRPr="006922C9" w:rsidRDefault="00D10E8B" w:rsidP="00D10E8B">
            <w:pPr>
              <w:jc w:val="center"/>
              <w:rPr>
                <w:sz w:val="24"/>
                <w:szCs w:val="24"/>
                <w:lang w:val="uk-UA"/>
              </w:rPr>
            </w:pPr>
            <w:r w:rsidRPr="00825B11">
              <w:rPr>
                <w:sz w:val="24"/>
                <w:szCs w:val="24"/>
                <w:lang w:val="uk-UA"/>
              </w:rPr>
              <w:t>6</w:t>
            </w:r>
          </w:p>
        </w:tc>
        <w:tc>
          <w:tcPr>
            <w:tcW w:w="1030" w:type="dxa"/>
            <w:tcBorders>
              <w:top w:val="single" w:sz="4" w:space="0" w:color="000000"/>
              <w:left w:val="single" w:sz="4" w:space="0" w:color="000000"/>
              <w:bottom w:val="single" w:sz="4" w:space="0" w:color="000000"/>
              <w:right w:val="single" w:sz="4" w:space="0" w:color="000000"/>
            </w:tcBorders>
            <w:vAlign w:val="center"/>
          </w:tcPr>
          <w:p w14:paraId="1D206EC0" w14:textId="38FC6129" w:rsidR="00D10E8B" w:rsidRPr="006922C9" w:rsidRDefault="00D10E8B" w:rsidP="00D10E8B">
            <w:pPr>
              <w:jc w:val="center"/>
              <w:rPr>
                <w:sz w:val="24"/>
                <w:szCs w:val="24"/>
                <w:lang w:val="uk-UA"/>
              </w:rPr>
            </w:pPr>
          </w:p>
        </w:tc>
      </w:tr>
      <w:tr w:rsidR="00D10E8B" w:rsidRPr="006922C9" w14:paraId="265A7570"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0577D6D6" w14:textId="77777777" w:rsidR="00D10E8B" w:rsidRPr="006922C9" w:rsidRDefault="00D10E8B" w:rsidP="00D10E8B">
            <w:pPr>
              <w:jc w:val="center"/>
              <w:rPr>
                <w:sz w:val="24"/>
                <w:szCs w:val="24"/>
                <w:lang w:val="uk-UA"/>
              </w:rPr>
            </w:pPr>
            <w:r w:rsidRPr="006922C9">
              <w:rPr>
                <w:sz w:val="24"/>
                <w:szCs w:val="24"/>
                <w:lang w:val="uk-UA"/>
              </w:rPr>
              <w:t>3</w:t>
            </w:r>
          </w:p>
        </w:tc>
        <w:tc>
          <w:tcPr>
            <w:tcW w:w="7252" w:type="dxa"/>
            <w:tcBorders>
              <w:top w:val="single" w:sz="4" w:space="0" w:color="000000"/>
              <w:left w:val="single" w:sz="4" w:space="0" w:color="000000"/>
              <w:bottom w:val="single" w:sz="4" w:space="0" w:color="000000"/>
              <w:right w:val="single" w:sz="4" w:space="0" w:color="000000"/>
            </w:tcBorders>
          </w:tcPr>
          <w:p w14:paraId="61798F48" w14:textId="77777777" w:rsidR="00D10E8B" w:rsidRPr="006922C9" w:rsidRDefault="00D10E8B" w:rsidP="00D10E8B">
            <w:pPr>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gVSIG</w:t>
            </w:r>
            <w:proofErr w:type="spellEnd"/>
            <w:r w:rsidRPr="006922C9">
              <w:rPr>
                <w:sz w:val="24"/>
                <w:szCs w:val="24"/>
                <w:lang w:val="uk-UA"/>
              </w:rPr>
              <w:t xml:space="preserve">, </w:t>
            </w:r>
            <w:proofErr w:type="spellStart"/>
            <w:r w:rsidRPr="006922C9">
              <w:rPr>
                <w:sz w:val="24"/>
                <w:szCs w:val="24"/>
                <w:lang w:val="uk-UA"/>
              </w:rPr>
              <w:t>Saga</w:t>
            </w:r>
            <w:proofErr w:type="spellEnd"/>
            <w:r w:rsidRPr="006922C9">
              <w:rPr>
                <w:sz w:val="24"/>
                <w:szCs w:val="24"/>
                <w:lang w:val="uk-UA"/>
              </w:rPr>
              <w:t xml:space="preserve"> GIS.</w:t>
            </w:r>
          </w:p>
        </w:tc>
        <w:tc>
          <w:tcPr>
            <w:tcW w:w="1002" w:type="dxa"/>
            <w:tcBorders>
              <w:top w:val="single" w:sz="4" w:space="0" w:color="000000"/>
              <w:left w:val="single" w:sz="4" w:space="0" w:color="000000"/>
              <w:bottom w:val="single" w:sz="4" w:space="0" w:color="000000"/>
              <w:right w:val="single" w:sz="4" w:space="0" w:color="000000"/>
            </w:tcBorders>
            <w:vAlign w:val="center"/>
          </w:tcPr>
          <w:p w14:paraId="0F7AA692" w14:textId="3F4507A7" w:rsidR="00D10E8B" w:rsidRPr="006922C9" w:rsidRDefault="00D10E8B" w:rsidP="00D10E8B">
            <w:pPr>
              <w:jc w:val="center"/>
              <w:rPr>
                <w:sz w:val="24"/>
                <w:szCs w:val="24"/>
                <w:lang w:val="uk-UA"/>
              </w:rPr>
            </w:pPr>
            <w:r w:rsidRPr="00825B11">
              <w:rPr>
                <w:sz w:val="24"/>
                <w:szCs w:val="24"/>
                <w:lang w:val="uk-UA"/>
              </w:rPr>
              <w:t>4</w:t>
            </w:r>
          </w:p>
        </w:tc>
        <w:tc>
          <w:tcPr>
            <w:tcW w:w="1030" w:type="dxa"/>
            <w:tcBorders>
              <w:top w:val="single" w:sz="4" w:space="0" w:color="000000"/>
              <w:left w:val="single" w:sz="4" w:space="0" w:color="000000"/>
              <w:bottom w:val="single" w:sz="4" w:space="0" w:color="000000"/>
              <w:right w:val="single" w:sz="4" w:space="0" w:color="000000"/>
            </w:tcBorders>
            <w:vAlign w:val="center"/>
          </w:tcPr>
          <w:p w14:paraId="6F54E177" w14:textId="452845B3" w:rsidR="00D10E8B" w:rsidRPr="006922C9" w:rsidRDefault="00D10E8B" w:rsidP="00D10E8B">
            <w:pPr>
              <w:jc w:val="center"/>
              <w:rPr>
                <w:sz w:val="24"/>
                <w:szCs w:val="24"/>
                <w:lang w:val="uk-UA"/>
              </w:rPr>
            </w:pPr>
          </w:p>
        </w:tc>
      </w:tr>
      <w:tr w:rsidR="00D10E8B" w:rsidRPr="006922C9" w14:paraId="0326B8C2"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7758100B" w14:textId="77777777" w:rsidR="00D10E8B" w:rsidRPr="006922C9" w:rsidRDefault="00D10E8B" w:rsidP="00D10E8B">
            <w:pPr>
              <w:jc w:val="center"/>
              <w:rPr>
                <w:sz w:val="24"/>
                <w:szCs w:val="24"/>
                <w:lang w:val="uk-UA"/>
              </w:rPr>
            </w:pPr>
            <w:r w:rsidRPr="006922C9">
              <w:rPr>
                <w:sz w:val="24"/>
                <w:szCs w:val="24"/>
                <w:lang w:val="uk-UA"/>
              </w:rPr>
              <w:t>4</w:t>
            </w:r>
          </w:p>
        </w:tc>
        <w:tc>
          <w:tcPr>
            <w:tcW w:w="7252" w:type="dxa"/>
            <w:tcBorders>
              <w:top w:val="single" w:sz="4" w:space="0" w:color="000000"/>
              <w:left w:val="single" w:sz="4" w:space="0" w:color="000000"/>
              <w:bottom w:val="single" w:sz="4" w:space="0" w:color="000000"/>
              <w:right w:val="single" w:sz="4" w:space="0" w:color="000000"/>
            </w:tcBorders>
          </w:tcPr>
          <w:p w14:paraId="086C6558" w14:textId="77777777" w:rsidR="00D10E8B" w:rsidRPr="006922C9" w:rsidRDefault="00D10E8B" w:rsidP="00D10E8B">
            <w:pPr>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Saga</w:t>
            </w:r>
            <w:proofErr w:type="spellEnd"/>
            <w:r w:rsidRPr="006922C9">
              <w:rPr>
                <w:sz w:val="24"/>
                <w:szCs w:val="24"/>
                <w:lang w:val="uk-UA"/>
              </w:rPr>
              <w:t xml:space="preserve"> GIS.</w:t>
            </w:r>
          </w:p>
        </w:tc>
        <w:tc>
          <w:tcPr>
            <w:tcW w:w="1002" w:type="dxa"/>
            <w:tcBorders>
              <w:top w:val="single" w:sz="4" w:space="0" w:color="000000"/>
              <w:left w:val="single" w:sz="4" w:space="0" w:color="000000"/>
              <w:bottom w:val="single" w:sz="4" w:space="0" w:color="000000"/>
              <w:right w:val="single" w:sz="4" w:space="0" w:color="000000"/>
            </w:tcBorders>
            <w:vAlign w:val="center"/>
          </w:tcPr>
          <w:p w14:paraId="41789173" w14:textId="72273B6A" w:rsidR="00D10E8B" w:rsidRPr="006922C9" w:rsidRDefault="00D10E8B" w:rsidP="00D10E8B">
            <w:pPr>
              <w:jc w:val="center"/>
              <w:rPr>
                <w:sz w:val="24"/>
                <w:szCs w:val="24"/>
                <w:lang w:val="uk-UA"/>
              </w:rPr>
            </w:pPr>
            <w:r w:rsidRPr="00825B11">
              <w:rPr>
                <w:sz w:val="24"/>
                <w:szCs w:val="24"/>
                <w:lang w:val="uk-UA"/>
              </w:rPr>
              <w:t>4</w:t>
            </w:r>
          </w:p>
        </w:tc>
        <w:tc>
          <w:tcPr>
            <w:tcW w:w="1030" w:type="dxa"/>
            <w:tcBorders>
              <w:top w:val="single" w:sz="4" w:space="0" w:color="000000"/>
              <w:left w:val="single" w:sz="4" w:space="0" w:color="000000"/>
              <w:bottom w:val="single" w:sz="4" w:space="0" w:color="000000"/>
              <w:right w:val="single" w:sz="4" w:space="0" w:color="000000"/>
            </w:tcBorders>
            <w:vAlign w:val="center"/>
          </w:tcPr>
          <w:p w14:paraId="4970B042" w14:textId="3506BBC5" w:rsidR="00D10E8B" w:rsidRPr="006922C9" w:rsidRDefault="00D10E8B" w:rsidP="00D10E8B">
            <w:pPr>
              <w:jc w:val="center"/>
              <w:rPr>
                <w:sz w:val="24"/>
                <w:szCs w:val="24"/>
                <w:lang w:val="uk-UA"/>
              </w:rPr>
            </w:pPr>
          </w:p>
        </w:tc>
      </w:tr>
      <w:tr w:rsidR="00D10E8B" w:rsidRPr="006922C9" w14:paraId="6DA18044"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7F8AA9B6" w14:textId="77777777" w:rsidR="00D10E8B" w:rsidRPr="006922C9" w:rsidRDefault="00D10E8B" w:rsidP="00D10E8B">
            <w:pPr>
              <w:jc w:val="center"/>
              <w:rPr>
                <w:sz w:val="24"/>
                <w:szCs w:val="24"/>
                <w:lang w:val="uk-UA"/>
              </w:rPr>
            </w:pPr>
            <w:r w:rsidRPr="006922C9">
              <w:rPr>
                <w:sz w:val="24"/>
                <w:szCs w:val="24"/>
                <w:lang w:val="uk-UA"/>
              </w:rPr>
              <w:t>5</w:t>
            </w:r>
          </w:p>
        </w:tc>
        <w:tc>
          <w:tcPr>
            <w:tcW w:w="7252" w:type="dxa"/>
            <w:tcBorders>
              <w:top w:val="single" w:sz="4" w:space="0" w:color="000000"/>
              <w:left w:val="single" w:sz="4" w:space="0" w:color="000000"/>
              <w:bottom w:val="single" w:sz="4" w:space="0" w:color="000000"/>
              <w:right w:val="single" w:sz="4" w:space="0" w:color="000000"/>
            </w:tcBorders>
            <w:vAlign w:val="center"/>
          </w:tcPr>
          <w:p w14:paraId="059DB704" w14:textId="77777777" w:rsidR="00D10E8B" w:rsidRPr="006922C9" w:rsidRDefault="00D10E8B" w:rsidP="00D10E8B">
            <w:pPr>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Surfer</w:t>
            </w:r>
            <w:proofErr w:type="spellEnd"/>
            <w:r w:rsidRPr="006922C9">
              <w:rPr>
                <w:sz w:val="24"/>
                <w:szCs w:val="24"/>
                <w:lang w:val="uk-UA"/>
              </w:rPr>
              <w:t xml:space="preserve"> 11. Побудова піраміди за даними файлу з розширенням *.</w:t>
            </w:r>
            <w:proofErr w:type="spellStart"/>
            <w:r w:rsidRPr="006922C9">
              <w:rPr>
                <w:sz w:val="24"/>
                <w:szCs w:val="24"/>
                <w:lang w:val="uk-UA"/>
              </w:rPr>
              <w:t>grd</w:t>
            </w:r>
            <w:proofErr w:type="spellEnd"/>
            <w:r w:rsidRPr="006922C9">
              <w:rPr>
                <w:sz w:val="24"/>
                <w:szCs w:val="24"/>
                <w:lang w:val="uk-UA"/>
              </w:rPr>
              <w:t>.</w:t>
            </w:r>
          </w:p>
        </w:tc>
        <w:tc>
          <w:tcPr>
            <w:tcW w:w="1002" w:type="dxa"/>
            <w:tcBorders>
              <w:top w:val="single" w:sz="4" w:space="0" w:color="000000"/>
              <w:left w:val="single" w:sz="4" w:space="0" w:color="000000"/>
              <w:bottom w:val="single" w:sz="4" w:space="0" w:color="000000"/>
              <w:right w:val="single" w:sz="4" w:space="0" w:color="000000"/>
            </w:tcBorders>
            <w:vAlign w:val="center"/>
          </w:tcPr>
          <w:p w14:paraId="0E82BD4B" w14:textId="59DC4CE2" w:rsidR="00D10E8B" w:rsidRPr="006922C9" w:rsidRDefault="00D10E8B" w:rsidP="00D10E8B">
            <w:pPr>
              <w:jc w:val="center"/>
              <w:rPr>
                <w:sz w:val="24"/>
                <w:szCs w:val="24"/>
                <w:lang w:val="uk-UA"/>
              </w:rPr>
            </w:pPr>
            <w:r w:rsidRPr="00825B11">
              <w:rPr>
                <w:sz w:val="24"/>
                <w:szCs w:val="24"/>
                <w:lang w:val="uk-UA"/>
              </w:rPr>
              <w:t>6</w:t>
            </w:r>
          </w:p>
        </w:tc>
        <w:tc>
          <w:tcPr>
            <w:tcW w:w="1030" w:type="dxa"/>
            <w:tcBorders>
              <w:top w:val="single" w:sz="4" w:space="0" w:color="000000"/>
              <w:left w:val="single" w:sz="4" w:space="0" w:color="000000"/>
              <w:bottom w:val="single" w:sz="4" w:space="0" w:color="000000"/>
              <w:right w:val="single" w:sz="4" w:space="0" w:color="000000"/>
            </w:tcBorders>
            <w:vAlign w:val="center"/>
          </w:tcPr>
          <w:p w14:paraId="48A4997F" w14:textId="5E5E42F1" w:rsidR="00D10E8B" w:rsidRPr="006922C9" w:rsidRDefault="00D10E8B" w:rsidP="00D10E8B">
            <w:pPr>
              <w:jc w:val="center"/>
              <w:rPr>
                <w:sz w:val="24"/>
                <w:szCs w:val="24"/>
                <w:lang w:val="uk-UA"/>
              </w:rPr>
            </w:pPr>
          </w:p>
        </w:tc>
      </w:tr>
      <w:tr w:rsidR="00D10E8B" w:rsidRPr="006922C9" w14:paraId="5F43BB41"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67C29674" w14:textId="77777777" w:rsidR="00D10E8B" w:rsidRPr="006922C9" w:rsidRDefault="00D10E8B" w:rsidP="00D10E8B">
            <w:pPr>
              <w:jc w:val="center"/>
              <w:rPr>
                <w:sz w:val="24"/>
                <w:szCs w:val="24"/>
                <w:lang w:val="uk-UA"/>
              </w:rPr>
            </w:pPr>
            <w:r w:rsidRPr="006922C9">
              <w:rPr>
                <w:sz w:val="24"/>
                <w:szCs w:val="24"/>
                <w:lang w:val="uk-UA"/>
              </w:rPr>
              <w:t>6</w:t>
            </w:r>
          </w:p>
        </w:tc>
        <w:tc>
          <w:tcPr>
            <w:tcW w:w="7252" w:type="dxa"/>
            <w:tcBorders>
              <w:top w:val="single" w:sz="4" w:space="0" w:color="000000"/>
              <w:left w:val="single" w:sz="4" w:space="0" w:color="000000"/>
              <w:bottom w:val="single" w:sz="4" w:space="0" w:color="000000"/>
              <w:right w:val="single" w:sz="4" w:space="0" w:color="000000"/>
            </w:tcBorders>
            <w:vAlign w:val="center"/>
          </w:tcPr>
          <w:p w14:paraId="2F12D3C2" w14:textId="77777777" w:rsidR="00D10E8B" w:rsidRPr="006922C9" w:rsidRDefault="00D10E8B" w:rsidP="00D10E8B">
            <w:pPr>
              <w:jc w:val="left"/>
              <w:rPr>
                <w:sz w:val="24"/>
                <w:szCs w:val="24"/>
                <w:lang w:val="uk-UA"/>
              </w:rPr>
            </w:pPr>
            <w:r w:rsidRPr="006922C9">
              <w:rPr>
                <w:sz w:val="24"/>
                <w:szCs w:val="24"/>
                <w:lang w:val="uk-UA"/>
              </w:rPr>
              <w:t xml:space="preserve">Побудова регулярної цифрової моделі рельєфу з використанням спеціалізованого пакета </w:t>
            </w:r>
            <w:proofErr w:type="spellStart"/>
            <w:r w:rsidRPr="006922C9">
              <w:rPr>
                <w:sz w:val="24"/>
                <w:szCs w:val="24"/>
                <w:lang w:val="uk-UA"/>
              </w:rPr>
              <w:t>Surfer</w:t>
            </w:r>
            <w:proofErr w:type="spellEnd"/>
            <w:r w:rsidRPr="006922C9">
              <w:rPr>
                <w:sz w:val="24"/>
                <w:szCs w:val="24"/>
                <w:lang w:val="uk-UA"/>
              </w:rPr>
              <w:t xml:space="preserve"> 11.</w:t>
            </w:r>
          </w:p>
        </w:tc>
        <w:tc>
          <w:tcPr>
            <w:tcW w:w="1002" w:type="dxa"/>
            <w:tcBorders>
              <w:top w:val="single" w:sz="4" w:space="0" w:color="000000"/>
              <w:left w:val="single" w:sz="4" w:space="0" w:color="000000"/>
              <w:bottom w:val="single" w:sz="4" w:space="0" w:color="000000"/>
              <w:right w:val="single" w:sz="4" w:space="0" w:color="000000"/>
            </w:tcBorders>
            <w:vAlign w:val="center"/>
          </w:tcPr>
          <w:p w14:paraId="0052775F" w14:textId="4F6D0179" w:rsidR="00D10E8B" w:rsidRPr="006922C9" w:rsidRDefault="00D10E8B" w:rsidP="00D10E8B">
            <w:pPr>
              <w:jc w:val="center"/>
              <w:rPr>
                <w:sz w:val="24"/>
                <w:szCs w:val="24"/>
                <w:lang w:val="uk-UA"/>
              </w:rPr>
            </w:pPr>
            <w:r w:rsidRPr="00825B11">
              <w:rPr>
                <w:sz w:val="24"/>
                <w:szCs w:val="24"/>
                <w:lang w:val="uk-UA"/>
              </w:rPr>
              <w:t>4</w:t>
            </w:r>
          </w:p>
        </w:tc>
        <w:tc>
          <w:tcPr>
            <w:tcW w:w="1030" w:type="dxa"/>
            <w:tcBorders>
              <w:top w:val="single" w:sz="4" w:space="0" w:color="000000"/>
              <w:left w:val="single" w:sz="4" w:space="0" w:color="000000"/>
              <w:bottom w:val="single" w:sz="4" w:space="0" w:color="000000"/>
              <w:right w:val="single" w:sz="4" w:space="0" w:color="000000"/>
            </w:tcBorders>
            <w:vAlign w:val="center"/>
          </w:tcPr>
          <w:p w14:paraId="76BA2C55" w14:textId="613AF13D" w:rsidR="00D10E8B" w:rsidRPr="006922C9" w:rsidRDefault="00D10E8B" w:rsidP="00D10E8B">
            <w:pPr>
              <w:jc w:val="center"/>
              <w:rPr>
                <w:sz w:val="24"/>
                <w:szCs w:val="24"/>
                <w:lang w:val="uk-UA"/>
              </w:rPr>
            </w:pPr>
          </w:p>
        </w:tc>
      </w:tr>
      <w:tr w:rsidR="00D10E8B" w:rsidRPr="006922C9" w14:paraId="1876D495"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447396F0" w14:textId="77777777" w:rsidR="00D10E8B" w:rsidRPr="006922C9" w:rsidRDefault="00D10E8B" w:rsidP="00D10E8B">
            <w:pPr>
              <w:jc w:val="center"/>
              <w:rPr>
                <w:sz w:val="24"/>
                <w:szCs w:val="24"/>
                <w:lang w:val="uk-UA"/>
              </w:rPr>
            </w:pPr>
            <w:r w:rsidRPr="006922C9">
              <w:rPr>
                <w:sz w:val="24"/>
                <w:szCs w:val="24"/>
                <w:lang w:val="uk-UA"/>
              </w:rPr>
              <w:t>7</w:t>
            </w:r>
          </w:p>
        </w:tc>
        <w:tc>
          <w:tcPr>
            <w:tcW w:w="7252" w:type="dxa"/>
            <w:tcBorders>
              <w:top w:val="single" w:sz="4" w:space="0" w:color="000000"/>
              <w:left w:val="single" w:sz="4" w:space="0" w:color="000000"/>
              <w:bottom w:val="single" w:sz="4" w:space="0" w:color="000000"/>
              <w:right w:val="single" w:sz="4" w:space="0" w:color="000000"/>
            </w:tcBorders>
          </w:tcPr>
          <w:p w14:paraId="2172455D" w14:textId="77777777" w:rsidR="00D10E8B" w:rsidRPr="006922C9" w:rsidRDefault="00D10E8B" w:rsidP="00D10E8B">
            <w:pPr>
              <w:jc w:val="left"/>
              <w:rPr>
                <w:sz w:val="24"/>
                <w:szCs w:val="24"/>
                <w:lang w:val="uk-UA"/>
              </w:rPr>
            </w:pPr>
            <w:r w:rsidRPr="006922C9">
              <w:rPr>
                <w:sz w:val="24"/>
                <w:szCs w:val="24"/>
                <w:lang w:val="uk-UA"/>
              </w:rPr>
              <w:t xml:space="preserve">Ознайомлення з робочим інтерфейсом та інструментарієм професійної ГІС </w:t>
            </w:r>
            <w:proofErr w:type="spellStart"/>
            <w:r w:rsidRPr="006922C9">
              <w:rPr>
                <w:sz w:val="24"/>
                <w:szCs w:val="24"/>
                <w:lang w:val="uk-UA"/>
              </w:rPr>
              <w:t>MapInfo</w:t>
            </w:r>
            <w:proofErr w:type="spellEnd"/>
            <w:r w:rsidRPr="006922C9">
              <w:rPr>
                <w:sz w:val="24"/>
                <w:szCs w:val="24"/>
                <w:lang w:val="uk-UA"/>
              </w:rPr>
              <w:t xml:space="preserve"> 10. </w:t>
            </w:r>
          </w:p>
        </w:tc>
        <w:tc>
          <w:tcPr>
            <w:tcW w:w="1002" w:type="dxa"/>
            <w:tcBorders>
              <w:top w:val="single" w:sz="4" w:space="0" w:color="000000"/>
              <w:left w:val="single" w:sz="4" w:space="0" w:color="000000"/>
              <w:bottom w:val="single" w:sz="4" w:space="0" w:color="000000"/>
              <w:right w:val="single" w:sz="4" w:space="0" w:color="000000"/>
            </w:tcBorders>
            <w:vAlign w:val="center"/>
          </w:tcPr>
          <w:p w14:paraId="37DBC1E6" w14:textId="25EFC58A" w:rsidR="00D10E8B" w:rsidRPr="006922C9" w:rsidRDefault="00D10E8B" w:rsidP="00D10E8B">
            <w:pPr>
              <w:jc w:val="center"/>
              <w:rPr>
                <w:sz w:val="24"/>
                <w:szCs w:val="24"/>
                <w:lang w:val="uk-UA"/>
              </w:rPr>
            </w:pPr>
            <w:r w:rsidRPr="00825B11">
              <w:rPr>
                <w:sz w:val="24"/>
                <w:szCs w:val="24"/>
                <w:lang w:val="uk-UA"/>
              </w:rPr>
              <w:t>2</w:t>
            </w:r>
          </w:p>
        </w:tc>
        <w:tc>
          <w:tcPr>
            <w:tcW w:w="1030" w:type="dxa"/>
            <w:tcBorders>
              <w:top w:val="single" w:sz="4" w:space="0" w:color="000000"/>
              <w:left w:val="single" w:sz="4" w:space="0" w:color="000000"/>
              <w:bottom w:val="single" w:sz="4" w:space="0" w:color="000000"/>
              <w:right w:val="single" w:sz="4" w:space="0" w:color="000000"/>
            </w:tcBorders>
            <w:vAlign w:val="center"/>
          </w:tcPr>
          <w:p w14:paraId="04AA687A" w14:textId="2D459B43" w:rsidR="00D10E8B" w:rsidRPr="006922C9" w:rsidRDefault="00D10E8B" w:rsidP="00D10E8B">
            <w:pPr>
              <w:jc w:val="center"/>
              <w:rPr>
                <w:sz w:val="24"/>
                <w:szCs w:val="24"/>
                <w:lang w:val="uk-UA"/>
              </w:rPr>
            </w:pPr>
          </w:p>
        </w:tc>
      </w:tr>
      <w:tr w:rsidR="00900852" w:rsidRPr="006922C9" w14:paraId="2E4DAEE7" w14:textId="77777777">
        <w:trPr>
          <w:trHeight w:val="340"/>
        </w:trPr>
        <w:tc>
          <w:tcPr>
            <w:tcW w:w="7951" w:type="dxa"/>
            <w:gridSpan w:val="2"/>
            <w:tcBorders>
              <w:top w:val="single" w:sz="4" w:space="0" w:color="000000"/>
              <w:left w:val="single" w:sz="4" w:space="0" w:color="000000"/>
              <w:bottom w:val="single" w:sz="4" w:space="0" w:color="000000"/>
              <w:right w:val="single" w:sz="4" w:space="0" w:color="000000"/>
            </w:tcBorders>
            <w:vAlign w:val="center"/>
          </w:tcPr>
          <w:p w14:paraId="21C61DD0" w14:textId="77777777" w:rsidR="00900852" w:rsidRPr="006922C9" w:rsidRDefault="00FB05F9">
            <w:pPr>
              <w:jc w:val="left"/>
              <w:rPr>
                <w:sz w:val="24"/>
                <w:szCs w:val="24"/>
                <w:lang w:val="uk-UA"/>
              </w:rPr>
            </w:pPr>
            <w:r w:rsidRPr="006922C9">
              <w:rPr>
                <w:sz w:val="24"/>
                <w:szCs w:val="24"/>
                <w:lang w:val="uk-UA"/>
              </w:rPr>
              <w:t>РАЗОМ</w:t>
            </w:r>
          </w:p>
        </w:tc>
        <w:tc>
          <w:tcPr>
            <w:tcW w:w="1002" w:type="dxa"/>
            <w:tcBorders>
              <w:top w:val="single" w:sz="4" w:space="0" w:color="000000"/>
              <w:left w:val="single" w:sz="4" w:space="0" w:color="000000"/>
              <w:bottom w:val="single" w:sz="4" w:space="0" w:color="000000"/>
              <w:right w:val="single" w:sz="4" w:space="0" w:color="000000"/>
            </w:tcBorders>
            <w:vAlign w:val="center"/>
          </w:tcPr>
          <w:p w14:paraId="48728B8E" w14:textId="722594B6" w:rsidR="00900852" w:rsidRPr="006922C9" w:rsidRDefault="00D10E8B">
            <w:pPr>
              <w:jc w:val="center"/>
              <w:rPr>
                <w:sz w:val="24"/>
                <w:szCs w:val="24"/>
                <w:lang w:val="uk-UA"/>
              </w:rPr>
            </w:pPr>
            <w:r>
              <w:rPr>
                <w:sz w:val="24"/>
                <w:szCs w:val="24"/>
                <w:lang w:val="uk-UA"/>
              </w:rPr>
              <w:t>32</w:t>
            </w:r>
          </w:p>
        </w:tc>
        <w:tc>
          <w:tcPr>
            <w:tcW w:w="1030" w:type="dxa"/>
            <w:tcBorders>
              <w:top w:val="single" w:sz="4" w:space="0" w:color="000000"/>
              <w:left w:val="single" w:sz="4" w:space="0" w:color="000000"/>
              <w:bottom w:val="single" w:sz="4" w:space="0" w:color="000000"/>
              <w:right w:val="single" w:sz="4" w:space="0" w:color="000000"/>
            </w:tcBorders>
            <w:vAlign w:val="center"/>
          </w:tcPr>
          <w:p w14:paraId="6D609C00" w14:textId="6262149B" w:rsidR="00900852" w:rsidRPr="006922C9" w:rsidRDefault="00900852">
            <w:pPr>
              <w:jc w:val="center"/>
              <w:rPr>
                <w:sz w:val="24"/>
                <w:szCs w:val="24"/>
                <w:lang w:val="uk-UA"/>
              </w:rPr>
            </w:pPr>
          </w:p>
        </w:tc>
      </w:tr>
    </w:tbl>
    <w:p w14:paraId="753B93FB" w14:textId="77777777" w:rsidR="00900852" w:rsidRPr="006922C9" w:rsidRDefault="00900852">
      <w:pPr>
        <w:spacing w:line="240" w:lineRule="auto"/>
        <w:jc w:val="center"/>
        <w:rPr>
          <w:b/>
        </w:rPr>
      </w:pPr>
    </w:p>
    <w:p w14:paraId="09A8E9A4" w14:textId="77777777" w:rsidR="00900852" w:rsidRPr="006922C9" w:rsidRDefault="00FB05F9">
      <w:pPr>
        <w:spacing w:line="240" w:lineRule="auto"/>
        <w:jc w:val="center"/>
        <w:rPr>
          <w:b/>
        </w:rPr>
      </w:pPr>
      <w:r w:rsidRPr="006922C9">
        <w:rPr>
          <w:b/>
          <w:sz w:val="16"/>
          <w:szCs w:val="16"/>
        </w:rPr>
        <w:t xml:space="preserve"> </w:t>
      </w:r>
      <w:r w:rsidRPr="006922C9">
        <w:rPr>
          <w:b/>
        </w:rPr>
        <w:t>6. Завдання для самостійної роботи</w:t>
      </w:r>
    </w:p>
    <w:tbl>
      <w:tblPr>
        <w:tblW w:w="10420" w:type="dxa"/>
        <w:tblLook w:val="04A0" w:firstRow="1" w:lastRow="0" w:firstColumn="1" w:lastColumn="0" w:noHBand="0" w:noVBand="1"/>
      </w:tblPr>
      <w:tblGrid>
        <w:gridCol w:w="8500"/>
        <w:gridCol w:w="960"/>
        <w:gridCol w:w="960"/>
      </w:tblGrid>
      <w:tr w:rsidR="00D10E8B" w:rsidRPr="00D10E8B" w14:paraId="6BDE9E1F" w14:textId="77777777" w:rsidTr="00D10E8B">
        <w:trPr>
          <w:trHeight w:val="20"/>
        </w:trPr>
        <w:tc>
          <w:tcPr>
            <w:tcW w:w="8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43D20" w14:textId="77777777" w:rsidR="00D10E8B" w:rsidRPr="00D10E8B" w:rsidRDefault="00D10E8B" w:rsidP="00D10E8B">
            <w:pPr>
              <w:spacing w:after="0" w:line="240" w:lineRule="auto"/>
              <w:ind w:left="0" w:right="0" w:firstLine="0"/>
              <w:jc w:val="center"/>
              <w:rPr>
                <w:sz w:val="24"/>
                <w:szCs w:val="24"/>
              </w:rPr>
            </w:pPr>
            <w:r w:rsidRPr="00D10E8B">
              <w:rPr>
                <w:sz w:val="24"/>
                <w:szCs w:val="24"/>
              </w:rPr>
              <w:t>Змістові модулі і теми</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14:paraId="6EB9E04B" w14:textId="77777777" w:rsidR="00D10E8B" w:rsidRPr="00D10E8B" w:rsidRDefault="00D10E8B" w:rsidP="00D10E8B">
            <w:pPr>
              <w:spacing w:after="0" w:line="240" w:lineRule="auto"/>
              <w:ind w:left="0" w:right="0" w:firstLine="0"/>
              <w:jc w:val="center"/>
              <w:rPr>
                <w:sz w:val="24"/>
                <w:szCs w:val="24"/>
              </w:rPr>
            </w:pPr>
            <w:r w:rsidRPr="00D10E8B">
              <w:rPr>
                <w:sz w:val="24"/>
                <w:szCs w:val="24"/>
              </w:rPr>
              <w:t>Кількість годин</w:t>
            </w:r>
          </w:p>
        </w:tc>
      </w:tr>
      <w:tr w:rsidR="00D10E8B" w:rsidRPr="00D10E8B" w14:paraId="1C3A1AF3" w14:textId="77777777" w:rsidTr="00D10E8B">
        <w:trPr>
          <w:trHeight w:val="20"/>
        </w:trPr>
        <w:tc>
          <w:tcPr>
            <w:tcW w:w="8500" w:type="dxa"/>
            <w:vMerge/>
            <w:tcBorders>
              <w:top w:val="single" w:sz="4" w:space="0" w:color="auto"/>
              <w:left w:val="single" w:sz="4" w:space="0" w:color="auto"/>
              <w:bottom w:val="single" w:sz="4" w:space="0" w:color="auto"/>
              <w:right w:val="single" w:sz="4" w:space="0" w:color="auto"/>
            </w:tcBorders>
            <w:vAlign w:val="center"/>
            <w:hideMark/>
          </w:tcPr>
          <w:p w14:paraId="5664F549" w14:textId="77777777" w:rsidR="00D10E8B" w:rsidRPr="00D10E8B" w:rsidRDefault="00D10E8B" w:rsidP="00D10E8B">
            <w:pPr>
              <w:spacing w:after="0" w:line="240" w:lineRule="auto"/>
              <w:ind w:left="0" w:right="0" w:firstLine="0"/>
              <w:jc w:val="left"/>
              <w:rPr>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14:paraId="7A22CC41" w14:textId="77777777" w:rsidR="00D10E8B" w:rsidRPr="00D10E8B" w:rsidRDefault="00D10E8B" w:rsidP="00D10E8B">
            <w:pPr>
              <w:spacing w:after="0" w:line="240" w:lineRule="auto"/>
              <w:ind w:left="0" w:right="0" w:firstLine="0"/>
              <w:jc w:val="center"/>
              <w:rPr>
                <w:sz w:val="24"/>
                <w:szCs w:val="24"/>
              </w:rPr>
            </w:pPr>
            <w:r w:rsidRPr="00D10E8B">
              <w:rPr>
                <w:sz w:val="24"/>
                <w:szCs w:val="24"/>
              </w:rPr>
              <w:t>денна форма</w:t>
            </w:r>
          </w:p>
        </w:tc>
        <w:tc>
          <w:tcPr>
            <w:tcW w:w="960" w:type="dxa"/>
            <w:tcBorders>
              <w:top w:val="nil"/>
              <w:left w:val="nil"/>
              <w:bottom w:val="single" w:sz="4" w:space="0" w:color="auto"/>
              <w:right w:val="single" w:sz="4" w:space="0" w:color="auto"/>
            </w:tcBorders>
            <w:shd w:val="clear" w:color="auto" w:fill="auto"/>
            <w:vAlign w:val="center"/>
            <w:hideMark/>
          </w:tcPr>
          <w:p w14:paraId="2402D88B" w14:textId="77777777" w:rsidR="00D10E8B" w:rsidRPr="00D10E8B" w:rsidRDefault="00D10E8B" w:rsidP="00D10E8B">
            <w:pPr>
              <w:spacing w:after="0" w:line="240" w:lineRule="auto"/>
              <w:ind w:left="0" w:right="0" w:firstLine="0"/>
              <w:jc w:val="center"/>
              <w:rPr>
                <w:sz w:val="24"/>
                <w:szCs w:val="24"/>
              </w:rPr>
            </w:pPr>
            <w:r w:rsidRPr="00D10E8B">
              <w:rPr>
                <w:sz w:val="24"/>
                <w:szCs w:val="24"/>
              </w:rPr>
              <w:t>заочна форма</w:t>
            </w:r>
          </w:p>
        </w:tc>
      </w:tr>
      <w:tr w:rsidR="00D10E8B" w:rsidRPr="00D10E8B" w14:paraId="277D34B2"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7C289691"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Вступ. Характеристика дисципліни, мета та задачі ГІС. Загальне поняття про ГІС. Складові частини ГІС. Розробка та впровадження ГІС. Історія розвитку ГІС </w:t>
            </w:r>
          </w:p>
        </w:tc>
        <w:tc>
          <w:tcPr>
            <w:tcW w:w="960" w:type="dxa"/>
            <w:tcBorders>
              <w:top w:val="nil"/>
              <w:left w:val="nil"/>
              <w:bottom w:val="single" w:sz="4" w:space="0" w:color="auto"/>
              <w:right w:val="single" w:sz="4" w:space="0" w:color="auto"/>
            </w:tcBorders>
            <w:shd w:val="clear" w:color="auto" w:fill="auto"/>
            <w:vAlign w:val="center"/>
            <w:hideMark/>
          </w:tcPr>
          <w:p w14:paraId="3C254504"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7CD58C88"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4E194225"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95B4ABD"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Апаратне забезпечення ГІС. Персональні комп’ютери, їх структура. Зовнішні пристрої накопичування та зберігання інформації. Периферійні пристрої вводу. Сканери. </w:t>
            </w:r>
            <w:proofErr w:type="spellStart"/>
            <w:r w:rsidRPr="00D10E8B">
              <w:rPr>
                <w:sz w:val="24"/>
                <w:szCs w:val="24"/>
              </w:rPr>
              <w:t>Дігітайзери</w:t>
            </w:r>
            <w:proofErr w:type="spellEnd"/>
            <w:r w:rsidRPr="00D10E8B">
              <w:rPr>
                <w:sz w:val="24"/>
                <w:szCs w:val="24"/>
              </w:rPr>
              <w:t xml:space="preserve">. Периферійні пристрої виводу. Принтери. </w:t>
            </w:r>
            <w:proofErr w:type="spellStart"/>
            <w:r w:rsidRPr="00D10E8B">
              <w:rPr>
                <w:sz w:val="24"/>
                <w:szCs w:val="24"/>
              </w:rPr>
              <w:t>Графопобудовувачі</w:t>
            </w:r>
            <w:proofErr w:type="spellEnd"/>
            <w:r w:rsidRPr="00D10E8B">
              <w:rPr>
                <w:sz w:val="24"/>
                <w:szCs w:val="24"/>
              </w:rPr>
              <w:t xml:space="preserve"> (</w:t>
            </w:r>
            <w:proofErr w:type="spellStart"/>
            <w:r w:rsidRPr="00D10E8B">
              <w:rPr>
                <w:sz w:val="24"/>
                <w:szCs w:val="24"/>
              </w:rPr>
              <w:t>плотери</w:t>
            </w:r>
            <w:proofErr w:type="spellEnd"/>
            <w:r w:rsidRPr="00D10E8B">
              <w:rPr>
                <w:sz w:val="24"/>
                <w:szCs w:val="24"/>
              </w:rPr>
              <w:t xml:space="preserve">). Основні тенденції  </w:t>
            </w:r>
          </w:p>
        </w:tc>
        <w:tc>
          <w:tcPr>
            <w:tcW w:w="960" w:type="dxa"/>
            <w:tcBorders>
              <w:top w:val="nil"/>
              <w:left w:val="nil"/>
              <w:bottom w:val="single" w:sz="4" w:space="0" w:color="auto"/>
              <w:right w:val="single" w:sz="4" w:space="0" w:color="auto"/>
            </w:tcBorders>
            <w:shd w:val="clear" w:color="auto" w:fill="auto"/>
            <w:vAlign w:val="center"/>
            <w:hideMark/>
          </w:tcPr>
          <w:p w14:paraId="0E4EDF5F"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02DC0786"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2A484E07"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3A0B7490"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Розвиток, класифікація та проблеми вибору ГІС. CAD-системи. AM-системи. FM-системи. Системи </w:t>
            </w:r>
            <w:proofErr w:type="spellStart"/>
            <w:r w:rsidRPr="00D10E8B">
              <w:rPr>
                <w:sz w:val="24"/>
                <w:szCs w:val="24"/>
              </w:rPr>
              <w:t>дрібномаштабного</w:t>
            </w:r>
            <w:proofErr w:type="spellEnd"/>
            <w:r w:rsidRPr="00D10E8B">
              <w:rPr>
                <w:sz w:val="24"/>
                <w:szCs w:val="24"/>
              </w:rPr>
              <w:t xml:space="preserve"> просторового аналізу. Відзнаки CIS від CAD та AM. Класифікація ГІС за їх функціональними можливостями. Види архітектури ГІС. Вибір ГІС </w:t>
            </w:r>
          </w:p>
        </w:tc>
        <w:tc>
          <w:tcPr>
            <w:tcW w:w="960" w:type="dxa"/>
            <w:tcBorders>
              <w:top w:val="nil"/>
              <w:left w:val="nil"/>
              <w:bottom w:val="single" w:sz="4" w:space="0" w:color="auto"/>
              <w:right w:val="single" w:sz="4" w:space="0" w:color="auto"/>
            </w:tcBorders>
            <w:shd w:val="clear" w:color="auto" w:fill="auto"/>
            <w:vAlign w:val="center"/>
            <w:hideMark/>
          </w:tcPr>
          <w:p w14:paraId="6483911A"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66275A7"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2A8C7BE5"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32E62B86" w14:textId="77777777" w:rsidR="00D10E8B" w:rsidRPr="00D10E8B" w:rsidRDefault="00D10E8B" w:rsidP="00D10E8B">
            <w:pPr>
              <w:spacing w:after="0" w:line="240" w:lineRule="auto"/>
              <w:ind w:left="0" w:right="0" w:firstLine="0"/>
              <w:jc w:val="left"/>
              <w:rPr>
                <w:sz w:val="24"/>
                <w:szCs w:val="24"/>
              </w:rPr>
            </w:pPr>
            <w:r w:rsidRPr="00D10E8B">
              <w:rPr>
                <w:sz w:val="24"/>
                <w:szCs w:val="24"/>
              </w:rPr>
              <w:t>Організація інформації у ГІС. Поняття об’єкту. Поняття шару. Системи координат</w:t>
            </w:r>
          </w:p>
        </w:tc>
        <w:tc>
          <w:tcPr>
            <w:tcW w:w="960" w:type="dxa"/>
            <w:tcBorders>
              <w:top w:val="nil"/>
              <w:left w:val="nil"/>
              <w:bottom w:val="single" w:sz="4" w:space="0" w:color="auto"/>
              <w:right w:val="single" w:sz="4" w:space="0" w:color="auto"/>
            </w:tcBorders>
            <w:shd w:val="clear" w:color="auto" w:fill="auto"/>
            <w:vAlign w:val="center"/>
            <w:hideMark/>
          </w:tcPr>
          <w:p w14:paraId="43208A5F"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52693E6B"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7DAE63BE"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6A79BEAE"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Введення графічної інформації у ГІС. Растрова та векторна моделі даних. Стандартні формати. Способи вводу графічної інформації у ГІС. </w:t>
            </w:r>
            <w:proofErr w:type="spellStart"/>
            <w:r w:rsidRPr="00D10E8B">
              <w:rPr>
                <w:sz w:val="24"/>
                <w:szCs w:val="24"/>
              </w:rPr>
              <w:t>Дигіталізація</w:t>
            </w:r>
            <w:proofErr w:type="spellEnd"/>
            <w:r w:rsidRPr="00D10E8B">
              <w:rPr>
                <w:sz w:val="24"/>
                <w:szCs w:val="24"/>
              </w:rPr>
              <w:t xml:space="preserve"> по точкам. </w:t>
            </w:r>
            <w:proofErr w:type="spellStart"/>
            <w:r w:rsidRPr="00D10E8B">
              <w:rPr>
                <w:sz w:val="24"/>
                <w:szCs w:val="24"/>
              </w:rPr>
              <w:t>Дигіталізація</w:t>
            </w:r>
            <w:proofErr w:type="spellEnd"/>
            <w:r w:rsidRPr="00D10E8B">
              <w:rPr>
                <w:sz w:val="24"/>
                <w:szCs w:val="24"/>
              </w:rPr>
              <w:t xml:space="preserve"> потоком. Ручна та інтерактивна </w:t>
            </w:r>
            <w:proofErr w:type="spellStart"/>
            <w:r w:rsidRPr="00D10E8B">
              <w:rPr>
                <w:sz w:val="24"/>
                <w:szCs w:val="24"/>
              </w:rPr>
              <w:t>векторизація</w:t>
            </w:r>
            <w:proofErr w:type="spellEnd"/>
            <w:r w:rsidRPr="00D10E8B">
              <w:rPr>
                <w:sz w:val="24"/>
                <w:szCs w:val="24"/>
              </w:rPr>
              <w:t xml:space="preserve"> по </w:t>
            </w:r>
            <w:r w:rsidRPr="00D10E8B">
              <w:rPr>
                <w:sz w:val="24"/>
                <w:szCs w:val="24"/>
              </w:rPr>
              <w:lastRenderedPageBreak/>
              <w:t>“</w:t>
            </w:r>
            <w:proofErr w:type="spellStart"/>
            <w:r w:rsidRPr="00D10E8B">
              <w:rPr>
                <w:sz w:val="24"/>
                <w:szCs w:val="24"/>
              </w:rPr>
              <w:t>підложці</w:t>
            </w:r>
            <w:proofErr w:type="spellEnd"/>
            <w:r w:rsidRPr="00D10E8B">
              <w:rPr>
                <w:sz w:val="24"/>
                <w:szCs w:val="24"/>
              </w:rPr>
              <w:t xml:space="preserve">”. Вибір способу вводу графічної інформації. Технологія </w:t>
            </w:r>
            <w:proofErr w:type="spellStart"/>
            <w:r w:rsidRPr="00D10E8B">
              <w:rPr>
                <w:sz w:val="24"/>
                <w:szCs w:val="24"/>
              </w:rPr>
              <w:t>оцифровування</w:t>
            </w:r>
            <w:proofErr w:type="spellEnd"/>
            <w:r w:rsidRPr="00D10E8B">
              <w:rPr>
                <w:sz w:val="24"/>
                <w:szCs w:val="24"/>
              </w:rPr>
              <w:t xml:space="preserve"> за допомогою </w:t>
            </w:r>
            <w:proofErr w:type="spellStart"/>
            <w:r w:rsidRPr="00D10E8B">
              <w:rPr>
                <w:sz w:val="24"/>
                <w:szCs w:val="24"/>
              </w:rPr>
              <w:t>дигітайзера</w:t>
            </w:r>
            <w:proofErr w:type="spellEnd"/>
            <w:r w:rsidRPr="00D10E8B">
              <w:rPr>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5B9505C8" w14:textId="77777777" w:rsidR="00D10E8B" w:rsidRPr="00D10E8B" w:rsidRDefault="00D10E8B" w:rsidP="00D10E8B">
            <w:pPr>
              <w:spacing w:after="0" w:line="240" w:lineRule="auto"/>
              <w:ind w:left="0" w:right="0" w:firstLine="0"/>
              <w:jc w:val="center"/>
              <w:rPr>
                <w:sz w:val="24"/>
                <w:szCs w:val="24"/>
              </w:rPr>
            </w:pPr>
            <w:r w:rsidRPr="00D10E8B">
              <w:rPr>
                <w:sz w:val="24"/>
                <w:szCs w:val="24"/>
              </w:rPr>
              <w:lastRenderedPageBreak/>
              <w:t>2</w:t>
            </w:r>
          </w:p>
        </w:tc>
        <w:tc>
          <w:tcPr>
            <w:tcW w:w="960" w:type="dxa"/>
            <w:tcBorders>
              <w:top w:val="nil"/>
              <w:left w:val="nil"/>
              <w:bottom w:val="single" w:sz="4" w:space="0" w:color="auto"/>
              <w:right w:val="single" w:sz="4" w:space="0" w:color="auto"/>
            </w:tcBorders>
            <w:shd w:val="clear" w:color="auto" w:fill="auto"/>
            <w:noWrap/>
            <w:vAlign w:val="bottom"/>
            <w:hideMark/>
          </w:tcPr>
          <w:p w14:paraId="7F0BAB0F"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6870B55F"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2635759F"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Тематична інформація у ГІС. Виникнення баз даних. Системи управління базами даних. Реляційні СУБД. Компоненти СУБД, командна мова. Компілятори та інтерпретатори. СУБД які використовуються у ГІС. Стандартні формати. Пошук у базі даних </w:t>
            </w:r>
          </w:p>
        </w:tc>
        <w:tc>
          <w:tcPr>
            <w:tcW w:w="960" w:type="dxa"/>
            <w:tcBorders>
              <w:top w:val="nil"/>
              <w:left w:val="nil"/>
              <w:bottom w:val="single" w:sz="4" w:space="0" w:color="auto"/>
              <w:right w:val="single" w:sz="4" w:space="0" w:color="auto"/>
            </w:tcBorders>
            <w:shd w:val="clear" w:color="auto" w:fill="auto"/>
            <w:vAlign w:val="center"/>
            <w:hideMark/>
          </w:tcPr>
          <w:p w14:paraId="6BEE2981"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ABB246A"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05B35986"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46EAE690"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Класичні ГІС настільного типу. ATLAS GIS. ARCVIEW GIS. MICROSTATION GEOGRAPHICS. MAPINFO. WINGIS </w:t>
            </w:r>
          </w:p>
        </w:tc>
        <w:tc>
          <w:tcPr>
            <w:tcW w:w="960" w:type="dxa"/>
            <w:tcBorders>
              <w:top w:val="nil"/>
              <w:left w:val="nil"/>
              <w:bottom w:val="single" w:sz="4" w:space="0" w:color="auto"/>
              <w:right w:val="single" w:sz="4" w:space="0" w:color="auto"/>
            </w:tcBorders>
            <w:shd w:val="clear" w:color="auto" w:fill="auto"/>
            <w:vAlign w:val="center"/>
            <w:hideMark/>
          </w:tcPr>
          <w:p w14:paraId="3C9BEF1D"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45310C58"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4016BD2E"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4C7E1D14"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Організація роботи з ГІС. Організація роботи в мережі. Інсталяція та конфігурування системи. Організація рівнів доступу та додання користувачів до системи. Нагляд за щоденним утворенням резервних копій. Організація захисту інформації. Захист від комп’ютерних вірусів </w:t>
            </w:r>
          </w:p>
        </w:tc>
        <w:tc>
          <w:tcPr>
            <w:tcW w:w="960" w:type="dxa"/>
            <w:tcBorders>
              <w:top w:val="nil"/>
              <w:left w:val="nil"/>
              <w:bottom w:val="single" w:sz="4" w:space="0" w:color="auto"/>
              <w:right w:val="single" w:sz="4" w:space="0" w:color="auto"/>
            </w:tcBorders>
            <w:shd w:val="clear" w:color="auto" w:fill="auto"/>
            <w:vAlign w:val="center"/>
            <w:hideMark/>
          </w:tcPr>
          <w:p w14:paraId="1D2E7956"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1AF18F64"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3C383CC4"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43645CFC"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tc>
        <w:tc>
          <w:tcPr>
            <w:tcW w:w="960" w:type="dxa"/>
            <w:tcBorders>
              <w:top w:val="nil"/>
              <w:left w:val="nil"/>
              <w:bottom w:val="single" w:sz="4" w:space="0" w:color="auto"/>
              <w:right w:val="single" w:sz="4" w:space="0" w:color="auto"/>
            </w:tcBorders>
            <w:shd w:val="clear" w:color="auto" w:fill="auto"/>
            <w:vAlign w:val="center"/>
            <w:hideMark/>
          </w:tcPr>
          <w:p w14:paraId="7C501020"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687A100"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60FEF0D0"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547FF4C8"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tc>
        <w:tc>
          <w:tcPr>
            <w:tcW w:w="960" w:type="dxa"/>
            <w:tcBorders>
              <w:top w:val="nil"/>
              <w:left w:val="nil"/>
              <w:bottom w:val="single" w:sz="4" w:space="0" w:color="auto"/>
              <w:right w:val="single" w:sz="4" w:space="0" w:color="auto"/>
            </w:tcBorders>
            <w:shd w:val="clear" w:color="auto" w:fill="auto"/>
            <w:vAlign w:val="center"/>
            <w:hideMark/>
          </w:tcPr>
          <w:p w14:paraId="4BDE84BB"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3296DF3D"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723567FE"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2F694A9C" w14:textId="77777777" w:rsidR="00D10E8B" w:rsidRPr="00D10E8B" w:rsidRDefault="00D10E8B" w:rsidP="00D10E8B">
            <w:pPr>
              <w:spacing w:after="0" w:line="240" w:lineRule="auto"/>
              <w:ind w:left="0" w:right="0" w:firstLine="0"/>
              <w:jc w:val="left"/>
              <w:rPr>
                <w:sz w:val="24"/>
                <w:szCs w:val="24"/>
              </w:rPr>
            </w:pPr>
            <w:r w:rsidRPr="00D10E8B">
              <w:rPr>
                <w:sz w:val="24"/>
                <w:szCs w:val="24"/>
              </w:rPr>
              <w:t>Утворення прикладок, представлення результатів аналізу та виробництві карт. Мови утворення прикладок. Представлення результатів аналізу та побудування карт. Використання растрових образів при утворенні карт. Проблема генералізації. Підготовка карт до виводу на засоби друку.</w:t>
            </w:r>
          </w:p>
        </w:tc>
        <w:tc>
          <w:tcPr>
            <w:tcW w:w="960" w:type="dxa"/>
            <w:tcBorders>
              <w:top w:val="nil"/>
              <w:left w:val="nil"/>
              <w:bottom w:val="single" w:sz="4" w:space="0" w:color="auto"/>
              <w:right w:val="single" w:sz="4" w:space="0" w:color="auto"/>
            </w:tcBorders>
            <w:shd w:val="clear" w:color="auto" w:fill="auto"/>
            <w:vAlign w:val="center"/>
            <w:hideMark/>
          </w:tcPr>
          <w:p w14:paraId="755FFD7D"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7E8C94CD"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53733B30"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5E36E4B"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програмного пакета 3Dsurvey, </w:t>
            </w:r>
            <w:proofErr w:type="spellStart"/>
            <w:r w:rsidRPr="00D10E8B">
              <w:rPr>
                <w:sz w:val="24"/>
                <w:szCs w:val="24"/>
              </w:rPr>
              <w:t>AutoCAD</w:t>
            </w:r>
            <w:proofErr w:type="spellEnd"/>
            <w:r w:rsidRPr="00D10E8B">
              <w:rPr>
                <w:sz w:val="24"/>
                <w:szCs w:val="24"/>
              </w:rPr>
              <w:t xml:space="preserve"> (студентська версія)</w:t>
            </w:r>
          </w:p>
        </w:tc>
        <w:tc>
          <w:tcPr>
            <w:tcW w:w="960" w:type="dxa"/>
            <w:tcBorders>
              <w:top w:val="nil"/>
              <w:left w:val="nil"/>
              <w:bottom w:val="single" w:sz="4" w:space="0" w:color="auto"/>
              <w:right w:val="single" w:sz="4" w:space="0" w:color="auto"/>
            </w:tcBorders>
            <w:shd w:val="clear" w:color="auto" w:fill="auto"/>
            <w:vAlign w:val="center"/>
            <w:hideMark/>
          </w:tcPr>
          <w:p w14:paraId="010ADFD5" w14:textId="77777777" w:rsidR="00D10E8B" w:rsidRPr="00D10E8B" w:rsidRDefault="00D10E8B" w:rsidP="00D10E8B">
            <w:pPr>
              <w:spacing w:after="0" w:line="240" w:lineRule="auto"/>
              <w:ind w:left="0" w:right="0" w:firstLine="0"/>
              <w:jc w:val="center"/>
              <w:rPr>
                <w:sz w:val="24"/>
                <w:szCs w:val="24"/>
              </w:rPr>
            </w:pPr>
            <w:r w:rsidRPr="00D10E8B">
              <w:rPr>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1939A4C8"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3320B448"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6B27E10" w14:textId="77777777" w:rsidR="00D10E8B" w:rsidRPr="00D10E8B" w:rsidRDefault="00D10E8B" w:rsidP="00D10E8B">
            <w:pPr>
              <w:spacing w:after="0" w:line="240" w:lineRule="auto"/>
              <w:ind w:left="0" w:right="0" w:firstLine="0"/>
              <w:jc w:val="left"/>
              <w:rPr>
                <w:sz w:val="24"/>
                <w:szCs w:val="24"/>
              </w:rPr>
            </w:pPr>
            <w:r w:rsidRPr="00D10E8B">
              <w:rPr>
                <w:sz w:val="24"/>
                <w:szCs w:val="24"/>
              </w:rPr>
              <w:t>Ознайомлення з робочим інтерфейсом програмного пакета QGIS-</w:t>
            </w:r>
            <w:proofErr w:type="spellStart"/>
            <w:r w:rsidRPr="00D10E8B">
              <w:rPr>
                <w:sz w:val="24"/>
                <w:szCs w:val="24"/>
              </w:rPr>
              <w:t>Quantum</w:t>
            </w:r>
            <w:proofErr w:type="spellEnd"/>
            <w:r w:rsidRPr="00D10E8B">
              <w:rPr>
                <w:sz w:val="24"/>
                <w:szCs w:val="24"/>
              </w:rPr>
              <w:t xml:space="preserve"> GIS</w:t>
            </w:r>
          </w:p>
        </w:tc>
        <w:tc>
          <w:tcPr>
            <w:tcW w:w="960" w:type="dxa"/>
            <w:tcBorders>
              <w:top w:val="nil"/>
              <w:left w:val="nil"/>
              <w:bottom w:val="single" w:sz="4" w:space="0" w:color="auto"/>
              <w:right w:val="single" w:sz="4" w:space="0" w:color="auto"/>
            </w:tcBorders>
            <w:shd w:val="clear" w:color="auto" w:fill="auto"/>
            <w:vAlign w:val="center"/>
            <w:hideMark/>
          </w:tcPr>
          <w:p w14:paraId="089AF0E6" w14:textId="77777777" w:rsidR="00D10E8B" w:rsidRPr="00D10E8B" w:rsidRDefault="00D10E8B" w:rsidP="00D10E8B">
            <w:pPr>
              <w:spacing w:after="0" w:line="240" w:lineRule="auto"/>
              <w:ind w:left="0" w:right="0" w:firstLine="0"/>
              <w:jc w:val="center"/>
              <w:rPr>
                <w:sz w:val="24"/>
                <w:szCs w:val="24"/>
              </w:rPr>
            </w:pPr>
            <w:r w:rsidRPr="00D10E8B">
              <w:rPr>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3B186D2A"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4DDD5AC5"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8B107B3"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програмного пакета </w:t>
            </w:r>
            <w:proofErr w:type="spellStart"/>
            <w:r w:rsidRPr="00D10E8B">
              <w:rPr>
                <w:sz w:val="24"/>
                <w:szCs w:val="24"/>
              </w:rPr>
              <w:t>gVSIG</w:t>
            </w:r>
            <w:proofErr w:type="spellEnd"/>
            <w:r w:rsidRPr="00D10E8B">
              <w:rPr>
                <w:sz w:val="24"/>
                <w:szCs w:val="24"/>
              </w:rPr>
              <w:t xml:space="preserve">, </w:t>
            </w:r>
            <w:proofErr w:type="spellStart"/>
            <w:r w:rsidRPr="00D10E8B">
              <w:rPr>
                <w:sz w:val="24"/>
                <w:szCs w:val="24"/>
              </w:rPr>
              <w:t>Saga</w:t>
            </w:r>
            <w:proofErr w:type="spellEnd"/>
            <w:r w:rsidRPr="00D10E8B">
              <w:rPr>
                <w:sz w:val="24"/>
                <w:szCs w:val="24"/>
              </w:rPr>
              <w:t xml:space="preserve"> GIS.</w:t>
            </w:r>
          </w:p>
        </w:tc>
        <w:tc>
          <w:tcPr>
            <w:tcW w:w="960" w:type="dxa"/>
            <w:tcBorders>
              <w:top w:val="nil"/>
              <w:left w:val="nil"/>
              <w:bottom w:val="single" w:sz="4" w:space="0" w:color="auto"/>
              <w:right w:val="single" w:sz="4" w:space="0" w:color="auto"/>
            </w:tcBorders>
            <w:shd w:val="clear" w:color="auto" w:fill="auto"/>
            <w:vAlign w:val="center"/>
            <w:hideMark/>
          </w:tcPr>
          <w:p w14:paraId="0A8113D4" w14:textId="77777777" w:rsidR="00D10E8B" w:rsidRPr="00D10E8B" w:rsidRDefault="00D10E8B" w:rsidP="00D10E8B">
            <w:pPr>
              <w:spacing w:after="0" w:line="240" w:lineRule="auto"/>
              <w:ind w:left="0" w:right="0" w:firstLine="0"/>
              <w:jc w:val="center"/>
              <w:rPr>
                <w:sz w:val="24"/>
                <w:szCs w:val="24"/>
              </w:rPr>
            </w:pPr>
            <w:r w:rsidRPr="00D10E8B">
              <w:rPr>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4E26F87"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5C2ED2B4"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3FF01168"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програмного пакета </w:t>
            </w:r>
            <w:proofErr w:type="spellStart"/>
            <w:r w:rsidRPr="00D10E8B">
              <w:rPr>
                <w:sz w:val="24"/>
                <w:szCs w:val="24"/>
              </w:rPr>
              <w:t>Saga</w:t>
            </w:r>
            <w:proofErr w:type="spellEnd"/>
            <w:r w:rsidRPr="00D10E8B">
              <w:rPr>
                <w:sz w:val="24"/>
                <w:szCs w:val="24"/>
              </w:rPr>
              <w:t xml:space="preserve"> GIS.</w:t>
            </w:r>
          </w:p>
        </w:tc>
        <w:tc>
          <w:tcPr>
            <w:tcW w:w="960" w:type="dxa"/>
            <w:tcBorders>
              <w:top w:val="nil"/>
              <w:left w:val="nil"/>
              <w:bottom w:val="single" w:sz="4" w:space="0" w:color="auto"/>
              <w:right w:val="single" w:sz="4" w:space="0" w:color="auto"/>
            </w:tcBorders>
            <w:shd w:val="clear" w:color="auto" w:fill="auto"/>
            <w:vAlign w:val="center"/>
            <w:hideMark/>
          </w:tcPr>
          <w:p w14:paraId="77D89473" w14:textId="77777777" w:rsidR="00D10E8B" w:rsidRPr="00D10E8B" w:rsidRDefault="00D10E8B" w:rsidP="00D10E8B">
            <w:pPr>
              <w:spacing w:after="0" w:line="240" w:lineRule="auto"/>
              <w:ind w:left="0" w:right="0" w:firstLine="0"/>
              <w:jc w:val="center"/>
              <w:rPr>
                <w:sz w:val="24"/>
                <w:szCs w:val="24"/>
              </w:rPr>
            </w:pPr>
            <w:r w:rsidRPr="00D10E8B">
              <w:rPr>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AC3FF88"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10A18A4F"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B563C7A"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програмного пакета </w:t>
            </w:r>
            <w:proofErr w:type="spellStart"/>
            <w:r w:rsidRPr="00D10E8B">
              <w:rPr>
                <w:sz w:val="24"/>
                <w:szCs w:val="24"/>
              </w:rPr>
              <w:t>Surfer</w:t>
            </w:r>
            <w:proofErr w:type="spellEnd"/>
            <w:r w:rsidRPr="00D10E8B">
              <w:rPr>
                <w:sz w:val="24"/>
                <w:szCs w:val="24"/>
              </w:rPr>
              <w:t xml:space="preserve"> 11. Побудова піраміди за даними файлу з розширенням *.</w:t>
            </w:r>
            <w:proofErr w:type="spellStart"/>
            <w:r w:rsidRPr="00D10E8B">
              <w:rPr>
                <w:sz w:val="24"/>
                <w:szCs w:val="24"/>
              </w:rPr>
              <w:t>grd</w:t>
            </w:r>
            <w:proofErr w:type="spellEnd"/>
            <w:r w:rsidRPr="00D10E8B">
              <w:rPr>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065ADC2E" w14:textId="77777777" w:rsidR="00D10E8B" w:rsidRPr="00D10E8B" w:rsidRDefault="00D10E8B" w:rsidP="00D10E8B">
            <w:pPr>
              <w:spacing w:after="0" w:line="240" w:lineRule="auto"/>
              <w:ind w:left="0" w:right="0" w:firstLine="0"/>
              <w:jc w:val="center"/>
              <w:rPr>
                <w:sz w:val="24"/>
                <w:szCs w:val="24"/>
              </w:rPr>
            </w:pPr>
            <w:r w:rsidRPr="00D10E8B">
              <w:rPr>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6BD8B9A"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300E752E"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2043B9BD"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Побудова регулярної цифрової моделі рельєфу з використанням спеціалізованого пакета </w:t>
            </w:r>
            <w:proofErr w:type="spellStart"/>
            <w:r w:rsidRPr="00D10E8B">
              <w:rPr>
                <w:sz w:val="24"/>
                <w:szCs w:val="24"/>
              </w:rPr>
              <w:t>Surfer</w:t>
            </w:r>
            <w:proofErr w:type="spellEnd"/>
            <w:r w:rsidRPr="00D10E8B">
              <w:rPr>
                <w:sz w:val="24"/>
                <w:szCs w:val="24"/>
              </w:rPr>
              <w:t xml:space="preserve"> 11.</w:t>
            </w:r>
          </w:p>
        </w:tc>
        <w:tc>
          <w:tcPr>
            <w:tcW w:w="960" w:type="dxa"/>
            <w:tcBorders>
              <w:top w:val="nil"/>
              <w:left w:val="nil"/>
              <w:bottom w:val="single" w:sz="4" w:space="0" w:color="auto"/>
              <w:right w:val="single" w:sz="4" w:space="0" w:color="auto"/>
            </w:tcBorders>
            <w:shd w:val="clear" w:color="auto" w:fill="auto"/>
            <w:vAlign w:val="center"/>
            <w:hideMark/>
          </w:tcPr>
          <w:p w14:paraId="6139549C" w14:textId="77777777" w:rsidR="00D10E8B" w:rsidRPr="00D10E8B" w:rsidRDefault="00D10E8B" w:rsidP="00D10E8B">
            <w:pPr>
              <w:spacing w:after="0" w:line="240" w:lineRule="auto"/>
              <w:ind w:left="0" w:right="0" w:firstLine="0"/>
              <w:jc w:val="center"/>
              <w:rPr>
                <w:sz w:val="24"/>
                <w:szCs w:val="24"/>
              </w:rPr>
            </w:pPr>
            <w:r w:rsidRPr="00D10E8B">
              <w:rPr>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F6FD36A"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4280C362"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35B2404D"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та інструментарієм професійної ГІС </w:t>
            </w:r>
            <w:proofErr w:type="spellStart"/>
            <w:r w:rsidRPr="00D10E8B">
              <w:rPr>
                <w:sz w:val="24"/>
                <w:szCs w:val="24"/>
              </w:rPr>
              <w:t>MapInfo</w:t>
            </w:r>
            <w:proofErr w:type="spellEnd"/>
            <w:r w:rsidRPr="00D10E8B">
              <w:rPr>
                <w:sz w:val="24"/>
                <w:szCs w:val="24"/>
              </w:rPr>
              <w:t xml:space="preserve"> 10. </w:t>
            </w:r>
          </w:p>
        </w:tc>
        <w:tc>
          <w:tcPr>
            <w:tcW w:w="960" w:type="dxa"/>
            <w:tcBorders>
              <w:top w:val="nil"/>
              <w:left w:val="nil"/>
              <w:bottom w:val="single" w:sz="4" w:space="0" w:color="auto"/>
              <w:right w:val="single" w:sz="4" w:space="0" w:color="auto"/>
            </w:tcBorders>
            <w:shd w:val="clear" w:color="auto" w:fill="auto"/>
            <w:vAlign w:val="center"/>
            <w:hideMark/>
          </w:tcPr>
          <w:p w14:paraId="1259949B" w14:textId="77777777" w:rsidR="00D10E8B" w:rsidRPr="00D10E8B" w:rsidRDefault="00D10E8B" w:rsidP="00D10E8B">
            <w:pPr>
              <w:spacing w:after="0" w:line="240" w:lineRule="auto"/>
              <w:ind w:left="0" w:right="0" w:firstLine="0"/>
              <w:jc w:val="center"/>
              <w:rPr>
                <w:sz w:val="24"/>
                <w:szCs w:val="24"/>
              </w:rPr>
            </w:pPr>
            <w:r w:rsidRPr="00D10E8B">
              <w:rPr>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11A6AE7E"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0D48A835"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60D45580" w14:textId="77777777" w:rsidR="00D10E8B" w:rsidRPr="00D10E8B" w:rsidRDefault="00D10E8B" w:rsidP="00D10E8B">
            <w:pPr>
              <w:spacing w:after="0" w:line="240" w:lineRule="auto"/>
              <w:ind w:left="0" w:right="0" w:firstLine="0"/>
              <w:jc w:val="left"/>
              <w:rPr>
                <w:sz w:val="24"/>
                <w:szCs w:val="24"/>
              </w:rPr>
            </w:pPr>
            <w:r w:rsidRPr="00D10E8B">
              <w:rPr>
                <w:sz w:val="24"/>
                <w:szCs w:val="24"/>
              </w:rPr>
              <w:t>ВСЬОГО</w:t>
            </w:r>
          </w:p>
        </w:tc>
        <w:tc>
          <w:tcPr>
            <w:tcW w:w="960" w:type="dxa"/>
            <w:tcBorders>
              <w:top w:val="nil"/>
              <w:left w:val="nil"/>
              <w:bottom w:val="single" w:sz="4" w:space="0" w:color="auto"/>
              <w:right w:val="single" w:sz="4" w:space="0" w:color="auto"/>
            </w:tcBorders>
            <w:shd w:val="clear" w:color="auto" w:fill="auto"/>
            <w:noWrap/>
            <w:vAlign w:val="bottom"/>
            <w:hideMark/>
          </w:tcPr>
          <w:p w14:paraId="4CE0F39B" w14:textId="77777777" w:rsidR="00D10E8B" w:rsidRPr="00D10E8B" w:rsidRDefault="00D10E8B" w:rsidP="00D10E8B">
            <w:pPr>
              <w:spacing w:after="0" w:line="240" w:lineRule="auto"/>
              <w:ind w:left="0" w:right="0" w:firstLine="0"/>
              <w:jc w:val="center"/>
              <w:rPr>
                <w:sz w:val="24"/>
                <w:szCs w:val="24"/>
              </w:rPr>
            </w:pPr>
            <w:r w:rsidRPr="00D10E8B">
              <w:rPr>
                <w:sz w:val="24"/>
                <w:szCs w:val="24"/>
              </w:rPr>
              <w:t>56</w:t>
            </w:r>
          </w:p>
        </w:tc>
        <w:tc>
          <w:tcPr>
            <w:tcW w:w="960" w:type="dxa"/>
            <w:tcBorders>
              <w:top w:val="nil"/>
              <w:left w:val="nil"/>
              <w:bottom w:val="single" w:sz="4" w:space="0" w:color="auto"/>
              <w:right w:val="single" w:sz="4" w:space="0" w:color="auto"/>
            </w:tcBorders>
            <w:shd w:val="clear" w:color="auto" w:fill="auto"/>
            <w:noWrap/>
            <w:vAlign w:val="bottom"/>
            <w:hideMark/>
          </w:tcPr>
          <w:p w14:paraId="6CEE4E8F"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bl>
    <w:p w14:paraId="0BCFC785" w14:textId="77777777" w:rsidR="00900852" w:rsidRPr="006922C9" w:rsidRDefault="00900852">
      <w:pPr>
        <w:spacing w:line="240" w:lineRule="auto"/>
        <w:ind w:firstLine="567"/>
      </w:pPr>
    </w:p>
    <w:p w14:paraId="3D25DD6F" w14:textId="77777777" w:rsidR="00900852" w:rsidRPr="006922C9" w:rsidRDefault="00FB05F9">
      <w:pPr>
        <w:spacing w:line="240" w:lineRule="auto"/>
        <w:ind w:firstLine="567"/>
        <w:jc w:val="center"/>
        <w:rPr>
          <w:b/>
        </w:rPr>
      </w:pPr>
      <w:r w:rsidRPr="006922C9">
        <w:rPr>
          <w:b/>
        </w:rPr>
        <w:t>7. Індивідуальні завдання</w:t>
      </w:r>
    </w:p>
    <w:p w14:paraId="70ACB3ED"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Освоєння програмних продуктів для виконання лабораторних робіт</w:t>
      </w:r>
    </w:p>
    <w:p w14:paraId="2C7F8BAD"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Освоєння основних навичок роботи в прикладних ГІС</w:t>
      </w:r>
    </w:p>
    <w:p w14:paraId="341E3A00"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Оформлення звітів лабораторних робіт</w:t>
      </w:r>
    </w:p>
    <w:p w14:paraId="06A3D6CA"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Підготовка до навчальних занять та контрольних заходів</w:t>
      </w:r>
    </w:p>
    <w:p w14:paraId="5673AD1E" w14:textId="77777777" w:rsidR="00900852" w:rsidRPr="006922C9" w:rsidRDefault="00FB05F9">
      <w:pPr>
        <w:numPr>
          <w:ilvl w:val="0"/>
          <w:numId w:val="1"/>
        </w:numPr>
        <w:pBdr>
          <w:top w:val="nil"/>
          <w:left w:val="nil"/>
          <w:bottom w:val="nil"/>
          <w:right w:val="nil"/>
          <w:between w:val="nil"/>
        </w:pBdr>
        <w:spacing w:line="240" w:lineRule="auto"/>
        <w:ind w:left="0" w:firstLine="426"/>
      </w:pPr>
      <w:r w:rsidRPr="006922C9">
        <w:t>Виконання контрольних робіт</w:t>
      </w:r>
    </w:p>
    <w:p w14:paraId="2EC53868" w14:textId="77777777" w:rsidR="00900852" w:rsidRPr="006922C9" w:rsidRDefault="00900852">
      <w:pPr>
        <w:spacing w:line="240" w:lineRule="auto"/>
        <w:ind w:firstLine="567"/>
      </w:pPr>
    </w:p>
    <w:p w14:paraId="7D1BC56E" w14:textId="77777777" w:rsidR="00387FD5" w:rsidRPr="00355405" w:rsidRDefault="00387FD5" w:rsidP="00387FD5">
      <w:pPr>
        <w:autoSpaceDE w:val="0"/>
        <w:autoSpaceDN w:val="0"/>
        <w:spacing w:line="240" w:lineRule="auto"/>
        <w:ind w:firstLine="567"/>
        <w:jc w:val="center"/>
        <w:rPr>
          <w:b/>
        </w:rPr>
      </w:pPr>
      <w:r w:rsidRPr="00355405">
        <w:rPr>
          <w:b/>
        </w:rPr>
        <w:t>8. Методи навчання</w:t>
      </w:r>
    </w:p>
    <w:p w14:paraId="0C196E74" w14:textId="77777777" w:rsidR="00387FD5" w:rsidRPr="00355405" w:rsidRDefault="00387FD5" w:rsidP="00387FD5">
      <w:pPr>
        <w:autoSpaceDE w:val="0"/>
        <w:autoSpaceDN w:val="0"/>
        <w:spacing w:line="240" w:lineRule="auto"/>
        <w:ind w:firstLine="567"/>
      </w:pPr>
      <w:r w:rsidRPr="00355405">
        <w:t xml:space="preserve">Під час викладання навчальної дисципліни використовуються </w:t>
      </w:r>
      <w:r>
        <w:t xml:space="preserve">наступні </w:t>
      </w:r>
      <w:r w:rsidRPr="00355405">
        <w:t xml:space="preserve">методи навчання. </w:t>
      </w:r>
    </w:p>
    <w:p w14:paraId="46AF0C24" w14:textId="77777777" w:rsidR="00387FD5" w:rsidRPr="00355405" w:rsidRDefault="00387FD5" w:rsidP="00387FD5">
      <w:pPr>
        <w:autoSpaceDE w:val="0"/>
        <w:autoSpaceDN w:val="0"/>
        <w:spacing w:line="240" w:lineRule="auto"/>
        <w:ind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4722"/>
      </w:tblGrid>
      <w:tr w:rsidR="00387FD5" w:rsidRPr="00355405" w14:paraId="0AFC171C" w14:textId="77777777" w:rsidTr="000F0D80">
        <w:trPr>
          <w:trHeight w:val="397"/>
          <w:tblHeader/>
        </w:trPr>
        <w:tc>
          <w:tcPr>
            <w:tcW w:w="2635" w:type="pct"/>
            <w:shd w:val="clear" w:color="auto" w:fill="auto"/>
            <w:vAlign w:val="center"/>
            <w:hideMark/>
          </w:tcPr>
          <w:p w14:paraId="44719D2A" w14:textId="77777777" w:rsidR="00387FD5" w:rsidRPr="00355405" w:rsidRDefault="00387FD5" w:rsidP="000F0D80">
            <w:pPr>
              <w:pStyle w:val="ab"/>
              <w:spacing w:before="0" w:beforeAutospacing="0" w:after="0" w:afterAutospacing="0"/>
              <w:jc w:val="center"/>
              <w:rPr>
                <w:rFonts w:eastAsia="Calibri"/>
              </w:rPr>
            </w:pPr>
            <w:r w:rsidRPr="00355405">
              <w:rPr>
                <w:sz w:val="28"/>
                <w:szCs w:val="28"/>
              </w:rPr>
              <w:br w:type="page"/>
            </w:r>
            <w:r w:rsidRPr="00355405">
              <w:rPr>
                <w:sz w:val="28"/>
                <w:szCs w:val="28"/>
              </w:rPr>
              <w:br w:type="page"/>
            </w:r>
            <w:r w:rsidRPr="00355405">
              <w:rPr>
                <w:rFonts w:eastAsia="Calibri"/>
              </w:rPr>
              <w:t>Результат навчання</w:t>
            </w:r>
            <w:r>
              <w:rPr>
                <w:rFonts w:eastAsia="Calibri"/>
                <w:vertAlign w:val="superscript"/>
              </w:rPr>
              <w:t>1</w:t>
            </w:r>
          </w:p>
        </w:tc>
        <w:tc>
          <w:tcPr>
            <w:tcW w:w="2365" w:type="pct"/>
            <w:shd w:val="clear" w:color="auto" w:fill="auto"/>
            <w:vAlign w:val="center"/>
            <w:hideMark/>
          </w:tcPr>
          <w:p w14:paraId="55A7372A" w14:textId="77777777" w:rsidR="00387FD5" w:rsidRPr="00355405" w:rsidRDefault="00387FD5" w:rsidP="000F0D80">
            <w:pPr>
              <w:pStyle w:val="ab"/>
              <w:spacing w:before="0" w:beforeAutospacing="0" w:after="0" w:afterAutospacing="0"/>
              <w:jc w:val="center"/>
              <w:rPr>
                <w:rFonts w:eastAsia="Calibri"/>
              </w:rPr>
            </w:pPr>
            <w:r w:rsidRPr="00355405">
              <w:rPr>
                <w:rFonts w:eastAsia="Calibri"/>
              </w:rPr>
              <w:t>Методи навчання</w:t>
            </w:r>
          </w:p>
        </w:tc>
      </w:tr>
      <w:tr w:rsidR="00387FD5" w:rsidRPr="00355405" w14:paraId="7413FFE8" w14:textId="77777777" w:rsidTr="000F0D80">
        <w:trPr>
          <w:trHeight w:val="340"/>
        </w:trPr>
        <w:tc>
          <w:tcPr>
            <w:tcW w:w="2635" w:type="pct"/>
            <w:shd w:val="clear" w:color="auto" w:fill="auto"/>
          </w:tcPr>
          <w:p w14:paraId="040F4047" w14:textId="73E19F49" w:rsidR="00387FD5" w:rsidRPr="00C376F1" w:rsidRDefault="00387FD5" w:rsidP="00387FD5">
            <w:pPr>
              <w:spacing w:line="240" w:lineRule="auto"/>
              <w:jc w:val="left"/>
              <w:rPr>
                <w:rFonts w:eastAsia="Calibri"/>
                <w:lang w:val="en-US"/>
              </w:rPr>
            </w:pPr>
          </w:p>
        </w:tc>
        <w:tc>
          <w:tcPr>
            <w:tcW w:w="2365" w:type="pct"/>
            <w:shd w:val="clear" w:color="auto" w:fill="auto"/>
            <w:hideMark/>
          </w:tcPr>
          <w:p w14:paraId="5821929F"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Вербальні методи (лекція, пояснення)</w:t>
            </w:r>
          </w:p>
          <w:p w14:paraId="1B02CBC2"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Наочні методи (спостереження, демонстрація, ілюстрація)</w:t>
            </w:r>
          </w:p>
          <w:p w14:paraId="554F9DD4"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Практичні методи (проведення дослідів, експериментів, виконання різних видів вправ, практичних завдань, кейсів)</w:t>
            </w:r>
          </w:p>
          <w:p w14:paraId="6A66AB60"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Дискусійний метод</w:t>
            </w:r>
          </w:p>
          <w:p w14:paraId="7FC96826"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Метод активного навчання (проведення ділових ігор, мозковий штурм, командна робота)</w:t>
            </w:r>
          </w:p>
          <w:p w14:paraId="6CAD77AF"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Ситуаційний метод</w:t>
            </w:r>
          </w:p>
          <w:p w14:paraId="55D55468"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Методи самостійної роботи (анотування</w:t>
            </w:r>
            <w:r>
              <w:rPr>
                <w:sz w:val="24"/>
                <w:szCs w:val="24"/>
              </w:rPr>
              <w:t xml:space="preserve"> опрацьованого матеріалу</w:t>
            </w:r>
            <w:r w:rsidRPr="00355405">
              <w:rPr>
                <w:sz w:val="24"/>
                <w:szCs w:val="24"/>
              </w:rPr>
              <w:t xml:space="preserve">, вирішення задач, </w:t>
            </w:r>
            <w:r>
              <w:rPr>
                <w:sz w:val="24"/>
                <w:szCs w:val="24"/>
              </w:rPr>
              <w:t>проведення розрахунків</w:t>
            </w:r>
            <w:r w:rsidRPr="00355405">
              <w:rPr>
                <w:sz w:val="24"/>
                <w:szCs w:val="24"/>
              </w:rPr>
              <w:t>, написання есе, підготовка доповідей, написання наукових статей)</w:t>
            </w:r>
          </w:p>
        </w:tc>
      </w:tr>
    </w:tbl>
    <w:p w14:paraId="22F7423F" w14:textId="77777777" w:rsidR="00387FD5" w:rsidRPr="00DF7F91" w:rsidRDefault="00387FD5" w:rsidP="00387FD5">
      <w:pPr>
        <w:autoSpaceDE w:val="0"/>
        <w:autoSpaceDN w:val="0"/>
        <w:spacing w:line="240" w:lineRule="auto"/>
        <w:ind w:firstLine="567"/>
        <w:rPr>
          <w:vertAlign w:val="superscript"/>
        </w:rPr>
      </w:pPr>
      <w:r w:rsidRPr="00AA50E3">
        <w:rPr>
          <w:vertAlign w:val="superscript"/>
        </w:rPr>
        <w:t xml:space="preserve">1 </w:t>
      </w:r>
      <w:r w:rsidRPr="00DF7F91">
        <w:t xml:space="preserve">Програмні </w:t>
      </w:r>
      <w:r w:rsidRPr="00F81637">
        <w:t>результат</w:t>
      </w:r>
      <w:r>
        <w:t>и</w:t>
      </w:r>
      <w:r w:rsidRPr="00F81637">
        <w:t xml:space="preserve"> навчання, які </w:t>
      </w:r>
      <w:r>
        <w:t>формуються під час</w:t>
      </w:r>
      <w:r w:rsidRPr="00F81637">
        <w:t xml:space="preserve"> вивченн</w:t>
      </w:r>
      <w:r>
        <w:t>я</w:t>
      </w:r>
      <w:r w:rsidRPr="00F81637">
        <w:t xml:space="preserve"> дисципліни</w:t>
      </w:r>
      <w:r>
        <w:t>,</w:t>
      </w:r>
      <w:r w:rsidRPr="00F81637">
        <w:t xml:space="preserve"> за</w:t>
      </w:r>
      <w:r>
        <w:t>значаю</w:t>
      </w:r>
      <w:r w:rsidRPr="00F81637">
        <w:t xml:space="preserve">ться </w:t>
      </w:r>
      <w:r>
        <w:t>лише</w:t>
      </w:r>
      <w:r w:rsidRPr="00F81637">
        <w:t xml:space="preserve"> для обов’язкових навчальних дисциплін</w:t>
      </w:r>
      <w:r>
        <w:t>.</w:t>
      </w:r>
    </w:p>
    <w:p w14:paraId="02B53DD6" w14:textId="77777777" w:rsidR="00387FD5" w:rsidRDefault="00387FD5" w:rsidP="00387FD5">
      <w:pPr>
        <w:autoSpaceDE w:val="0"/>
        <w:autoSpaceDN w:val="0"/>
        <w:spacing w:line="240" w:lineRule="auto"/>
        <w:ind w:firstLine="567"/>
      </w:pPr>
    </w:p>
    <w:p w14:paraId="7E11F123" w14:textId="77777777" w:rsidR="00387FD5" w:rsidRPr="00355405" w:rsidRDefault="00387FD5" w:rsidP="00387FD5">
      <w:pPr>
        <w:autoSpaceDE w:val="0"/>
        <w:autoSpaceDN w:val="0"/>
        <w:spacing w:line="240" w:lineRule="auto"/>
        <w:ind w:firstLine="567"/>
        <w:jc w:val="center"/>
        <w:rPr>
          <w:b/>
        </w:rPr>
      </w:pPr>
      <w:r w:rsidRPr="00355405">
        <w:rPr>
          <w:b/>
        </w:rPr>
        <w:t>9. Методи контролю</w:t>
      </w:r>
    </w:p>
    <w:p w14:paraId="2F4A2795" w14:textId="77777777" w:rsidR="00387FD5" w:rsidRPr="00355405" w:rsidRDefault="00387FD5" w:rsidP="00387FD5">
      <w:pPr>
        <w:autoSpaceDE w:val="0"/>
        <w:autoSpaceDN w:val="0"/>
        <w:spacing w:line="240" w:lineRule="auto"/>
        <w:ind w:firstLine="567"/>
      </w:pPr>
      <w:r w:rsidRPr="00355405">
        <w:t>Перевірка досягнення результатів навчання здійснюється з використанням наступних методів.</w:t>
      </w:r>
    </w:p>
    <w:p w14:paraId="4ADD52E6" w14:textId="77777777" w:rsidR="00387FD5" w:rsidRPr="00355405" w:rsidRDefault="00387FD5" w:rsidP="00387FD5">
      <w:pPr>
        <w:autoSpaceDE w:val="0"/>
        <w:autoSpaceDN w:val="0"/>
        <w:spacing w:line="240" w:lineRule="auto"/>
        <w:ind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5371"/>
      </w:tblGrid>
      <w:tr w:rsidR="00387FD5" w:rsidRPr="00355405" w14:paraId="23445806" w14:textId="77777777" w:rsidTr="000F0D80">
        <w:trPr>
          <w:trHeight w:val="397"/>
          <w:tblHeader/>
        </w:trPr>
        <w:tc>
          <w:tcPr>
            <w:tcW w:w="2310" w:type="pct"/>
            <w:shd w:val="clear" w:color="auto" w:fill="auto"/>
            <w:vAlign w:val="center"/>
            <w:hideMark/>
          </w:tcPr>
          <w:p w14:paraId="27C21E3E" w14:textId="77777777" w:rsidR="00387FD5" w:rsidRPr="00202E56" w:rsidRDefault="00387FD5" w:rsidP="000F0D80">
            <w:pPr>
              <w:autoSpaceDE w:val="0"/>
              <w:autoSpaceDN w:val="0"/>
              <w:spacing w:line="240" w:lineRule="auto"/>
              <w:jc w:val="center"/>
              <w:rPr>
                <w:rFonts w:eastAsia="Calibri"/>
                <w:sz w:val="24"/>
                <w:szCs w:val="24"/>
              </w:rPr>
            </w:pPr>
            <w:r w:rsidRPr="00355405">
              <w:br w:type="page"/>
            </w:r>
            <w:r w:rsidRPr="00355405">
              <w:rPr>
                <w:rFonts w:eastAsia="Calibri"/>
                <w:sz w:val="24"/>
                <w:szCs w:val="24"/>
              </w:rPr>
              <w:t>Результат навчання</w:t>
            </w:r>
            <w:r>
              <w:rPr>
                <w:rFonts w:eastAsia="Calibri"/>
                <w:vertAlign w:val="superscript"/>
              </w:rPr>
              <w:t>1</w:t>
            </w:r>
          </w:p>
        </w:tc>
        <w:tc>
          <w:tcPr>
            <w:tcW w:w="2690" w:type="pct"/>
            <w:shd w:val="clear" w:color="auto" w:fill="auto"/>
            <w:vAlign w:val="center"/>
            <w:hideMark/>
          </w:tcPr>
          <w:p w14:paraId="5D0EFE73" w14:textId="77777777" w:rsidR="00387FD5" w:rsidRPr="00355405" w:rsidRDefault="00387FD5" w:rsidP="000F0D80">
            <w:pPr>
              <w:autoSpaceDE w:val="0"/>
              <w:autoSpaceDN w:val="0"/>
              <w:spacing w:line="240" w:lineRule="auto"/>
              <w:jc w:val="center"/>
              <w:rPr>
                <w:rFonts w:eastAsia="Calibri"/>
                <w:sz w:val="24"/>
                <w:szCs w:val="24"/>
              </w:rPr>
            </w:pPr>
            <w:r w:rsidRPr="00355405">
              <w:rPr>
                <w:rFonts w:eastAsia="Calibri"/>
                <w:sz w:val="24"/>
                <w:szCs w:val="24"/>
              </w:rPr>
              <w:t>Методи контролю</w:t>
            </w:r>
          </w:p>
        </w:tc>
      </w:tr>
      <w:tr w:rsidR="00387FD5" w:rsidRPr="00355405" w14:paraId="17F88A02" w14:textId="77777777" w:rsidTr="00D10E8B">
        <w:tc>
          <w:tcPr>
            <w:tcW w:w="2310" w:type="pct"/>
            <w:shd w:val="clear" w:color="auto" w:fill="auto"/>
          </w:tcPr>
          <w:p w14:paraId="0FF19448" w14:textId="03071668" w:rsidR="00387FD5" w:rsidRPr="00355405" w:rsidRDefault="00387FD5" w:rsidP="000F0D80">
            <w:pPr>
              <w:spacing w:line="240" w:lineRule="auto"/>
              <w:jc w:val="left"/>
              <w:rPr>
                <w:rFonts w:eastAsia="Calibri"/>
              </w:rPr>
            </w:pPr>
          </w:p>
        </w:tc>
        <w:tc>
          <w:tcPr>
            <w:tcW w:w="2690" w:type="pct"/>
            <w:shd w:val="clear" w:color="auto" w:fill="auto"/>
            <w:hideMark/>
          </w:tcPr>
          <w:p w14:paraId="41D2472D"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sidRPr="00355405">
              <w:rPr>
                <w:rFonts w:eastAsia="Calibri"/>
                <w:sz w:val="24"/>
                <w:szCs w:val="24"/>
              </w:rPr>
              <w:t>Усне опитування, участь у дискусії, відповіді на проблемні запитання</w:t>
            </w:r>
          </w:p>
          <w:p w14:paraId="3B016BF4" w14:textId="77777777" w:rsidR="00387FD5" w:rsidRPr="00355405" w:rsidRDefault="00387FD5" w:rsidP="00387FD5">
            <w:pPr>
              <w:numPr>
                <w:ilvl w:val="0"/>
                <w:numId w:val="10"/>
              </w:numPr>
              <w:shd w:val="clear" w:color="auto" w:fill="FFFFFF"/>
              <w:autoSpaceDE w:val="0"/>
              <w:autoSpaceDN w:val="0"/>
              <w:spacing w:after="0" w:line="240" w:lineRule="auto"/>
              <w:ind w:left="317" w:right="0" w:hanging="284"/>
              <w:jc w:val="left"/>
              <w:rPr>
                <w:bCs/>
                <w:iCs/>
                <w:sz w:val="24"/>
                <w:szCs w:val="24"/>
              </w:rPr>
            </w:pPr>
            <w:r w:rsidRPr="00355405">
              <w:rPr>
                <w:bCs/>
                <w:iCs/>
                <w:sz w:val="24"/>
                <w:szCs w:val="24"/>
              </w:rPr>
              <w:t>Перевірка виконання домашніх завдань, практичних завдань, вправ, кейсів</w:t>
            </w:r>
          </w:p>
          <w:p w14:paraId="40974AFA" w14:textId="77777777" w:rsidR="00387FD5" w:rsidRPr="00355405" w:rsidRDefault="00387FD5" w:rsidP="00387FD5">
            <w:pPr>
              <w:numPr>
                <w:ilvl w:val="0"/>
                <w:numId w:val="10"/>
              </w:numPr>
              <w:shd w:val="clear" w:color="auto" w:fill="FFFFFF"/>
              <w:spacing w:after="0" w:line="240" w:lineRule="auto"/>
              <w:ind w:left="317" w:right="0" w:hanging="284"/>
              <w:jc w:val="left"/>
              <w:rPr>
                <w:bCs/>
                <w:iCs/>
                <w:sz w:val="24"/>
                <w:szCs w:val="24"/>
              </w:rPr>
            </w:pPr>
            <w:r w:rsidRPr="00355405">
              <w:rPr>
                <w:bCs/>
                <w:iCs/>
                <w:sz w:val="24"/>
                <w:szCs w:val="24"/>
              </w:rPr>
              <w:t>Перевірка виконання та захист лабораторних робіт</w:t>
            </w:r>
          </w:p>
          <w:p w14:paraId="072442C6" w14:textId="77777777" w:rsidR="00387FD5" w:rsidRPr="00355405" w:rsidRDefault="00387FD5" w:rsidP="00387FD5">
            <w:pPr>
              <w:numPr>
                <w:ilvl w:val="0"/>
                <w:numId w:val="10"/>
              </w:numPr>
              <w:shd w:val="clear" w:color="auto" w:fill="FFFFFF"/>
              <w:autoSpaceDE w:val="0"/>
              <w:autoSpaceDN w:val="0"/>
              <w:spacing w:after="0" w:line="240" w:lineRule="auto"/>
              <w:ind w:left="317" w:right="0" w:hanging="284"/>
              <w:jc w:val="left"/>
              <w:rPr>
                <w:rFonts w:eastAsia="Calibri"/>
                <w:sz w:val="24"/>
                <w:szCs w:val="24"/>
              </w:rPr>
            </w:pPr>
            <w:r w:rsidRPr="00355405">
              <w:rPr>
                <w:bCs/>
                <w:iCs/>
                <w:sz w:val="24"/>
                <w:szCs w:val="24"/>
              </w:rPr>
              <w:t>Експрес-тестування</w:t>
            </w:r>
          </w:p>
          <w:p w14:paraId="15225344"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sidRPr="00355405">
              <w:rPr>
                <w:bCs/>
                <w:iCs/>
                <w:sz w:val="24"/>
                <w:szCs w:val="24"/>
              </w:rPr>
              <w:t>Перевірка виконання та захист індивідуальних завдань</w:t>
            </w:r>
          </w:p>
          <w:p w14:paraId="60E1070E"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proofErr w:type="spellStart"/>
            <w:r w:rsidRPr="00355405">
              <w:rPr>
                <w:rFonts w:eastAsia="Calibri"/>
                <w:sz w:val="24"/>
                <w:szCs w:val="24"/>
              </w:rPr>
              <w:t>Самооцінювання</w:t>
            </w:r>
            <w:proofErr w:type="spellEnd"/>
            <w:r w:rsidRPr="00355405">
              <w:rPr>
                <w:rFonts w:eastAsia="Calibri"/>
                <w:sz w:val="24"/>
                <w:szCs w:val="24"/>
              </w:rPr>
              <w:t xml:space="preserve"> та </w:t>
            </w:r>
            <w:proofErr w:type="spellStart"/>
            <w:r w:rsidRPr="00355405">
              <w:rPr>
                <w:rFonts w:eastAsia="Calibri"/>
                <w:sz w:val="24"/>
                <w:szCs w:val="24"/>
              </w:rPr>
              <w:t>взаємооцінювання</w:t>
            </w:r>
            <w:proofErr w:type="spellEnd"/>
            <w:r w:rsidRPr="00355405">
              <w:rPr>
                <w:rFonts w:eastAsia="Calibri"/>
                <w:sz w:val="24"/>
                <w:szCs w:val="24"/>
              </w:rPr>
              <w:t xml:space="preserve"> </w:t>
            </w:r>
          </w:p>
          <w:p w14:paraId="33D89C7F"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Pr>
                <w:rFonts w:eastAsia="Calibri"/>
                <w:sz w:val="24"/>
                <w:szCs w:val="24"/>
              </w:rPr>
              <w:t>Залік</w:t>
            </w:r>
          </w:p>
        </w:tc>
      </w:tr>
    </w:tbl>
    <w:p w14:paraId="2A99FE3C" w14:textId="77777777" w:rsidR="00387FD5" w:rsidRPr="00DF7F91" w:rsidRDefault="00387FD5" w:rsidP="00387FD5">
      <w:pPr>
        <w:autoSpaceDE w:val="0"/>
        <w:autoSpaceDN w:val="0"/>
        <w:spacing w:line="240" w:lineRule="auto"/>
        <w:ind w:firstLine="567"/>
        <w:rPr>
          <w:vertAlign w:val="superscript"/>
        </w:rPr>
      </w:pPr>
      <w:r w:rsidRPr="00AA50E3">
        <w:rPr>
          <w:vertAlign w:val="superscript"/>
        </w:rPr>
        <w:t xml:space="preserve">1 </w:t>
      </w:r>
      <w:r w:rsidRPr="00DF7F91">
        <w:t xml:space="preserve">Програмні </w:t>
      </w:r>
      <w:r w:rsidRPr="00F81637">
        <w:t>результат</w:t>
      </w:r>
      <w:r>
        <w:t>и</w:t>
      </w:r>
      <w:r w:rsidRPr="00F81637">
        <w:t xml:space="preserve"> навчання, які </w:t>
      </w:r>
      <w:r>
        <w:t>формуються під час</w:t>
      </w:r>
      <w:r w:rsidRPr="00F81637">
        <w:t xml:space="preserve"> вивченн</w:t>
      </w:r>
      <w:r>
        <w:t>я</w:t>
      </w:r>
      <w:r w:rsidRPr="00F81637">
        <w:t xml:space="preserve"> дисципліни</w:t>
      </w:r>
      <w:r>
        <w:t>,</w:t>
      </w:r>
      <w:r w:rsidRPr="00F81637">
        <w:t xml:space="preserve"> за</w:t>
      </w:r>
      <w:r>
        <w:t>значаю</w:t>
      </w:r>
      <w:r w:rsidRPr="00F81637">
        <w:t xml:space="preserve">ться </w:t>
      </w:r>
      <w:r>
        <w:t>лише</w:t>
      </w:r>
      <w:r w:rsidRPr="00F81637">
        <w:t xml:space="preserve"> для обов’язкових навчальних дисциплін</w:t>
      </w:r>
      <w:r>
        <w:t>.</w:t>
      </w:r>
    </w:p>
    <w:p w14:paraId="70BB13BE" w14:textId="77777777" w:rsidR="00387FD5" w:rsidRPr="00355405" w:rsidRDefault="00387FD5" w:rsidP="00387FD5">
      <w:pPr>
        <w:autoSpaceDE w:val="0"/>
        <w:autoSpaceDN w:val="0"/>
        <w:spacing w:line="240" w:lineRule="auto"/>
        <w:ind w:firstLine="567"/>
      </w:pPr>
    </w:p>
    <w:p w14:paraId="53F158F5" w14:textId="77777777" w:rsidR="00387FD5" w:rsidRPr="00355405" w:rsidRDefault="00387FD5" w:rsidP="00387FD5">
      <w:pPr>
        <w:spacing w:line="240" w:lineRule="auto"/>
        <w:jc w:val="center"/>
        <w:rPr>
          <w:b/>
        </w:rPr>
      </w:pPr>
      <w:r w:rsidRPr="00355405">
        <w:rPr>
          <w:b/>
        </w:rPr>
        <w:t>10. Оцінювання результатів навчання здобувачів вищої освіти</w:t>
      </w:r>
    </w:p>
    <w:p w14:paraId="17018CC3" w14:textId="77777777" w:rsidR="00387FD5" w:rsidRPr="005E61E3" w:rsidRDefault="00387FD5" w:rsidP="00387FD5">
      <w:pPr>
        <w:spacing w:line="240" w:lineRule="auto"/>
        <w:ind w:firstLine="567"/>
      </w:pPr>
      <w:r w:rsidRPr="005E61E3">
        <w:t xml:space="preserve">Оцінювання результатів навчання здобувачів вищої освіти </w:t>
      </w:r>
      <w:r w:rsidRPr="003D7189">
        <w:t xml:space="preserve">з навчальної дисципліни </w:t>
      </w:r>
      <w:r w:rsidRPr="005E61E3">
        <w:t>здійснюється відповідно до Положення про оцінювання результатів навчання здобувачів вищої освіти у Державному універси</w:t>
      </w:r>
      <w:r>
        <w:t>теті «Житомирська політехніка»</w:t>
      </w:r>
      <w:r w:rsidRPr="00D854D9">
        <w:t xml:space="preserve"> </w:t>
      </w:r>
      <w:r w:rsidRPr="005E61E3">
        <w:t>та розподілу балів, що наведений нижче.</w:t>
      </w:r>
    </w:p>
    <w:p w14:paraId="3181DCFF" w14:textId="77777777" w:rsidR="00387FD5" w:rsidRPr="005E61E3" w:rsidRDefault="00387FD5" w:rsidP="00387FD5">
      <w:pPr>
        <w:shd w:val="clear" w:color="auto" w:fill="FFFFFF"/>
        <w:spacing w:line="240" w:lineRule="auto"/>
        <w:ind w:firstLine="567"/>
      </w:pPr>
      <w:r>
        <w:lastRenderedPageBreak/>
        <w:t>Система о</w:t>
      </w:r>
      <w:r w:rsidRPr="005E61E3">
        <w:t xml:space="preserve">цінювання результатів навчання здобувачів вищої освіти </w:t>
      </w:r>
      <w:r>
        <w:t>з навчальної дисципліни включає поточний та підсумковий</w:t>
      </w:r>
      <w:r w:rsidRPr="005E61E3">
        <w:t xml:space="preserve"> контрол</w:t>
      </w:r>
      <w:r>
        <w:t>ь</w:t>
      </w:r>
      <w:r w:rsidRPr="005E61E3">
        <w:t>.</w:t>
      </w:r>
    </w:p>
    <w:p w14:paraId="5E07F967" w14:textId="77777777" w:rsidR="00387FD5" w:rsidRDefault="00387FD5" w:rsidP="00387FD5">
      <w:pPr>
        <w:shd w:val="clear" w:color="auto" w:fill="FFFFFF"/>
        <w:spacing w:line="240" w:lineRule="auto"/>
        <w:ind w:firstLine="567"/>
      </w:pPr>
      <w:r w:rsidRPr="002D0479">
        <w:t xml:space="preserve">Поточний контроль </w:t>
      </w:r>
      <w:r>
        <w:t>проводи</w:t>
      </w:r>
      <w:r w:rsidRPr="00355405">
        <w:t xml:space="preserve">ться </w:t>
      </w:r>
      <w:r w:rsidRPr="0015170D">
        <w:t xml:space="preserve">для оцінювання </w:t>
      </w:r>
      <w:r w:rsidRPr="002D0479">
        <w:t xml:space="preserve">рівня засвоєння </w:t>
      </w:r>
      <w:r w:rsidRPr="006B0943">
        <w:t xml:space="preserve">знань, формування умінь </w:t>
      </w:r>
      <w:r>
        <w:t xml:space="preserve">і </w:t>
      </w:r>
      <w:r w:rsidRPr="006B0943">
        <w:t>навичок</w:t>
      </w:r>
      <w:r>
        <w:t xml:space="preserve"> </w:t>
      </w:r>
      <w:r w:rsidRPr="006B0943">
        <w:t>здобувачів</w:t>
      </w:r>
      <w:r w:rsidRPr="002D0479">
        <w:t xml:space="preserve"> вищої освіти </w:t>
      </w:r>
      <w:r>
        <w:t>в</w:t>
      </w:r>
      <w:r w:rsidRPr="002D0479">
        <w:t xml:space="preserve">продовж </w:t>
      </w:r>
      <w:r>
        <w:t xml:space="preserve">вивчення ними </w:t>
      </w:r>
      <w:r w:rsidRPr="006B0943">
        <w:t xml:space="preserve">матеріалу </w:t>
      </w:r>
      <w:r>
        <w:t>модуля (</w:t>
      </w:r>
      <w:r w:rsidRPr="006B0943">
        <w:t>змістових модулів</w:t>
      </w:r>
      <w:r>
        <w:t xml:space="preserve">) </w:t>
      </w:r>
      <w:r w:rsidRPr="005E61E3">
        <w:t>навчальної дисципліни</w:t>
      </w:r>
      <w:r>
        <w:t xml:space="preserve">. </w:t>
      </w:r>
      <w:r w:rsidRPr="006B0943">
        <w:t>Поточний контроль</w:t>
      </w:r>
      <w:r>
        <w:t xml:space="preserve"> </w:t>
      </w:r>
      <w:r w:rsidRPr="006B0943">
        <w:t xml:space="preserve">здійснюється </w:t>
      </w:r>
      <w:r w:rsidRPr="002D0479">
        <w:t xml:space="preserve">під час проведення </w:t>
      </w:r>
      <w:r>
        <w:t>навчальних</w:t>
      </w:r>
      <w:r w:rsidRPr="002D0479">
        <w:t xml:space="preserve"> занять. </w:t>
      </w:r>
    </w:p>
    <w:p w14:paraId="72F7CB4B" w14:textId="77777777" w:rsidR="00387FD5" w:rsidRDefault="00387FD5" w:rsidP="00387FD5">
      <w:pPr>
        <w:shd w:val="clear" w:color="auto" w:fill="FFFFFF"/>
        <w:spacing w:line="240" w:lineRule="auto"/>
        <w:ind w:firstLine="567"/>
      </w:pPr>
      <w:r w:rsidRPr="00355405">
        <w:t xml:space="preserve">Підсумковий контроль </w:t>
      </w:r>
      <w:r>
        <w:t>проводи</w:t>
      </w:r>
      <w:r w:rsidRPr="00355405">
        <w:t xml:space="preserve">ться </w:t>
      </w:r>
      <w:r w:rsidRPr="0015170D">
        <w:t xml:space="preserve">для </w:t>
      </w:r>
      <w:r>
        <w:t xml:space="preserve">підсумкового </w:t>
      </w:r>
      <w:r w:rsidRPr="0015170D">
        <w:t xml:space="preserve">оцінювання результатів навчання здобувачів </w:t>
      </w:r>
      <w:r>
        <w:t xml:space="preserve">вищої освіти </w:t>
      </w:r>
      <w:r w:rsidRPr="00B44C84">
        <w:t>з навчальної дисципліни</w:t>
      </w:r>
      <w:r>
        <w:t>.</w:t>
      </w:r>
      <w:r w:rsidRPr="00B44C84">
        <w:t xml:space="preserve"> </w:t>
      </w:r>
      <w:r w:rsidRPr="00355405">
        <w:t xml:space="preserve">Підсумковий контроль </w:t>
      </w:r>
      <w:r>
        <w:t>здійснюється після завершення вивчення навчальної дисципліни.</w:t>
      </w:r>
      <w:r w:rsidRPr="0015170D">
        <w:t xml:space="preserve"> Підсумковий контроль</w:t>
      </w:r>
      <w:r>
        <w:t xml:space="preserve">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14:paraId="273EE526" w14:textId="77777777" w:rsidR="00387FD5" w:rsidRDefault="00387FD5" w:rsidP="00387FD5">
      <w:pPr>
        <w:spacing w:line="240" w:lineRule="auto"/>
        <w:ind w:firstLine="567"/>
        <w:jc w:val="center"/>
      </w:pPr>
    </w:p>
    <w:p w14:paraId="32E9A1AC" w14:textId="77777777" w:rsidR="00387FD5" w:rsidRPr="00355405" w:rsidRDefault="00387FD5" w:rsidP="00387FD5">
      <w:pPr>
        <w:spacing w:line="240" w:lineRule="auto"/>
        <w:ind w:firstLine="567"/>
        <w:jc w:val="center"/>
        <w:rPr>
          <w:b/>
        </w:rPr>
      </w:pPr>
      <w:r w:rsidRPr="00355405">
        <w:rPr>
          <w:b/>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3"/>
        <w:gridCol w:w="2276"/>
        <w:gridCol w:w="2274"/>
      </w:tblGrid>
      <w:tr w:rsidR="00387FD5" w:rsidRPr="00355405" w14:paraId="04CD09D5" w14:textId="77777777" w:rsidTr="000F0D80">
        <w:trPr>
          <w:trHeight w:val="397"/>
          <w:tblHeader/>
        </w:trPr>
        <w:tc>
          <w:tcPr>
            <w:tcW w:w="2721" w:type="pct"/>
            <w:vMerge w:val="restart"/>
            <w:vAlign w:val="center"/>
          </w:tcPr>
          <w:p w14:paraId="47EC062C" w14:textId="77777777" w:rsidR="00387FD5" w:rsidRPr="00355405" w:rsidRDefault="00387FD5" w:rsidP="000F0D80">
            <w:pPr>
              <w:spacing w:line="240" w:lineRule="auto"/>
              <w:jc w:val="center"/>
              <w:rPr>
                <w:sz w:val="24"/>
                <w:szCs w:val="24"/>
                <w:shd w:val="clear" w:color="auto" w:fill="FFFFFF"/>
              </w:rPr>
            </w:pPr>
            <w:r w:rsidRPr="00355405">
              <w:rPr>
                <w:sz w:val="24"/>
                <w:szCs w:val="24"/>
                <w:shd w:val="clear" w:color="auto" w:fill="FFFFFF"/>
              </w:rPr>
              <w:t>Види робіт здобувача вищої освіти</w:t>
            </w:r>
          </w:p>
        </w:tc>
        <w:tc>
          <w:tcPr>
            <w:tcW w:w="2279" w:type="pct"/>
            <w:gridSpan w:val="2"/>
            <w:vAlign w:val="center"/>
          </w:tcPr>
          <w:p w14:paraId="44B592C9" w14:textId="77777777" w:rsidR="00387FD5" w:rsidRPr="00355405" w:rsidRDefault="00387FD5" w:rsidP="000F0D80">
            <w:pPr>
              <w:spacing w:line="240" w:lineRule="auto"/>
              <w:ind w:left="-57" w:right="-57"/>
              <w:jc w:val="center"/>
              <w:rPr>
                <w:sz w:val="24"/>
                <w:szCs w:val="24"/>
                <w:shd w:val="clear" w:color="auto" w:fill="FFFFFF"/>
              </w:rPr>
            </w:pPr>
            <w:r w:rsidRPr="00355405">
              <w:rPr>
                <w:sz w:val="24"/>
                <w:szCs w:val="24"/>
                <w:shd w:val="clear" w:color="auto" w:fill="FFFFFF"/>
              </w:rPr>
              <w:t xml:space="preserve">Кількість балів за </w:t>
            </w:r>
            <w:r>
              <w:rPr>
                <w:sz w:val="24"/>
                <w:szCs w:val="24"/>
              </w:rPr>
              <w:t>семестр</w:t>
            </w:r>
          </w:p>
        </w:tc>
      </w:tr>
      <w:tr w:rsidR="00387FD5" w:rsidRPr="00355405" w14:paraId="59C865B3" w14:textId="77777777" w:rsidTr="000F0D80">
        <w:trPr>
          <w:trHeight w:val="340"/>
          <w:tblHeader/>
        </w:trPr>
        <w:tc>
          <w:tcPr>
            <w:tcW w:w="2721" w:type="pct"/>
            <w:vMerge/>
            <w:vAlign w:val="center"/>
          </w:tcPr>
          <w:p w14:paraId="48FED791" w14:textId="77777777" w:rsidR="00387FD5" w:rsidRPr="00355405" w:rsidRDefault="00387FD5" w:rsidP="000F0D80">
            <w:pPr>
              <w:spacing w:line="240" w:lineRule="auto"/>
              <w:jc w:val="center"/>
              <w:rPr>
                <w:sz w:val="24"/>
                <w:szCs w:val="24"/>
                <w:shd w:val="clear" w:color="auto" w:fill="FFFFFF"/>
              </w:rPr>
            </w:pPr>
          </w:p>
        </w:tc>
        <w:tc>
          <w:tcPr>
            <w:tcW w:w="1140" w:type="pct"/>
            <w:vAlign w:val="center"/>
          </w:tcPr>
          <w:p w14:paraId="73A0AF70"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денна форма</w:t>
            </w:r>
          </w:p>
        </w:tc>
        <w:tc>
          <w:tcPr>
            <w:tcW w:w="1139" w:type="pct"/>
            <w:vAlign w:val="center"/>
          </w:tcPr>
          <w:p w14:paraId="76774CC0"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заочна форма</w:t>
            </w:r>
          </w:p>
        </w:tc>
      </w:tr>
      <w:tr w:rsidR="00387FD5" w:rsidRPr="00355405" w14:paraId="738BD38D" w14:textId="77777777" w:rsidTr="000F0D80">
        <w:trPr>
          <w:trHeight w:val="340"/>
        </w:trPr>
        <w:tc>
          <w:tcPr>
            <w:tcW w:w="2721" w:type="pct"/>
            <w:vAlign w:val="center"/>
          </w:tcPr>
          <w:p w14:paraId="77F258EB" w14:textId="77777777" w:rsidR="00387FD5" w:rsidRPr="00A73B49" w:rsidRDefault="00387FD5" w:rsidP="000F0D80">
            <w:pPr>
              <w:spacing w:line="240" w:lineRule="auto"/>
              <w:jc w:val="left"/>
              <w:rPr>
                <w:sz w:val="24"/>
                <w:szCs w:val="24"/>
                <w:shd w:val="clear" w:color="auto" w:fill="FFFFFF"/>
              </w:rPr>
            </w:pPr>
            <w:r w:rsidRPr="00355405">
              <w:rPr>
                <w:sz w:val="24"/>
                <w:szCs w:val="24"/>
                <w:shd w:val="clear" w:color="auto" w:fill="FFFFFF"/>
              </w:rPr>
              <w:t xml:space="preserve">Виконання завдань </w:t>
            </w:r>
            <w:r>
              <w:rPr>
                <w:sz w:val="24"/>
                <w:szCs w:val="24"/>
                <w:shd w:val="clear" w:color="auto" w:fill="FFFFFF"/>
              </w:rPr>
              <w:t>поточного контролю</w:t>
            </w:r>
          </w:p>
        </w:tc>
        <w:tc>
          <w:tcPr>
            <w:tcW w:w="1140" w:type="pct"/>
            <w:vAlign w:val="center"/>
          </w:tcPr>
          <w:p w14:paraId="274A27DC" w14:textId="77777777" w:rsidR="00387FD5" w:rsidRPr="00355405" w:rsidRDefault="00387FD5" w:rsidP="000F0D80">
            <w:pPr>
              <w:spacing w:line="240" w:lineRule="auto"/>
              <w:jc w:val="center"/>
              <w:rPr>
                <w:sz w:val="24"/>
                <w:szCs w:val="24"/>
                <w:shd w:val="clear" w:color="auto" w:fill="FFFFFF"/>
              </w:rPr>
            </w:pPr>
            <w:r>
              <w:rPr>
                <w:sz w:val="24"/>
                <w:szCs w:val="24"/>
                <w:shd w:val="clear" w:color="auto" w:fill="FFFFFF"/>
              </w:rPr>
              <w:t>10</w:t>
            </w:r>
            <w:r w:rsidRPr="00355405">
              <w:rPr>
                <w:sz w:val="24"/>
                <w:szCs w:val="24"/>
                <w:shd w:val="clear" w:color="auto" w:fill="FFFFFF"/>
              </w:rPr>
              <w:t>0</w:t>
            </w:r>
          </w:p>
        </w:tc>
        <w:tc>
          <w:tcPr>
            <w:tcW w:w="1139" w:type="pct"/>
            <w:vAlign w:val="center"/>
          </w:tcPr>
          <w:p w14:paraId="62E7D965" w14:textId="77777777" w:rsidR="00387FD5" w:rsidRPr="00355405" w:rsidRDefault="00387FD5" w:rsidP="000F0D80">
            <w:pPr>
              <w:spacing w:line="240" w:lineRule="auto"/>
              <w:jc w:val="center"/>
              <w:rPr>
                <w:sz w:val="24"/>
                <w:szCs w:val="24"/>
                <w:shd w:val="clear" w:color="auto" w:fill="FFFFFF"/>
              </w:rPr>
            </w:pPr>
            <w:r>
              <w:rPr>
                <w:sz w:val="24"/>
                <w:szCs w:val="24"/>
                <w:shd w:val="clear" w:color="auto" w:fill="FFFFFF"/>
              </w:rPr>
              <w:t>10</w:t>
            </w:r>
            <w:r>
              <w:rPr>
                <w:sz w:val="24"/>
                <w:szCs w:val="24"/>
                <w:shd w:val="clear" w:color="auto" w:fill="FFFFFF"/>
                <w:lang w:val="en-US"/>
              </w:rPr>
              <w:t>0</w:t>
            </w:r>
          </w:p>
        </w:tc>
      </w:tr>
      <w:tr w:rsidR="00387FD5" w:rsidRPr="00355405" w14:paraId="0D053796" w14:textId="77777777" w:rsidTr="000F0D80">
        <w:trPr>
          <w:trHeight w:val="397"/>
        </w:trPr>
        <w:tc>
          <w:tcPr>
            <w:tcW w:w="2721" w:type="pct"/>
            <w:vAlign w:val="center"/>
          </w:tcPr>
          <w:p w14:paraId="563FBC96" w14:textId="77777777" w:rsidR="00387FD5" w:rsidRPr="00355405" w:rsidRDefault="00387FD5" w:rsidP="000F0D80">
            <w:pPr>
              <w:spacing w:line="240" w:lineRule="auto"/>
              <w:ind w:right="-108"/>
              <w:rPr>
                <w:b/>
                <w:sz w:val="24"/>
                <w:szCs w:val="24"/>
                <w:shd w:val="clear" w:color="auto" w:fill="FFFFFF"/>
              </w:rPr>
            </w:pPr>
            <w:r w:rsidRPr="00355405">
              <w:rPr>
                <w:b/>
                <w:sz w:val="24"/>
                <w:szCs w:val="24"/>
                <w:shd w:val="clear" w:color="auto" w:fill="FFFFFF"/>
              </w:rPr>
              <w:t>Підсумкова семестрова оцінка</w:t>
            </w:r>
          </w:p>
        </w:tc>
        <w:tc>
          <w:tcPr>
            <w:tcW w:w="1140" w:type="pct"/>
            <w:vAlign w:val="center"/>
          </w:tcPr>
          <w:p w14:paraId="6632A3C7" w14:textId="77777777" w:rsidR="00387FD5" w:rsidRPr="00355405" w:rsidRDefault="00387FD5" w:rsidP="000F0D80">
            <w:pPr>
              <w:spacing w:line="240" w:lineRule="auto"/>
              <w:jc w:val="center"/>
              <w:rPr>
                <w:b/>
                <w:sz w:val="24"/>
                <w:szCs w:val="24"/>
                <w:shd w:val="clear" w:color="auto" w:fill="FFFFFF"/>
              </w:rPr>
            </w:pPr>
            <w:r w:rsidRPr="00355405">
              <w:rPr>
                <w:b/>
                <w:sz w:val="24"/>
                <w:szCs w:val="24"/>
                <w:shd w:val="clear" w:color="auto" w:fill="FFFFFF"/>
              </w:rPr>
              <w:t>100</w:t>
            </w:r>
          </w:p>
        </w:tc>
        <w:tc>
          <w:tcPr>
            <w:tcW w:w="1139" w:type="pct"/>
            <w:vAlign w:val="center"/>
          </w:tcPr>
          <w:p w14:paraId="3FC1E89A" w14:textId="77777777" w:rsidR="00387FD5" w:rsidRPr="00355405" w:rsidRDefault="00387FD5" w:rsidP="000F0D80">
            <w:pPr>
              <w:spacing w:line="240" w:lineRule="auto"/>
              <w:jc w:val="center"/>
              <w:rPr>
                <w:b/>
                <w:sz w:val="24"/>
                <w:szCs w:val="24"/>
                <w:shd w:val="clear" w:color="auto" w:fill="FFFFFF"/>
              </w:rPr>
            </w:pPr>
            <w:r w:rsidRPr="00355405">
              <w:rPr>
                <w:b/>
                <w:sz w:val="24"/>
                <w:szCs w:val="24"/>
                <w:shd w:val="clear" w:color="auto" w:fill="FFFFFF"/>
              </w:rPr>
              <w:t>100</w:t>
            </w:r>
          </w:p>
        </w:tc>
      </w:tr>
    </w:tbl>
    <w:p w14:paraId="1C322E97" w14:textId="77777777" w:rsidR="00387FD5" w:rsidRDefault="00387FD5" w:rsidP="00387FD5">
      <w:pPr>
        <w:ind w:firstLine="567"/>
        <w:rPr>
          <w:shd w:val="clear" w:color="auto" w:fill="FFFFFF"/>
        </w:rPr>
      </w:pPr>
    </w:p>
    <w:p w14:paraId="4C321A11" w14:textId="77777777" w:rsidR="00387FD5" w:rsidRPr="00355405" w:rsidRDefault="00387FD5" w:rsidP="00387FD5">
      <w:pPr>
        <w:spacing w:line="240" w:lineRule="auto"/>
        <w:ind w:firstLine="567"/>
        <w:jc w:val="center"/>
        <w:rPr>
          <w:b/>
        </w:rPr>
      </w:pPr>
      <w:r w:rsidRPr="00355405">
        <w:rPr>
          <w:b/>
        </w:rPr>
        <w:t xml:space="preserve">Розподіл балів </w:t>
      </w:r>
      <w:r w:rsidRPr="00116C72">
        <w:rPr>
          <w:b/>
          <w:shd w:val="clear" w:color="auto" w:fill="FFFFFF"/>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1"/>
        <w:gridCol w:w="1481"/>
        <w:gridCol w:w="1481"/>
      </w:tblGrid>
      <w:tr w:rsidR="00387FD5" w:rsidRPr="00355405" w14:paraId="1FE2A1D8" w14:textId="77777777" w:rsidTr="000F0D80">
        <w:trPr>
          <w:trHeight w:val="397"/>
          <w:tblHeader/>
        </w:trPr>
        <w:tc>
          <w:tcPr>
            <w:tcW w:w="3516" w:type="pct"/>
            <w:vMerge w:val="restart"/>
            <w:vAlign w:val="center"/>
          </w:tcPr>
          <w:p w14:paraId="391ED565" w14:textId="77777777" w:rsidR="00387FD5" w:rsidRPr="00355405" w:rsidRDefault="00387FD5" w:rsidP="000F0D80">
            <w:pPr>
              <w:spacing w:line="240" w:lineRule="auto"/>
              <w:jc w:val="center"/>
              <w:rPr>
                <w:sz w:val="24"/>
                <w:szCs w:val="24"/>
                <w:shd w:val="clear" w:color="auto" w:fill="FFFFFF"/>
              </w:rPr>
            </w:pPr>
            <w:r w:rsidRPr="00355405">
              <w:rPr>
                <w:sz w:val="24"/>
                <w:szCs w:val="24"/>
                <w:shd w:val="clear" w:color="auto" w:fill="FFFFFF"/>
              </w:rPr>
              <w:t>Види робіт здобувача вищої освіти</w:t>
            </w:r>
          </w:p>
        </w:tc>
        <w:tc>
          <w:tcPr>
            <w:tcW w:w="1484" w:type="pct"/>
            <w:gridSpan w:val="2"/>
            <w:vAlign w:val="center"/>
          </w:tcPr>
          <w:p w14:paraId="6EED47A6" w14:textId="77777777" w:rsidR="00387FD5" w:rsidRPr="00355405" w:rsidRDefault="00387FD5" w:rsidP="000F0D80">
            <w:pPr>
              <w:spacing w:line="240" w:lineRule="auto"/>
              <w:ind w:left="-57" w:right="-57"/>
              <w:jc w:val="center"/>
              <w:rPr>
                <w:sz w:val="24"/>
                <w:szCs w:val="24"/>
                <w:shd w:val="clear" w:color="auto" w:fill="FFFFFF"/>
              </w:rPr>
            </w:pPr>
            <w:r w:rsidRPr="00355405">
              <w:rPr>
                <w:sz w:val="24"/>
                <w:szCs w:val="24"/>
                <w:shd w:val="clear" w:color="auto" w:fill="FFFFFF"/>
              </w:rPr>
              <w:t xml:space="preserve">Кількість балів </w:t>
            </w:r>
            <w:r>
              <w:rPr>
                <w:sz w:val="24"/>
                <w:szCs w:val="24"/>
                <w:shd w:val="clear" w:color="auto" w:fill="FFFFFF"/>
              </w:rPr>
              <w:t>за семестр</w:t>
            </w:r>
          </w:p>
        </w:tc>
      </w:tr>
      <w:tr w:rsidR="00387FD5" w:rsidRPr="00355405" w14:paraId="6C2FBBA2" w14:textId="77777777" w:rsidTr="000F0D80">
        <w:trPr>
          <w:trHeight w:val="340"/>
          <w:tblHeader/>
        </w:trPr>
        <w:tc>
          <w:tcPr>
            <w:tcW w:w="3516" w:type="pct"/>
            <w:vMerge/>
            <w:vAlign w:val="center"/>
          </w:tcPr>
          <w:p w14:paraId="54679CBB" w14:textId="77777777" w:rsidR="00387FD5" w:rsidRPr="00355405" w:rsidRDefault="00387FD5" w:rsidP="000F0D80">
            <w:pPr>
              <w:spacing w:line="240" w:lineRule="auto"/>
              <w:jc w:val="center"/>
              <w:rPr>
                <w:sz w:val="24"/>
                <w:szCs w:val="24"/>
                <w:shd w:val="clear" w:color="auto" w:fill="FFFFFF"/>
              </w:rPr>
            </w:pPr>
          </w:p>
        </w:tc>
        <w:tc>
          <w:tcPr>
            <w:tcW w:w="742" w:type="pct"/>
            <w:vAlign w:val="center"/>
          </w:tcPr>
          <w:p w14:paraId="25F493CB"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денна форма</w:t>
            </w:r>
          </w:p>
        </w:tc>
        <w:tc>
          <w:tcPr>
            <w:tcW w:w="742" w:type="pct"/>
            <w:vAlign w:val="center"/>
          </w:tcPr>
          <w:p w14:paraId="32D68EC4"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заочна форма</w:t>
            </w:r>
          </w:p>
        </w:tc>
      </w:tr>
      <w:tr w:rsidR="00387FD5" w:rsidRPr="00355405" w14:paraId="581928DE" w14:textId="77777777" w:rsidTr="000F0D80">
        <w:trPr>
          <w:trHeight w:val="340"/>
        </w:trPr>
        <w:tc>
          <w:tcPr>
            <w:tcW w:w="3516" w:type="pct"/>
            <w:vAlign w:val="center"/>
          </w:tcPr>
          <w:p w14:paraId="7E3E2C29" w14:textId="77777777" w:rsidR="00387FD5" w:rsidRPr="00355405" w:rsidRDefault="00387FD5" w:rsidP="000F0D80">
            <w:pPr>
              <w:spacing w:line="240" w:lineRule="auto"/>
              <w:rPr>
                <w:sz w:val="24"/>
                <w:szCs w:val="24"/>
                <w:shd w:val="clear" w:color="auto" w:fill="FFFFFF"/>
              </w:rPr>
            </w:pPr>
            <w:r w:rsidRPr="00355405">
              <w:rPr>
                <w:sz w:val="24"/>
                <w:szCs w:val="24"/>
                <w:shd w:val="clear" w:color="auto" w:fill="FFFFFF"/>
              </w:rPr>
              <w:t xml:space="preserve">Виконання завдань </w:t>
            </w:r>
            <w:r>
              <w:rPr>
                <w:sz w:val="24"/>
                <w:szCs w:val="24"/>
                <w:shd w:val="clear" w:color="auto" w:fill="FFFFFF"/>
              </w:rPr>
              <w:t>під час</w:t>
            </w:r>
            <w:r w:rsidRPr="00355405">
              <w:rPr>
                <w:sz w:val="24"/>
                <w:szCs w:val="24"/>
                <w:shd w:val="clear" w:color="auto" w:fill="FFFFFF"/>
              </w:rPr>
              <w:t xml:space="preserve"> навчальних занят</w:t>
            </w:r>
            <w:r>
              <w:rPr>
                <w:sz w:val="24"/>
                <w:szCs w:val="24"/>
                <w:shd w:val="clear" w:color="auto" w:fill="FFFFFF"/>
              </w:rPr>
              <w:t>ь</w:t>
            </w:r>
            <w:r w:rsidRPr="0014097B">
              <w:rPr>
                <w:sz w:val="24"/>
                <w:szCs w:val="24"/>
                <w:shd w:val="clear" w:color="auto" w:fill="FFFFFF"/>
                <w:vertAlign w:val="superscript"/>
              </w:rPr>
              <w:t>1</w:t>
            </w:r>
          </w:p>
        </w:tc>
        <w:tc>
          <w:tcPr>
            <w:tcW w:w="742" w:type="pct"/>
            <w:vAlign w:val="center"/>
          </w:tcPr>
          <w:p w14:paraId="323119E8"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40</w:t>
            </w:r>
          </w:p>
        </w:tc>
        <w:tc>
          <w:tcPr>
            <w:tcW w:w="742" w:type="pct"/>
            <w:vAlign w:val="center"/>
          </w:tcPr>
          <w:p w14:paraId="20BB9A3F"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30</w:t>
            </w:r>
          </w:p>
        </w:tc>
      </w:tr>
      <w:tr w:rsidR="00387FD5" w:rsidRPr="00355405" w14:paraId="3C1EC7D7" w14:textId="77777777" w:rsidTr="000F0D80">
        <w:trPr>
          <w:trHeight w:val="340"/>
        </w:trPr>
        <w:tc>
          <w:tcPr>
            <w:tcW w:w="3516" w:type="pct"/>
            <w:vAlign w:val="center"/>
          </w:tcPr>
          <w:p w14:paraId="5841BF83" w14:textId="77777777" w:rsidR="00387FD5" w:rsidRPr="00355405" w:rsidRDefault="00387FD5" w:rsidP="000F0D80">
            <w:pPr>
              <w:spacing w:line="240" w:lineRule="auto"/>
              <w:ind w:right="-108"/>
              <w:jc w:val="left"/>
              <w:rPr>
                <w:sz w:val="24"/>
                <w:szCs w:val="24"/>
                <w:shd w:val="clear" w:color="auto" w:fill="FFFFFF"/>
              </w:rPr>
            </w:pPr>
            <w:r w:rsidRPr="00355405">
              <w:rPr>
                <w:sz w:val="24"/>
                <w:szCs w:val="24"/>
                <w:shd w:val="clear" w:color="auto" w:fill="FFFFFF"/>
              </w:rPr>
              <w:t>Виконання та захист індивідуальних самостійних завдань</w:t>
            </w:r>
            <w:r>
              <w:rPr>
                <w:sz w:val="24"/>
                <w:szCs w:val="24"/>
                <w:shd w:val="clear" w:color="auto" w:fill="FFFFFF"/>
                <w:vertAlign w:val="superscript"/>
              </w:rPr>
              <w:t>2</w:t>
            </w:r>
          </w:p>
        </w:tc>
        <w:tc>
          <w:tcPr>
            <w:tcW w:w="742" w:type="pct"/>
            <w:vAlign w:val="center"/>
          </w:tcPr>
          <w:p w14:paraId="6D5CEFE2"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50</w:t>
            </w:r>
          </w:p>
        </w:tc>
        <w:tc>
          <w:tcPr>
            <w:tcW w:w="742" w:type="pct"/>
            <w:vAlign w:val="center"/>
          </w:tcPr>
          <w:p w14:paraId="216BB581"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60</w:t>
            </w:r>
          </w:p>
        </w:tc>
      </w:tr>
      <w:tr w:rsidR="00387FD5" w:rsidRPr="00355405" w14:paraId="05DF0816" w14:textId="77777777" w:rsidTr="000F0D80">
        <w:trPr>
          <w:trHeight w:val="340"/>
        </w:trPr>
        <w:tc>
          <w:tcPr>
            <w:tcW w:w="3516" w:type="pct"/>
            <w:vAlign w:val="center"/>
          </w:tcPr>
          <w:p w14:paraId="03E562DE" w14:textId="77777777" w:rsidR="00387FD5" w:rsidRPr="00355405" w:rsidRDefault="00387FD5" w:rsidP="000F0D80">
            <w:pPr>
              <w:spacing w:line="228" w:lineRule="auto"/>
              <w:jc w:val="left"/>
              <w:rPr>
                <w:sz w:val="24"/>
                <w:szCs w:val="24"/>
                <w:shd w:val="clear" w:color="auto" w:fill="FFFFFF"/>
              </w:rPr>
            </w:pPr>
            <w:r>
              <w:rPr>
                <w:sz w:val="24"/>
                <w:szCs w:val="24"/>
                <w:shd w:val="clear" w:color="auto" w:fill="FFFFFF"/>
              </w:rPr>
              <w:t>Виконання</w:t>
            </w:r>
            <w:r w:rsidRPr="00355405">
              <w:rPr>
                <w:sz w:val="24"/>
                <w:szCs w:val="24"/>
                <w:shd w:val="clear" w:color="auto" w:fill="FFFFFF"/>
              </w:rPr>
              <w:t xml:space="preserve"> науково-дослідної роботи </w:t>
            </w:r>
            <w:r>
              <w:rPr>
                <w:sz w:val="24"/>
                <w:szCs w:val="24"/>
                <w:shd w:val="clear" w:color="auto" w:fill="FFFFFF"/>
              </w:rPr>
              <w:t xml:space="preserve">та інших видів робіт </w:t>
            </w:r>
            <w:r w:rsidRPr="00355405">
              <w:rPr>
                <w:sz w:val="24"/>
                <w:szCs w:val="24"/>
                <w:shd w:val="clear" w:color="auto" w:fill="FFFFFF"/>
              </w:rPr>
              <w:t>(</w:t>
            </w:r>
            <w:r w:rsidRPr="00355405">
              <w:rPr>
                <w:b/>
                <w:sz w:val="24"/>
                <w:szCs w:val="24"/>
                <w:shd w:val="clear" w:color="auto" w:fill="FFFFFF"/>
              </w:rPr>
              <w:t>додаткові</w:t>
            </w:r>
            <w:r>
              <w:rPr>
                <w:b/>
                <w:sz w:val="24"/>
                <w:szCs w:val="24"/>
                <w:shd w:val="clear" w:color="auto" w:fill="FFFFFF"/>
              </w:rPr>
              <w:t xml:space="preserve"> – заохочувальні </w:t>
            </w:r>
            <w:r w:rsidRPr="00355405">
              <w:rPr>
                <w:b/>
                <w:sz w:val="24"/>
                <w:szCs w:val="24"/>
                <w:shd w:val="clear" w:color="auto" w:fill="FFFFFF"/>
              </w:rPr>
              <w:t>бали</w:t>
            </w:r>
            <w:r w:rsidRPr="00355405">
              <w:rPr>
                <w:sz w:val="24"/>
                <w:szCs w:val="24"/>
                <w:shd w:val="clear" w:color="auto" w:fill="FFFFFF"/>
              </w:rPr>
              <w:t>)</w:t>
            </w:r>
            <w:r>
              <w:rPr>
                <w:sz w:val="24"/>
                <w:szCs w:val="24"/>
                <w:shd w:val="clear" w:color="auto" w:fill="FFFFFF"/>
                <w:vertAlign w:val="superscript"/>
              </w:rPr>
              <w:t>3</w:t>
            </w:r>
            <w:r w:rsidRPr="00355405">
              <w:rPr>
                <w:sz w:val="24"/>
                <w:szCs w:val="24"/>
                <w:shd w:val="clear" w:color="auto" w:fill="FFFFFF"/>
              </w:rPr>
              <w:t>:</w:t>
            </w:r>
          </w:p>
          <w:p w14:paraId="120E975F" w14:textId="77777777" w:rsidR="00387FD5" w:rsidRPr="00355405" w:rsidRDefault="00387FD5" w:rsidP="000F0D80">
            <w:pPr>
              <w:spacing w:line="228" w:lineRule="auto"/>
              <w:ind w:left="567" w:hanging="283"/>
              <w:jc w:val="left"/>
              <w:rPr>
                <w:sz w:val="24"/>
                <w:szCs w:val="24"/>
              </w:rPr>
            </w:pPr>
            <w:r w:rsidRPr="00355405">
              <w:rPr>
                <w:sz w:val="24"/>
                <w:szCs w:val="24"/>
                <w:shd w:val="clear" w:color="auto" w:fill="FFFFFF"/>
              </w:rPr>
              <w:t xml:space="preserve">1. </w:t>
            </w:r>
            <w:r w:rsidRPr="00355405">
              <w:rPr>
                <w:sz w:val="24"/>
                <w:szCs w:val="24"/>
              </w:rPr>
              <w:t>Участь у студентських предметних олімпіадах, Всеукраїнському конкурсі студентських наукових робіт, грантах, науково-дослідних проектах</w:t>
            </w:r>
          </w:p>
          <w:p w14:paraId="54D1DE3E" w14:textId="77777777" w:rsidR="00387FD5" w:rsidRDefault="00387FD5" w:rsidP="000F0D80">
            <w:pPr>
              <w:spacing w:line="228" w:lineRule="auto"/>
              <w:ind w:left="567" w:hanging="283"/>
              <w:jc w:val="left"/>
              <w:rPr>
                <w:sz w:val="24"/>
                <w:szCs w:val="24"/>
              </w:rPr>
            </w:pPr>
            <w:r w:rsidRPr="00355405">
              <w:rPr>
                <w:sz w:val="24"/>
                <w:szCs w:val="24"/>
              </w:rPr>
              <w:t>2. Підготовка наукових статей, тез доповідей</w:t>
            </w:r>
            <w:r>
              <w:rPr>
                <w:sz w:val="24"/>
                <w:szCs w:val="24"/>
              </w:rPr>
              <w:t xml:space="preserve"> наукових конференцій</w:t>
            </w:r>
          </w:p>
          <w:p w14:paraId="1247DC59" w14:textId="77777777" w:rsidR="00387FD5" w:rsidRPr="00355405" w:rsidRDefault="00387FD5" w:rsidP="000F0D80">
            <w:pPr>
              <w:spacing w:line="228" w:lineRule="auto"/>
              <w:ind w:left="567" w:hanging="283"/>
              <w:jc w:val="left"/>
              <w:rPr>
                <w:sz w:val="24"/>
                <w:szCs w:val="24"/>
                <w:shd w:val="clear" w:color="auto" w:fill="FFFFFF"/>
              </w:rPr>
            </w:pPr>
            <w:r>
              <w:rPr>
                <w:sz w:val="24"/>
                <w:szCs w:val="24"/>
                <w:shd w:val="clear" w:color="auto" w:fill="FFFFFF"/>
              </w:rPr>
              <w:t>3. І</w:t>
            </w:r>
            <w:r w:rsidRPr="00B8195D">
              <w:rPr>
                <w:sz w:val="24"/>
                <w:szCs w:val="24"/>
                <w:shd w:val="clear" w:color="auto" w:fill="FFFFFF"/>
              </w:rPr>
              <w:t>нш</w:t>
            </w:r>
            <w:r>
              <w:rPr>
                <w:sz w:val="24"/>
                <w:szCs w:val="24"/>
                <w:shd w:val="clear" w:color="auto" w:fill="FFFFFF"/>
              </w:rPr>
              <w:t>і</w:t>
            </w:r>
            <w:r w:rsidRPr="00B8195D">
              <w:rPr>
                <w:sz w:val="24"/>
                <w:szCs w:val="24"/>
                <w:shd w:val="clear" w:color="auto" w:fill="FFFFFF"/>
              </w:rPr>
              <w:t xml:space="preserve"> вид</w:t>
            </w:r>
            <w:r>
              <w:rPr>
                <w:sz w:val="24"/>
                <w:szCs w:val="24"/>
                <w:shd w:val="clear" w:color="auto" w:fill="FFFFFF"/>
              </w:rPr>
              <w:t>и</w:t>
            </w:r>
            <w:r w:rsidRPr="00B8195D">
              <w:rPr>
                <w:sz w:val="24"/>
                <w:szCs w:val="24"/>
                <w:shd w:val="clear" w:color="auto" w:fill="FFFFFF"/>
              </w:rPr>
              <w:t xml:space="preserve"> робіт</w:t>
            </w:r>
            <w:r>
              <w:rPr>
                <w:sz w:val="24"/>
                <w:szCs w:val="24"/>
                <w:shd w:val="clear" w:color="auto" w:fill="FFFFFF"/>
              </w:rPr>
              <w:t xml:space="preserve"> (наводиться перелік видів робіт)</w:t>
            </w:r>
          </w:p>
        </w:tc>
        <w:tc>
          <w:tcPr>
            <w:tcW w:w="742" w:type="pct"/>
            <w:vAlign w:val="center"/>
          </w:tcPr>
          <w:p w14:paraId="69DD046B"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10</w:t>
            </w:r>
          </w:p>
        </w:tc>
        <w:tc>
          <w:tcPr>
            <w:tcW w:w="742" w:type="pct"/>
            <w:vAlign w:val="center"/>
          </w:tcPr>
          <w:p w14:paraId="5EFF5EA7"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10</w:t>
            </w:r>
          </w:p>
        </w:tc>
      </w:tr>
      <w:tr w:rsidR="00387FD5" w:rsidRPr="00355405" w14:paraId="73789794" w14:textId="77777777" w:rsidTr="000F0D80">
        <w:trPr>
          <w:trHeight w:val="340"/>
        </w:trPr>
        <w:tc>
          <w:tcPr>
            <w:tcW w:w="3516" w:type="pct"/>
            <w:vAlign w:val="center"/>
          </w:tcPr>
          <w:p w14:paraId="5845D82E" w14:textId="77777777" w:rsidR="00387FD5" w:rsidRPr="00355405" w:rsidRDefault="00387FD5" w:rsidP="000F0D80">
            <w:pPr>
              <w:spacing w:line="240" w:lineRule="auto"/>
              <w:jc w:val="left"/>
              <w:rPr>
                <w:b/>
                <w:sz w:val="24"/>
                <w:szCs w:val="24"/>
                <w:shd w:val="clear" w:color="auto" w:fill="FFFFFF"/>
              </w:rPr>
            </w:pPr>
            <w:r w:rsidRPr="00FA4AC3">
              <w:rPr>
                <w:b/>
                <w:sz w:val="24"/>
                <w:szCs w:val="24"/>
              </w:rPr>
              <w:t xml:space="preserve">Разом за </w:t>
            </w:r>
            <w:r w:rsidRPr="00FA4AC3">
              <w:rPr>
                <w:b/>
                <w:sz w:val="24"/>
                <w:szCs w:val="24"/>
                <w:shd w:val="clear" w:color="auto" w:fill="FFFFFF"/>
              </w:rPr>
              <w:t xml:space="preserve">виконання </w:t>
            </w:r>
            <w:r w:rsidRPr="00355405">
              <w:rPr>
                <w:b/>
                <w:sz w:val="24"/>
                <w:szCs w:val="24"/>
                <w:shd w:val="clear" w:color="auto" w:fill="FFFFFF"/>
              </w:rPr>
              <w:t>завдань поточного контролю</w:t>
            </w:r>
          </w:p>
        </w:tc>
        <w:tc>
          <w:tcPr>
            <w:tcW w:w="742" w:type="pct"/>
            <w:vAlign w:val="center"/>
          </w:tcPr>
          <w:p w14:paraId="0A8352A7" w14:textId="77777777" w:rsidR="00387FD5" w:rsidRPr="00355405" w:rsidRDefault="00387FD5" w:rsidP="000F0D80">
            <w:pPr>
              <w:spacing w:line="240" w:lineRule="auto"/>
              <w:jc w:val="center"/>
              <w:rPr>
                <w:b/>
                <w:sz w:val="24"/>
                <w:szCs w:val="24"/>
                <w:shd w:val="clear" w:color="auto" w:fill="FFFFFF"/>
              </w:rPr>
            </w:pPr>
            <w:r>
              <w:rPr>
                <w:b/>
                <w:sz w:val="24"/>
                <w:szCs w:val="24"/>
                <w:shd w:val="clear" w:color="auto" w:fill="FFFFFF"/>
              </w:rPr>
              <w:t>10</w:t>
            </w:r>
            <w:r w:rsidRPr="00355405">
              <w:rPr>
                <w:b/>
                <w:sz w:val="24"/>
                <w:szCs w:val="24"/>
                <w:shd w:val="clear" w:color="auto" w:fill="FFFFFF"/>
              </w:rPr>
              <w:t>0</w:t>
            </w:r>
          </w:p>
        </w:tc>
        <w:tc>
          <w:tcPr>
            <w:tcW w:w="742" w:type="pct"/>
            <w:vAlign w:val="center"/>
          </w:tcPr>
          <w:p w14:paraId="6B068065" w14:textId="77777777" w:rsidR="00387FD5" w:rsidRPr="00355405" w:rsidRDefault="00387FD5" w:rsidP="000F0D80">
            <w:pPr>
              <w:spacing w:line="240" w:lineRule="auto"/>
              <w:jc w:val="center"/>
              <w:rPr>
                <w:b/>
                <w:sz w:val="24"/>
                <w:szCs w:val="24"/>
                <w:shd w:val="clear" w:color="auto" w:fill="FFFFFF"/>
              </w:rPr>
            </w:pPr>
            <w:r>
              <w:rPr>
                <w:b/>
                <w:sz w:val="24"/>
                <w:szCs w:val="24"/>
                <w:shd w:val="clear" w:color="auto" w:fill="FFFFFF"/>
              </w:rPr>
              <w:t>10</w:t>
            </w:r>
            <w:r w:rsidRPr="00355405">
              <w:rPr>
                <w:b/>
                <w:sz w:val="24"/>
                <w:szCs w:val="24"/>
                <w:shd w:val="clear" w:color="auto" w:fill="FFFFFF"/>
              </w:rPr>
              <w:t>0</w:t>
            </w:r>
          </w:p>
        </w:tc>
      </w:tr>
    </w:tbl>
    <w:p w14:paraId="745BF063" w14:textId="77777777" w:rsidR="00387FD5" w:rsidRDefault="00387FD5" w:rsidP="00387FD5">
      <w:pPr>
        <w:spacing w:line="240" w:lineRule="auto"/>
        <w:ind w:firstLine="284"/>
        <w:rPr>
          <w:vertAlign w:val="superscript"/>
        </w:rPr>
      </w:pPr>
      <w:r w:rsidRPr="0014097B">
        <w:rPr>
          <w:vertAlign w:val="superscript"/>
        </w:rPr>
        <w:t>1</w:t>
      </w:r>
      <w:r w:rsidRPr="00355405">
        <w:t xml:space="preserve"> </w:t>
      </w:r>
      <w:r>
        <w:rPr>
          <w:shd w:val="clear" w:color="auto" w:fill="FFFFFF"/>
        </w:rPr>
        <w:t>Кількість</w:t>
      </w:r>
      <w:r w:rsidRPr="00355405">
        <w:rPr>
          <w:shd w:val="clear" w:color="auto" w:fill="FFFFFF"/>
        </w:rPr>
        <w:t xml:space="preserve"> балів за виконання</w:t>
      </w:r>
      <w:r>
        <w:rPr>
          <w:shd w:val="clear" w:color="auto" w:fill="FFFFFF"/>
        </w:rPr>
        <w:t xml:space="preserve"> завдань під час навчальних занять визначає викладач у межах встановленого ліміту балів за поточний контроль та з урахуванням вагового коефіцієнту для даного виду робіт у діапазоні 0,6-1,0. Значення вагового коефіцієнта 1,0 може бути застосовано до навчальних дисциплін, у структурі яких передбачені лабораторні роботи. Наприклад, якщо викладач застосовує для </w:t>
      </w:r>
      <w:r w:rsidRPr="00355405">
        <w:rPr>
          <w:shd w:val="clear" w:color="auto" w:fill="FFFFFF"/>
        </w:rPr>
        <w:t>виконання</w:t>
      </w:r>
      <w:r>
        <w:rPr>
          <w:shd w:val="clear" w:color="auto" w:fill="FFFFFF"/>
        </w:rPr>
        <w:t xml:space="preserve"> завдань під час навчальних занять ваговий коефіцієнт 0,8, то за навчальний семестр здобувач вищої освіти має можливість набрати 0,8 × 60 = 48 балів за даний вид робіт.</w:t>
      </w:r>
    </w:p>
    <w:p w14:paraId="06220E43" w14:textId="77777777" w:rsidR="00387FD5" w:rsidRPr="00355405" w:rsidRDefault="00387FD5" w:rsidP="00387FD5">
      <w:pPr>
        <w:spacing w:line="240" w:lineRule="auto"/>
        <w:ind w:firstLine="284"/>
      </w:pPr>
      <w:r>
        <w:rPr>
          <w:vertAlign w:val="superscript"/>
        </w:rPr>
        <w:lastRenderedPageBreak/>
        <w:t>2</w:t>
      </w:r>
      <w:r w:rsidRPr="00355405">
        <w:t xml:space="preserve"> </w:t>
      </w:r>
      <w:r>
        <w:rPr>
          <w:shd w:val="clear" w:color="auto" w:fill="FFFFFF"/>
        </w:rPr>
        <w:t>Кількість</w:t>
      </w:r>
      <w:r w:rsidRPr="00355405">
        <w:rPr>
          <w:shd w:val="clear" w:color="auto" w:fill="FFFFFF"/>
        </w:rPr>
        <w:t xml:space="preserve"> балів за виконання</w:t>
      </w:r>
      <w:r>
        <w:rPr>
          <w:shd w:val="clear" w:color="auto" w:fill="FFFFFF"/>
        </w:rPr>
        <w:t xml:space="preserve"> </w:t>
      </w:r>
      <w:r w:rsidRPr="000E4E72">
        <w:rPr>
          <w:shd w:val="clear" w:color="auto" w:fill="FFFFFF"/>
        </w:rPr>
        <w:t>та захист індивідуальних самостійних завдань</w:t>
      </w:r>
      <w:r>
        <w:rPr>
          <w:shd w:val="clear" w:color="auto" w:fill="FFFFFF"/>
        </w:rPr>
        <w:t xml:space="preserve"> визначає викладач у межах встановленого ліміту балів за поточний контроль та з урахуванням вагового коефіцієнту для даного виду робіт у діапазоні 0,0-0,4. Значення вагового коефіцієнта 0,0 може бути застосовано до навчальних дисциплін, у структурі яких передбачені лабораторні роботи. Наприклад, якщо викладач застосовує для </w:t>
      </w:r>
      <w:r w:rsidRPr="00355405">
        <w:rPr>
          <w:shd w:val="clear" w:color="auto" w:fill="FFFFFF"/>
        </w:rPr>
        <w:t>виконання</w:t>
      </w:r>
      <w:r>
        <w:rPr>
          <w:shd w:val="clear" w:color="auto" w:fill="FFFFFF"/>
        </w:rPr>
        <w:t xml:space="preserve"> </w:t>
      </w:r>
      <w:r w:rsidRPr="000E4E72">
        <w:rPr>
          <w:shd w:val="clear" w:color="auto" w:fill="FFFFFF"/>
        </w:rPr>
        <w:t>та захист</w:t>
      </w:r>
      <w:r>
        <w:rPr>
          <w:shd w:val="clear" w:color="auto" w:fill="FFFFFF"/>
        </w:rPr>
        <w:t>у</w:t>
      </w:r>
      <w:r w:rsidRPr="000E4E72">
        <w:rPr>
          <w:shd w:val="clear" w:color="auto" w:fill="FFFFFF"/>
        </w:rPr>
        <w:t xml:space="preserve"> індивідуальних самостійних завдань</w:t>
      </w:r>
      <w:r>
        <w:rPr>
          <w:shd w:val="clear" w:color="auto" w:fill="FFFFFF"/>
        </w:rPr>
        <w:t xml:space="preserve"> ваговий коефіцієнт 0,2, то за навчальний семестр здобувач вищої освіти має можливість набрати 0,2 × 60 = 12 балів за даний вид робіт. При цьому з</w:t>
      </w:r>
      <w:r w:rsidRPr="00355405">
        <w:rPr>
          <w:shd w:val="clear" w:color="auto" w:fill="FFFFFF"/>
        </w:rPr>
        <w:t xml:space="preserve">арахування балів за виконання </w:t>
      </w:r>
      <w:r>
        <w:rPr>
          <w:shd w:val="clear" w:color="auto" w:fill="FFFFFF"/>
        </w:rPr>
        <w:t xml:space="preserve">та захист </w:t>
      </w:r>
      <w:r w:rsidRPr="00355405">
        <w:rPr>
          <w:shd w:val="clear" w:color="auto" w:fill="FFFFFF"/>
        </w:rPr>
        <w:t>індивідуального самостійного завдання здійснюється за умови, що здобувач вищої освіти набрав не менше 50% від максимальної кількості балів, які передбачені для дано</w:t>
      </w:r>
      <w:r>
        <w:rPr>
          <w:shd w:val="clear" w:color="auto" w:fill="FFFFFF"/>
        </w:rPr>
        <w:t>го виду</w:t>
      </w:r>
      <w:r w:rsidRPr="00355405">
        <w:rPr>
          <w:shd w:val="clear" w:color="auto" w:fill="FFFFFF"/>
        </w:rPr>
        <w:t xml:space="preserve"> роботи.</w:t>
      </w:r>
    </w:p>
    <w:p w14:paraId="6389E366" w14:textId="77777777" w:rsidR="00387FD5" w:rsidRDefault="00387FD5" w:rsidP="00387FD5">
      <w:pPr>
        <w:spacing w:line="240" w:lineRule="auto"/>
        <w:ind w:firstLine="284"/>
      </w:pPr>
      <w:r>
        <w:rPr>
          <w:vertAlign w:val="superscript"/>
        </w:rPr>
        <w:t>3</w:t>
      </w:r>
      <w:r>
        <w:t xml:space="preserve"> Перелік видів робіт, за виконання яких </w:t>
      </w:r>
      <w:r w:rsidRPr="00B8195D">
        <w:t>здобувач вищої освіти</w:t>
      </w:r>
      <w:r>
        <w:t xml:space="preserve"> може набрати додаткові (заохочувальні) бали з навчальної дисципліни, а також кількість додаткових (заохочувальних) балів у межах встановленого ліміту (до 20 балів) визначається на засіданні кафедри, на якій працює викладач.</w:t>
      </w:r>
    </w:p>
    <w:p w14:paraId="3BE5AFB3" w14:textId="77777777" w:rsidR="00387FD5" w:rsidRPr="004637CA" w:rsidRDefault="00387FD5" w:rsidP="00387FD5">
      <w:pPr>
        <w:ind w:firstLine="567"/>
        <w:rPr>
          <w:shd w:val="clear" w:color="auto" w:fill="FFFFFF"/>
        </w:rPr>
      </w:pPr>
    </w:p>
    <w:p w14:paraId="7592323A" w14:textId="77777777" w:rsidR="00387FD5" w:rsidRPr="00355405" w:rsidRDefault="00387FD5" w:rsidP="00387FD5">
      <w:pPr>
        <w:spacing w:line="240" w:lineRule="auto"/>
        <w:ind w:firstLine="567"/>
        <w:jc w:val="center"/>
        <w:rPr>
          <w:b/>
        </w:rPr>
      </w:pPr>
      <w:r w:rsidRPr="00355405">
        <w:rPr>
          <w:b/>
        </w:rPr>
        <w:t xml:space="preserve">Розподіл балів </w:t>
      </w:r>
      <w:r w:rsidRPr="00116C72">
        <w:rPr>
          <w:b/>
          <w:shd w:val="clear" w:color="auto" w:fill="FFFFFF"/>
        </w:rPr>
        <w:t xml:space="preserve">за виконання </w:t>
      </w:r>
      <w:r w:rsidRPr="00D03E06">
        <w:rPr>
          <w:b/>
          <w:shd w:val="clear" w:color="auto" w:fill="FFFFFF"/>
        </w:rPr>
        <w:t>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1390"/>
        <w:gridCol w:w="1392"/>
      </w:tblGrid>
      <w:tr w:rsidR="00387FD5" w:rsidRPr="00FA4AC3" w14:paraId="17A6E609" w14:textId="77777777" w:rsidTr="000F0D80">
        <w:trPr>
          <w:trHeight w:val="397"/>
          <w:tblHeader/>
        </w:trPr>
        <w:tc>
          <w:tcPr>
            <w:tcW w:w="3607" w:type="pct"/>
            <w:vMerge w:val="restart"/>
            <w:vAlign w:val="center"/>
          </w:tcPr>
          <w:p w14:paraId="049DD0DD" w14:textId="77777777" w:rsidR="00387FD5" w:rsidRPr="00FA4AC3" w:rsidRDefault="00387FD5" w:rsidP="000F0D80">
            <w:pPr>
              <w:spacing w:line="240" w:lineRule="auto"/>
              <w:jc w:val="center"/>
              <w:rPr>
                <w:sz w:val="24"/>
                <w:szCs w:val="24"/>
              </w:rPr>
            </w:pPr>
            <w:r w:rsidRPr="00FA4AC3">
              <w:rPr>
                <w:sz w:val="24"/>
                <w:szCs w:val="24"/>
                <w:shd w:val="clear" w:color="auto" w:fill="FFFFFF"/>
              </w:rPr>
              <w:t>Види робіт здобувача вищої освіти</w:t>
            </w:r>
            <w:r w:rsidRPr="006F6888">
              <w:rPr>
                <w:shd w:val="clear" w:color="auto" w:fill="FFFFFF"/>
                <w:vertAlign w:val="superscript"/>
              </w:rPr>
              <w:t>1</w:t>
            </w:r>
          </w:p>
        </w:tc>
        <w:tc>
          <w:tcPr>
            <w:tcW w:w="1393" w:type="pct"/>
            <w:gridSpan w:val="2"/>
            <w:vAlign w:val="center"/>
          </w:tcPr>
          <w:p w14:paraId="35625014" w14:textId="77777777" w:rsidR="00387FD5" w:rsidRPr="00FA4AC3" w:rsidRDefault="00387FD5" w:rsidP="000F0D80">
            <w:pPr>
              <w:spacing w:line="240" w:lineRule="auto"/>
              <w:ind w:left="-57" w:right="-57"/>
              <w:jc w:val="center"/>
              <w:rPr>
                <w:sz w:val="24"/>
                <w:szCs w:val="24"/>
              </w:rPr>
            </w:pPr>
            <w:r w:rsidRPr="00355405">
              <w:rPr>
                <w:sz w:val="24"/>
                <w:szCs w:val="24"/>
                <w:shd w:val="clear" w:color="auto" w:fill="FFFFFF"/>
              </w:rPr>
              <w:t xml:space="preserve">Кількість балів </w:t>
            </w:r>
            <w:r>
              <w:rPr>
                <w:sz w:val="24"/>
                <w:szCs w:val="24"/>
                <w:shd w:val="clear" w:color="auto" w:fill="FFFFFF"/>
              </w:rPr>
              <w:t>за семестр</w:t>
            </w:r>
          </w:p>
        </w:tc>
      </w:tr>
      <w:tr w:rsidR="00387FD5" w:rsidRPr="00FA4AC3" w14:paraId="407FFCB0" w14:textId="77777777" w:rsidTr="000F0D80">
        <w:trPr>
          <w:trHeight w:val="20"/>
        </w:trPr>
        <w:tc>
          <w:tcPr>
            <w:tcW w:w="3607" w:type="pct"/>
            <w:vMerge/>
            <w:vAlign w:val="center"/>
          </w:tcPr>
          <w:p w14:paraId="78D3A7C8" w14:textId="77777777" w:rsidR="00387FD5" w:rsidRPr="00FA4AC3" w:rsidRDefault="00387FD5" w:rsidP="000F0D80">
            <w:pPr>
              <w:spacing w:line="240" w:lineRule="auto"/>
              <w:rPr>
                <w:sz w:val="24"/>
                <w:szCs w:val="24"/>
              </w:rPr>
            </w:pPr>
          </w:p>
        </w:tc>
        <w:tc>
          <w:tcPr>
            <w:tcW w:w="696" w:type="pct"/>
            <w:vAlign w:val="center"/>
          </w:tcPr>
          <w:p w14:paraId="6AD88C8E" w14:textId="77777777" w:rsidR="00387FD5" w:rsidRPr="00FA4AC3" w:rsidRDefault="00387FD5" w:rsidP="000F0D80">
            <w:pPr>
              <w:spacing w:line="240" w:lineRule="auto"/>
              <w:jc w:val="center"/>
              <w:rPr>
                <w:sz w:val="24"/>
                <w:szCs w:val="24"/>
              </w:rPr>
            </w:pPr>
            <w:r w:rsidRPr="00FA4AC3">
              <w:rPr>
                <w:sz w:val="24"/>
                <w:szCs w:val="24"/>
              </w:rPr>
              <w:t>денна форма</w:t>
            </w:r>
          </w:p>
        </w:tc>
        <w:tc>
          <w:tcPr>
            <w:tcW w:w="697" w:type="pct"/>
          </w:tcPr>
          <w:p w14:paraId="109508D1" w14:textId="77777777" w:rsidR="00387FD5" w:rsidRPr="00FA4AC3" w:rsidRDefault="00387FD5" w:rsidP="000F0D80">
            <w:pPr>
              <w:spacing w:line="240" w:lineRule="auto"/>
              <w:jc w:val="center"/>
              <w:rPr>
                <w:sz w:val="24"/>
                <w:szCs w:val="24"/>
              </w:rPr>
            </w:pPr>
            <w:r w:rsidRPr="00FA4AC3">
              <w:rPr>
                <w:sz w:val="24"/>
                <w:szCs w:val="24"/>
              </w:rPr>
              <w:t>заочна форма</w:t>
            </w:r>
          </w:p>
        </w:tc>
      </w:tr>
      <w:tr w:rsidR="00387FD5" w:rsidRPr="00FA4AC3" w14:paraId="11D53011" w14:textId="77777777" w:rsidTr="000F0D80">
        <w:trPr>
          <w:trHeight w:val="340"/>
        </w:trPr>
        <w:tc>
          <w:tcPr>
            <w:tcW w:w="3607" w:type="pct"/>
            <w:vAlign w:val="center"/>
          </w:tcPr>
          <w:p w14:paraId="090DBFB6" w14:textId="77777777" w:rsidR="00387FD5" w:rsidRPr="00FA4AC3" w:rsidRDefault="00387FD5" w:rsidP="000F0D80">
            <w:pPr>
              <w:spacing w:line="240" w:lineRule="auto"/>
              <w:jc w:val="left"/>
              <w:rPr>
                <w:rFonts w:eastAsia="Calibri"/>
                <w:sz w:val="24"/>
                <w:szCs w:val="24"/>
              </w:rPr>
            </w:pPr>
            <w:r w:rsidRPr="00FA4AC3">
              <w:rPr>
                <w:rFonts w:eastAsia="Calibri"/>
                <w:sz w:val="24"/>
                <w:szCs w:val="24"/>
              </w:rPr>
              <w:t xml:space="preserve">Відповіді </w:t>
            </w:r>
            <w:r>
              <w:rPr>
                <w:rFonts w:eastAsia="Calibri"/>
                <w:sz w:val="24"/>
                <w:szCs w:val="24"/>
              </w:rPr>
              <w:t>(виступи) на заняттях</w:t>
            </w:r>
          </w:p>
        </w:tc>
        <w:tc>
          <w:tcPr>
            <w:tcW w:w="696" w:type="pct"/>
            <w:vAlign w:val="center"/>
          </w:tcPr>
          <w:p w14:paraId="6F805F70" w14:textId="77777777" w:rsidR="00387FD5" w:rsidRPr="00C376F1" w:rsidRDefault="00387FD5" w:rsidP="000F0D80">
            <w:pPr>
              <w:spacing w:line="240" w:lineRule="auto"/>
              <w:jc w:val="center"/>
              <w:rPr>
                <w:sz w:val="24"/>
                <w:szCs w:val="24"/>
                <w:lang w:val="en-US"/>
              </w:rPr>
            </w:pPr>
            <w:r>
              <w:rPr>
                <w:sz w:val="24"/>
                <w:szCs w:val="24"/>
                <w:lang w:val="en-US"/>
              </w:rPr>
              <w:t>0</w:t>
            </w:r>
          </w:p>
        </w:tc>
        <w:tc>
          <w:tcPr>
            <w:tcW w:w="697" w:type="pct"/>
            <w:vAlign w:val="center"/>
          </w:tcPr>
          <w:p w14:paraId="2ADA3FFA" w14:textId="77777777" w:rsidR="00387FD5" w:rsidRPr="00FA4AC3" w:rsidRDefault="00387FD5" w:rsidP="000F0D80">
            <w:pPr>
              <w:spacing w:line="240" w:lineRule="auto"/>
              <w:jc w:val="center"/>
              <w:rPr>
                <w:sz w:val="24"/>
                <w:szCs w:val="24"/>
              </w:rPr>
            </w:pPr>
            <w:r>
              <w:rPr>
                <w:sz w:val="24"/>
                <w:szCs w:val="24"/>
                <w:lang w:val="en-US"/>
              </w:rPr>
              <w:t>0</w:t>
            </w:r>
          </w:p>
        </w:tc>
      </w:tr>
      <w:tr w:rsidR="00387FD5" w:rsidRPr="00FA4AC3" w14:paraId="5AA418F5" w14:textId="77777777" w:rsidTr="000F0D80">
        <w:trPr>
          <w:trHeight w:val="340"/>
        </w:trPr>
        <w:tc>
          <w:tcPr>
            <w:tcW w:w="3607" w:type="pct"/>
            <w:vAlign w:val="center"/>
          </w:tcPr>
          <w:p w14:paraId="3AA1B246" w14:textId="77777777" w:rsidR="00387FD5" w:rsidRPr="00FA4AC3" w:rsidRDefault="00387FD5" w:rsidP="000F0D80">
            <w:pPr>
              <w:spacing w:line="240" w:lineRule="auto"/>
              <w:jc w:val="left"/>
              <w:rPr>
                <w:rFonts w:eastAsia="Calibri"/>
                <w:sz w:val="24"/>
                <w:szCs w:val="24"/>
              </w:rPr>
            </w:pPr>
            <w:r w:rsidRPr="00FA4AC3">
              <w:rPr>
                <w:rFonts w:eastAsia="Calibri"/>
                <w:sz w:val="24"/>
                <w:szCs w:val="24"/>
              </w:rPr>
              <w:t>Участь у дискусії</w:t>
            </w:r>
          </w:p>
        </w:tc>
        <w:tc>
          <w:tcPr>
            <w:tcW w:w="696" w:type="pct"/>
            <w:vAlign w:val="center"/>
          </w:tcPr>
          <w:p w14:paraId="684106D0" w14:textId="77777777" w:rsidR="00387FD5" w:rsidRPr="00C376F1" w:rsidRDefault="00387FD5" w:rsidP="000F0D80">
            <w:pPr>
              <w:spacing w:line="240" w:lineRule="auto"/>
              <w:jc w:val="center"/>
              <w:rPr>
                <w:sz w:val="24"/>
                <w:szCs w:val="24"/>
                <w:lang w:val="en-US"/>
              </w:rPr>
            </w:pPr>
            <w:r>
              <w:rPr>
                <w:sz w:val="24"/>
                <w:szCs w:val="24"/>
                <w:lang w:val="en-US"/>
              </w:rPr>
              <w:t>0</w:t>
            </w:r>
          </w:p>
        </w:tc>
        <w:tc>
          <w:tcPr>
            <w:tcW w:w="697" w:type="pct"/>
            <w:vAlign w:val="center"/>
          </w:tcPr>
          <w:p w14:paraId="21AF3C2C" w14:textId="77777777" w:rsidR="00387FD5" w:rsidRPr="00FA4AC3" w:rsidRDefault="00387FD5" w:rsidP="000F0D80">
            <w:pPr>
              <w:spacing w:line="240" w:lineRule="auto"/>
              <w:jc w:val="center"/>
              <w:rPr>
                <w:sz w:val="24"/>
                <w:szCs w:val="24"/>
              </w:rPr>
            </w:pPr>
            <w:r>
              <w:rPr>
                <w:sz w:val="24"/>
                <w:szCs w:val="24"/>
                <w:lang w:val="en-US"/>
              </w:rPr>
              <w:t>0</w:t>
            </w:r>
          </w:p>
        </w:tc>
      </w:tr>
      <w:tr w:rsidR="00387FD5" w:rsidRPr="00FA4AC3" w14:paraId="640CC369" w14:textId="77777777" w:rsidTr="000F0D80">
        <w:trPr>
          <w:trHeight w:val="340"/>
        </w:trPr>
        <w:tc>
          <w:tcPr>
            <w:tcW w:w="3607" w:type="pct"/>
            <w:vAlign w:val="center"/>
          </w:tcPr>
          <w:p w14:paraId="645E58F3" w14:textId="77777777" w:rsidR="00387FD5" w:rsidRPr="00FA4AC3" w:rsidRDefault="00387FD5" w:rsidP="000F0D80">
            <w:pPr>
              <w:spacing w:line="240" w:lineRule="auto"/>
              <w:jc w:val="left"/>
              <w:rPr>
                <w:rFonts w:eastAsia="Calibri"/>
                <w:sz w:val="24"/>
                <w:szCs w:val="24"/>
              </w:rPr>
            </w:pPr>
            <w:r w:rsidRPr="00FA4AC3">
              <w:rPr>
                <w:sz w:val="24"/>
                <w:szCs w:val="24"/>
              </w:rPr>
              <w:t>Виконання тестових завдань</w:t>
            </w:r>
          </w:p>
        </w:tc>
        <w:tc>
          <w:tcPr>
            <w:tcW w:w="696" w:type="pct"/>
            <w:vAlign w:val="center"/>
          </w:tcPr>
          <w:p w14:paraId="12875C57" w14:textId="77777777" w:rsidR="00387FD5" w:rsidRPr="00C376F1" w:rsidRDefault="00387FD5" w:rsidP="000F0D80">
            <w:pPr>
              <w:spacing w:line="240" w:lineRule="auto"/>
              <w:jc w:val="center"/>
              <w:rPr>
                <w:sz w:val="24"/>
                <w:szCs w:val="24"/>
                <w:lang w:val="en-US"/>
              </w:rPr>
            </w:pPr>
            <w:r>
              <w:rPr>
                <w:sz w:val="24"/>
                <w:szCs w:val="24"/>
                <w:lang w:val="en-US"/>
              </w:rPr>
              <w:t>20</w:t>
            </w:r>
          </w:p>
        </w:tc>
        <w:tc>
          <w:tcPr>
            <w:tcW w:w="697" w:type="pct"/>
            <w:vAlign w:val="center"/>
          </w:tcPr>
          <w:p w14:paraId="6DEE24F5" w14:textId="77777777" w:rsidR="00387FD5" w:rsidRPr="00FA4AC3" w:rsidRDefault="00387FD5" w:rsidP="000F0D80">
            <w:pPr>
              <w:spacing w:line="240" w:lineRule="auto"/>
              <w:jc w:val="center"/>
              <w:rPr>
                <w:sz w:val="24"/>
                <w:szCs w:val="24"/>
              </w:rPr>
            </w:pPr>
            <w:r>
              <w:rPr>
                <w:sz w:val="24"/>
                <w:szCs w:val="24"/>
                <w:lang w:val="en-US"/>
              </w:rPr>
              <w:t>20</w:t>
            </w:r>
          </w:p>
        </w:tc>
      </w:tr>
      <w:tr w:rsidR="00387FD5" w:rsidRPr="00FA4AC3" w14:paraId="3F9D59CB" w14:textId="77777777" w:rsidTr="000F0D80">
        <w:trPr>
          <w:trHeight w:val="340"/>
        </w:trPr>
        <w:tc>
          <w:tcPr>
            <w:tcW w:w="3607" w:type="pct"/>
            <w:vAlign w:val="center"/>
          </w:tcPr>
          <w:p w14:paraId="58B18F73" w14:textId="77777777" w:rsidR="00387FD5" w:rsidRPr="00FA4AC3" w:rsidRDefault="00387FD5" w:rsidP="000F0D80">
            <w:pPr>
              <w:spacing w:line="240" w:lineRule="auto"/>
              <w:jc w:val="left"/>
              <w:rPr>
                <w:sz w:val="24"/>
                <w:szCs w:val="24"/>
              </w:rPr>
            </w:pPr>
            <w:r w:rsidRPr="00FA4AC3">
              <w:rPr>
                <w:sz w:val="24"/>
                <w:szCs w:val="24"/>
              </w:rPr>
              <w:t xml:space="preserve">Виконання </w:t>
            </w:r>
            <w:r>
              <w:rPr>
                <w:sz w:val="24"/>
                <w:szCs w:val="24"/>
              </w:rPr>
              <w:t xml:space="preserve">та захист </w:t>
            </w:r>
            <w:r w:rsidRPr="00FA4AC3">
              <w:rPr>
                <w:sz w:val="24"/>
                <w:szCs w:val="24"/>
              </w:rPr>
              <w:t>практичних завдань, вправ, кейсів</w:t>
            </w:r>
          </w:p>
        </w:tc>
        <w:tc>
          <w:tcPr>
            <w:tcW w:w="696" w:type="pct"/>
            <w:vAlign w:val="center"/>
          </w:tcPr>
          <w:p w14:paraId="2ED915BB" w14:textId="77777777" w:rsidR="00387FD5" w:rsidRPr="00C376F1" w:rsidRDefault="00387FD5" w:rsidP="000F0D80">
            <w:pPr>
              <w:spacing w:line="240" w:lineRule="auto"/>
              <w:jc w:val="center"/>
              <w:rPr>
                <w:sz w:val="24"/>
                <w:szCs w:val="24"/>
                <w:lang w:val="en-US"/>
              </w:rPr>
            </w:pPr>
            <w:r>
              <w:rPr>
                <w:sz w:val="24"/>
                <w:szCs w:val="24"/>
                <w:lang w:val="en-US"/>
              </w:rPr>
              <w:t>40</w:t>
            </w:r>
          </w:p>
        </w:tc>
        <w:tc>
          <w:tcPr>
            <w:tcW w:w="697" w:type="pct"/>
            <w:vAlign w:val="center"/>
          </w:tcPr>
          <w:p w14:paraId="59237070" w14:textId="77777777" w:rsidR="00387FD5" w:rsidRPr="00FA4AC3" w:rsidRDefault="00387FD5" w:rsidP="000F0D80">
            <w:pPr>
              <w:spacing w:line="240" w:lineRule="auto"/>
              <w:jc w:val="center"/>
              <w:rPr>
                <w:sz w:val="24"/>
                <w:szCs w:val="24"/>
              </w:rPr>
            </w:pPr>
            <w:r>
              <w:rPr>
                <w:sz w:val="24"/>
                <w:szCs w:val="24"/>
                <w:lang w:val="en-US"/>
              </w:rPr>
              <w:t>40</w:t>
            </w:r>
          </w:p>
        </w:tc>
      </w:tr>
      <w:tr w:rsidR="00387FD5" w:rsidRPr="00FA4AC3" w14:paraId="1B4A9AC8" w14:textId="77777777" w:rsidTr="000F0D80">
        <w:trPr>
          <w:trHeight w:val="340"/>
        </w:trPr>
        <w:tc>
          <w:tcPr>
            <w:tcW w:w="3607" w:type="pct"/>
            <w:vAlign w:val="center"/>
          </w:tcPr>
          <w:p w14:paraId="128AAA2C" w14:textId="77777777" w:rsidR="00387FD5" w:rsidRPr="00FA4AC3" w:rsidRDefault="00387FD5" w:rsidP="000F0D80">
            <w:pPr>
              <w:spacing w:line="240" w:lineRule="auto"/>
              <w:jc w:val="left"/>
              <w:rPr>
                <w:sz w:val="24"/>
                <w:szCs w:val="24"/>
              </w:rPr>
            </w:pPr>
            <w:r w:rsidRPr="00FA4AC3">
              <w:rPr>
                <w:sz w:val="24"/>
                <w:szCs w:val="24"/>
              </w:rPr>
              <w:t>Виконання та захист лабораторних робіт</w:t>
            </w:r>
          </w:p>
        </w:tc>
        <w:tc>
          <w:tcPr>
            <w:tcW w:w="696" w:type="pct"/>
            <w:vAlign w:val="center"/>
          </w:tcPr>
          <w:p w14:paraId="6CAF2343" w14:textId="77777777" w:rsidR="00387FD5" w:rsidRPr="00C376F1" w:rsidRDefault="00387FD5" w:rsidP="000F0D80">
            <w:pPr>
              <w:spacing w:line="240" w:lineRule="auto"/>
              <w:jc w:val="center"/>
              <w:rPr>
                <w:sz w:val="24"/>
                <w:szCs w:val="24"/>
                <w:lang w:val="en-US"/>
              </w:rPr>
            </w:pPr>
            <w:r>
              <w:rPr>
                <w:sz w:val="24"/>
                <w:szCs w:val="24"/>
                <w:lang w:val="en-US"/>
              </w:rPr>
              <w:t>40</w:t>
            </w:r>
          </w:p>
        </w:tc>
        <w:tc>
          <w:tcPr>
            <w:tcW w:w="697" w:type="pct"/>
            <w:vAlign w:val="center"/>
          </w:tcPr>
          <w:p w14:paraId="15E8B3E8" w14:textId="77777777" w:rsidR="00387FD5" w:rsidRPr="00FA4AC3" w:rsidRDefault="00387FD5" w:rsidP="000F0D80">
            <w:pPr>
              <w:spacing w:line="240" w:lineRule="auto"/>
              <w:jc w:val="center"/>
              <w:rPr>
                <w:sz w:val="24"/>
                <w:szCs w:val="24"/>
              </w:rPr>
            </w:pPr>
            <w:r>
              <w:rPr>
                <w:sz w:val="24"/>
                <w:szCs w:val="24"/>
                <w:lang w:val="en-US"/>
              </w:rPr>
              <w:t>40</w:t>
            </w:r>
          </w:p>
        </w:tc>
      </w:tr>
      <w:tr w:rsidR="00387FD5" w:rsidRPr="00FA4AC3" w14:paraId="79607D15" w14:textId="77777777" w:rsidTr="000F0D80">
        <w:trPr>
          <w:trHeight w:val="340"/>
        </w:trPr>
        <w:tc>
          <w:tcPr>
            <w:tcW w:w="3607" w:type="pct"/>
            <w:vAlign w:val="center"/>
          </w:tcPr>
          <w:p w14:paraId="1820B9C9" w14:textId="77777777" w:rsidR="00387FD5" w:rsidRPr="00FA4AC3" w:rsidRDefault="00387FD5" w:rsidP="000F0D80">
            <w:pPr>
              <w:spacing w:line="240" w:lineRule="auto"/>
              <w:rPr>
                <w:sz w:val="24"/>
                <w:szCs w:val="24"/>
              </w:rPr>
            </w:pPr>
            <w:r w:rsidRPr="00FA4AC3">
              <w:rPr>
                <w:sz w:val="24"/>
                <w:szCs w:val="24"/>
              </w:rPr>
              <w:t>…</w:t>
            </w:r>
          </w:p>
        </w:tc>
        <w:tc>
          <w:tcPr>
            <w:tcW w:w="696" w:type="pct"/>
            <w:vAlign w:val="center"/>
          </w:tcPr>
          <w:p w14:paraId="3A84004E" w14:textId="77777777" w:rsidR="00387FD5" w:rsidRPr="00FA4AC3" w:rsidRDefault="00387FD5" w:rsidP="000F0D80">
            <w:pPr>
              <w:spacing w:line="240" w:lineRule="auto"/>
              <w:jc w:val="center"/>
              <w:rPr>
                <w:sz w:val="24"/>
                <w:szCs w:val="24"/>
              </w:rPr>
            </w:pPr>
          </w:p>
        </w:tc>
        <w:tc>
          <w:tcPr>
            <w:tcW w:w="697" w:type="pct"/>
            <w:vAlign w:val="center"/>
          </w:tcPr>
          <w:p w14:paraId="750C7139" w14:textId="77777777" w:rsidR="00387FD5" w:rsidRPr="00FA4AC3" w:rsidRDefault="00387FD5" w:rsidP="000F0D80">
            <w:pPr>
              <w:spacing w:line="240" w:lineRule="auto"/>
              <w:jc w:val="center"/>
              <w:rPr>
                <w:sz w:val="24"/>
                <w:szCs w:val="24"/>
              </w:rPr>
            </w:pPr>
          </w:p>
        </w:tc>
      </w:tr>
      <w:tr w:rsidR="00387FD5" w:rsidRPr="00FA4AC3" w14:paraId="0B949EEB" w14:textId="77777777" w:rsidTr="000F0D80">
        <w:trPr>
          <w:trHeight w:val="340"/>
        </w:trPr>
        <w:tc>
          <w:tcPr>
            <w:tcW w:w="3607" w:type="pct"/>
            <w:vAlign w:val="center"/>
          </w:tcPr>
          <w:p w14:paraId="05AB85B2" w14:textId="77777777" w:rsidR="00387FD5" w:rsidRPr="00FA4AC3" w:rsidRDefault="00387FD5" w:rsidP="000F0D80">
            <w:pPr>
              <w:spacing w:line="240" w:lineRule="auto"/>
              <w:rPr>
                <w:b/>
                <w:sz w:val="24"/>
                <w:szCs w:val="24"/>
              </w:rPr>
            </w:pPr>
            <w:r w:rsidRPr="00FA4AC3">
              <w:rPr>
                <w:b/>
                <w:sz w:val="24"/>
                <w:szCs w:val="24"/>
              </w:rPr>
              <w:t xml:space="preserve">Разом за </w:t>
            </w:r>
            <w:r w:rsidRPr="00FA4AC3">
              <w:rPr>
                <w:b/>
                <w:sz w:val="24"/>
                <w:szCs w:val="24"/>
                <w:shd w:val="clear" w:color="auto" w:fill="FFFFFF"/>
              </w:rPr>
              <w:t>виконання завдань під час навчальних занять</w:t>
            </w:r>
          </w:p>
        </w:tc>
        <w:tc>
          <w:tcPr>
            <w:tcW w:w="696" w:type="pct"/>
            <w:vAlign w:val="center"/>
          </w:tcPr>
          <w:p w14:paraId="2034A2E8" w14:textId="77777777" w:rsidR="00387FD5" w:rsidRPr="00C376F1" w:rsidRDefault="00387FD5" w:rsidP="000F0D80">
            <w:pPr>
              <w:spacing w:line="240" w:lineRule="auto"/>
              <w:jc w:val="center"/>
              <w:rPr>
                <w:b/>
                <w:sz w:val="24"/>
                <w:szCs w:val="24"/>
                <w:lang w:val="en-US"/>
              </w:rPr>
            </w:pPr>
            <w:r>
              <w:rPr>
                <w:b/>
                <w:sz w:val="24"/>
                <w:szCs w:val="24"/>
                <w:lang w:val="en-US"/>
              </w:rPr>
              <w:t>100</w:t>
            </w:r>
          </w:p>
        </w:tc>
        <w:tc>
          <w:tcPr>
            <w:tcW w:w="697" w:type="pct"/>
            <w:vAlign w:val="center"/>
          </w:tcPr>
          <w:p w14:paraId="1E5A5C53" w14:textId="77777777" w:rsidR="00387FD5" w:rsidRPr="00FA4AC3" w:rsidRDefault="00387FD5" w:rsidP="000F0D80">
            <w:pPr>
              <w:spacing w:line="240" w:lineRule="auto"/>
              <w:jc w:val="center"/>
              <w:rPr>
                <w:b/>
                <w:sz w:val="24"/>
                <w:szCs w:val="24"/>
              </w:rPr>
            </w:pPr>
            <w:r>
              <w:rPr>
                <w:b/>
                <w:sz w:val="24"/>
                <w:szCs w:val="24"/>
                <w:lang w:val="en-US"/>
              </w:rPr>
              <w:t>100</w:t>
            </w:r>
          </w:p>
        </w:tc>
      </w:tr>
    </w:tbl>
    <w:p w14:paraId="5FA14AC7" w14:textId="77777777" w:rsidR="00387FD5" w:rsidRDefault="00387FD5" w:rsidP="00387FD5">
      <w:pPr>
        <w:spacing w:line="240" w:lineRule="auto"/>
        <w:ind w:firstLine="284"/>
        <w:rPr>
          <w:shd w:val="clear" w:color="auto" w:fill="FFFFFF"/>
        </w:rPr>
      </w:pPr>
      <w:r w:rsidRPr="006F6888">
        <w:rPr>
          <w:shd w:val="clear" w:color="auto" w:fill="FFFFFF"/>
          <w:vertAlign w:val="superscript"/>
        </w:rPr>
        <w:t>1</w:t>
      </w:r>
      <w:r w:rsidRPr="006F6888">
        <w:t xml:space="preserve"> </w:t>
      </w:r>
      <w:r>
        <w:t xml:space="preserve">Перелік видів робіт </w:t>
      </w:r>
      <w:r w:rsidRPr="00B8195D">
        <w:t>здобувач</w:t>
      </w:r>
      <w:r>
        <w:t>а</w:t>
      </w:r>
      <w:r w:rsidRPr="00B8195D">
        <w:t xml:space="preserve"> вищої освіти</w:t>
      </w:r>
      <w:r>
        <w:t xml:space="preserve">, а також кількість балів за виконання кожного окремо виду робіт протягом навчального семестру у межах встановленого ліміту балів за </w:t>
      </w:r>
      <w:r w:rsidRPr="00AE286A">
        <w:rPr>
          <w:shd w:val="clear" w:color="auto" w:fill="FFFFFF"/>
        </w:rPr>
        <w:t>виконання завдань під час навчальних занять</w:t>
      </w:r>
      <w:r w:rsidRPr="00AE286A">
        <w:t xml:space="preserve"> </w:t>
      </w:r>
      <w:r>
        <w:t xml:space="preserve">визначає викладач. </w:t>
      </w:r>
    </w:p>
    <w:p w14:paraId="49BE90FB" w14:textId="77777777" w:rsidR="00387FD5" w:rsidRPr="004637CA" w:rsidRDefault="00387FD5" w:rsidP="00387FD5">
      <w:pPr>
        <w:spacing w:line="240" w:lineRule="auto"/>
        <w:ind w:firstLine="567"/>
        <w:rPr>
          <w:shd w:val="clear" w:color="auto" w:fill="FFFFFF"/>
        </w:rPr>
      </w:pPr>
    </w:p>
    <w:p w14:paraId="2ECCBB1C" w14:textId="77777777" w:rsidR="00387FD5" w:rsidRPr="00C376F1" w:rsidRDefault="00387FD5" w:rsidP="00387FD5">
      <w:pPr>
        <w:tabs>
          <w:tab w:val="left" w:pos="851"/>
        </w:tabs>
        <w:spacing w:line="240" w:lineRule="auto"/>
        <w:ind w:firstLine="567"/>
        <w:contextualSpacing/>
      </w:pPr>
      <w:r w:rsidRPr="00C376F1">
        <w:rPr>
          <w:shd w:val="clear" w:color="auto" w:fill="FFFFFF"/>
        </w:rPr>
        <w:t xml:space="preserve">З метою застосування цілих чисел для оцінювання </w:t>
      </w:r>
      <w:bookmarkStart w:id="2" w:name="_Hlk176896610"/>
      <w:r w:rsidRPr="00C376F1">
        <w:rPr>
          <w:shd w:val="clear" w:color="auto" w:fill="FFFFFF"/>
        </w:rPr>
        <w:t xml:space="preserve">результатів роботи </w:t>
      </w:r>
      <w:bookmarkEnd w:id="2"/>
      <w:r w:rsidRPr="00C376F1">
        <w:rPr>
          <w:shd w:val="clear" w:color="auto" w:fill="FFFFFF"/>
        </w:rPr>
        <w:t xml:space="preserve">здобувачів під час навчальних занять може використовуватися 100-бальна шкала оцінювання щодо кожного окремо виду робіт. </w:t>
      </w:r>
      <w:r w:rsidRPr="00C376F1">
        <w:t xml:space="preserve">Розрахунок загальної кількості балів, які здобувач може набрати за </w:t>
      </w:r>
      <w:r w:rsidRPr="00C376F1">
        <w:rPr>
          <w:shd w:val="clear" w:color="auto" w:fill="FFFFFF"/>
        </w:rPr>
        <w:t xml:space="preserve">результатами роботи під час навчальних занять протягом семестру, </w:t>
      </w:r>
      <w:r w:rsidRPr="00C376F1">
        <w:t>проводиться за формулою:</w:t>
      </w:r>
    </w:p>
    <w:p w14:paraId="7F32F769" w14:textId="77777777" w:rsidR="00387FD5" w:rsidRPr="00C376F1" w:rsidRDefault="00387FD5" w:rsidP="00387FD5">
      <w:pPr>
        <w:tabs>
          <w:tab w:val="left" w:pos="851"/>
        </w:tabs>
        <w:spacing w:line="240" w:lineRule="auto"/>
        <w:ind w:firstLine="567"/>
        <w:contextualSpacing/>
      </w:pPr>
    </w:p>
    <w:p w14:paraId="614A79F8" w14:textId="77777777" w:rsidR="00387FD5" w:rsidRPr="00C376F1" w:rsidRDefault="00387FD5" w:rsidP="00387FD5">
      <w:pPr>
        <w:spacing w:line="240" w:lineRule="auto"/>
        <w:ind w:firstLine="567"/>
        <w:jc w:val="right"/>
      </w:pPr>
      <w:bookmarkStart w:id="3" w:name="_Hlk174979334"/>
      <w:r w:rsidRPr="00C376F1">
        <w:t>Р</w:t>
      </w:r>
      <w:r w:rsidRPr="00C376F1">
        <w:rPr>
          <w:vertAlign w:val="subscript"/>
        </w:rPr>
        <w:t>НЗ</w:t>
      </w:r>
      <w:r w:rsidRPr="00C376F1">
        <w:t xml:space="preserve"> =</w:t>
      </w:r>
      <w:bookmarkEnd w:id="3"/>
      <w:r w:rsidRPr="00C376F1">
        <w:t xml:space="preserve"> ∑(Р</w:t>
      </w:r>
      <w:proofErr w:type="spellStart"/>
      <w:r w:rsidRPr="00C376F1">
        <w:rPr>
          <w:vertAlign w:val="subscript"/>
          <w:lang w:val="en-US"/>
        </w:rPr>
        <w:t>i</w:t>
      </w:r>
      <w:proofErr w:type="spellEnd"/>
      <w:r w:rsidRPr="00C376F1">
        <w:t xml:space="preserve"> × ВК</w:t>
      </w:r>
      <w:proofErr w:type="spellStart"/>
      <w:r w:rsidRPr="00C376F1">
        <w:rPr>
          <w:vertAlign w:val="subscript"/>
          <w:lang w:val="en-US"/>
        </w:rPr>
        <w:t>i</w:t>
      </w:r>
      <w:proofErr w:type="spellEnd"/>
      <w:r w:rsidRPr="00C376F1">
        <w:t>) × К</w:t>
      </w:r>
      <w:r w:rsidRPr="00C376F1">
        <w:rPr>
          <w:vertAlign w:val="subscript"/>
        </w:rPr>
        <w:t>НЗ</w:t>
      </w:r>
      <w:r w:rsidRPr="00C376F1">
        <w:t>,                                               (1)</w:t>
      </w:r>
    </w:p>
    <w:p w14:paraId="0135FEA2" w14:textId="77777777" w:rsidR="00387FD5" w:rsidRPr="00C376F1" w:rsidRDefault="00387FD5" w:rsidP="00387FD5">
      <w:pPr>
        <w:spacing w:line="240" w:lineRule="auto"/>
        <w:ind w:firstLine="567"/>
      </w:pPr>
    </w:p>
    <w:p w14:paraId="0F7630AC" w14:textId="77777777" w:rsidR="00387FD5" w:rsidRPr="00C376F1" w:rsidRDefault="00387FD5" w:rsidP="00387FD5">
      <w:pPr>
        <w:spacing w:line="240" w:lineRule="auto"/>
        <w:ind w:firstLine="567"/>
      </w:pPr>
      <w:r w:rsidRPr="00C376F1">
        <w:t>де Р</w:t>
      </w:r>
      <w:r w:rsidRPr="00C376F1">
        <w:rPr>
          <w:vertAlign w:val="subscript"/>
        </w:rPr>
        <w:t>НЗ</w:t>
      </w:r>
      <w:r w:rsidRPr="00C376F1">
        <w:t xml:space="preserve"> – </w:t>
      </w:r>
      <w:bookmarkStart w:id="4" w:name="_Hlk174979424"/>
      <w:r w:rsidRPr="00C376F1">
        <w:t xml:space="preserve">загальна кількість балів, набраних здобувачем </w:t>
      </w:r>
      <w:bookmarkEnd w:id="4"/>
      <w:r w:rsidRPr="00C376F1">
        <w:t>за виконання завдань під час навчальних занять за семестр;</w:t>
      </w:r>
    </w:p>
    <w:p w14:paraId="4435E338" w14:textId="77777777" w:rsidR="00387FD5" w:rsidRPr="00C376F1" w:rsidRDefault="00387FD5" w:rsidP="00387FD5">
      <w:pPr>
        <w:spacing w:line="240" w:lineRule="auto"/>
        <w:ind w:firstLine="567"/>
      </w:pPr>
      <w:r w:rsidRPr="00C376F1">
        <w:lastRenderedPageBreak/>
        <w:t>Р</w:t>
      </w:r>
      <w:proofErr w:type="spellStart"/>
      <w:r w:rsidRPr="00C376F1">
        <w:rPr>
          <w:vertAlign w:val="subscript"/>
          <w:lang w:val="en-US"/>
        </w:rPr>
        <w:t>i</w:t>
      </w:r>
      <w:proofErr w:type="spellEnd"/>
      <w:r w:rsidRPr="00C376F1">
        <w:t xml:space="preserve"> – кількість набраних </w:t>
      </w:r>
      <w:bookmarkStart w:id="5" w:name="_Hlk174980088"/>
      <w:r w:rsidRPr="00C376F1">
        <w:t xml:space="preserve">здобувачем </w:t>
      </w:r>
      <w:bookmarkEnd w:id="5"/>
      <w:r w:rsidRPr="00C376F1">
        <w:t xml:space="preserve">балів за семестр </w:t>
      </w:r>
      <w:r w:rsidRPr="00C376F1">
        <w:rPr>
          <w:rFonts w:eastAsia="Calibri"/>
        </w:rPr>
        <w:t xml:space="preserve">за </w:t>
      </w:r>
      <w:r w:rsidRPr="00C376F1">
        <w:t>виконання і-го виду робіт під час навчальних занять (за 100-бальною шкалою);</w:t>
      </w:r>
    </w:p>
    <w:p w14:paraId="625AAB2E" w14:textId="77777777" w:rsidR="00387FD5" w:rsidRPr="00C376F1" w:rsidRDefault="00387FD5" w:rsidP="00387FD5">
      <w:pPr>
        <w:spacing w:line="240" w:lineRule="auto"/>
        <w:ind w:firstLine="567"/>
      </w:pPr>
      <w:r w:rsidRPr="00C376F1">
        <w:t>ВК</w:t>
      </w:r>
      <w:proofErr w:type="spellStart"/>
      <w:r w:rsidRPr="00C376F1">
        <w:rPr>
          <w:vertAlign w:val="subscript"/>
          <w:lang w:val="en-US"/>
        </w:rPr>
        <w:t>i</w:t>
      </w:r>
      <w:proofErr w:type="spellEnd"/>
      <w:r w:rsidRPr="00C376F1">
        <w:t xml:space="preserve"> – ваговий коефіцієнт за виконання і-го виду робіт під час навчальних занять. </w:t>
      </w:r>
      <w:r w:rsidRPr="00C376F1">
        <w:rPr>
          <w:shd w:val="clear" w:color="auto" w:fill="FFFFFF"/>
        </w:rPr>
        <w:t>З</w:t>
      </w:r>
      <w:r w:rsidRPr="00C376F1">
        <w:t xml:space="preserve">начення </w:t>
      </w:r>
      <w:r w:rsidRPr="00C376F1">
        <w:rPr>
          <w:shd w:val="clear" w:color="auto" w:fill="FFFFFF"/>
        </w:rPr>
        <w:t>вагових коефіцієнтів</w:t>
      </w:r>
      <w:r w:rsidRPr="00C376F1">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p>
    <w:p w14:paraId="4B65DEF9" w14:textId="77777777" w:rsidR="00387FD5" w:rsidRPr="00C376F1" w:rsidRDefault="00387FD5" w:rsidP="00387FD5">
      <w:pPr>
        <w:spacing w:line="240" w:lineRule="auto"/>
        <w:ind w:firstLine="567"/>
      </w:pPr>
      <w:r w:rsidRPr="00C376F1">
        <w:t>К</w:t>
      </w:r>
      <w:r w:rsidRPr="00C376F1">
        <w:rPr>
          <w:vertAlign w:val="subscript"/>
        </w:rPr>
        <w:t>НЗ</w:t>
      </w:r>
      <w:r w:rsidRPr="00C376F1">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C376F1">
        <w:rPr>
          <w:rFonts w:ascii="Calibri" w:eastAsia="Calibri" w:hAnsi="Calibri"/>
          <w:lang w:eastAsia="en-US"/>
        </w:rPr>
        <w:t xml:space="preserve"> </w:t>
      </w:r>
      <w:r w:rsidRPr="00C376F1">
        <w:t>за семестр, на 100 балів.</w:t>
      </w:r>
    </w:p>
    <w:p w14:paraId="1E27D971" w14:textId="77777777" w:rsidR="00387FD5" w:rsidRPr="00C376F1" w:rsidRDefault="00387FD5" w:rsidP="00387FD5">
      <w:pPr>
        <w:spacing w:line="228" w:lineRule="auto"/>
        <w:ind w:firstLine="567"/>
        <w:rPr>
          <w:sz w:val="16"/>
          <w:szCs w:val="16"/>
        </w:rPr>
      </w:pPr>
    </w:p>
    <w:p w14:paraId="79CD7580" w14:textId="77777777" w:rsidR="00387FD5" w:rsidRPr="00C376F1" w:rsidRDefault="00387FD5" w:rsidP="00387FD5">
      <w:pPr>
        <w:spacing w:line="228" w:lineRule="auto"/>
        <w:ind w:firstLine="567"/>
      </w:pPr>
      <w:r w:rsidRPr="00C376F1">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14:paraId="5A21AB35" w14:textId="77777777" w:rsidR="00387FD5" w:rsidRPr="00C376F1" w:rsidRDefault="00387FD5" w:rsidP="00387FD5">
      <w:pPr>
        <w:spacing w:line="228" w:lineRule="auto"/>
        <w:ind w:firstLine="567"/>
      </w:pPr>
      <w:r w:rsidRPr="00C376F1">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14:paraId="58B1E5E5" w14:textId="77777777" w:rsidR="00387FD5" w:rsidRPr="00C376F1" w:rsidRDefault="00387FD5" w:rsidP="00387FD5">
      <w:pPr>
        <w:spacing w:line="228" w:lineRule="auto"/>
        <w:ind w:firstLine="567"/>
      </w:pPr>
      <w:r w:rsidRPr="00C376F1">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14:paraId="3BCD73A2" w14:textId="77777777" w:rsidR="00387FD5" w:rsidRPr="00C376F1" w:rsidRDefault="00387FD5" w:rsidP="00387FD5">
      <w:pPr>
        <w:pStyle w:val="Default"/>
        <w:widowControl w:val="0"/>
        <w:spacing w:line="228" w:lineRule="auto"/>
        <w:ind w:firstLine="567"/>
        <w:rPr>
          <w:sz w:val="28"/>
          <w:szCs w:val="28"/>
          <w:lang w:val="uk-UA"/>
        </w:rPr>
      </w:pPr>
      <w:r w:rsidRPr="00C376F1">
        <w:rPr>
          <w:sz w:val="28"/>
          <w:szCs w:val="28"/>
          <w:lang w:val="uk-UA"/>
        </w:rPr>
        <w:t>Якщо здобувач вищої освіти за результатами поточного контролю набрав 35</w:t>
      </w:r>
      <w:r w:rsidRPr="00C376F1">
        <w:rPr>
          <w:sz w:val="28"/>
          <w:szCs w:val="28"/>
          <w:lang w:val="uk-UA"/>
        </w:rPr>
        <w:sym w:font="Symbol" w:char="F02D"/>
      </w:r>
      <w:r w:rsidRPr="00C376F1">
        <w:rPr>
          <w:sz w:val="28"/>
          <w:szCs w:val="28"/>
          <w:lang w:val="uk-UA"/>
        </w:rPr>
        <w:t>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w:t>
      </w:r>
      <w:r w:rsidRPr="00C376F1">
        <w:rPr>
          <w:sz w:val="28"/>
          <w:szCs w:val="28"/>
          <w:vertAlign w:val="superscript"/>
          <w:lang w:val="uk-UA"/>
        </w:rPr>
        <w:footnoteReference w:id="1"/>
      </w:r>
      <w:r w:rsidRPr="00C376F1">
        <w:rPr>
          <w:sz w:val="28"/>
          <w:szCs w:val="28"/>
          <w:lang w:val="uk-UA"/>
        </w:rPr>
        <w:t>.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53D9E7D7" w14:textId="77777777" w:rsidR="00387FD5" w:rsidRPr="00C376F1" w:rsidRDefault="00387FD5" w:rsidP="00387FD5">
      <w:pPr>
        <w:pStyle w:val="Default"/>
        <w:widowControl w:val="0"/>
        <w:spacing w:line="228" w:lineRule="auto"/>
        <w:ind w:firstLine="567"/>
        <w:rPr>
          <w:sz w:val="28"/>
          <w:szCs w:val="28"/>
          <w:lang w:val="uk-UA"/>
        </w:rPr>
      </w:pPr>
      <w:r w:rsidRPr="00C376F1">
        <w:rPr>
          <w:sz w:val="28"/>
          <w:szCs w:val="28"/>
          <w:lang w:val="uk-UA"/>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r w:rsidRPr="00C376F1">
        <w:rPr>
          <w:sz w:val="28"/>
          <w:szCs w:val="28"/>
          <w:vertAlign w:val="superscript"/>
          <w:lang w:val="uk-UA"/>
        </w:rPr>
        <w:t>1</w:t>
      </w:r>
      <w:r w:rsidRPr="00C376F1">
        <w:rPr>
          <w:sz w:val="28"/>
          <w:szCs w:val="28"/>
          <w:lang w:val="uk-UA"/>
        </w:rPr>
        <w:t>.</w:t>
      </w:r>
    </w:p>
    <w:p w14:paraId="69A002B6" w14:textId="77777777" w:rsidR="00387FD5" w:rsidRPr="00C376F1" w:rsidRDefault="00387FD5" w:rsidP="00387FD5">
      <w:pPr>
        <w:pStyle w:val="Default"/>
        <w:ind w:firstLine="567"/>
        <w:rPr>
          <w:sz w:val="28"/>
          <w:szCs w:val="28"/>
          <w:lang w:val="uk-UA"/>
        </w:rPr>
      </w:pPr>
      <w:bookmarkStart w:id="6" w:name="_Hlk176896704"/>
      <w:r w:rsidRPr="00C376F1">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bookmarkEnd w:id="6"/>
    </w:p>
    <w:p w14:paraId="3A94F7A1" w14:textId="77777777" w:rsidR="00387FD5" w:rsidRPr="00C376F1" w:rsidRDefault="00387FD5" w:rsidP="00387FD5">
      <w:pPr>
        <w:pStyle w:val="Default"/>
        <w:ind w:firstLine="567"/>
        <w:rPr>
          <w:sz w:val="28"/>
          <w:szCs w:val="28"/>
          <w:lang w:val="uk-UA"/>
        </w:rPr>
      </w:pPr>
    </w:p>
    <w:p w14:paraId="7FECAA76" w14:textId="77777777" w:rsidR="00387FD5" w:rsidRPr="00C376F1" w:rsidRDefault="00387FD5" w:rsidP="00387FD5">
      <w:pPr>
        <w:pStyle w:val="Default"/>
        <w:ind w:firstLine="567"/>
        <w:jc w:val="center"/>
        <w:rPr>
          <w:b/>
          <w:bCs/>
          <w:sz w:val="28"/>
          <w:szCs w:val="28"/>
          <w:lang w:val="uk-UA"/>
        </w:rPr>
      </w:pPr>
      <w:r w:rsidRPr="00C376F1">
        <w:rPr>
          <w:b/>
          <w:bCs/>
          <w:sz w:val="28"/>
          <w:szCs w:val="28"/>
          <w:lang w:val="uk-UA"/>
        </w:rPr>
        <w:t xml:space="preserve">Визнання результатів навчання, набутих у неформальній та/або </w:t>
      </w:r>
      <w:proofErr w:type="spellStart"/>
      <w:r w:rsidRPr="00C376F1">
        <w:rPr>
          <w:b/>
          <w:bCs/>
          <w:sz w:val="28"/>
          <w:szCs w:val="28"/>
          <w:lang w:val="uk-UA"/>
        </w:rPr>
        <w:t>інформальній</w:t>
      </w:r>
      <w:proofErr w:type="spellEnd"/>
      <w:r w:rsidRPr="00C376F1">
        <w:rPr>
          <w:b/>
          <w:bCs/>
          <w:sz w:val="28"/>
          <w:szCs w:val="28"/>
          <w:lang w:val="uk-UA"/>
        </w:rPr>
        <w:t xml:space="preserve"> освіті</w:t>
      </w:r>
    </w:p>
    <w:p w14:paraId="35545BF1" w14:textId="77777777" w:rsidR="00387FD5" w:rsidRPr="00C376F1" w:rsidRDefault="00387FD5" w:rsidP="00387FD5">
      <w:pPr>
        <w:pStyle w:val="Default"/>
        <w:ind w:firstLine="567"/>
        <w:jc w:val="center"/>
        <w:rPr>
          <w:b/>
          <w:bCs/>
          <w:sz w:val="28"/>
          <w:szCs w:val="28"/>
          <w:lang w:val="uk-UA"/>
        </w:rPr>
      </w:pPr>
    </w:p>
    <w:p w14:paraId="0057F5C3" w14:textId="77777777" w:rsidR="00387FD5" w:rsidRPr="00C376F1" w:rsidRDefault="00387FD5" w:rsidP="00387FD5">
      <w:pPr>
        <w:pStyle w:val="Default"/>
        <w:ind w:firstLine="567"/>
        <w:rPr>
          <w:sz w:val="28"/>
          <w:szCs w:val="28"/>
          <w:lang w:val="uk-UA"/>
        </w:rPr>
      </w:pPr>
      <w:r w:rsidRPr="00C376F1">
        <w:rPr>
          <w:sz w:val="28"/>
          <w:szCs w:val="28"/>
          <w:lang w:val="uk-UA"/>
        </w:rPr>
        <w:t xml:space="preserve">Визнання результатів навчання, набутих у неформальній та/або </w:t>
      </w:r>
      <w:proofErr w:type="spellStart"/>
      <w:r w:rsidRPr="00C376F1">
        <w:rPr>
          <w:sz w:val="28"/>
          <w:szCs w:val="28"/>
          <w:lang w:val="uk-UA"/>
        </w:rPr>
        <w:t>інформальній</w:t>
      </w:r>
      <w:proofErr w:type="spellEnd"/>
      <w:r w:rsidRPr="00C376F1">
        <w:rPr>
          <w:sz w:val="28"/>
          <w:szCs w:val="28"/>
          <w:lang w:val="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497BD8B6" w14:textId="77777777" w:rsidR="00387FD5" w:rsidRDefault="00387FD5" w:rsidP="00387FD5">
      <w:pPr>
        <w:spacing w:line="240" w:lineRule="auto"/>
        <w:ind w:firstLine="567"/>
      </w:pPr>
      <w:r w:rsidRPr="00C376F1">
        <w:t xml:space="preserve">Визнання результатів навчання, набутих у неформальній та/або </w:t>
      </w:r>
      <w:proofErr w:type="spellStart"/>
      <w:r w:rsidRPr="00C376F1">
        <w:t>інформальній</w:t>
      </w:r>
      <w:proofErr w:type="spellEnd"/>
      <w:r w:rsidRPr="00C376F1">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2F3591AA" w14:textId="77777777" w:rsidR="00387FD5" w:rsidRDefault="00387FD5" w:rsidP="00387FD5">
      <w:pPr>
        <w:spacing w:line="240" w:lineRule="auto"/>
        <w:ind w:firstLine="567"/>
      </w:pPr>
    </w:p>
    <w:p w14:paraId="3521FCED" w14:textId="77777777" w:rsidR="00387FD5" w:rsidRPr="00355405" w:rsidRDefault="00387FD5" w:rsidP="00387FD5">
      <w:pPr>
        <w:autoSpaceDE w:val="0"/>
        <w:autoSpaceDN w:val="0"/>
        <w:spacing w:line="240" w:lineRule="auto"/>
        <w:ind w:firstLine="426"/>
        <w:jc w:val="center"/>
        <w:rPr>
          <w:b/>
        </w:rPr>
      </w:pPr>
      <w:r w:rsidRPr="00355405">
        <w:rPr>
          <w:b/>
        </w:rPr>
        <w:t>Шкала оцінювання</w:t>
      </w:r>
    </w:p>
    <w:p w14:paraId="73F0E597" w14:textId="77777777" w:rsidR="00387FD5" w:rsidRDefault="00387FD5" w:rsidP="00387FD5">
      <w:pPr>
        <w:autoSpaceDE w:val="0"/>
        <w:autoSpaceDN w:val="0"/>
        <w:spacing w:line="240" w:lineRule="auto"/>
        <w:ind w:firstLine="426"/>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328"/>
        <w:gridCol w:w="3328"/>
      </w:tblGrid>
      <w:tr w:rsidR="00387FD5" w:rsidRPr="00E3567F" w14:paraId="6BB4F02D" w14:textId="77777777" w:rsidTr="000F0D80">
        <w:trPr>
          <w:trHeight w:val="340"/>
        </w:trPr>
        <w:tc>
          <w:tcPr>
            <w:tcW w:w="1666" w:type="pct"/>
            <w:shd w:val="clear" w:color="auto" w:fill="auto"/>
            <w:vAlign w:val="center"/>
          </w:tcPr>
          <w:p w14:paraId="7BA4B55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 xml:space="preserve">Шкала </w:t>
            </w:r>
            <w:r w:rsidRPr="00E3567F">
              <w:rPr>
                <w:sz w:val="24"/>
                <w:szCs w:val="24"/>
                <w:shd w:val="clear" w:color="auto" w:fill="FFFFFF"/>
              </w:rPr>
              <w:t>ЄКТС</w:t>
            </w:r>
          </w:p>
        </w:tc>
        <w:tc>
          <w:tcPr>
            <w:tcW w:w="1667" w:type="pct"/>
            <w:shd w:val="clear" w:color="auto" w:fill="auto"/>
            <w:vAlign w:val="center"/>
          </w:tcPr>
          <w:p w14:paraId="78CE6CA6"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Національна шкала</w:t>
            </w:r>
          </w:p>
        </w:tc>
        <w:tc>
          <w:tcPr>
            <w:tcW w:w="1667" w:type="pct"/>
            <w:shd w:val="clear" w:color="auto" w:fill="auto"/>
            <w:vAlign w:val="center"/>
          </w:tcPr>
          <w:p w14:paraId="222B219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100-бальна шкала</w:t>
            </w:r>
          </w:p>
        </w:tc>
      </w:tr>
      <w:tr w:rsidR="00387FD5" w:rsidRPr="00E3567F" w14:paraId="28E84225" w14:textId="77777777" w:rsidTr="000F0D80">
        <w:trPr>
          <w:trHeight w:val="340"/>
        </w:trPr>
        <w:tc>
          <w:tcPr>
            <w:tcW w:w="1666" w:type="pct"/>
            <w:shd w:val="clear" w:color="auto" w:fill="auto"/>
            <w:vAlign w:val="center"/>
          </w:tcPr>
          <w:p w14:paraId="176EE962"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A</w:t>
            </w:r>
          </w:p>
        </w:tc>
        <w:tc>
          <w:tcPr>
            <w:tcW w:w="1667" w:type="pct"/>
            <w:shd w:val="clear" w:color="auto" w:fill="auto"/>
            <w:vAlign w:val="center"/>
          </w:tcPr>
          <w:p w14:paraId="14FC11F9"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Зараховано</w:t>
            </w:r>
          </w:p>
        </w:tc>
        <w:tc>
          <w:tcPr>
            <w:tcW w:w="1667" w:type="pct"/>
            <w:shd w:val="clear" w:color="auto" w:fill="auto"/>
            <w:vAlign w:val="center"/>
          </w:tcPr>
          <w:p w14:paraId="254A27DE"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90-100</w:t>
            </w:r>
          </w:p>
        </w:tc>
      </w:tr>
      <w:tr w:rsidR="00387FD5" w:rsidRPr="00E3567F" w14:paraId="181A0676" w14:textId="77777777" w:rsidTr="000F0D80">
        <w:trPr>
          <w:trHeight w:val="340"/>
        </w:trPr>
        <w:tc>
          <w:tcPr>
            <w:tcW w:w="1666" w:type="pct"/>
            <w:shd w:val="clear" w:color="auto" w:fill="auto"/>
            <w:vAlign w:val="center"/>
          </w:tcPr>
          <w:p w14:paraId="713E5EC1"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B</w:t>
            </w:r>
          </w:p>
        </w:tc>
        <w:tc>
          <w:tcPr>
            <w:tcW w:w="1667" w:type="pct"/>
            <w:vMerge w:val="restart"/>
            <w:shd w:val="clear" w:color="auto" w:fill="auto"/>
            <w:vAlign w:val="center"/>
          </w:tcPr>
          <w:p w14:paraId="00C5FFBD"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Зараховано</w:t>
            </w:r>
          </w:p>
        </w:tc>
        <w:tc>
          <w:tcPr>
            <w:tcW w:w="1667" w:type="pct"/>
            <w:shd w:val="clear" w:color="auto" w:fill="auto"/>
            <w:vAlign w:val="center"/>
          </w:tcPr>
          <w:p w14:paraId="46F09F3F"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82-89</w:t>
            </w:r>
          </w:p>
        </w:tc>
      </w:tr>
      <w:tr w:rsidR="00387FD5" w:rsidRPr="00E3567F" w14:paraId="4309ADC8" w14:textId="77777777" w:rsidTr="000F0D80">
        <w:trPr>
          <w:trHeight w:val="340"/>
        </w:trPr>
        <w:tc>
          <w:tcPr>
            <w:tcW w:w="1666" w:type="pct"/>
            <w:shd w:val="clear" w:color="auto" w:fill="auto"/>
            <w:vAlign w:val="center"/>
          </w:tcPr>
          <w:p w14:paraId="3976A240"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C</w:t>
            </w:r>
          </w:p>
        </w:tc>
        <w:tc>
          <w:tcPr>
            <w:tcW w:w="1667" w:type="pct"/>
            <w:vMerge/>
            <w:shd w:val="clear" w:color="auto" w:fill="auto"/>
            <w:vAlign w:val="center"/>
          </w:tcPr>
          <w:p w14:paraId="173B52BC" w14:textId="77777777" w:rsidR="00387FD5" w:rsidRPr="00E3567F" w:rsidRDefault="00387FD5" w:rsidP="000F0D80">
            <w:pPr>
              <w:autoSpaceDE w:val="0"/>
              <w:autoSpaceDN w:val="0"/>
              <w:spacing w:line="240" w:lineRule="auto"/>
              <w:jc w:val="center"/>
              <w:rPr>
                <w:rFonts w:eastAsia="Calibri"/>
                <w:sz w:val="24"/>
                <w:szCs w:val="24"/>
              </w:rPr>
            </w:pPr>
          </w:p>
        </w:tc>
        <w:tc>
          <w:tcPr>
            <w:tcW w:w="1667" w:type="pct"/>
            <w:shd w:val="clear" w:color="auto" w:fill="auto"/>
            <w:vAlign w:val="center"/>
          </w:tcPr>
          <w:p w14:paraId="59E1B5D6"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74-81</w:t>
            </w:r>
          </w:p>
        </w:tc>
      </w:tr>
      <w:tr w:rsidR="00387FD5" w:rsidRPr="00E3567F" w14:paraId="7ED79D3E" w14:textId="77777777" w:rsidTr="000F0D80">
        <w:trPr>
          <w:trHeight w:val="340"/>
        </w:trPr>
        <w:tc>
          <w:tcPr>
            <w:tcW w:w="1666" w:type="pct"/>
            <w:shd w:val="clear" w:color="auto" w:fill="auto"/>
            <w:vAlign w:val="center"/>
          </w:tcPr>
          <w:p w14:paraId="655C9FB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D</w:t>
            </w:r>
          </w:p>
        </w:tc>
        <w:tc>
          <w:tcPr>
            <w:tcW w:w="1667" w:type="pct"/>
            <w:vMerge w:val="restart"/>
            <w:shd w:val="clear" w:color="auto" w:fill="auto"/>
            <w:vAlign w:val="center"/>
          </w:tcPr>
          <w:p w14:paraId="2D68AD1D"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Зараховано</w:t>
            </w:r>
          </w:p>
        </w:tc>
        <w:tc>
          <w:tcPr>
            <w:tcW w:w="1667" w:type="pct"/>
            <w:shd w:val="clear" w:color="auto" w:fill="auto"/>
            <w:vAlign w:val="center"/>
          </w:tcPr>
          <w:p w14:paraId="23C605C2"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64-73</w:t>
            </w:r>
          </w:p>
        </w:tc>
      </w:tr>
      <w:tr w:rsidR="00387FD5" w:rsidRPr="00E3567F" w14:paraId="2DE636AE" w14:textId="77777777" w:rsidTr="000F0D80">
        <w:trPr>
          <w:trHeight w:val="340"/>
        </w:trPr>
        <w:tc>
          <w:tcPr>
            <w:tcW w:w="1666" w:type="pct"/>
            <w:shd w:val="clear" w:color="auto" w:fill="auto"/>
            <w:vAlign w:val="center"/>
          </w:tcPr>
          <w:p w14:paraId="30B85573"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E</w:t>
            </w:r>
          </w:p>
        </w:tc>
        <w:tc>
          <w:tcPr>
            <w:tcW w:w="1667" w:type="pct"/>
            <w:vMerge/>
            <w:shd w:val="clear" w:color="auto" w:fill="auto"/>
            <w:vAlign w:val="center"/>
          </w:tcPr>
          <w:p w14:paraId="2AB2F56B" w14:textId="77777777" w:rsidR="00387FD5" w:rsidRPr="00E3567F" w:rsidRDefault="00387FD5" w:rsidP="000F0D80">
            <w:pPr>
              <w:autoSpaceDE w:val="0"/>
              <w:autoSpaceDN w:val="0"/>
              <w:spacing w:line="240" w:lineRule="auto"/>
              <w:jc w:val="center"/>
              <w:rPr>
                <w:rFonts w:eastAsia="Calibri"/>
                <w:sz w:val="24"/>
                <w:szCs w:val="24"/>
              </w:rPr>
            </w:pPr>
          </w:p>
        </w:tc>
        <w:tc>
          <w:tcPr>
            <w:tcW w:w="1667" w:type="pct"/>
            <w:shd w:val="clear" w:color="auto" w:fill="auto"/>
            <w:vAlign w:val="center"/>
          </w:tcPr>
          <w:p w14:paraId="2E7DDF24"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60-63</w:t>
            </w:r>
          </w:p>
        </w:tc>
      </w:tr>
      <w:tr w:rsidR="00387FD5" w:rsidRPr="00E3567F" w14:paraId="167A5B14" w14:textId="77777777" w:rsidTr="000F0D80">
        <w:trPr>
          <w:trHeight w:val="340"/>
        </w:trPr>
        <w:tc>
          <w:tcPr>
            <w:tcW w:w="1666" w:type="pct"/>
            <w:shd w:val="clear" w:color="auto" w:fill="auto"/>
            <w:vAlign w:val="center"/>
          </w:tcPr>
          <w:p w14:paraId="73CC7970"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FX</w:t>
            </w:r>
          </w:p>
        </w:tc>
        <w:tc>
          <w:tcPr>
            <w:tcW w:w="1667" w:type="pct"/>
            <w:shd w:val="clear" w:color="auto" w:fill="auto"/>
            <w:vAlign w:val="center"/>
          </w:tcPr>
          <w:p w14:paraId="065BC1CA"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Не зараховано</w:t>
            </w:r>
          </w:p>
        </w:tc>
        <w:tc>
          <w:tcPr>
            <w:tcW w:w="1667" w:type="pct"/>
            <w:shd w:val="clear" w:color="auto" w:fill="auto"/>
            <w:vAlign w:val="center"/>
          </w:tcPr>
          <w:p w14:paraId="09261ED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35-59</w:t>
            </w:r>
          </w:p>
        </w:tc>
      </w:tr>
      <w:tr w:rsidR="00387FD5" w:rsidRPr="00E3567F" w14:paraId="75231E72" w14:textId="77777777" w:rsidTr="000F0D80">
        <w:trPr>
          <w:trHeight w:val="340"/>
        </w:trPr>
        <w:tc>
          <w:tcPr>
            <w:tcW w:w="1666" w:type="pct"/>
            <w:shd w:val="clear" w:color="auto" w:fill="auto"/>
            <w:vAlign w:val="center"/>
          </w:tcPr>
          <w:p w14:paraId="6F04C57C"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F</w:t>
            </w:r>
          </w:p>
        </w:tc>
        <w:tc>
          <w:tcPr>
            <w:tcW w:w="1667" w:type="pct"/>
            <w:shd w:val="clear" w:color="auto" w:fill="auto"/>
            <w:vAlign w:val="center"/>
          </w:tcPr>
          <w:p w14:paraId="2519213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Не зараховано</w:t>
            </w:r>
          </w:p>
        </w:tc>
        <w:tc>
          <w:tcPr>
            <w:tcW w:w="1667" w:type="pct"/>
            <w:shd w:val="clear" w:color="auto" w:fill="auto"/>
            <w:vAlign w:val="center"/>
          </w:tcPr>
          <w:p w14:paraId="501C9F96"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0-34</w:t>
            </w:r>
          </w:p>
        </w:tc>
      </w:tr>
    </w:tbl>
    <w:p w14:paraId="5F53FD43" w14:textId="77777777" w:rsidR="00387FD5" w:rsidRPr="00333454" w:rsidRDefault="00387FD5" w:rsidP="00387FD5">
      <w:pPr>
        <w:spacing w:line="240" w:lineRule="auto"/>
        <w:ind w:firstLine="567"/>
        <w:rPr>
          <w:lang w:val="en-US"/>
        </w:rPr>
      </w:pPr>
    </w:p>
    <w:p w14:paraId="3427EB4D" w14:textId="77777777" w:rsidR="00387FD5" w:rsidRDefault="00387FD5" w:rsidP="00387FD5">
      <w:pPr>
        <w:autoSpaceDE w:val="0"/>
        <w:autoSpaceDN w:val="0"/>
        <w:spacing w:line="240" w:lineRule="auto"/>
        <w:ind w:firstLine="567"/>
        <w:jc w:val="center"/>
        <w:rPr>
          <w:vertAlign w:val="superscript"/>
        </w:rPr>
      </w:pPr>
      <w:r>
        <w:rPr>
          <w:b/>
        </w:rPr>
        <w:t>1</w:t>
      </w:r>
      <w:r>
        <w:rPr>
          <w:b/>
          <w:lang w:val="en-US"/>
        </w:rPr>
        <w:t>1</w:t>
      </w:r>
      <w:r>
        <w:rPr>
          <w:b/>
        </w:rPr>
        <w:t>. Глосарій</w:t>
      </w:r>
      <w:r w:rsidRPr="00BB3088">
        <w:rPr>
          <w:vertAlign w:val="superscript"/>
        </w:rPr>
        <w:t>1</w:t>
      </w:r>
    </w:p>
    <w:p w14:paraId="7A7ABB64" w14:textId="77777777" w:rsidR="00387FD5" w:rsidRPr="00E57C97" w:rsidRDefault="00387FD5" w:rsidP="00387FD5">
      <w:pPr>
        <w:autoSpaceDE w:val="0"/>
        <w:autoSpaceDN w:val="0"/>
        <w:spacing w:line="240" w:lineRule="auto"/>
        <w:ind w:firstLine="567"/>
        <w:jc w:val="center"/>
      </w:pPr>
    </w:p>
    <w:tbl>
      <w:tblPr>
        <w:tblW w:w="5000" w:type="pct"/>
        <w:tblCellMar>
          <w:left w:w="0" w:type="dxa"/>
          <w:right w:w="0" w:type="dxa"/>
        </w:tblCellMar>
        <w:tblLook w:val="04A0" w:firstRow="1" w:lastRow="0" w:firstColumn="1" w:lastColumn="0" w:noHBand="0" w:noVBand="1"/>
      </w:tblPr>
      <w:tblGrid>
        <w:gridCol w:w="733"/>
        <w:gridCol w:w="4621"/>
        <w:gridCol w:w="4619"/>
      </w:tblGrid>
      <w:tr w:rsidR="00387FD5" w:rsidRPr="00D10E8B" w14:paraId="23022ADF" w14:textId="77777777" w:rsidTr="000F0D80">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5173E409" w14:textId="77777777" w:rsidR="00387FD5" w:rsidRPr="00D10E8B" w:rsidRDefault="00387FD5" w:rsidP="000F0D80">
            <w:pPr>
              <w:spacing w:line="240" w:lineRule="auto"/>
              <w:jc w:val="center"/>
              <w:rPr>
                <w:bCs/>
                <w:sz w:val="24"/>
                <w:szCs w:val="24"/>
              </w:rPr>
            </w:pPr>
            <w:r w:rsidRPr="00D10E8B">
              <w:rPr>
                <w:bCs/>
                <w:sz w:val="24"/>
                <w:szCs w:val="24"/>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66001F15" w14:textId="77777777" w:rsidR="00387FD5" w:rsidRPr="00D10E8B" w:rsidRDefault="00387FD5" w:rsidP="000F0D80">
            <w:pPr>
              <w:spacing w:line="240" w:lineRule="auto"/>
              <w:jc w:val="center"/>
              <w:rPr>
                <w:bCs/>
                <w:sz w:val="24"/>
                <w:szCs w:val="24"/>
              </w:rPr>
            </w:pPr>
            <w:r w:rsidRPr="00D10E8B">
              <w:rPr>
                <w:bCs/>
                <w:sz w:val="24"/>
                <w:szCs w:val="24"/>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2DB56576" w14:textId="77777777" w:rsidR="00387FD5" w:rsidRPr="00D10E8B" w:rsidRDefault="00387FD5" w:rsidP="000F0D80">
            <w:pPr>
              <w:spacing w:line="240" w:lineRule="auto"/>
              <w:jc w:val="center"/>
              <w:rPr>
                <w:bCs/>
                <w:sz w:val="24"/>
                <w:szCs w:val="24"/>
              </w:rPr>
            </w:pPr>
            <w:r w:rsidRPr="00D10E8B">
              <w:rPr>
                <w:bCs/>
                <w:sz w:val="24"/>
                <w:szCs w:val="24"/>
              </w:rPr>
              <w:t>Відповідник англійською мовою</w:t>
            </w:r>
          </w:p>
        </w:tc>
      </w:tr>
      <w:tr w:rsidR="00D10E8B" w:rsidRPr="00D10E8B" w14:paraId="0316AB69"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5338009" w14:textId="483A3829" w:rsidR="00D10E8B" w:rsidRPr="00D10E8B" w:rsidRDefault="00D10E8B" w:rsidP="00D10E8B">
            <w:pPr>
              <w:spacing w:line="240" w:lineRule="auto"/>
              <w:jc w:val="center"/>
              <w:rPr>
                <w:sz w:val="24"/>
                <w:szCs w:val="24"/>
              </w:rPr>
            </w:pPr>
            <w:r w:rsidRPr="00D10E8B">
              <w:rPr>
                <w:sz w:val="24"/>
                <w:szCs w:val="24"/>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3C396A3" w14:textId="7C894CC4" w:rsidR="00D10E8B" w:rsidRPr="00D10E8B" w:rsidRDefault="00D10E8B" w:rsidP="00D10E8B">
            <w:pPr>
              <w:spacing w:line="240" w:lineRule="auto"/>
              <w:jc w:val="center"/>
              <w:rPr>
                <w:sz w:val="24"/>
                <w:szCs w:val="24"/>
              </w:rPr>
            </w:pPr>
            <w:r w:rsidRPr="00D10E8B">
              <w:rPr>
                <w:sz w:val="24"/>
                <w:szCs w:val="24"/>
              </w:rPr>
              <w:t>Геоінформаційна система (ГІС)</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176BBFD" w14:textId="3A52ED2B" w:rsidR="00D10E8B" w:rsidRPr="00D10E8B" w:rsidRDefault="00D10E8B" w:rsidP="00D10E8B">
            <w:pPr>
              <w:spacing w:line="240" w:lineRule="auto"/>
              <w:jc w:val="center"/>
              <w:rPr>
                <w:sz w:val="24"/>
                <w:szCs w:val="24"/>
              </w:rPr>
            </w:pPr>
            <w:proofErr w:type="spellStart"/>
            <w:r w:rsidRPr="00D10E8B">
              <w:rPr>
                <w:sz w:val="24"/>
                <w:szCs w:val="24"/>
              </w:rPr>
              <w:t>Geographic</w:t>
            </w:r>
            <w:proofErr w:type="spellEnd"/>
            <w:r w:rsidRPr="00D10E8B">
              <w:rPr>
                <w:sz w:val="24"/>
                <w:szCs w:val="24"/>
              </w:rPr>
              <w:t xml:space="preserve"> </w:t>
            </w:r>
            <w:proofErr w:type="spellStart"/>
            <w:r w:rsidRPr="00D10E8B">
              <w:rPr>
                <w:sz w:val="24"/>
                <w:szCs w:val="24"/>
              </w:rPr>
              <w:t>Information</w:t>
            </w:r>
            <w:proofErr w:type="spellEnd"/>
            <w:r w:rsidRPr="00D10E8B">
              <w:rPr>
                <w:sz w:val="24"/>
                <w:szCs w:val="24"/>
              </w:rPr>
              <w:t xml:space="preserve"> </w:t>
            </w:r>
            <w:proofErr w:type="spellStart"/>
            <w:r w:rsidRPr="00D10E8B">
              <w:rPr>
                <w:sz w:val="24"/>
                <w:szCs w:val="24"/>
              </w:rPr>
              <w:t>System</w:t>
            </w:r>
            <w:proofErr w:type="spellEnd"/>
            <w:r w:rsidRPr="00D10E8B">
              <w:rPr>
                <w:sz w:val="24"/>
                <w:szCs w:val="24"/>
              </w:rPr>
              <w:t xml:space="preserve"> (GIS)</w:t>
            </w:r>
          </w:p>
        </w:tc>
      </w:tr>
      <w:tr w:rsidR="00D10E8B" w:rsidRPr="00D10E8B" w14:paraId="2A6ED5BD"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B99328E" w14:textId="1A616F1A" w:rsidR="00D10E8B" w:rsidRPr="00D10E8B" w:rsidRDefault="00D10E8B" w:rsidP="00D10E8B">
            <w:pPr>
              <w:spacing w:line="240" w:lineRule="auto"/>
              <w:jc w:val="center"/>
              <w:rPr>
                <w:sz w:val="24"/>
                <w:szCs w:val="24"/>
              </w:rPr>
            </w:pPr>
            <w:r w:rsidRPr="00D10E8B">
              <w:rPr>
                <w:sz w:val="24"/>
                <w:szCs w:val="24"/>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F35492E" w14:textId="26F0022D" w:rsidR="00D10E8B" w:rsidRPr="00D10E8B" w:rsidRDefault="00D10E8B" w:rsidP="00D10E8B">
            <w:pPr>
              <w:spacing w:line="240" w:lineRule="auto"/>
              <w:jc w:val="center"/>
              <w:rPr>
                <w:sz w:val="24"/>
                <w:szCs w:val="24"/>
              </w:rPr>
            </w:pPr>
            <w:r w:rsidRPr="00D10E8B">
              <w:rPr>
                <w:sz w:val="24"/>
                <w:szCs w:val="24"/>
              </w:rPr>
              <w:t>Просторові 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A452A26" w14:textId="609047FF" w:rsidR="00D10E8B" w:rsidRPr="00D10E8B" w:rsidRDefault="00D10E8B" w:rsidP="00D10E8B">
            <w:pPr>
              <w:spacing w:line="240" w:lineRule="auto"/>
              <w:jc w:val="center"/>
              <w:rPr>
                <w:sz w:val="24"/>
                <w:szCs w:val="24"/>
              </w:rPr>
            </w:pPr>
            <w:proofErr w:type="spellStart"/>
            <w:r w:rsidRPr="00D10E8B">
              <w:rPr>
                <w:sz w:val="24"/>
                <w:szCs w:val="24"/>
              </w:rPr>
              <w:t>Spatial</w:t>
            </w:r>
            <w:proofErr w:type="spellEnd"/>
            <w:r w:rsidRPr="00D10E8B">
              <w:rPr>
                <w:sz w:val="24"/>
                <w:szCs w:val="24"/>
              </w:rPr>
              <w:t xml:space="preserve"> </w:t>
            </w:r>
            <w:proofErr w:type="spellStart"/>
            <w:r w:rsidRPr="00D10E8B">
              <w:rPr>
                <w:sz w:val="24"/>
                <w:szCs w:val="24"/>
              </w:rPr>
              <w:t>data</w:t>
            </w:r>
            <w:proofErr w:type="spellEnd"/>
          </w:p>
        </w:tc>
      </w:tr>
      <w:tr w:rsidR="00D10E8B" w:rsidRPr="00D10E8B" w14:paraId="773AC201"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4855121" w14:textId="1A26DEB3" w:rsidR="00D10E8B" w:rsidRPr="00D10E8B" w:rsidRDefault="00D10E8B" w:rsidP="00D10E8B">
            <w:pPr>
              <w:spacing w:line="240" w:lineRule="auto"/>
              <w:jc w:val="center"/>
              <w:rPr>
                <w:sz w:val="24"/>
                <w:szCs w:val="24"/>
              </w:rPr>
            </w:pPr>
            <w:r w:rsidRPr="00D10E8B">
              <w:rPr>
                <w:sz w:val="24"/>
                <w:szCs w:val="24"/>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986268C" w14:textId="603A436E" w:rsidR="00D10E8B" w:rsidRPr="00D10E8B" w:rsidRDefault="00D10E8B" w:rsidP="00D10E8B">
            <w:pPr>
              <w:spacing w:line="240" w:lineRule="auto"/>
              <w:jc w:val="center"/>
              <w:rPr>
                <w:sz w:val="24"/>
                <w:szCs w:val="24"/>
              </w:rPr>
            </w:pPr>
            <w:r w:rsidRPr="00D10E8B">
              <w:rPr>
                <w:sz w:val="24"/>
                <w:szCs w:val="24"/>
              </w:rPr>
              <w:t>Атрибутивні 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A818E3F" w14:textId="3639BAF6" w:rsidR="00D10E8B" w:rsidRPr="00D10E8B" w:rsidRDefault="00D10E8B" w:rsidP="00D10E8B">
            <w:pPr>
              <w:spacing w:line="240" w:lineRule="auto"/>
              <w:jc w:val="center"/>
              <w:rPr>
                <w:sz w:val="24"/>
                <w:szCs w:val="24"/>
              </w:rPr>
            </w:pPr>
            <w:proofErr w:type="spellStart"/>
            <w:r w:rsidRPr="00D10E8B">
              <w:rPr>
                <w:sz w:val="24"/>
                <w:szCs w:val="24"/>
              </w:rPr>
              <w:t>Attribute</w:t>
            </w:r>
            <w:proofErr w:type="spellEnd"/>
            <w:r w:rsidRPr="00D10E8B">
              <w:rPr>
                <w:sz w:val="24"/>
                <w:szCs w:val="24"/>
              </w:rPr>
              <w:t xml:space="preserve"> </w:t>
            </w:r>
            <w:proofErr w:type="spellStart"/>
            <w:r w:rsidRPr="00D10E8B">
              <w:rPr>
                <w:sz w:val="24"/>
                <w:szCs w:val="24"/>
              </w:rPr>
              <w:t>data</w:t>
            </w:r>
            <w:proofErr w:type="spellEnd"/>
          </w:p>
        </w:tc>
      </w:tr>
      <w:tr w:rsidR="00D10E8B" w:rsidRPr="00D10E8B" w14:paraId="3D031031"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E77AF42" w14:textId="5FC64DB3" w:rsidR="00D10E8B" w:rsidRPr="00D10E8B" w:rsidRDefault="00D10E8B" w:rsidP="00D10E8B">
            <w:pPr>
              <w:spacing w:line="240" w:lineRule="auto"/>
              <w:jc w:val="center"/>
              <w:rPr>
                <w:sz w:val="24"/>
                <w:szCs w:val="24"/>
              </w:rPr>
            </w:pPr>
            <w:r w:rsidRPr="00D10E8B">
              <w:rPr>
                <w:sz w:val="24"/>
                <w:szCs w:val="24"/>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08B7190" w14:textId="559FC02A" w:rsidR="00D10E8B" w:rsidRPr="00D10E8B" w:rsidRDefault="00D10E8B" w:rsidP="00D10E8B">
            <w:pPr>
              <w:spacing w:line="240" w:lineRule="auto"/>
              <w:jc w:val="center"/>
              <w:rPr>
                <w:sz w:val="24"/>
                <w:szCs w:val="24"/>
              </w:rPr>
            </w:pPr>
            <w:r w:rsidRPr="00D10E8B">
              <w:rPr>
                <w:sz w:val="24"/>
                <w:szCs w:val="24"/>
              </w:rPr>
              <w:t>Векторні 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0905B16" w14:textId="6C9BF9ED" w:rsidR="00D10E8B" w:rsidRPr="00D10E8B" w:rsidRDefault="00D10E8B" w:rsidP="00D10E8B">
            <w:pPr>
              <w:spacing w:line="240" w:lineRule="auto"/>
              <w:jc w:val="center"/>
              <w:rPr>
                <w:sz w:val="24"/>
                <w:szCs w:val="24"/>
              </w:rPr>
            </w:pPr>
            <w:proofErr w:type="spellStart"/>
            <w:r w:rsidRPr="00D10E8B">
              <w:rPr>
                <w:sz w:val="24"/>
                <w:szCs w:val="24"/>
              </w:rPr>
              <w:t>Vector</w:t>
            </w:r>
            <w:proofErr w:type="spellEnd"/>
            <w:r w:rsidRPr="00D10E8B">
              <w:rPr>
                <w:sz w:val="24"/>
                <w:szCs w:val="24"/>
              </w:rPr>
              <w:t xml:space="preserve"> </w:t>
            </w:r>
            <w:proofErr w:type="spellStart"/>
            <w:r w:rsidRPr="00D10E8B">
              <w:rPr>
                <w:sz w:val="24"/>
                <w:szCs w:val="24"/>
              </w:rPr>
              <w:t>data</w:t>
            </w:r>
            <w:proofErr w:type="spellEnd"/>
          </w:p>
        </w:tc>
      </w:tr>
      <w:tr w:rsidR="00D10E8B" w:rsidRPr="00D10E8B" w14:paraId="1D920B5E"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10D0FCA" w14:textId="36CFDDCD" w:rsidR="00D10E8B" w:rsidRPr="00D10E8B" w:rsidRDefault="00D10E8B" w:rsidP="00D10E8B">
            <w:pPr>
              <w:spacing w:line="240" w:lineRule="auto"/>
              <w:jc w:val="center"/>
              <w:rPr>
                <w:sz w:val="24"/>
                <w:szCs w:val="24"/>
              </w:rPr>
            </w:pPr>
            <w:r w:rsidRPr="00D10E8B">
              <w:rPr>
                <w:sz w:val="24"/>
                <w:szCs w:val="24"/>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D2399F1" w14:textId="5F7CE01B" w:rsidR="00D10E8B" w:rsidRPr="00D10E8B" w:rsidRDefault="00D10E8B" w:rsidP="00D10E8B">
            <w:pPr>
              <w:spacing w:line="240" w:lineRule="auto"/>
              <w:jc w:val="center"/>
              <w:rPr>
                <w:sz w:val="24"/>
                <w:szCs w:val="24"/>
              </w:rPr>
            </w:pPr>
            <w:r w:rsidRPr="00D10E8B">
              <w:rPr>
                <w:sz w:val="24"/>
                <w:szCs w:val="24"/>
              </w:rPr>
              <w:t>Растрові 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9D5790F" w14:textId="54AE5575" w:rsidR="00D10E8B" w:rsidRPr="00D10E8B" w:rsidRDefault="00D10E8B" w:rsidP="00D10E8B">
            <w:pPr>
              <w:spacing w:line="240" w:lineRule="auto"/>
              <w:jc w:val="center"/>
              <w:rPr>
                <w:sz w:val="24"/>
                <w:szCs w:val="24"/>
              </w:rPr>
            </w:pPr>
            <w:proofErr w:type="spellStart"/>
            <w:r w:rsidRPr="00D10E8B">
              <w:rPr>
                <w:sz w:val="24"/>
                <w:szCs w:val="24"/>
              </w:rPr>
              <w:t>Raster</w:t>
            </w:r>
            <w:proofErr w:type="spellEnd"/>
            <w:r w:rsidRPr="00D10E8B">
              <w:rPr>
                <w:sz w:val="24"/>
                <w:szCs w:val="24"/>
              </w:rPr>
              <w:t xml:space="preserve"> </w:t>
            </w:r>
            <w:proofErr w:type="spellStart"/>
            <w:r w:rsidRPr="00D10E8B">
              <w:rPr>
                <w:sz w:val="24"/>
                <w:szCs w:val="24"/>
              </w:rPr>
              <w:t>data</w:t>
            </w:r>
            <w:proofErr w:type="spellEnd"/>
          </w:p>
        </w:tc>
      </w:tr>
      <w:tr w:rsidR="00D10E8B" w:rsidRPr="00D10E8B" w14:paraId="68F0D79F"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410EFB8" w14:textId="3F1147B0" w:rsidR="00D10E8B" w:rsidRPr="00D10E8B" w:rsidRDefault="00D10E8B" w:rsidP="00D10E8B">
            <w:pPr>
              <w:spacing w:line="240" w:lineRule="auto"/>
              <w:jc w:val="center"/>
              <w:rPr>
                <w:sz w:val="24"/>
                <w:szCs w:val="24"/>
              </w:rPr>
            </w:pPr>
            <w:r w:rsidRPr="00D10E8B">
              <w:rPr>
                <w:sz w:val="24"/>
                <w:szCs w:val="24"/>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8C95628" w14:textId="14F81125" w:rsidR="00D10E8B" w:rsidRPr="00D10E8B" w:rsidRDefault="00D10E8B" w:rsidP="00D10E8B">
            <w:pPr>
              <w:spacing w:line="240" w:lineRule="auto"/>
              <w:jc w:val="center"/>
              <w:rPr>
                <w:sz w:val="24"/>
                <w:szCs w:val="24"/>
              </w:rPr>
            </w:pPr>
            <w:r w:rsidRPr="00D10E8B">
              <w:rPr>
                <w:sz w:val="24"/>
                <w:szCs w:val="24"/>
              </w:rPr>
              <w:t>Шар (рівень)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EFB4772" w14:textId="0BB662A1" w:rsidR="00D10E8B" w:rsidRPr="00D10E8B" w:rsidRDefault="00D10E8B" w:rsidP="00D10E8B">
            <w:pPr>
              <w:spacing w:line="240" w:lineRule="auto"/>
              <w:jc w:val="center"/>
              <w:rPr>
                <w:sz w:val="24"/>
                <w:szCs w:val="24"/>
              </w:rPr>
            </w:pPr>
            <w:proofErr w:type="spellStart"/>
            <w:r w:rsidRPr="00D10E8B">
              <w:rPr>
                <w:sz w:val="24"/>
                <w:szCs w:val="24"/>
              </w:rPr>
              <w:t>Layer</w:t>
            </w:r>
            <w:proofErr w:type="spellEnd"/>
          </w:p>
        </w:tc>
      </w:tr>
      <w:tr w:rsidR="00D10E8B" w:rsidRPr="00D10E8B" w14:paraId="3F4B24F7"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EB92D48" w14:textId="6EF27814" w:rsidR="00D10E8B" w:rsidRPr="00D10E8B" w:rsidRDefault="00D10E8B" w:rsidP="00D10E8B">
            <w:pPr>
              <w:spacing w:line="240" w:lineRule="auto"/>
              <w:jc w:val="center"/>
              <w:rPr>
                <w:sz w:val="24"/>
                <w:szCs w:val="24"/>
              </w:rPr>
            </w:pPr>
            <w:r w:rsidRPr="00D10E8B">
              <w:rPr>
                <w:sz w:val="24"/>
                <w:szCs w:val="24"/>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10AFC66" w14:textId="66F57CF1" w:rsidR="00D10E8B" w:rsidRPr="00D10E8B" w:rsidRDefault="00D10E8B" w:rsidP="00D10E8B">
            <w:pPr>
              <w:spacing w:line="240" w:lineRule="auto"/>
              <w:jc w:val="center"/>
              <w:rPr>
                <w:sz w:val="24"/>
                <w:szCs w:val="24"/>
              </w:rPr>
            </w:pPr>
            <w:proofErr w:type="spellStart"/>
            <w:r w:rsidRPr="00D10E8B">
              <w:rPr>
                <w:sz w:val="24"/>
                <w:szCs w:val="24"/>
              </w:rPr>
              <w:t>Геокодування</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D819559" w14:textId="72C7161E" w:rsidR="00D10E8B" w:rsidRPr="00D10E8B" w:rsidRDefault="00D10E8B" w:rsidP="00D10E8B">
            <w:pPr>
              <w:spacing w:line="240" w:lineRule="auto"/>
              <w:jc w:val="center"/>
              <w:rPr>
                <w:sz w:val="24"/>
                <w:szCs w:val="24"/>
              </w:rPr>
            </w:pPr>
            <w:proofErr w:type="spellStart"/>
            <w:r w:rsidRPr="00D10E8B">
              <w:rPr>
                <w:sz w:val="24"/>
                <w:szCs w:val="24"/>
              </w:rPr>
              <w:t>Geocoding</w:t>
            </w:r>
            <w:proofErr w:type="spellEnd"/>
          </w:p>
        </w:tc>
      </w:tr>
      <w:tr w:rsidR="00D10E8B" w:rsidRPr="00D10E8B" w14:paraId="6D09E162"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F49EBEA" w14:textId="5AA884AB" w:rsidR="00D10E8B" w:rsidRPr="00D10E8B" w:rsidRDefault="00D10E8B" w:rsidP="00D10E8B">
            <w:pPr>
              <w:spacing w:line="240" w:lineRule="auto"/>
              <w:jc w:val="center"/>
              <w:rPr>
                <w:sz w:val="24"/>
                <w:szCs w:val="24"/>
              </w:rPr>
            </w:pPr>
            <w:r w:rsidRPr="00D10E8B">
              <w:rPr>
                <w:sz w:val="24"/>
                <w:szCs w:val="24"/>
              </w:rPr>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1EC37F0" w14:textId="0DF6730F" w:rsidR="00D10E8B" w:rsidRPr="00D10E8B" w:rsidRDefault="00D10E8B" w:rsidP="00D10E8B">
            <w:pPr>
              <w:spacing w:line="240" w:lineRule="auto"/>
              <w:jc w:val="center"/>
              <w:rPr>
                <w:sz w:val="24"/>
                <w:szCs w:val="24"/>
              </w:rPr>
            </w:pPr>
            <w:r w:rsidRPr="00D10E8B">
              <w:rPr>
                <w:sz w:val="24"/>
                <w:szCs w:val="24"/>
              </w:rPr>
              <w:t>Система координат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E2ADA6A" w14:textId="42A8BF3F" w:rsidR="00D10E8B" w:rsidRPr="00D10E8B" w:rsidRDefault="00D10E8B" w:rsidP="00D10E8B">
            <w:pPr>
              <w:spacing w:line="240" w:lineRule="auto"/>
              <w:jc w:val="center"/>
              <w:rPr>
                <w:sz w:val="24"/>
                <w:szCs w:val="24"/>
              </w:rPr>
            </w:pPr>
            <w:proofErr w:type="spellStart"/>
            <w:r w:rsidRPr="00D10E8B">
              <w:rPr>
                <w:sz w:val="24"/>
                <w:szCs w:val="24"/>
              </w:rPr>
              <w:t>Coordinate</w:t>
            </w:r>
            <w:proofErr w:type="spellEnd"/>
            <w:r w:rsidRPr="00D10E8B">
              <w:rPr>
                <w:sz w:val="24"/>
                <w:szCs w:val="24"/>
              </w:rPr>
              <w:t xml:space="preserve"> </w:t>
            </w:r>
            <w:proofErr w:type="spellStart"/>
            <w:r w:rsidRPr="00D10E8B">
              <w:rPr>
                <w:sz w:val="24"/>
                <w:szCs w:val="24"/>
              </w:rPr>
              <w:t>system</w:t>
            </w:r>
            <w:proofErr w:type="spellEnd"/>
          </w:p>
        </w:tc>
      </w:tr>
      <w:tr w:rsidR="00D10E8B" w:rsidRPr="00D10E8B" w14:paraId="589C98EA"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78A9369" w14:textId="5EBDA196" w:rsidR="00D10E8B" w:rsidRPr="00D10E8B" w:rsidRDefault="00D10E8B" w:rsidP="00D10E8B">
            <w:pPr>
              <w:spacing w:line="240" w:lineRule="auto"/>
              <w:jc w:val="center"/>
              <w:rPr>
                <w:sz w:val="24"/>
                <w:szCs w:val="24"/>
              </w:rPr>
            </w:pPr>
            <w:r w:rsidRPr="00D10E8B">
              <w:rPr>
                <w:sz w:val="24"/>
                <w:szCs w:val="24"/>
              </w:rPr>
              <w:t>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A4612CA" w14:textId="2BECDF32" w:rsidR="00D10E8B" w:rsidRPr="00D10E8B" w:rsidRDefault="00D10E8B" w:rsidP="00D10E8B">
            <w:pPr>
              <w:spacing w:line="240" w:lineRule="auto"/>
              <w:jc w:val="center"/>
              <w:rPr>
                <w:sz w:val="24"/>
                <w:szCs w:val="24"/>
              </w:rPr>
            </w:pPr>
            <w:r w:rsidRPr="00D10E8B">
              <w:rPr>
                <w:sz w:val="24"/>
                <w:szCs w:val="24"/>
              </w:rPr>
              <w:t>Проекція карти</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D4B9B95" w14:textId="393B43A0" w:rsidR="00D10E8B" w:rsidRPr="00D10E8B" w:rsidRDefault="00D10E8B" w:rsidP="00D10E8B">
            <w:pPr>
              <w:spacing w:line="240" w:lineRule="auto"/>
              <w:jc w:val="center"/>
              <w:rPr>
                <w:sz w:val="24"/>
                <w:szCs w:val="24"/>
              </w:rPr>
            </w:pPr>
            <w:proofErr w:type="spellStart"/>
            <w:r w:rsidRPr="00D10E8B">
              <w:rPr>
                <w:sz w:val="24"/>
                <w:szCs w:val="24"/>
              </w:rPr>
              <w:t>Map</w:t>
            </w:r>
            <w:proofErr w:type="spellEnd"/>
            <w:r w:rsidRPr="00D10E8B">
              <w:rPr>
                <w:sz w:val="24"/>
                <w:szCs w:val="24"/>
              </w:rPr>
              <w:t xml:space="preserve"> </w:t>
            </w:r>
            <w:proofErr w:type="spellStart"/>
            <w:r w:rsidRPr="00D10E8B">
              <w:rPr>
                <w:sz w:val="24"/>
                <w:szCs w:val="24"/>
              </w:rPr>
              <w:t>projection</w:t>
            </w:r>
            <w:proofErr w:type="spellEnd"/>
          </w:p>
        </w:tc>
      </w:tr>
      <w:tr w:rsidR="00D10E8B" w:rsidRPr="00D10E8B" w14:paraId="7B30C9EF"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1B7E9CD" w14:textId="319E2F63" w:rsidR="00D10E8B" w:rsidRPr="00D10E8B" w:rsidRDefault="00D10E8B" w:rsidP="00D10E8B">
            <w:pPr>
              <w:spacing w:line="240" w:lineRule="auto"/>
              <w:jc w:val="center"/>
              <w:rPr>
                <w:sz w:val="24"/>
                <w:szCs w:val="24"/>
              </w:rPr>
            </w:pPr>
            <w:r w:rsidRPr="00D10E8B">
              <w:rPr>
                <w:sz w:val="24"/>
                <w:szCs w:val="24"/>
              </w:rPr>
              <w:t>10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79142B4" w14:textId="1C8CAFC6" w:rsidR="00D10E8B" w:rsidRPr="00D10E8B" w:rsidRDefault="00D10E8B" w:rsidP="00D10E8B">
            <w:pPr>
              <w:spacing w:line="240" w:lineRule="auto"/>
              <w:jc w:val="center"/>
              <w:rPr>
                <w:sz w:val="24"/>
                <w:szCs w:val="24"/>
              </w:rPr>
            </w:pPr>
            <w:r w:rsidRPr="00D10E8B">
              <w:rPr>
                <w:sz w:val="24"/>
                <w:szCs w:val="24"/>
              </w:rPr>
              <w:t>Топологія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AB8B627" w14:textId="5C400B5B" w:rsidR="00D10E8B" w:rsidRPr="00D10E8B" w:rsidRDefault="00D10E8B" w:rsidP="00D10E8B">
            <w:pPr>
              <w:spacing w:line="240" w:lineRule="auto"/>
              <w:jc w:val="center"/>
              <w:rPr>
                <w:sz w:val="24"/>
                <w:szCs w:val="24"/>
              </w:rPr>
            </w:pPr>
            <w:proofErr w:type="spellStart"/>
            <w:r w:rsidRPr="00D10E8B">
              <w:rPr>
                <w:sz w:val="24"/>
                <w:szCs w:val="24"/>
              </w:rPr>
              <w:t>Topology</w:t>
            </w:r>
            <w:proofErr w:type="spellEnd"/>
          </w:p>
        </w:tc>
      </w:tr>
      <w:tr w:rsidR="00D10E8B" w:rsidRPr="00D10E8B" w14:paraId="609267B4"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D813355" w14:textId="20008664" w:rsidR="00D10E8B" w:rsidRPr="00D10E8B" w:rsidRDefault="00D10E8B" w:rsidP="00D10E8B">
            <w:pPr>
              <w:spacing w:line="240" w:lineRule="auto"/>
              <w:jc w:val="center"/>
              <w:rPr>
                <w:sz w:val="24"/>
                <w:szCs w:val="24"/>
              </w:rPr>
            </w:pPr>
            <w:r w:rsidRPr="00D10E8B">
              <w:rPr>
                <w:sz w:val="24"/>
                <w:szCs w:val="24"/>
              </w:rPr>
              <w:t>11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09B23A3" w14:textId="4F30661F" w:rsidR="00D10E8B" w:rsidRPr="00D10E8B" w:rsidRDefault="00D10E8B" w:rsidP="00D10E8B">
            <w:pPr>
              <w:spacing w:line="240" w:lineRule="auto"/>
              <w:jc w:val="center"/>
              <w:rPr>
                <w:sz w:val="24"/>
                <w:szCs w:val="24"/>
              </w:rPr>
            </w:pPr>
            <w:r w:rsidRPr="00D10E8B">
              <w:rPr>
                <w:sz w:val="24"/>
                <w:szCs w:val="24"/>
              </w:rPr>
              <w:t>Просторовий аналіз</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AB3034D" w14:textId="0ECA8B28" w:rsidR="00D10E8B" w:rsidRPr="00D10E8B" w:rsidRDefault="00D10E8B" w:rsidP="00D10E8B">
            <w:pPr>
              <w:spacing w:line="240" w:lineRule="auto"/>
              <w:jc w:val="center"/>
              <w:rPr>
                <w:sz w:val="24"/>
                <w:szCs w:val="24"/>
              </w:rPr>
            </w:pPr>
            <w:proofErr w:type="spellStart"/>
            <w:r w:rsidRPr="00D10E8B">
              <w:rPr>
                <w:sz w:val="24"/>
                <w:szCs w:val="24"/>
              </w:rPr>
              <w:t>Spatial</w:t>
            </w:r>
            <w:proofErr w:type="spellEnd"/>
            <w:r w:rsidRPr="00D10E8B">
              <w:rPr>
                <w:sz w:val="24"/>
                <w:szCs w:val="24"/>
              </w:rPr>
              <w:t xml:space="preserve"> </w:t>
            </w:r>
            <w:proofErr w:type="spellStart"/>
            <w:r w:rsidRPr="00D10E8B">
              <w:rPr>
                <w:sz w:val="24"/>
                <w:szCs w:val="24"/>
              </w:rPr>
              <w:t>analysis</w:t>
            </w:r>
            <w:proofErr w:type="spellEnd"/>
          </w:p>
        </w:tc>
      </w:tr>
      <w:tr w:rsidR="00D10E8B" w:rsidRPr="00D10E8B" w14:paraId="7A7EDFD0"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F237B29" w14:textId="0B49337C" w:rsidR="00D10E8B" w:rsidRPr="00D10E8B" w:rsidRDefault="00D10E8B" w:rsidP="00D10E8B">
            <w:pPr>
              <w:spacing w:line="240" w:lineRule="auto"/>
              <w:jc w:val="center"/>
              <w:rPr>
                <w:sz w:val="24"/>
                <w:szCs w:val="24"/>
              </w:rPr>
            </w:pPr>
            <w:r w:rsidRPr="00D10E8B">
              <w:rPr>
                <w:sz w:val="24"/>
                <w:szCs w:val="24"/>
              </w:rPr>
              <w:t>12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F389634" w14:textId="1248C722" w:rsidR="00D10E8B" w:rsidRPr="00D10E8B" w:rsidRDefault="00D10E8B" w:rsidP="00D10E8B">
            <w:pPr>
              <w:spacing w:line="240" w:lineRule="auto"/>
              <w:jc w:val="center"/>
              <w:rPr>
                <w:sz w:val="24"/>
                <w:szCs w:val="24"/>
              </w:rPr>
            </w:pPr>
            <w:r w:rsidRPr="00D10E8B">
              <w:rPr>
                <w:sz w:val="24"/>
                <w:szCs w:val="24"/>
              </w:rPr>
              <w:t>Буферна зона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8E73F94" w14:textId="0D0C27D7" w:rsidR="00D10E8B" w:rsidRPr="00D10E8B" w:rsidRDefault="00D10E8B" w:rsidP="00D10E8B">
            <w:pPr>
              <w:spacing w:line="240" w:lineRule="auto"/>
              <w:jc w:val="center"/>
              <w:rPr>
                <w:sz w:val="24"/>
                <w:szCs w:val="24"/>
              </w:rPr>
            </w:pPr>
            <w:proofErr w:type="spellStart"/>
            <w:r w:rsidRPr="00D10E8B">
              <w:rPr>
                <w:sz w:val="24"/>
                <w:szCs w:val="24"/>
              </w:rPr>
              <w:t>Buffer</w:t>
            </w:r>
            <w:proofErr w:type="spellEnd"/>
            <w:r w:rsidRPr="00D10E8B">
              <w:rPr>
                <w:sz w:val="24"/>
                <w:szCs w:val="24"/>
              </w:rPr>
              <w:t xml:space="preserve"> </w:t>
            </w:r>
            <w:proofErr w:type="spellStart"/>
            <w:r w:rsidRPr="00D10E8B">
              <w:rPr>
                <w:sz w:val="24"/>
                <w:szCs w:val="24"/>
              </w:rPr>
              <w:t>zone</w:t>
            </w:r>
            <w:proofErr w:type="spellEnd"/>
          </w:p>
        </w:tc>
      </w:tr>
      <w:tr w:rsidR="00D10E8B" w:rsidRPr="00D10E8B" w14:paraId="0FDE3940"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D4CC2C1" w14:textId="26611755" w:rsidR="00D10E8B" w:rsidRPr="00D10E8B" w:rsidRDefault="00D10E8B" w:rsidP="00D10E8B">
            <w:pPr>
              <w:spacing w:line="240" w:lineRule="auto"/>
              <w:jc w:val="center"/>
              <w:rPr>
                <w:sz w:val="24"/>
                <w:szCs w:val="24"/>
              </w:rPr>
            </w:pPr>
            <w:r w:rsidRPr="00D10E8B">
              <w:rPr>
                <w:sz w:val="24"/>
                <w:szCs w:val="24"/>
              </w:rPr>
              <w:t>13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4D86246" w14:textId="75C8E281" w:rsidR="00D10E8B" w:rsidRPr="00D10E8B" w:rsidRDefault="00D10E8B" w:rsidP="00D10E8B">
            <w:pPr>
              <w:spacing w:line="240" w:lineRule="auto"/>
              <w:jc w:val="center"/>
              <w:rPr>
                <w:sz w:val="24"/>
                <w:szCs w:val="24"/>
              </w:rPr>
            </w:pPr>
            <w:proofErr w:type="spellStart"/>
            <w:r w:rsidRPr="00D10E8B">
              <w:rPr>
                <w:sz w:val="24"/>
                <w:szCs w:val="24"/>
              </w:rPr>
              <w:t>Оверлей</w:t>
            </w:r>
            <w:proofErr w:type="spellEnd"/>
            <w:r w:rsidRPr="00D10E8B">
              <w:rPr>
                <w:sz w:val="24"/>
                <w:szCs w:val="24"/>
              </w:rPr>
              <w:t xml:space="preserve"> (накладання)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C3ECA27" w14:textId="36A66BC5" w:rsidR="00D10E8B" w:rsidRPr="00D10E8B" w:rsidRDefault="00D10E8B" w:rsidP="00D10E8B">
            <w:pPr>
              <w:spacing w:line="240" w:lineRule="auto"/>
              <w:jc w:val="center"/>
              <w:rPr>
                <w:sz w:val="24"/>
                <w:szCs w:val="24"/>
              </w:rPr>
            </w:pPr>
            <w:proofErr w:type="spellStart"/>
            <w:r w:rsidRPr="00D10E8B">
              <w:rPr>
                <w:sz w:val="24"/>
                <w:szCs w:val="24"/>
              </w:rPr>
              <w:t>Overlay</w:t>
            </w:r>
            <w:proofErr w:type="spellEnd"/>
          </w:p>
        </w:tc>
      </w:tr>
      <w:tr w:rsidR="00D10E8B" w:rsidRPr="00D10E8B" w14:paraId="3BC60639"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E3190B8" w14:textId="2981369D" w:rsidR="00D10E8B" w:rsidRPr="00D10E8B" w:rsidRDefault="00D10E8B" w:rsidP="00D10E8B">
            <w:pPr>
              <w:spacing w:line="240" w:lineRule="auto"/>
              <w:jc w:val="center"/>
              <w:rPr>
                <w:sz w:val="24"/>
                <w:szCs w:val="24"/>
              </w:rPr>
            </w:pPr>
            <w:r w:rsidRPr="00D10E8B">
              <w:rPr>
                <w:sz w:val="24"/>
                <w:szCs w:val="24"/>
              </w:rPr>
              <w:t>14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E89D75B" w14:textId="5D18FAE7" w:rsidR="00D10E8B" w:rsidRPr="00D10E8B" w:rsidRDefault="00D10E8B" w:rsidP="00D10E8B">
            <w:pPr>
              <w:spacing w:line="240" w:lineRule="auto"/>
              <w:jc w:val="center"/>
              <w:rPr>
                <w:sz w:val="24"/>
                <w:szCs w:val="24"/>
              </w:rPr>
            </w:pPr>
            <w:r w:rsidRPr="00D10E8B">
              <w:rPr>
                <w:sz w:val="24"/>
                <w:szCs w:val="24"/>
              </w:rPr>
              <w:t>Цифрова модель рельєфу</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917A949" w14:textId="225E4FE7" w:rsidR="00D10E8B" w:rsidRPr="00D10E8B" w:rsidRDefault="00D10E8B" w:rsidP="00D10E8B">
            <w:pPr>
              <w:spacing w:line="240" w:lineRule="auto"/>
              <w:jc w:val="center"/>
              <w:rPr>
                <w:sz w:val="24"/>
                <w:szCs w:val="24"/>
              </w:rPr>
            </w:pPr>
            <w:proofErr w:type="spellStart"/>
            <w:r w:rsidRPr="00D10E8B">
              <w:rPr>
                <w:sz w:val="24"/>
                <w:szCs w:val="24"/>
              </w:rPr>
              <w:t>Digital</w:t>
            </w:r>
            <w:proofErr w:type="spellEnd"/>
            <w:r w:rsidRPr="00D10E8B">
              <w:rPr>
                <w:sz w:val="24"/>
                <w:szCs w:val="24"/>
              </w:rPr>
              <w:t xml:space="preserve"> </w:t>
            </w:r>
            <w:proofErr w:type="spellStart"/>
            <w:r w:rsidRPr="00D10E8B">
              <w:rPr>
                <w:sz w:val="24"/>
                <w:szCs w:val="24"/>
              </w:rPr>
              <w:t>Elevation</w:t>
            </w:r>
            <w:proofErr w:type="spellEnd"/>
            <w:r w:rsidRPr="00D10E8B">
              <w:rPr>
                <w:sz w:val="24"/>
                <w:szCs w:val="24"/>
              </w:rPr>
              <w:t xml:space="preserve"> </w:t>
            </w:r>
            <w:proofErr w:type="spellStart"/>
            <w:r w:rsidRPr="00D10E8B">
              <w:rPr>
                <w:sz w:val="24"/>
                <w:szCs w:val="24"/>
              </w:rPr>
              <w:t>Model</w:t>
            </w:r>
            <w:proofErr w:type="spellEnd"/>
            <w:r w:rsidRPr="00D10E8B">
              <w:rPr>
                <w:sz w:val="24"/>
                <w:szCs w:val="24"/>
              </w:rPr>
              <w:t xml:space="preserve"> (DEM)</w:t>
            </w:r>
          </w:p>
        </w:tc>
      </w:tr>
      <w:tr w:rsidR="00D10E8B" w:rsidRPr="00D10E8B" w14:paraId="5B319D2B"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CC11F3B" w14:textId="172C1E8C" w:rsidR="00D10E8B" w:rsidRPr="00D10E8B" w:rsidRDefault="00D10E8B" w:rsidP="00D10E8B">
            <w:pPr>
              <w:spacing w:line="240" w:lineRule="auto"/>
              <w:jc w:val="center"/>
              <w:rPr>
                <w:sz w:val="24"/>
                <w:szCs w:val="24"/>
              </w:rPr>
            </w:pPr>
            <w:r w:rsidRPr="00D10E8B">
              <w:rPr>
                <w:sz w:val="24"/>
                <w:szCs w:val="24"/>
              </w:rPr>
              <w:t>15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7D7E18B" w14:textId="129C9B3B" w:rsidR="00D10E8B" w:rsidRPr="00D10E8B" w:rsidRDefault="00D10E8B" w:rsidP="00D10E8B">
            <w:pPr>
              <w:spacing w:line="240" w:lineRule="auto"/>
              <w:jc w:val="center"/>
              <w:rPr>
                <w:sz w:val="24"/>
                <w:szCs w:val="24"/>
              </w:rPr>
            </w:pPr>
            <w:r w:rsidRPr="00D10E8B">
              <w:rPr>
                <w:sz w:val="24"/>
                <w:szCs w:val="24"/>
              </w:rPr>
              <w:t>Дистанційне зондування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FF4536E" w14:textId="1CFBED05" w:rsidR="00D10E8B" w:rsidRPr="00D10E8B" w:rsidRDefault="00D10E8B" w:rsidP="00D10E8B">
            <w:pPr>
              <w:spacing w:line="240" w:lineRule="auto"/>
              <w:jc w:val="center"/>
              <w:rPr>
                <w:sz w:val="24"/>
                <w:szCs w:val="24"/>
              </w:rPr>
            </w:pPr>
            <w:proofErr w:type="spellStart"/>
            <w:r w:rsidRPr="00D10E8B">
              <w:rPr>
                <w:sz w:val="24"/>
                <w:szCs w:val="24"/>
              </w:rPr>
              <w:t>Remote</w:t>
            </w:r>
            <w:proofErr w:type="spellEnd"/>
            <w:r w:rsidRPr="00D10E8B">
              <w:rPr>
                <w:sz w:val="24"/>
                <w:szCs w:val="24"/>
              </w:rPr>
              <w:t xml:space="preserve"> </w:t>
            </w:r>
            <w:proofErr w:type="spellStart"/>
            <w:r w:rsidRPr="00D10E8B">
              <w:rPr>
                <w:sz w:val="24"/>
                <w:szCs w:val="24"/>
              </w:rPr>
              <w:t>sensing</w:t>
            </w:r>
            <w:proofErr w:type="spellEnd"/>
          </w:p>
        </w:tc>
      </w:tr>
      <w:tr w:rsidR="00D10E8B" w:rsidRPr="00D10E8B" w14:paraId="7B8B3C27"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7C96CAB" w14:textId="07C09058" w:rsidR="00D10E8B" w:rsidRPr="00D10E8B" w:rsidRDefault="00D10E8B" w:rsidP="00D10E8B">
            <w:pPr>
              <w:spacing w:line="240" w:lineRule="auto"/>
              <w:jc w:val="center"/>
              <w:rPr>
                <w:sz w:val="24"/>
                <w:szCs w:val="24"/>
              </w:rPr>
            </w:pPr>
            <w:r w:rsidRPr="00D10E8B">
              <w:rPr>
                <w:sz w:val="24"/>
                <w:szCs w:val="24"/>
              </w:rPr>
              <w:lastRenderedPageBreak/>
              <w:t>16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55AC9BE" w14:textId="016E23F0" w:rsidR="00D10E8B" w:rsidRPr="00D10E8B" w:rsidRDefault="00D10E8B" w:rsidP="00D10E8B">
            <w:pPr>
              <w:spacing w:line="240" w:lineRule="auto"/>
              <w:jc w:val="center"/>
              <w:rPr>
                <w:sz w:val="24"/>
                <w:szCs w:val="24"/>
              </w:rPr>
            </w:pPr>
            <w:r w:rsidRPr="00D10E8B">
              <w:rPr>
                <w:sz w:val="24"/>
                <w:szCs w:val="24"/>
              </w:rPr>
              <w:t>Глобальна система позиціонування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6FA4DE5" w14:textId="796568DA" w:rsidR="00D10E8B" w:rsidRPr="00D10E8B" w:rsidRDefault="00D10E8B" w:rsidP="00D10E8B">
            <w:pPr>
              <w:spacing w:line="240" w:lineRule="auto"/>
              <w:jc w:val="center"/>
              <w:rPr>
                <w:sz w:val="24"/>
                <w:szCs w:val="24"/>
              </w:rPr>
            </w:pPr>
            <w:proofErr w:type="spellStart"/>
            <w:r w:rsidRPr="00D10E8B">
              <w:rPr>
                <w:sz w:val="24"/>
                <w:szCs w:val="24"/>
              </w:rPr>
              <w:t>Global</w:t>
            </w:r>
            <w:proofErr w:type="spellEnd"/>
            <w:r w:rsidRPr="00D10E8B">
              <w:rPr>
                <w:sz w:val="24"/>
                <w:szCs w:val="24"/>
              </w:rPr>
              <w:t xml:space="preserve"> </w:t>
            </w:r>
            <w:proofErr w:type="spellStart"/>
            <w:r w:rsidRPr="00D10E8B">
              <w:rPr>
                <w:sz w:val="24"/>
                <w:szCs w:val="24"/>
              </w:rPr>
              <w:t>Positioning</w:t>
            </w:r>
            <w:proofErr w:type="spellEnd"/>
            <w:r w:rsidRPr="00D10E8B">
              <w:rPr>
                <w:sz w:val="24"/>
                <w:szCs w:val="24"/>
              </w:rPr>
              <w:t xml:space="preserve"> </w:t>
            </w:r>
            <w:proofErr w:type="spellStart"/>
            <w:r w:rsidRPr="00D10E8B">
              <w:rPr>
                <w:sz w:val="24"/>
                <w:szCs w:val="24"/>
              </w:rPr>
              <w:t>System</w:t>
            </w:r>
            <w:proofErr w:type="spellEnd"/>
            <w:r w:rsidRPr="00D10E8B">
              <w:rPr>
                <w:sz w:val="24"/>
                <w:szCs w:val="24"/>
              </w:rPr>
              <w:t xml:space="preserve"> (GPS)</w:t>
            </w:r>
          </w:p>
        </w:tc>
      </w:tr>
      <w:tr w:rsidR="00D10E8B" w:rsidRPr="00D10E8B" w14:paraId="65AB1E5C"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54D9025" w14:textId="42747C04" w:rsidR="00D10E8B" w:rsidRPr="00D10E8B" w:rsidRDefault="00D10E8B" w:rsidP="00D10E8B">
            <w:pPr>
              <w:spacing w:line="240" w:lineRule="auto"/>
              <w:jc w:val="center"/>
              <w:rPr>
                <w:sz w:val="24"/>
                <w:szCs w:val="24"/>
              </w:rPr>
            </w:pPr>
            <w:r w:rsidRPr="00D10E8B">
              <w:rPr>
                <w:sz w:val="24"/>
                <w:szCs w:val="24"/>
              </w:rPr>
              <w:t>17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B9F7FDC" w14:textId="09C67E66" w:rsidR="00D10E8B" w:rsidRPr="00D10E8B" w:rsidRDefault="00D10E8B" w:rsidP="00D10E8B">
            <w:pPr>
              <w:spacing w:line="240" w:lineRule="auto"/>
              <w:jc w:val="center"/>
              <w:rPr>
                <w:sz w:val="24"/>
                <w:szCs w:val="24"/>
              </w:rPr>
            </w:pPr>
            <w:r w:rsidRPr="00D10E8B">
              <w:rPr>
                <w:sz w:val="24"/>
                <w:szCs w:val="24"/>
              </w:rPr>
              <w:t>Метадані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0F8D90B" w14:textId="1EEBB379" w:rsidR="00D10E8B" w:rsidRPr="00D10E8B" w:rsidRDefault="00D10E8B" w:rsidP="00D10E8B">
            <w:pPr>
              <w:spacing w:line="240" w:lineRule="auto"/>
              <w:jc w:val="center"/>
              <w:rPr>
                <w:sz w:val="24"/>
                <w:szCs w:val="24"/>
              </w:rPr>
            </w:pPr>
            <w:proofErr w:type="spellStart"/>
            <w:r w:rsidRPr="00D10E8B">
              <w:rPr>
                <w:sz w:val="24"/>
                <w:szCs w:val="24"/>
              </w:rPr>
              <w:t>Metadata</w:t>
            </w:r>
            <w:proofErr w:type="spellEnd"/>
          </w:p>
        </w:tc>
      </w:tr>
      <w:tr w:rsidR="00D10E8B" w:rsidRPr="00D10E8B" w14:paraId="66B33E1F"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B6B375E" w14:textId="5350E712" w:rsidR="00D10E8B" w:rsidRPr="00D10E8B" w:rsidRDefault="00D10E8B" w:rsidP="00D10E8B">
            <w:pPr>
              <w:spacing w:line="240" w:lineRule="auto"/>
              <w:jc w:val="center"/>
              <w:rPr>
                <w:sz w:val="24"/>
                <w:szCs w:val="24"/>
              </w:rPr>
            </w:pPr>
            <w:r w:rsidRPr="00D10E8B">
              <w:rPr>
                <w:sz w:val="24"/>
                <w:szCs w:val="24"/>
              </w:rPr>
              <w:t>18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B37DEED" w14:textId="61BD8DA1" w:rsidR="00D10E8B" w:rsidRPr="00D10E8B" w:rsidRDefault="00D10E8B" w:rsidP="00D10E8B">
            <w:pPr>
              <w:spacing w:line="240" w:lineRule="auto"/>
              <w:jc w:val="center"/>
              <w:rPr>
                <w:sz w:val="24"/>
                <w:szCs w:val="24"/>
              </w:rPr>
            </w:pPr>
            <w:r w:rsidRPr="00D10E8B">
              <w:rPr>
                <w:sz w:val="24"/>
                <w:szCs w:val="24"/>
              </w:rPr>
              <w:t xml:space="preserve">База </w:t>
            </w:r>
            <w:proofErr w:type="spellStart"/>
            <w:r w:rsidRPr="00D10E8B">
              <w:rPr>
                <w:sz w:val="24"/>
                <w:szCs w:val="24"/>
              </w:rPr>
              <w:t>геоданих</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96FF267" w14:textId="3FEF4F80" w:rsidR="00D10E8B" w:rsidRPr="00D10E8B" w:rsidRDefault="00D10E8B" w:rsidP="00D10E8B">
            <w:pPr>
              <w:spacing w:line="240" w:lineRule="auto"/>
              <w:jc w:val="center"/>
              <w:rPr>
                <w:sz w:val="24"/>
                <w:szCs w:val="24"/>
              </w:rPr>
            </w:pPr>
            <w:proofErr w:type="spellStart"/>
            <w:r w:rsidRPr="00D10E8B">
              <w:rPr>
                <w:sz w:val="24"/>
                <w:szCs w:val="24"/>
              </w:rPr>
              <w:t>Geodatabase</w:t>
            </w:r>
            <w:proofErr w:type="spellEnd"/>
          </w:p>
        </w:tc>
      </w:tr>
      <w:tr w:rsidR="00D10E8B" w:rsidRPr="00D10E8B" w14:paraId="79A783A8"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7BA8E19" w14:textId="5AC9BE8F" w:rsidR="00D10E8B" w:rsidRPr="00D10E8B" w:rsidRDefault="00D10E8B" w:rsidP="00D10E8B">
            <w:pPr>
              <w:spacing w:line="240" w:lineRule="auto"/>
              <w:jc w:val="center"/>
              <w:rPr>
                <w:sz w:val="24"/>
                <w:szCs w:val="24"/>
              </w:rPr>
            </w:pPr>
            <w:r w:rsidRPr="00D10E8B">
              <w:rPr>
                <w:sz w:val="24"/>
                <w:szCs w:val="24"/>
              </w:rPr>
              <w:t>19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AEA1C57" w14:textId="08A064B8" w:rsidR="00D10E8B" w:rsidRPr="00D10E8B" w:rsidRDefault="00D10E8B" w:rsidP="00D10E8B">
            <w:pPr>
              <w:spacing w:line="240" w:lineRule="auto"/>
              <w:jc w:val="center"/>
              <w:rPr>
                <w:b/>
                <w:sz w:val="24"/>
                <w:szCs w:val="24"/>
              </w:rPr>
            </w:pPr>
            <w:r w:rsidRPr="00D10E8B">
              <w:rPr>
                <w:sz w:val="24"/>
                <w:szCs w:val="24"/>
              </w:rPr>
              <w:t>Картографування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24E1C7C" w14:textId="0C44A87C" w:rsidR="00D10E8B" w:rsidRPr="00D10E8B" w:rsidRDefault="00D10E8B" w:rsidP="00D10E8B">
            <w:pPr>
              <w:spacing w:line="240" w:lineRule="auto"/>
              <w:jc w:val="center"/>
              <w:rPr>
                <w:sz w:val="24"/>
                <w:szCs w:val="24"/>
              </w:rPr>
            </w:pPr>
            <w:proofErr w:type="spellStart"/>
            <w:r w:rsidRPr="00D10E8B">
              <w:rPr>
                <w:sz w:val="24"/>
                <w:szCs w:val="24"/>
              </w:rPr>
              <w:t>Mapping</w:t>
            </w:r>
            <w:proofErr w:type="spellEnd"/>
            <w:r w:rsidRPr="00D10E8B">
              <w:rPr>
                <w:sz w:val="24"/>
                <w:szCs w:val="24"/>
              </w:rPr>
              <w:t xml:space="preserve"> / </w:t>
            </w:r>
            <w:proofErr w:type="spellStart"/>
            <w:r w:rsidRPr="00D10E8B">
              <w:rPr>
                <w:sz w:val="24"/>
                <w:szCs w:val="24"/>
              </w:rPr>
              <w:t>Cartography</w:t>
            </w:r>
            <w:proofErr w:type="spellEnd"/>
          </w:p>
        </w:tc>
      </w:tr>
      <w:tr w:rsidR="00D10E8B" w:rsidRPr="00D10E8B" w14:paraId="70964AA1"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A72B03B" w14:textId="41005505" w:rsidR="00D10E8B" w:rsidRPr="00D10E8B" w:rsidRDefault="00D10E8B" w:rsidP="00D10E8B">
            <w:pPr>
              <w:spacing w:line="240" w:lineRule="auto"/>
              <w:jc w:val="center"/>
              <w:rPr>
                <w:sz w:val="24"/>
                <w:szCs w:val="24"/>
              </w:rPr>
            </w:pPr>
            <w:r w:rsidRPr="00D10E8B">
              <w:rPr>
                <w:sz w:val="24"/>
                <w:szCs w:val="24"/>
              </w:rPr>
              <w:t>20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CDF8601" w14:textId="44CA6E98" w:rsidR="00D10E8B" w:rsidRPr="00D10E8B" w:rsidRDefault="00D10E8B" w:rsidP="00D10E8B">
            <w:pPr>
              <w:spacing w:line="240" w:lineRule="auto"/>
              <w:jc w:val="center"/>
              <w:rPr>
                <w:b/>
                <w:sz w:val="24"/>
                <w:szCs w:val="24"/>
              </w:rPr>
            </w:pPr>
            <w:r w:rsidRPr="00D10E8B">
              <w:rPr>
                <w:sz w:val="24"/>
                <w:szCs w:val="24"/>
              </w:rPr>
              <w:t>Просторова прив'язка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6247B2C" w14:textId="25018587" w:rsidR="00D10E8B" w:rsidRPr="00D10E8B" w:rsidRDefault="00D10E8B" w:rsidP="00D10E8B">
            <w:pPr>
              <w:spacing w:line="240" w:lineRule="auto"/>
              <w:jc w:val="center"/>
              <w:rPr>
                <w:sz w:val="24"/>
                <w:szCs w:val="24"/>
              </w:rPr>
            </w:pPr>
            <w:proofErr w:type="spellStart"/>
            <w:r w:rsidRPr="00D10E8B">
              <w:rPr>
                <w:sz w:val="24"/>
                <w:szCs w:val="24"/>
              </w:rPr>
              <w:t>Georeferencing</w:t>
            </w:r>
            <w:proofErr w:type="spellEnd"/>
          </w:p>
        </w:tc>
      </w:tr>
    </w:tbl>
    <w:p w14:paraId="50BA083C" w14:textId="77777777" w:rsidR="00387FD5" w:rsidRPr="00BB3088" w:rsidRDefault="00387FD5" w:rsidP="00387FD5">
      <w:pPr>
        <w:spacing w:line="240" w:lineRule="auto"/>
        <w:ind w:firstLine="284"/>
        <w:rPr>
          <w:shd w:val="clear" w:color="auto" w:fill="FFFFFF"/>
        </w:rPr>
      </w:pPr>
      <w:r w:rsidRPr="00BB3088">
        <w:rPr>
          <w:shd w:val="clear" w:color="auto" w:fill="FFFFFF"/>
          <w:vertAlign w:val="superscript"/>
        </w:rPr>
        <w:t xml:space="preserve">1 </w:t>
      </w:r>
      <w:r w:rsidRPr="00BB3088">
        <w:rPr>
          <w:shd w:val="clear" w:color="auto" w:fill="FFFFFF"/>
        </w:rPr>
        <w:t>Кількість термінів</w:t>
      </w:r>
      <w:r>
        <w:rPr>
          <w:shd w:val="clear" w:color="auto" w:fill="FFFFFF"/>
        </w:rPr>
        <w:t xml:space="preserve"> з навчальної дисципліни становить 20-25. Якщо навчальна дисципліна викладається протягом більше як одного семестру, кількість термінів відповідно збільшується.</w:t>
      </w:r>
    </w:p>
    <w:p w14:paraId="2C89DAD7" w14:textId="77777777" w:rsidR="006922C9" w:rsidRPr="006922C9" w:rsidRDefault="006922C9" w:rsidP="006922C9"/>
    <w:p w14:paraId="4CC48056" w14:textId="68ED2681" w:rsidR="00900852" w:rsidRPr="006922C9" w:rsidRDefault="00FB05F9">
      <w:pPr>
        <w:spacing w:line="240" w:lineRule="auto"/>
        <w:jc w:val="center"/>
        <w:rPr>
          <w:b/>
        </w:rPr>
      </w:pPr>
      <w:r w:rsidRPr="006922C9">
        <w:rPr>
          <w:b/>
        </w:rPr>
        <w:t>1</w:t>
      </w:r>
      <w:r w:rsidR="00387FD5">
        <w:rPr>
          <w:b/>
        </w:rPr>
        <w:t>2</w:t>
      </w:r>
      <w:r w:rsidRPr="006922C9">
        <w:rPr>
          <w:b/>
        </w:rPr>
        <w:t>. Рекомендована література</w:t>
      </w:r>
    </w:p>
    <w:p w14:paraId="297C4D31" w14:textId="77777777" w:rsidR="00900852" w:rsidRPr="006922C9" w:rsidRDefault="00FB05F9">
      <w:pPr>
        <w:spacing w:line="240" w:lineRule="auto"/>
        <w:ind w:firstLine="567"/>
        <w:jc w:val="left"/>
      </w:pPr>
      <w:r w:rsidRPr="006922C9">
        <w:t>Основна література</w:t>
      </w:r>
    </w:p>
    <w:p w14:paraId="20AA247F" w14:textId="77777777" w:rsidR="00900852" w:rsidRPr="006922C9" w:rsidRDefault="00FB05F9">
      <w:pPr>
        <w:numPr>
          <w:ilvl w:val="0"/>
          <w:numId w:val="6"/>
        </w:numPr>
        <w:pBdr>
          <w:top w:val="nil"/>
          <w:left w:val="nil"/>
          <w:bottom w:val="nil"/>
          <w:right w:val="nil"/>
          <w:between w:val="nil"/>
        </w:pBdr>
        <w:spacing w:after="0" w:line="266" w:lineRule="auto"/>
        <w:ind w:right="61"/>
      </w:pPr>
      <w:r w:rsidRPr="006922C9">
        <w:t xml:space="preserve">Світличний О.О., </w:t>
      </w:r>
      <w:proofErr w:type="spellStart"/>
      <w:r w:rsidRPr="006922C9">
        <w:t>Плотницький</w:t>
      </w:r>
      <w:proofErr w:type="spellEnd"/>
      <w:r w:rsidRPr="006922C9">
        <w:t xml:space="preserve"> С.В. Основи </w:t>
      </w:r>
      <w:proofErr w:type="spellStart"/>
      <w:r w:rsidRPr="006922C9">
        <w:t>геоінформатики</w:t>
      </w:r>
      <w:proofErr w:type="spellEnd"/>
      <w:r w:rsidRPr="006922C9">
        <w:t xml:space="preserve">: навчальний посібник/ За </w:t>
      </w:r>
      <w:proofErr w:type="spellStart"/>
      <w:r w:rsidRPr="006922C9">
        <w:t>заг</w:t>
      </w:r>
      <w:proofErr w:type="spellEnd"/>
      <w:r w:rsidRPr="006922C9">
        <w:t xml:space="preserve">. ред. О.О. Світличного. - Суми: ВТД «Університетська книга», 2006. - 295 с. </w:t>
      </w:r>
    </w:p>
    <w:p w14:paraId="3A46F1DB" w14:textId="77777777" w:rsidR="00900852" w:rsidRPr="006922C9" w:rsidRDefault="00FB05F9">
      <w:pPr>
        <w:numPr>
          <w:ilvl w:val="0"/>
          <w:numId w:val="6"/>
        </w:numPr>
        <w:pBdr>
          <w:top w:val="nil"/>
          <w:left w:val="nil"/>
          <w:bottom w:val="nil"/>
          <w:right w:val="nil"/>
          <w:between w:val="nil"/>
        </w:pBdr>
        <w:spacing w:after="0" w:line="266" w:lineRule="auto"/>
        <w:ind w:right="61"/>
      </w:pPr>
      <w:r w:rsidRPr="006922C9">
        <w:t xml:space="preserve">Самойленко В.М. Географічні інформаційні системи та технології: Підручник. – К.: Ніка-Центр, 2010. – 448 с. </w:t>
      </w:r>
    </w:p>
    <w:p w14:paraId="4EB9309B" w14:textId="77777777" w:rsidR="00900852" w:rsidRPr="006922C9" w:rsidRDefault="00FB05F9">
      <w:pPr>
        <w:numPr>
          <w:ilvl w:val="0"/>
          <w:numId w:val="6"/>
        </w:numPr>
        <w:pBdr>
          <w:top w:val="nil"/>
          <w:left w:val="nil"/>
          <w:bottom w:val="nil"/>
          <w:right w:val="nil"/>
          <w:between w:val="nil"/>
        </w:pBdr>
        <w:spacing w:after="0" w:line="266" w:lineRule="auto"/>
        <w:ind w:right="61"/>
      </w:pPr>
      <w:proofErr w:type="spellStart"/>
      <w:r w:rsidRPr="006922C9">
        <w:t>Шипулін</w:t>
      </w:r>
      <w:proofErr w:type="spellEnd"/>
      <w:r w:rsidRPr="006922C9">
        <w:t xml:space="preserve"> В.Д. Основні принципи геоінформаційних систем: </w:t>
      </w:r>
      <w:proofErr w:type="spellStart"/>
      <w:r w:rsidRPr="006922C9">
        <w:t>навч</w:t>
      </w:r>
      <w:proofErr w:type="spellEnd"/>
      <w:r w:rsidRPr="006922C9">
        <w:t xml:space="preserve">. посібник. </w:t>
      </w:r>
      <w:proofErr w:type="spellStart"/>
      <w:r w:rsidRPr="006922C9">
        <w:t>Харк</w:t>
      </w:r>
      <w:proofErr w:type="spellEnd"/>
      <w:r w:rsidRPr="006922C9">
        <w:t xml:space="preserve">. </w:t>
      </w:r>
      <w:proofErr w:type="spellStart"/>
      <w:r w:rsidRPr="006922C9">
        <w:t>нац</w:t>
      </w:r>
      <w:proofErr w:type="spellEnd"/>
      <w:r w:rsidRPr="006922C9">
        <w:t xml:space="preserve">. акад. </w:t>
      </w:r>
      <w:proofErr w:type="spellStart"/>
      <w:r w:rsidRPr="006922C9">
        <w:t>міськ</w:t>
      </w:r>
      <w:proofErr w:type="spellEnd"/>
      <w:r w:rsidRPr="006922C9">
        <w:t>. госп-ва. Х.: ХНАМГ, 2010. 313 с.</w:t>
      </w:r>
    </w:p>
    <w:p w14:paraId="318A802D" w14:textId="77777777" w:rsidR="00900852" w:rsidRPr="006922C9" w:rsidRDefault="00FB05F9">
      <w:pPr>
        <w:numPr>
          <w:ilvl w:val="0"/>
          <w:numId w:val="6"/>
        </w:numPr>
        <w:pBdr>
          <w:top w:val="nil"/>
          <w:left w:val="nil"/>
          <w:bottom w:val="nil"/>
          <w:right w:val="nil"/>
          <w:between w:val="nil"/>
        </w:pBdr>
        <w:spacing w:after="13" w:line="266" w:lineRule="auto"/>
        <w:ind w:right="61"/>
      </w:pPr>
      <w:proofErr w:type="spellStart"/>
      <w:r w:rsidRPr="006922C9">
        <w:t>Шпортюк</w:t>
      </w:r>
      <w:proofErr w:type="spellEnd"/>
      <w:r w:rsidRPr="006922C9">
        <w:t xml:space="preserve"> Г.А., С.Г. Карпенко, В.В. Попов, Ю.А. Тарновський Інформаційні системи і технології: </w:t>
      </w:r>
      <w:proofErr w:type="spellStart"/>
      <w:r w:rsidRPr="006922C9">
        <w:t>Навч</w:t>
      </w:r>
      <w:proofErr w:type="spellEnd"/>
      <w:r w:rsidRPr="006922C9">
        <w:t xml:space="preserve">. Посібник для </w:t>
      </w:r>
      <w:proofErr w:type="spellStart"/>
      <w:r w:rsidRPr="006922C9">
        <w:t>студ</w:t>
      </w:r>
      <w:proofErr w:type="spellEnd"/>
      <w:r w:rsidRPr="006922C9">
        <w:t xml:space="preserve">. </w:t>
      </w:r>
      <w:proofErr w:type="spellStart"/>
      <w:r w:rsidRPr="006922C9">
        <w:t>вищ</w:t>
      </w:r>
      <w:proofErr w:type="spellEnd"/>
      <w:r w:rsidRPr="006922C9">
        <w:t xml:space="preserve">. </w:t>
      </w:r>
      <w:proofErr w:type="spellStart"/>
      <w:r w:rsidRPr="006922C9">
        <w:t>навч</w:t>
      </w:r>
      <w:proofErr w:type="spellEnd"/>
      <w:r w:rsidRPr="006922C9">
        <w:t xml:space="preserve">. </w:t>
      </w:r>
      <w:proofErr w:type="spellStart"/>
      <w:r w:rsidRPr="006922C9">
        <w:t>закл</w:t>
      </w:r>
      <w:proofErr w:type="spellEnd"/>
      <w:r w:rsidRPr="006922C9">
        <w:t>.– К.: МАУП, 2004. – 192с.</w:t>
      </w:r>
    </w:p>
    <w:p w14:paraId="29641E55" w14:textId="77777777" w:rsidR="00900852" w:rsidRPr="006922C9" w:rsidRDefault="00FB05F9">
      <w:pPr>
        <w:spacing w:line="240" w:lineRule="auto"/>
        <w:ind w:firstLine="567"/>
        <w:jc w:val="left"/>
      </w:pPr>
      <w:r w:rsidRPr="006922C9">
        <w:t>Додаткова література</w:t>
      </w:r>
    </w:p>
    <w:p w14:paraId="00EC7082" w14:textId="77777777" w:rsidR="00900852" w:rsidRPr="006922C9" w:rsidRDefault="00FB05F9">
      <w:pPr>
        <w:numPr>
          <w:ilvl w:val="0"/>
          <w:numId w:val="7"/>
        </w:numPr>
        <w:pBdr>
          <w:top w:val="nil"/>
          <w:left w:val="nil"/>
          <w:bottom w:val="nil"/>
          <w:right w:val="nil"/>
          <w:between w:val="nil"/>
        </w:pBdr>
        <w:spacing w:after="0" w:line="266" w:lineRule="auto"/>
        <w:ind w:right="61"/>
      </w:pPr>
      <w:proofErr w:type="spellStart"/>
      <w:r w:rsidRPr="006922C9">
        <w:t>Андрейчук</w:t>
      </w:r>
      <w:proofErr w:type="spellEnd"/>
      <w:r w:rsidRPr="006922C9">
        <w:t xml:space="preserve"> Ю.М., Іванов Є.А., Книш І.Б. Геоінформаційні технології в управлінні відходами вугільної промисловості // Геоінформаційні технології у територіальному управлінні : матеріали ІІІ </w:t>
      </w:r>
      <w:proofErr w:type="spellStart"/>
      <w:r w:rsidRPr="006922C9">
        <w:t>міжнар</w:t>
      </w:r>
      <w:proofErr w:type="spellEnd"/>
      <w:r w:rsidRPr="006922C9">
        <w:t xml:space="preserve">. наук.- </w:t>
      </w:r>
      <w:proofErr w:type="spellStart"/>
      <w:r w:rsidRPr="006922C9">
        <w:t>практ</w:t>
      </w:r>
      <w:proofErr w:type="spellEnd"/>
      <w:r w:rsidRPr="006922C9">
        <w:t xml:space="preserve">. </w:t>
      </w:r>
      <w:proofErr w:type="spellStart"/>
      <w:r w:rsidRPr="006922C9">
        <w:t>конф</w:t>
      </w:r>
      <w:proofErr w:type="spellEnd"/>
      <w:r w:rsidRPr="006922C9">
        <w:t xml:space="preserve">. 14–16 верес. 2016 р. Одеса : ОРІДУНАДУ, 2016. С.6–9. </w:t>
      </w:r>
    </w:p>
    <w:p w14:paraId="09A4E599" w14:textId="77777777" w:rsidR="00900852" w:rsidRPr="006922C9" w:rsidRDefault="00FB05F9">
      <w:pPr>
        <w:numPr>
          <w:ilvl w:val="0"/>
          <w:numId w:val="7"/>
        </w:numPr>
        <w:pBdr>
          <w:top w:val="nil"/>
          <w:left w:val="nil"/>
          <w:bottom w:val="nil"/>
          <w:right w:val="nil"/>
          <w:between w:val="nil"/>
        </w:pBdr>
        <w:spacing w:after="0" w:line="266" w:lineRule="auto"/>
        <w:ind w:right="61"/>
      </w:pPr>
      <w:proofErr w:type="spellStart"/>
      <w:r w:rsidRPr="006922C9">
        <w:t>Бревус</w:t>
      </w:r>
      <w:proofErr w:type="spellEnd"/>
      <w:r w:rsidRPr="006922C9">
        <w:t xml:space="preserve"> C.М., Паламарчук Л.Б. Використання ГІС як освітнього інструменту в київській Малій академії наук // Вісник геодезії та картографії, 2014, № 4 (91). С.45–47. </w:t>
      </w:r>
    </w:p>
    <w:p w14:paraId="1608E52B" w14:textId="77777777" w:rsidR="00900852" w:rsidRPr="006922C9" w:rsidRDefault="00FB05F9">
      <w:pPr>
        <w:numPr>
          <w:ilvl w:val="0"/>
          <w:numId w:val="7"/>
        </w:numPr>
        <w:pBdr>
          <w:top w:val="nil"/>
          <w:left w:val="nil"/>
          <w:bottom w:val="nil"/>
          <w:right w:val="nil"/>
          <w:between w:val="nil"/>
        </w:pBdr>
        <w:spacing w:after="13" w:line="266" w:lineRule="auto"/>
        <w:ind w:right="61"/>
      </w:pPr>
      <w:r w:rsidRPr="006922C9">
        <w:t xml:space="preserve">Пономаренко В.С., </w:t>
      </w:r>
      <w:proofErr w:type="spellStart"/>
      <w:r w:rsidRPr="006922C9">
        <w:t>Мінухін</w:t>
      </w:r>
      <w:proofErr w:type="spellEnd"/>
      <w:r w:rsidRPr="006922C9">
        <w:t xml:space="preserve"> С.В., Кавун С.В. Методи та моделі розроблення комп’ютерних систем і мереж. Монографія. Харків: Вид. ХНЕУ, 2008. 316 с.  </w:t>
      </w:r>
    </w:p>
    <w:p w14:paraId="6E4C65A4" w14:textId="77777777" w:rsidR="00900852" w:rsidRPr="006922C9" w:rsidRDefault="00900852">
      <w:pPr>
        <w:spacing w:after="13" w:line="240" w:lineRule="auto"/>
        <w:ind w:right="61"/>
      </w:pPr>
    </w:p>
    <w:p w14:paraId="03E443EC" w14:textId="137F16EB" w:rsidR="00900852" w:rsidRPr="006922C9" w:rsidRDefault="00FB05F9">
      <w:pPr>
        <w:spacing w:line="240" w:lineRule="auto"/>
        <w:ind w:firstLine="567"/>
        <w:jc w:val="center"/>
        <w:rPr>
          <w:b/>
        </w:rPr>
      </w:pPr>
      <w:r w:rsidRPr="006922C9">
        <w:rPr>
          <w:b/>
        </w:rPr>
        <w:t>1</w:t>
      </w:r>
      <w:r w:rsidR="00387FD5">
        <w:rPr>
          <w:b/>
        </w:rPr>
        <w:t>3</w:t>
      </w:r>
      <w:r w:rsidRPr="006922C9">
        <w:rPr>
          <w:b/>
        </w:rPr>
        <w:t>. Інформаційні ресурси в Інтернеті</w:t>
      </w:r>
    </w:p>
    <w:p w14:paraId="670E6FDA" w14:textId="77777777" w:rsidR="00900852" w:rsidRPr="006922C9" w:rsidRDefault="00FB05F9" w:rsidP="00387FD5">
      <w:pPr>
        <w:pStyle w:val="a4"/>
        <w:numPr>
          <w:ilvl w:val="0"/>
          <w:numId w:val="13"/>
        </w:numPr>
        <w:pBdr>
          <w:top w:val="nil"/>
          <w:left w:val="nil"/>
          <w:bottom w:val="nil"/>
          <w:right w:val="nil"/>
          <w:between w:val="nil"/>
        </w:pBdr>
        <w:spacing w:after="0" w:line="240" w:lineRule="auto"/>
      </w:pPr>
      <w:proofErr w:type="spellStart"/>
      <w:r w:rsidRPr="006922C9">
        <w:t>Руководство</w:t>
      </w:r>
      <w:proofErr w:type="spellEnd"/>
      <w:r w:rsidRPr="006922C9">
        <w:t xml:space="preserve"> по </w:t>
      </w:r>
      <w:proofErr w:type="spellStart"/>
      <w:r w:rsidRPr="006922C9">
        <w:t>Autodesk</w:t>
      </w:r>
      <w:proofErr w:type="spellEnd"/>
      <w:r w:rsidRPr="006922C9">
        <w:t xml:space="preserve"> </w:t>
      </w:r>
      <w:proofErr w:type="spellStart"/>
      <w:r w:rsidRPr="006922C9">
        <w:t>Civil</w:t>
      </w:r>
      <w:proofErr w:type="spellEnd"/>
      <w:r w:rsidRPr="006922C9">
        <w:t xml:space="preserve"> 2008 </w:t>
      </w:r>
      <w:proofErr w:type="spellStart"/>
      <w:r w:rsidRPr="006922C9">
        <w:t>Web</w:t>
      </w:r>
      <w:proofErr w:type="spellEnd"/>
      <w:r w:rsidRPr="006922C9">
        <w:t xml:space="preserve">-сайт </w:t>
      </w:r>
      <w:proofErr w:type="spellStart"/>
      <w:r w:rsidRPr="006922C9">
        <w:t>Autodesk</w:t>
      </w:r>
      <w:proofErr w:type="spellEnd"/>
      <w:r w:rsidRPr="006922C9">
        <w:t xml:space="preserve">. – Режим доступу : </w:t>
      </w:r>
      <w:hyperlink r:id="rId11">
        <w:r w:rsidRPr="00387FD5">
          <w:rPr>
            <w:color w:val="0563C1"/>
            <w:u w:val="single"/>
          </w:rPr>
          <w:t>www.autodesk.com</w:t>
        </w:r>
      </w:hyperlink>
      <w:r w:rsidRPr="006922C9">
        <w:t>.</w:t>
      </w:r>
    </w:p>
    <w:p w14:paraId="2FE5E419" w14:textId="77777777" w:rsidR="00900852" w:rsidRPr="006922C9" w:rsidRDefault="00FB05F9" w:rsidP="00387FD5">
      <w:pPr>
        <w:pStyle w:val="a4"/>
        <w:numPr>
          <w:ilvl w:val="0"/>
          <w:numId w:val="13"/>
        </w:numPr>
        <w:pBdr>
          <w:top w:val="nil"/>
          <w:left w:val="nil"/>
          <w:bottom w:val="nil"/>
          <w:right w:val="nil"/>
          <w:between w:val="nil"/>
        </w:pBdr>
        <w:spacing w:after="0" w:line="240" w:lineRule="auto"/>
      </w:pPr>
      <w:proofErr w:type="spellStart"/>
      <w:r w:rsidRPr="006922C9">
        <w:t>Web</w:t>
      </w:r>
      <w:proofErr w:type="spellEnd"/>
      <w:r w:rsidRPr="006922C9">
        <w:t xml:space="preserve">-сайт </w:t>
      </w:r>
      <w:proofErr w:type="spellStart"/>
      <w:r w:rsidRPr="006922C9">
        <w:t>корпорации</w:t>
      </w:r>
      <w:proofErr w:type="spellEnd"/>
      <w:r w:rsidRPr="006922C9">
        <w:t xml:space="preserve"> </w:t>
      </w:r>
      <w:proofErr w:type="spellStart"/>
      <w:r w:rsidRPr="006922C9">
        <w:t>MapInfo</w:t>
      </w:r>
      <w:proofErr w:type="spellEnd"/>
      <w:r w:rsidRPr="006922C9">
        <w:t xml:space="preserve">. – Режим доступу: http://www.mapinfo. </w:t>
      </w:r>
      <w:proofErr w:type="spellStart"/>
      <w:r w:rsidRPr="006922C9">
        <w:t>com</w:t>
      </w:r>
      <w:proofErr w:type="spellEnd"/>
      <w:r w:rsidRPr="006922C9">
        <w:t>/</w:t>
      </w:r>
    </w:p>
    <w:p w14:paraId="1B4228CD" w14:textId="77777777" w:rsidR="00387FD5" w:rsidRPr="00387FD5" w:rsidRDefault="00FB05F9" w:rsidP="00387FD5">
      <w:pPr>
        <w:pStyle w:val="ab"/>
        <w:numPr>
          <w:ilvl w:val="0"/>
          <w:numId w:val="13"/>
        </w:numPr>
        <w:spacing w:before="0" w:beforeAutospacing="0" w:after="0" w:afterAutospacing="0"/>
        <w:ind w:right="61"/>
        <w:jc w:val="both"/>
        <w:textAlignment w:val="baseline"/>
        <w:rPr>
          <w:color w:val="000000"/>
          <w:sz w:val="28"/>
          <w:szCs w:val="28"/>
        </w:rPr>
      </w:pPr>
      <w:proofErr w:type="spellStart"/>
      <w:r w:rsidRPr="006922C9">
        <w:lastRenderedPageBreak/>
        <w:t>Wikipedia</w:t>
      </w:r>
      <w:proofErr w:type="spellEnd"/>
      <w:r w:rsidRPr="006922C9">
        <w:t xml:space="preserve"> [</w:t>
      </w:r>
      <w:proofErr w:type="spellStart"/>
      <w:r w:rsidRPr="006922C9">
        <w:t>Electronic</w:t>
      </w:r>
      <w:proofErr w:type="spellEnd"/>
      <w:r w:rsidRPr="006922C9">
        <w:t xml:space="preserve"> </w:t>
      </w:r>
      <w:proofErr w:type="spellStart"/>
      <w:r w:rsidRPr="006922C9">
        <w:t>resource</w:t>
      </w:r>
      <w:proofErr w:type="spellEnd"/>
      <w:r w:rsidRPr="006922C9">
        <w:t xml:space="preserve">]. – Access </w:t>
      </w:r>
      <w:proofErr w:type="spellStart"/>
      <w:r w:rsidRPr="006922C9">
        <w:t>mode</w:t>
      </w:r>
      <w:proofErr w:type="spellEnd"/>
      <w:r w:rsidRPr="006922C9">
        <w:t xml:space="preserve"> : </w:t>
      </w:r>
      <w:hyperlink r:id="rId12">
        <w:r w:rsidRPr="006922C9">
          <w:rPr>
            <w:color w:val="0563C1"/>
            <w:u w:val="single"/>
          </w:rPr>
          <w:t>http://uа.wikipedia.org.</w:t>
        </w:r>
      </w:hyperlink>
      <w:r w:rsidR="00387FD5" w:rsidRPr="00387FD5">
        <w:rPr>
          <w:color w:val="000000"/>
        </w:rPr>
        <w:t xml:space="preserve"> </w:t>
      </w:r>
    </w:p>
    <w:p w14:paraId="0C388C40" w14:textId="6F77FF82" w:rsidR="00387FD5" w:rsidRDefault="0008431F" w:rsidP="00387FD5">
      <w:pPr>
        <w:pStyle w:val="ab"/>
        <w:numPr>
          <w:ilvl w:val="0"/>
          <w:numId w:val="13"/>
        </w:numPr>
        <w:spacing w:before="0" w:beforeAutospacing="0" w:after="0" w:afterAutospacing="0"/>
        <w:ind w:right="61"/>
        <w:jc w:val="both"/>
        <w:textAlignment w:val="baseline"/>
        <w:rPr>
          <w:color w:val="000000"/>
          <w:sz w:val="28"/>
          <w:szCs w:val="28"/>
        </w:rPr>
      </w:pPr>
      <w:hyperlink r:id="rId13" w:history="1">
        <w:r w:rsidR="00387FD5" w:rsidRPr="00266A8A">
          <w:rPr>
            <w:rStyle w:val="ac"/>
            <w:sz w:val="28"/>
            <w:szCs w:val="28"/>
          </w:rPr>
          <w:t>https://www.goldensoftware.com/products/surfer/</w:t>
        </w:r>
      </w:hyperlink>
      <w:r w:rsidR="00387FD5">
        <w:rPr>
          <w:color w:val="000000"/>
          <w:sz w:val="28"/>
          <w:szCs w:val="28"/>
        </w:rPr>
        <w:t xml:space="preserve"> – сайт програмного продукту </w:t>
      </w:r>
      <w:proofErr w:type="spellStart"/>
      <w:r w:rsidR="00387FD5">
        <w:rPr>
          <w:color w:val="000000"/>
          <w:sz w:val="28"/>
          <w:szCs w:val="28"/>
        </w:rPr>
        <w:t>Surfer</w:t>
      </w:r>
      <w:proofErr w:type="spellEnd"/>
    </w:p>
    <w:p w14:paraId="70692F91" w14:textId="77777777" w:rsidR="00387FD5" w:rsidRDefault="0008431F" w:rsidP="00387FD5">
      <w:pPr>
        <w:pStyle w:val="ab"/>
        <w:numPr>
          <w:ilvl w:val="0"/>
          <w:numId w:val="13"/>
        </w:numPr>
        <w:spacing w:before="0" w:beforeAutospacing="0" w:after="0" w:afterAutospacing="0"/>
        <w:ind w:right="61"/>
        <w:jc w:val="both"/>
        <w:textAlignment w:val="baseline"/>
        <w:rPr>
          <w:color w:val="000000"/>
          <w:sz w:val="28"/>
          <w:szCs w:val="28"/>
        </w:rPr>
      </w:pPr>
      <w:hyperlink r:id="rId14" w:history="1">
        <w:r w:rsidR="00387FD5">
          <w:rPr>
            <w:rStyle w:val="ac"/>
            <w:color w:val="0563C1"/>
            <w:sz w:val="28"/>
            <w:szCs w:val="28"/>
          </w:rPr>
          <w:t>http://www.nbuv.gov.ua</w:t>
        </w:r>
      </w:hyperlink>
      <w:r w:rsidR="00387FD5">
        <w:rPr>
          <w:color w:val="000000"/>
          <w:sz w:val="28"/>
          <w:szCs w:val="28"/>
        </w:rPr>
        <w:t xml:space="preserve"> – Національна бібліотека України імені В. І. Вернадського.</w:t>
      </w:r>
    </w:p>
    <w:p w14:paraId="0E52AFFC" w14:textId="77777777" w:rsidR="00387FD5" w:rsidRDefault="0008431F" w:rsidP="00387FD5">
      <w:pPr>
        <w:pStyle w:val="a4"/>
        <w:numPr>
          <w:ilvl w:val="0"/>
          <w:numId w:val="13"/>
        </w:numPr>
        <w:autoSpaceDE w:val="0"/>
        <w:autoSpaceDN w:val="0"/>
        <w:adjustRightInd w:val="0"/>
        <w:spacing w:after="0" w:line="240" w:lineRule="auto"/>
        <w:ind w:right="0"/>
      </w:pPr>
      <w:hyperlink r:id="rId15" w:history="1">
        <w:r w:rsidR="00387FD5" w:rsidRPr="00387FD5">
          <w:rPr>
            <w:rStyle w:val="ac"/>
            <w:color w:val="0563C1"/>
          </w:rPr>
          <w:t>https://www.learn.ztu.edu.ua</w:t>
        </w:r>
      </w:hyperlink>
      <w:r w:rsidR="00387FD5">
        <w:t xml:space="preserve"> – освітній портал Державного університету «Житомирська політехніка»</w:t>
      </w:r>
    </w:p>
    <w:p w14:paraId="15361604" w14:textId="77777777" w:rsidR="00387FD5" w:rsidRPr="00355405" w:rsidRDefault="00387FD5" w:rsidP="00387FD5">
      <w:pPr>
        <w:tabs>
          <w:tab w:val="left" w:pos="1752"/>
        </w:tabs>
        <w:spacing w:line="240" w:lineRule="auto"/>
        <w:rPr>
          <w:sz w:val="16"/>
          <w:szCs w:val="16"/>
        </w:rPr>
      </w:pPr>
      <w:r w:rsidRPr="00355405">
        <w:rPr>
          <w:sz w:val="16"/>
          <w:szCs w:val="16"/>
        </w:rPr>
        <w:t>______________________</w:t>
      </w:r>
    </w:p>
    <w:p w14:paraId="56F74529" w14:textId="77777777" w:rsidR="00387FD5" w:rsidRPr="00355405" w:rsidRDefault="00387FD5" w:rsidP="00387FD5">
      <w:pPr>
        <w:spacing w:line="240" w:lineRule="auto"/>
        <w:rPr>
          <w:sz w:val="16"/>
          <w:szCs w:val="16"/>
        </w:rPr>
      </w:pPr>
      <w:r w:rsidRPr="00355405">
        <w:rPr>
          <w:sz w:val="16"/>
          <w:szCs w:val="16"/>
        </w:rPr>
        <w:t>*Індекс структурного підрозділу відповідно до наказу ректора «Про затвердження організаційної структури Державного університету «Житомирська політехніка» (наприклад, 22.06).</w:t>
      </w:r>
    </w:p>
    <w:p w14:paraId="67250817" w14:textId="77777777" w:rsidR="00387FD5" w:rsidRPr="00355405" w:rsidRDefault="00387FD5" w:rsidP="00387FD5">
      <w:pPr>
        <w:spacing w:line="240" w:lineRule="auto"/>
        <w:rPr>
          <w:sz w:val="16"/>
          <w:szCs w:val="16"/>
        </w:rPr>
      </w:pPr>
      <w:r w:rsidRPr="00355405">
        <w:rPr>
          <w:sz w:val="16"/>
          <w:szCs w:val="16"/>
        </w:rPr>
        <w:t>** Індекс освітньої програми відповідно до наказу ректора «Про індексацію освітніх програм Державного університету «Житомирська політехніка» (наприклад, 122.00.1/Б).</w:t>
      </w:r>
    </w:p>
    <w:p w14:paraId="12B43E2A" w14:textId="77777777" w:rsidR="00387FD5" w:rsidRPr="00355405" w:rsidRDefault="00387FD5" w:rsidP="00387FD5">
      <w:pPr>
        <w:autoSpaceDE w:val="0"/>
        <w:autoSpaceDN w:val="0"/>
        <w:spacing w:line="240" w:lineRule="auto"/>
        <w:rPr>
          <w:sz w:val="16"/>
          <w:szCs w:val="16"/>
        </w:rPr>
      </w:pPr>
      <w:r w:rsidRPr="00355405">
        <w:rPr>
          <w:sz w:val="16"/>
          <w:szCs w:val="16"/>
        </w:rPr>
        <w:t>*** Шифр освітньої компоненти в освітній програмі (наприклад, ОК1).</w:t>
      </w:r>
    </w:p>
    <w:p w14:paraId="27C182A3" w14:textId="77777777" w:rsidR="00387FD5" w:rsidRPr="00355405" w:rsidRDefault="00387FD5" w:rsidP="00387FD5">
      <w:pPr>
        <w:autoSpaceDE w:val="0"/>
        <w:autoSpaceDN w:val="0"/>
        <w:spacing w:line="240" w:lineRule="auto"/>
        <w:rPr>
          <w:sz w:val="16"/>
          <w:szCs w:val="16"/>
        </w:rPr>
      </w:pPr>
      <w:r w:rsidRPr="00355405">
        <w:rPr>
          <w:sz w:val="16"/>
          <w:szCs w:val="16"/>
        </w:rPr>
        <w:t>**** Номер випуску робочої програми навчальної дисципліни (наприклад, 1, 2, 3…).</w:t>
      </w:r>
    </w:p>
    <w:p w14:paraId="45BD7597" w14:textId="77777777" w:rsidR="00387FD5" w:rsidRDefault="00387FD5" w:rsidP="00387FD5">
      <w:pPr>
        <w:autoSpaceDE w:val="0"/>
        <w:autoSpaceDN w:val="0"/>
        <w:spacing w:line="240" w:lineRule="auto"/>
        <w:rPr>
          <w:sz w:val="24"/>
          <w:szCs w:val="24"/>
        </w:rPr>
      </w:pPr>
      <w:r w:rsidRPr="00355405">
        <w:rPr>
          <w:sz w:val="16"/>
          <w:szCs w:val="16"/>
        </w:rPr>
        <w:t>***** Календарний рік, в якому викладається навчальна дисципліна (наприклад, 2024). Якщо навчальна дисципліна викладається протягом декількох років, то зазначається перший рік.</w:t>
      </w:r>
    </w:p>
    <w:p w14:paraId="216C6E1F" w14:textId="1054FB8C" w:rsidR="00900852" w:rsidRPr="006922C9" w:rsidRDefault="00900852" w:rsidP="00387FD5">
      <w:pPr>
        <w:pBdr>
          <w:top w:val="nil"/>
          <w:left w:val="nil"/>
          <w:bottom w:val="nil"/>
          <w:right w:val="nil"/>
          <w:between w:val="nil"/>
        </w:pBdr>
        <w:spacing w:line="240" w:lineRule="auto"/>
        <w:ind w:left="1134" w:firstLine="0"/>
      </w:pPr>
    </w:p>
    <w:sectPr w:rsidR="00900852" w:rsidRPr="006922C9">
      <w:pgSz w:w="11906" w:h="16838"/>
      <w:pgMar w:top="1137" w:right="780" w:bottom="1054" w:left="1133"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39CE" w14:textId="77777777" w:rsidR="0008431F" w:rsidRDefault="0008431F">
      <w:pPr>
        <w:spacing w:after="0" w:line="240" w:lineRule="auto"/>
      </w:pPr>
      <w:r>
        <w:separator/>
      </w:r>
    </w:p>
  </w:endnote>
  <w:endnote w:type="continuationSeparator" w:id="0">
    <w:p w14:paraId="79E359A4" w14:textId="77777777" w:rsidR="0008431F" w:rsidRDefault="0008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3D23" w14:textId="77777777" w:rsidR="0008431F" w:rsidRDefault="0008431F">
      <w:pPr>
        <w:spacing w:after="0" w:line="240" w:lineRule="auto"/>
      </w:pPr>
      <w:r>
        <w:separator/>
      </w:r>
    </w:p>
  </w:footnote>
  <w:footnote w:type="continuationSeparator" w:id="0">
    <w:p w14:paraId="1B3870C6" w14:textId="77777777" w:rsidR="0008431F" w:rsidRDefault="0008431F">
      <w:pPr>
        <w:spacing w:after="0" w:line="240" w:lineRule="auto"/>
      </w:pPr>
      <w:r>
        <w:continuationSeparator/>
      </w:r>
    </w:p>
  </w:footnote>
  <w:footnote w:id="1">
    <w:p w14:paraId="0BDAC87B" w14:textId="77777777" w:rsidR="00387FD5" w:rsidRPr="00B601DB" w:rsidRDefault="00387FD5" w:rsidP="00387FD5">
      <w:pPr>
        <w:pStyle w:val="af8"/>
        <w:jc w:val="both"/>
        <w:rPr>
          <w:lang w:val="uk-UA"/>
        </w:rPr>
      </w:pPr>
      <w:r w:rsidRPr="002E54CB">
        <w:rPr>
          <w:rStyle w:val="afa"/>
        </w:rPr>
        <w:footnoteRef/>
      </w:r>
      <w:r w:rsidRPr="002E54CB">
        <w:t xml:space="preserve"> </w:t>
      </w:r>
      <w:r w:rsidRPr="00B601DB">
        <w:rPr>
          <w:lang w:val="uk-UA"/>
        </w:rPr>
        <w:t>Положення щодо вивчення навчального матеріалу дисципліни понад обсяги, встановлені навчальним планом освітньої програми,  не поширюється на останній семестр навчання на всіх рівнях вищої освіти.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6B86" w14:textId="77777777" w:rsidR="00900852" w:rsidRDefault="00FB05F9">
    <w:pPr>
      <w:spacing w:after="0" w:line="259" w:lineRule="auto"/>
      <w:ind w:left="0" w:right="70" w:firstLine="0"/>
      <w:jc w:val="center"/>
    </w:pPr>
    <w:r>
      <w:fldChar w:fldCharType="begin"/>
    </w:r>
    <w:r>
      <w:instrText>PAGE</w:instrText>
    </w:r>
    <w:r w:rsidR="0008431F">
      <w:fldChar w:fldCharType="separate"/>
    </w:r>
    <w:r>
      <w:fldChar w:fldCharType="end"/>
    </w:r>
    <w:r>
      <w:rPr>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36C0" w14:textId="77777777" w:rsidR="00900852" w:rsidRDefault="00900852">
    <w:pPr>
      <w:widowControl w:val="0"/>
      <w:pBdr>
        <w:top w:val="nil"/>
        <w:left w:val="nil"/>
        <w:bottom w:val="nil"/>
        <w:right w:val="nil"/>
        <w:between w:val="nil"/>
      </w:pBdr>
      <w:spacing w:after="0" w:line="276" w:lineRule="auto"/>
      <w:ind w:left="0" w:right="0" w:firstLine="0"/>
      <w:jc w:val="left"/>
    </w:pPr>
  </w:p>
  <w:tbl>
    <w:tblPr>
      <w:tblStyle w:val="af6"/>
      <w:tblW w:w="99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773"/>
      <w:gridCol w:w="6469"/>
      <w:gridCol w:w="1738"/>
    </w:tblGrid>
    <w:tr w:rsidR="00900852" w14:paraId="72015B10" w14:textId="77777777">
      <w:trPr>
        <w:cantSplit/>
        <w:trHeight w:val="567"/>
      </w:trPr>
      <w:tc>
        <w:tcPr>
          <w:tcW w:w="1773" w:type="dxa"/>
          <w:vMerge w:val="restart"/>
          <w:tcBorders>
            <w:top w:val="single" w:sz="4" w:space="0" w:color="000000"/>
            <w:left w:val="single" w:sz="4" w:space="0" w:color="000000"/>
            <w:bottom w:val="single" w:sz="4" w:space="0" w:color="000000"/>
            <w:right w:val="single" w:sz="4" w:space="0" w:color="000000"/>
          </w:tcBorders>
          <w:vAlign w:val="center"/>
        </w:tcPr>
        <w:p w14:paraId="483F3892" w14:textId="77777777" w:rsidR="00900852" w:rsidRDefault="00FB05F9">
          <w:pPr>
            <w:widowControl/>
            <w:pBdr>
              <w:top w:val="nil"/>
              <w:left w:val="nil"/>
              <w:bottom w:val="nil"/>
              <w:right w:val="nil"/>
              <w:between w:val="nil"/>
            </w:pBdr>
            <w:tabs>
              <w:tab w:val="center" w:pos="4819"/>
              <w:tab w:val="right" w:pos="9639"/>
            </w:tabs>
            <w:spacing w:line="256" w:lineRule="auto"/>
            <w:ind w:firstLine="0"/>
            <w:jc w:val="center"/>
            <w:rPr>
              <w:b/>
              <w:sz w:val="16"/>
              <w:szCs w:val="16"/>
            </w:rPr>
          </w:pPr>
          <w:proofErr w:type="spellStart"/>
          <w:r>
            <w:rPr>
              <w:b/>
              <w:sz w:val="16"/>
              <w:szCs w:val="16"/>
            </w:rPr>
            <w:t>Житомирська</w:t>
          </w:r>
          <w:proofErr w:type="spellEnd"/>
          <w:r>
            <w:rPr>
              <w:b/>
              <w:sz w:val="16"/>
              <w:szCs w:val="16"/>
            </w:rPr>
            <w:t xml:space="preserve"> </w:t>
          </w:r>
          <w:proofErr w:type="spellStart"/>
          <w:r>
            <w:rPr>
              <w:b/>
              <w:sz w:val="16"/>
              <w:szCs w:val="16"/>
            </w:rPr>
            <w:t>політехніка</w:t>
          </w:r>
          <w:proofErr w:type="spellEnd"/>
        </w:p>
      </w:tc>
      <w:tc>
        <w:tcPr>
          <w:tcW w:w="6469" w:type="dxa"/>
          <w:tcBorders>
            <w:top w:val="single" w:sz="6" w:space="0" w:color="000000"/>
            <w:left w:val="single" w:sz="4" w:space="0" w:color="000000"/>
            <w:bottom w:val="single" w:sz="6" w:space="0" w:color="000000"/>
            <w:right w:val="single" w:sz="6" w:space="0" w:color="000000"/>
          </w:tcBorders>
          <w:vAlign w:val="center"/>
        </w:tcPr>
        <w:p w14:paraId="3C6A0431" w14:textId="77777777" w:rsidR="00900852" w:rsidRPr="006922C9" w:rsidRDefault="00FB05F9">
          <w:pPr>
            <w:widowControl/>
            <w:pBdr>
              <w:top w:val="nil"/>
              <w:left w:val="nil"/>
              <w:bottom w:val="nil"/>
              <w:right w:val="nil"/>
              <w:between w:val="nil"/>
            </w:pBdr>
            <w:tabs>
              <w:tab w:val="center" w:pos="4819"/>
              <w:tab w:val="right" w:pos="9639"/>
            </w:tabs>
            <w:spacing w:line="256" w:lineRule="auto"/>
            <w:ind w:hanging="83"/>
            <w:jc w:val="center"/>
            <w:rPr>
              <w:sz w:val="16"/>
              <w:szCs w:val="16"/>
              <w:lang w:val="ru-RU"/>
            </w:rPr>
          </w:pPr>
          <w:r w:rsidRPr="006922C9">
            <w:rPr>
              <w:sz w:val="16"/>
              <w:szCs w:val="16"/>
              <w:lang w:val="ru-RU"/>
            </w:rPr>
            <w:t>МІНІСТЕРСТВО ОСВІТИ І НАУКИ УКРАЇНИ</w:t>
          </w:r>
        </w:p>
        <w:p w14:paraId="4A2FACC2" w14:textId="77777777" w:rsidR="00900852" w:rsidRPr="006922C9" w:rsidRDefault="00FB05F9">
          <w:pPr>
            <w:widowControl/>
            <w:pBdr>
              <w:top w:val="nil"/>
              <w:left w:val="nil"/>
              <w:bottom w:val="nil"/>
              <w:right w:val="nil"/>
              <w:between w:val="nil"/>
            </w:pBdr>
            <w:tabs>
              <w:tab w:val="center" w:pos="4819"/>
              <w:tab w:val="right" w:pos="9639"/>
            </w:tabs>
            <w:spacing w:line="256" w:lineRule="auto"/>
            <w:ind w:left="-57" w:right="-57" w:hanging="83"/>
            <w:jc w:val="center"/>
            <w:rPr>
              <w:b/>
              <w:sz w:val="16"/>
              <w:szCs w:val="16"/>
              <w:lang w:val="ru-RU"/>
            </w:rPr>
          </w:pPr>
          <w:r w:rsidRPr="006922C9">
            <w:rPr>
              <w:b/>
              <w:sz w:val="16"/>
              <w:szCs w:val="16"/>
              <w:lang w:val="ru-RU"/>
            </w:rPr>
            <w:t>ДЕРЖАВНИЙ УНІВЕРСИТЕТ «ЖИТОМИРСЬКА ПОЛІТЕХНІКА»</w:t>
          </w:r>
        </w:p>
        <w:p w14:paraId="220369F7" w14:textId="77777777" w:rsidR="00900852" w:rsidRPr="006922C9" w:rsidRDefault="00FB05F9">
          <w:pPr>
            <w:widowControl/>
            <w:pBdr>
              <w:top w:val="nil"/>
              <w:left w:val="nil"/>
              <w:bottom w:val="nil"/>
              <w:right w:val="nil"/>
              <w:between w:val="nil"/>
            </w:pBdr>
            <w:tabs>
              <w:tab w:val="center" w:pos="4819"/>
              <w:tab w:val="right" w:pos="9639"/>
            </w:tabs>
            <w:spacing w:line="256" w:lineRule="auto"/>
            <w:ind w:hanging="83"/>
            <w:jc w:val="center"/>
            <w:rPr>
              <w:b/>
              <w:color w:val="333399"/>
              <w:sz w:val="16"/>
              <w:szCs w:val="16"/>
              <w:lang w:val="ru-RU"/>
            </w:rPr>
          </w:pPr>
          <w:r w:rsidRPr="006922C9">
            <w:rPr>
              <w:b/>
              <w:sz w:val="16"/>
              <w:szCs w:val="16"/>
              <w:lang w:val="ru-RU"/>
            </w:rPr>
            <w:t xml:space="preserve">Система </w:t>
          </w:r>
          <w:proofErr w:type="spellStart"/>
          <w:r w:rsidRPr="006922C9">
            <w:rPr>
              <w:b/>
              <w:sz w:val="16"/>
              <w:szCs w:val="16"/>
              <w:lang w:val="ru-RU"/>
            </w:rPr>
            <w:t>управління</w:t>
          </w:r>
          <w:proofErr w:type="spellEnd"/>
          <w:r w:rsidRPr="006922C9">
            <w:rPr>
              <w:b/>
              <w:sz w:val="16"/>
              <w:szCs w:val="16"/>
              <w:lang w:val="ru-RU"/>
            </w:rPr>
            <w:t xml:space="preserve"> </w:t>
          </w:r>
          <w:proofErr w:type="spellStart"/>
          <w:r w:rsidRPr="006922C9">
            <w:rPr>
              <w:b/>
              <w:sz w:val="16"/>
              <w:szCs w:val="16"/>
              <w:lang w:val="ru-RU"/>
            </w:rPr>
            <w:t>якістю</w:t>
          </w:r>
          <w:proofErr w:type="spellEnd"/>
          <w:r w:rsidRPr="006922C9">
            <w:rPr>
              <w:b/>
              <w:sz w:val="16"/>
              <w:szCs w:val="16"/>
              <w:lang w:val="ru-RU"/>
            </w:rPr>
            <w:t xml:space="preserve"> </w:t>
          </w:r>
          <w:proofErr w:type="spellStart"/>
          <w:r w:rsidRPr="006922C9">
            <w:rPr>
              <w:b/>
              <w:sz w:val="16"/>
              <w:szCs w:val="16"/>
              <w:lang w:val="ru-RU"/>
            </w:rPr>
            <w:t>відповідає</w:t>
          </w:r>
          <w:proofErr w:type="spellEnd"/>
          <w:r w:rsidRPr="006922C9">
            <w:rPr>
              <w:b/>
              <w:sz w:val="16"/>
              <w:szCs w:val="16"/>
              <w:lang w:val="ru-RU"/>
            </w:rPr>
            <w:t xml:space="preserve"> ДСТУ </w:t>
          </w:r>
          <w:r>
            <w:rPr>
              <w:b/>
              <w:sz w:val="16"/>
              <w:szCs w:val="16"/>
            </w:rPr>
            <w:t>ISO</w:t>
          </w:r>
          <w:r w:rsidRPr="006922C9">
            <w:rPr>
              <w:b/>
              <w:sz w:val="16"/>
              <w:szCs w:val="16"/>
              <w:lang w:val="ru-RU"/>
            </w:rPr>
            <w:t xml:space="preserve"> 9001:2015</w:t>
          </w:r>
        </w:p>
      </w:tc>
      <w:tc>
        <w:tcPr>
          <w:tcW w:w="1738" w:type="dxa"/>
          <w:tcBorders>
            <w:top w:val="single" w:sz="6" w:space="0" w:color="000000"/>
            <w:left w:val="single" w:sz="6" w:space="0" w:color="000000"/>
            <w:bottom w:val="single" w:sz="6" w:space="0" w:color="000000"/>
            <w:right w:val="single" w:sz="6" w:space="0" w:color="000000"/>
          </w:tcBorders>
          <w:vAlign w:val="center"/>
        </w:tcPr>
        <w:p w14:paraId="7804FA40" w14:textId="1AF1D783" w:rsidR="00900852" w:rsidRPr="00AC696B" w:rsidRDefault="00FB05F9">
          <w:pPr>
            <w:widowControl/>
            <w:pBdr>
              <w:top w:val="nil"/>
              <w:left w:val="nil"/>
              <w:bottom w:val="nil"/>
              <w:right w:val="nil"/>
              <w:between w:val="nil"/>
            </w:pBdr>
            <w:tabs>
              <w:tab w:val="center" w:pos="4819"/>
              <w:tab w:val="right" w:pos="9639"/>
            </w:tabs>
            <w:spacing w:line="256" w:lineRule="auto"/>
            <w:ind w:left="-57" w:right="-57" w:hanging="83"/>
            <w:jc w:val="center"/>
            <w:rPr>
              <w:b/>
              <w:lang w:val="uk-UA"/>
            </w:rPr>
          </w:pPr>
          <w:r>
            <w:rPr>
              <w:b/>
              <w:sz w:val="16"/>
              <w:szCs w:val="16"/>
            </w:rPr>
            <w:t>Ф-23.06-05.01/184.00.2/М/ОК6-202</w:t>
          </w:r>
          <w:r w:rsidR="00AC696B">
            <w:rPr>
              <w:b/>
              <w:sz w:val="16"/>
              <w:szCs w:val="16"/>
              <w:lang w:val="uk-UA"/>
            </w:rPr>
            <w:t>5</w:t>
          </w:r>
        </w:p>
      </w:tc>
    </w:tr>
    <w:tr w:rsidR="00900852" w14:paraId="065A45A7" w14:textId="77777777">
      <w:trPr>
        <w:cantSplit/>
        <w:trHeight w:val="227"/>
      </w:trPr>
      <w:tc>
        <w:tcPr>
          <w:tcW w:w="1773" w:type="dxa"/>
          <w:vMerge/>
          <w:tcBorders>
            <w:top w:val="single" w:sz="4" w:space="0" w:color="000000"/>
            <w:left w:val="single" w:sz="4" w:space="0" w:color="000000"/>
            <w:bottom w:val="single" w:sz="4" w:space="0" w:color="000000"/>
            <w:right w:val="single" w:sz="4" w:space="0" w:color="000000"/>
          </w:tcBorders>
          <w:vAlign w:val="center"/>
        </w:tcPr>
        <w:p w14:paraId="390F71B8" w14:textId="77777777" w:rsidR="00900852" w:rsidRDefault="00900852">
          <w:pPr>
            <w:pBdr>
              <w:top w:val="nil"/>
              <w:left w:val="nil"/>
              <w:bottom w:val="nil"/>
              <w:right w:val="nil"/>
              <w:between w:val="nil"/>
            </w:pBdr>
            <w:spacing w:line="276" w:lineRule="auto"/>
            <w:ind w:left="0" w:right="0" w:firstLine="0"/>
            <w:jc w:val="left"/>
            <w:rPr>
              <w:b/>
            </w:rPr>
          </w:pPr>
        </w:p>
      </w:tc>
      <w:tc>
        <w:tcPr>
          <w:tcW w:w="6469" w:type="dxa"/>
          <w:tcBorders>
            <w:top w:val="single" w:sz="6" w:space="0" w:color="000000"/>
            <w:left w:val="single" w:sz="4" w:space="0" w:color="000000"/>
            <w:bottom w:val="single" w:sz="6" w:space="0" w:color="000000"/>
            <w:right w:val="single" w:sz="6" w:space="0" w:color="000000"/>
          </w:tcBorders>
          <w:vAlign w:val="center"/>
        </w:tcPr>
        <w:p w14:paraId="208A71E4" w14:textId="77777777" w:rsidR="00900852" w:rsidRDefault="00FB05F9">
          <w:pPr>
            <w:widowControl/>
            <w:pBdr>
              <w:top w:val="nil"/>
              <w:left w:val="nil"/>
              <w:bottom w:val="nil"/>
              <w:right w:val="nil"/>
              <w:between w:val="nil"/>
            </w:pBdr>
            <w:tabs>
              <w:tab w:val="center" w:pos="4819"/>
              <w:tab w:val="right" w:pos="9639"/>
            </w:tabs>
            <w:spacing w:line="256" w:lineRule="auto"/>
            <w:ind w:firstLine="0"/>
            <w:jc w:val="center"/>
            <w:rPr>
              <w:i/>
              <w:sz w:val="16"/>
              <w:szCs w:val="16"/>
            </w:rPr>
          </w:pPr>
          <w:proofErr w:type="spellStart"/>
          <w:r>
            <w:rPr>
              <w:i/>
              <w:sz w:val="16"/>
              <w:szCs w:val="16"/>
            </w:rPr>
            <w:t>Екземпляр</w:t>
          </w:r>
          <w:proofErr w:type="spellEnd"/>
          <w:r>
            <w:rPr>
              <w:i/>
              <w:sz w:val="16"/>
              <w:szCs w:val="16"/>
            </w:rPr>
            <w:t xml:space="preserve"> № 1</w:t>
          </w:r>
        </w:p>
      </w:tc>
      <w:tc>
        <w:tcPr>
          <w:tcW w:w="1738" w:type="dxa"/>
          <w:tcBorders>
            <w:top w:val="single" w:sz="6" w:space="0" w:color="000000"/>
            <w:left w:val="single" w:sz="6" w:space="0" w:color="000000"/>
            <w:bottom w:val="single" w:sz="6" w:space="0" w:color="000000"/>
            <w:right w:val="single" w:sz="6" w:space="0" w:color="000000"/>
          </w:tcBorders>
          <w:vAlign w:val="center"/>
        </w:tcPr>
        <w:p w14:paraId="7A400DB1" w14:textId="77777777" w:rsidR="00900852" w:rsidRDefault="00FB05F9">
          <w:pPr>
            <w:widowControl/>
            <w:pBdr>
              <w:top w:val="nil"/>
              <w:left w:val="nil"/>
              <w:bottom w:val="nil"/>
              <w:right w:val="nil"/>
              <w:between w:val="nil"/>
            </w:pBdr>
            <w:tabs>
              <w:tab w:val="center" w:pos="4819"/>
              <w:tab w:val="right" w:pos="9639"/>
            </w:tabs>
            <w:spacing w:line="256" w:lineRule="auto"/>
            <w:ind w:firstLine="0"/>
            <w:jc w:val="center"/>
            <w:rPr>
              <w:i/>
              <w:sz w:val="16"/>
              <w:szCs w:val="16"/>
            </w:rPr>
          </w:pPr>
          <w:proofErr w:type="spellStart"/>
          <w:r>
            <w:rPr>
              <w:i/>
              <w:sz w:val="16"/>
              <w:szCs w:val="16"/>
            </w:rPr>
            <w:t>Арк</w:t>
          </w:r>
          <w:proofErr w:type="spellEnd"/>
          <w:r>
            <w:rPr>
              <w:i/>
              <w:sz w:val="16"/>
              <w:szCs w:val="16"/>
            </w:rPr>
            <w:t xml:space="preserve">  </w:t>
          </w:r>
          <w:r>
            <w:rPr>
              <w:i/>
              <w:sz w:val="16"/>
              <w:szCs w:val="16"/>
            </w:rPr>
            <w:fldChar w:fldCharType="begin"/>
          </w:r>
          <w:r>
            <w:rPr>
              <w:i/>
              <w:sz w:val="16"/>
              <w:szCs w:val="16"/>
            </w:rPr>
            <w:instrText>PAGE</w:instrText>
          </w:r>
          <w:r>
            <w:rPr>
              <w:i/>
              <w:sz w:val="16"/>
              <w:szCs w:val="16"/>
            </w:rPr>
            <w:fldChar w:fldCharType="separate"/>
          </w:r>
          <w:r w:rsidR="006922C9">
            <w:rPr>
              <w:i/>
              <w:noProof/>
              <w:sz w:val="16"/>
              <w:szCs w:val="16"/>
            </w:rPr>
            <w:t>2</w:t>
          </w:r>
          <w:r>
            <w:rPr>
              <w:i/>
              <w:sz w:val="16"/>
              <w:szCs w:val="16"/>
            </w:rPr>
            <w:fldChar w:fldCharType="end"/>
          </w:r>
          <w:r>
            <w:rPr>
              <w:i/>
              <w:sz w:val="16"/>
              <w:szCs w:val="16"/>
            </w:rPr>
            <w:t xml:space="preserve">/ </w:t>
          </w:r>
          <w:r>
            <w:rPr>
              <w:i/>
              <w:sz w:val="16"/>
              <w:szCs w:val="16"/>
            </w:rPr>
            <w:fldChar w:fldCharType="begin"/>
          </w:r>
          <w:r>
            <w:rPr>
              <w:i/>
              <w:sz w:val="16"/>
              <w:szCs w:val="16"/>
            </w:rPr>
            <w:instrText>NUMPAGES</w:instrText>
          </w:r>
          <w:r>
            <w:rPr>
              <w:i/>
              <w:sz w:val="16"/>
              <w:szCs w:val="16"/>
            </w:rPr>
            <w:fldChar w:fldCharType="separate"/>
          </w:r>
          <w:r w:rsidR="006922C9">
            <w:rPr>
              <w:i/>
              <w:noProof/>
              <w:sz w:val="16"/>
              <w:szCs w:val="16"/>
            </w:rPr>
            <w:t>3</w:t>
          </w:r>
          <w:r>
            <w:rPr>
              <w:i/>
              <w:sz w:val="16"/>
              <w:szCs w:val="16"/>
            </w:rPr>
            <w:fldChar w:fldCharType="end"/>
          </w:r>
        </w:p>
      </w:tc>
    </w:tr>
  </w:tbl>
  <w:p w14:paraId="502EBF01" w14:textId="77777777" w:rsidR="00900852" w:rsidRDefault="00900852">
    <w:pPr>
      <w:spacing w:after="0" w:line="259" w:lineRule="auto"/>
      <w:ind w:left="0" w:right="70" w:firstLine="0"/>
      <w:jc w:val="cent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5BA3" w14:textId="77777777" w:rsidR="00900852" w:rsidRDefault="00900852">
    <w:pPr>
      <w:widowControl w:val="0"/>
      <w:pBdr>
        <w:top w:val="nil"/>
        <w:left w:val="nil"/>
        <w:bottom w:val="nil"/>
        <w:right w:val="nil"/>
        <w:between w:val="nil"/>
      </w:pBdr>
      <w:spacing w:after="0" w:line="276" w:lineRule="auto"/>
      <w:ind w:left="0" w:right="0" w:firstLine="0"/>
      <w:jc w:val="left"/>
    </w:pPr>
  </w:p>
  <w:tbl>
    <w:tblPr>
      <w:tblStyle w:val="af7"/>
      <w:tblW w:w="99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773"/>
      <w:gridCol w:w="6469"/>
      <w:gridCol w:w="1738"/>
    </w:tblGrid>
    <w:tr w:rsidR="00900852" w14:paraId="06F35373" w14:textId="77777777">
      <w:trPr>
        <w:cantSplit/>
        <w:trHeight w:val="567"/>
      </w:trPr>
      <w:tc>
        <w:tcPr>
          <w:tcW w:w="1773" w:type="dxa"/>
          <w:vMerge w:val="restart"/>
          <w:tcBorders>
            <w:top w:val="single" w:sz="4" w:space="0" w:color="000000"/>
            <w:left w:val="single" w:sz="4" w:space="0" w:color="000000"/>
            <w:bottom w:val="single" w:sz="4" w:space="0" w:color="000000"/>
            <w:right w:val="single" w:sz="4" w:space="0" w:color="000000"/>
          </w:tcBorders>
          <w:vAlign w:val="center"/>
        </w:tcPr>
        <w:p w14:paraId="0B005A7A" w14:textId="77777777" w:rsidR="00900852" w:rsidRDefault="00FB05F9">
          <w:pPr>
            <w:widowControl/>
            <w:pBdr>
              <w:top w:val="nil"/>
              <w:left w:val="nil"/>
              <w:bottom w:val="nil"/>
              <w:right w:val="nil"/>
              <w:between w:val="nil"/>
            </w:pBdr>
            <w:tabs>
              <w:tab w:val="center" w:pos="4819"/>
              <w:tab w:val="right" w:pos="9639"/>
            </w:tabs>
            <w:ind w:firstLine="0"/>
            <w:jc w:val="center"/>
            <w:rPr>
              <w:b/>
              <w:sz w:val="16"/>
              <w:szCs w:val="16"/>
            </w:rPr>
          </w:pPr>
          <w:proofErr w:type="spellStart"/>
          <w:r>
            <w:rPr>
              <w:b/>
              <w:sz w:val="16"/>
              <w:szCs w:val="16"/>
            </w:rPr>
            <w:t>Житомирська</w:t>
          </w:r>
          <w:proofErr w:type="spellEnd"/>
          <w:r>
            <w:rPr>
              <w:b/>
              <w:sz w:val="16"/>
              <w:szCs w:val="16"/>
            </w:rPr>
            <w:t xml:space="preserve"> </w:t>
          </w:r>
          <w:proofErr w:type="spellStart"/>
          <w:r>
            <w:rPr>
              <w:b/>
              <w:sz w:val="16"/>
              <w:szCs w:val="16"/>
            </w:rPr>
            <w:t>політехніка</w:t>
          </w:r>
          <w:proofErr w:type="spellEnd"/>
        </w:p>
      </w:tc>
      <w:tc>
        <w:tcPr>
          <w:tcW w:w="6469" w:type="dxa"/>
          <w:tcBorders>
            <w:top w:val="single" w:sz="6" w:space="0" w:color="000000"/>
            <w:left w:val="single" w:sz="4" w:space="0" w:color="000000"/>
            <w:bottom w:val="single" w:sz="6" w:space="0" w:color="000000"/>
            <w:right w:val="single" w:sz="6" w:space="0" w:color="000000"/>
          </w:tcBorders>
          <w:vAlign w:val="center"/>
        </w:tcPr>
        <w:p w14:paraId="279BC121" w14:textId="77777777" w:rsidR="00900852" w:rsidRPr="006922C9" w:rsidRDefault="00FB05F9">
          <w:pPr>
            <w:widowControl/>
            <w:pBdr>
              <w:top w:val="nil"/>
              <w:left w:val="nil"/>
              <w:bottom w:val="nil"/>
              <w:right w:val="nil"/>
              <w:between w:val="nil"/>
            </w:pBdr>
            <w:tabs>
              <w:tab w:val="center" w:pos="4819"/>
              <w:tab w:val="right" w:pos="9639"/>
            </w:tabs>
            <w:ind w:hanging="83"/>
            <w:jc w:val="center"/>
            <w:rPr>
              <w:sz w:val="16"/>
              <w:szCs w:val="16"/>
              <w:lang w:val="ru-RU"/>
            </w:rPr>
          </w:pPr>
          <w:r w:rsidRPr="006922C9">
            <w:rPr>
              <w:sz w:val="16"/>
              <w:szCs w:val="16"/>
              <w:lang w:val="ru-RU"/>
            </w:rPr>
            <w:t>МІНІСТЕРСТВО ОСВІТИ І НАУКИ УКРАЇНИ</w:t>
          </w:r>
        </w:p>
        <w:p w14:paraId="1D4CDB6B" w14:textId="77777777" w:rsidR="00900852" w:rsidRPr="006922C9" w:rsidRDefault="00FB05F9">
          <w:pPr>
            <w:widowControl/>
            <w:pBdr>
              <w:top w:val="nil"/>
              <w:left w:val="nil"/>
              <w:bottom w:val="nil"/>
              <w:right w:val="nil"/>
              <w:between w:val="nil"/>
            </w:pBdr>
            <w:tabs>
              <w:tab w:val="center" w:pos="4819"/>
              <w:tab w:val="right" w:pos="9639"/>
            </w:tabs>
            <w:ind w:left="-57" w:right="-57" w:hanging="83"/>
            <w:jc w:val="center"/>
            <w:rPr>
              <w:b/>
              <w:sz w:val="16"/>
              <w:szCs w:val="16"/>
              <w:lang w:val="ru-RU"/>
            </w:rPr>
          </w:pPr>
          <w:r w:rsidRPr="006922C9">
            <w:rPr>
              <w:b/>
              <w:sz w:val="16"/>
              <w:szCs w:val="16"/>
              <w:lang w:val="ru-RU"/>
            </w:rPr>
            <w:t>ДЕРЖАВНИЙ УНІВЕРСИТЕТ «ЖИТОМИРСЬКА ПОЛІТЕХНІКА»</w:t>
          </w:r>
        </w:p>
        <w:p w14:paraId="288A55D7" w14:textId="77777777" w:rsidR="00900852" w:rsidRPr="006922C9" w:rsidRDefault="00FB05F9">
          <w:pPr>
            <w:widowControl/>
            <w:pBdr>
              <w:top w:val="nil"/>
              <w:left w:val="nil"/>
              <w:bottom w:val="nil"/>
              <w:right w:val="nil"/>
              <w:between w:val="nil"/>
            </w:pBdr>
            <w:tabs>
              <w:tab w:val="center" w:pos="4819"/>
              <w:tab w:val="right" w:pos="9639"/>
            </w:tabs>
            <w:ind w:hanging="83"/>
            <w:jc w:val="center"/>
            <w:rPr>
              <w:b/>
              <w:color w:val="333399"/>
              <w:sz w:val="16"/>
              <w:szCs w:val="16"/>
              <w:lang w:val="ru-RU"/>
            </w:rPr>
          </w:pPr>
          <w:r w:rsidRPr="006922C9">
            <w:rPr>
              <w:b/>
              <w:sz w:val="16"/>
              <w:szCs w:val="16"/>
              <w:lang w:val="ru-RU"/>
            </w:rPr>
            <w:t xml:space="preserve">Система </w:t>
          </w:r>
          <w:proofErr w:type="spellStart"/>
          <w:r w:rsidRPr="006922C9">
            <w:rPr>
              <w:b/>
              <w:sz w:val="16"/>
              <w:szCs w:val="16"/>
              <w:lang w:val="ru-RU"/>
            </w:rPr>
            <w:t>управління</w:t>
          </w:r>
          <w:proofErr w:type="spellEnd"/>
          <w:r w:rsidRPr="006922C9">
            <w:rPr>
              <w:b/>
              <w:sz w:val="16"/>
              <w:szCs w:val="16"/>
              <w:lang w:val="ru-RU"/>
            </w:rPr>
            <w:t xml:space="preserve"> </w:t>
          </w:r>
          <w:proofErr w:type="spellStart"/>
          <w:r w:rsidRPr="006922C9">
            <w:rPr>
              <w:b/>
              <w:sz w:val="16"/>
              <w:szCs w:val="16"/>
              <w:lang w:val="ru-RU"/>
            </w:rPr>
            <w:t>якістю</w:t>
          </w:r>
          <w:proofErr w:type="spellEnd"/>
          <w:r w:rsidRPr="006922C9">
            <w:rPr>
              <w:b/>
              <w:sz w:val="16"/>
              <w:szCs w:val="16"/>
              <w:lang w:val="ru-RU"/>
            </w:rPr>
            <w:t xml:space="preserve"> </w:t>
          </w:r>
          <w:proofErr w:type="spellStart"/>
          <w:r w:rsidRPr="006922C9">
            <w:rPr>
              <w:b/>
              <w:sz w:val="16"/>
              <w:szCs w:val="16"/>
              <w:lang w:val="ru-RU"/>
            </w:rPr>
            <w:t>відповідає</w:t>
          </w:r>
          <w:proofErr w:type="spellEnd"/>
          <w:r w:rsidRPr="006922C9">
            <w:rPr>
              <w:b/>
              <w:sz w:val="16"/>
              <w:szCs w:val="16"/>
              <w:lang w:val="ru-RU"/>
            </w:rPr>
            <w:t xml:space="preserve"> ДСТУ </w:t>
          </w:r>
          <w:r>
            <w:rPr>
              <w:b/>
              <w:sz w:val="16"/>
              <w:szCs w:val="16"/>
            </w:rPr>
            <w:t>ISO</w:t>
          </w:r>
          <w:r w:rsidRPr="006922C9">
            <w:rPr>
              <w:b/>
              <w:sz w:val="16"/>
              <w:szCs w:val="16"/>
              <w:lang w:val="ru-RU"/>
            </w:rPr>
            <w:t xml:space="preserve"> 9001:2015</w:t>
          </w:r>
        </w:p>
      </w:tc>
      <w:tc>
        <w:tcPr>
          <w:tcW w:w="1738" w:type="dxa"/>
          <w:tcBorders>
            <w:top w:val="single" w:sz="6" w:space="0" w:color="000000"/>
            <w:left w:val="single" w:sz="6" w:space="0" w:color="000000"/>
            <w:bottom w:val="single" w:sz="6" w:space="0" w:color="000000"/>
            <w:right w:val="single" w:sz="6" w:space="0" w:color="000000"/>
          </w:tcBorders>
          <w:vAlign w:val="center"/>
        </w:tcPr>
        <w:p w14:paraId="5E0BD4E6" w14:textId="4037E09F" w:rsidR="00900852" w:rsidRPr="00AC696B" w:rsidRDefault="00FB05F9">
          <w:pPr>
            <w:widowControl/>
            <w:pBdr>
              <w:top w:val="nil"/>
              <w:left w:val="nil"/>
              <w:bottom w:val="nil"/>
              <w:right w:val="nil"/>
              <w:between w:val="nil"/>
            </w:pBdr>
            <w:tabs>
              <w:tab w:val="center" w:pos="4819"/>
              <w:tab w:val="right" w:pos="9639"/>
            </w:tabs>
            <w:ind w:left="-57" w:right="-57" w:hanging="83"/>
            <w:jc w:val="center"/>
            <w:rPr>
              <w:b/>
              <w:sz w:val="16"/>
              <w:szCs w:val="16"/>
              <w:lang w:val="uk-UA"/>
            </w:rPr>
          </w:pPr>
          <w:r>
            <w:rPr>
              <w:b/>
              <w:sz w:val="16"/>
              <w:szCs w:val="16"/>
            </w:rPr>
            <w:t>Ф-23.06-05.01/184.00.2/М/ОК6-202</w:t>
          </w:r>
          <w:r w:rsidR="00AC696B">
            <w:rPr>
              <w:b/>
              <w:sz w:val="16"/>
              <w:szCs w:val="16"/>
              <w:lang w:val="uk-UA"/>
            </w:rPr>
            <w:t>5</w:t>
          </w:r>
        </w:p>
      </w:tc>
    </w:tr>
    <w:tr w:rsidR="00900852" w14:paraId="5F22C9B6" w14:textId="77777777">
      <w:trPr>
        <w:cantSplit/>
        <w:trHeight w:val="227"/>
      </w:trPr>
      <w:tc>
        <w:tcPr>
          <w:tcW w:w="1773" w:type="dxa"/>
          <w:vMerge/>
          <w:tcBorders>
            <w:top w:val="single" w:sz="4" w:space="0" w:color="000000"/>
            <w:left w:val="single" w:sz="4" w:space="0" w:color="000000"/>
            <w:bottom w:val="single" w:sz="4" w:space="0" w:color="000000"/>
            <w:right w:val="single" w:sz="4" w:space="0" w:color="000000"/>
          </w:tcBorders>
          <w:vAlign w:val="center"/>
        </w:tcPr>
        <w:p w14:paraId="3FD518BA" w14:textId="77777777" w:rsidR="00900852" w:rsidRDefault="00900852">
          <w:pPr>
            <w:pBdr>
              <w:top w:val="nil"/>
              <w:left w:val="nil"/>
              <w:bottom w:val="nil"/>
              <w:right w:val="nil"/>
              <w:between w:val="nil"/>
            </w:pBdr>
            <w:spacing w:line="276" w:lineRule="auto"/>
            <w:ind w:left="0" w:right="0" w:firstLine="0"/>
            <w:jc w:val="left"/>
            <w:rPr>
              <w:b/>
              <w:sz w:val="16"/>
              <w:szCs w:val="16"/>
            </w:rPr>
          </w:pPr>
        </w:p>
      </w:tc>
      <w:tc>
        <w:tcPr>
          <w:tcW w:w="6469" w:type="dxa"/>
          <w:tcBorders>
            <w:top w:val="single" w:sz="6" w:space="0" w:color="000000"/>
            <w:left w:val="single" w:sz="4" w:space="0" w:color="000000"/>
            <w:bottom w:val="single" w:sz="6" w:space="0" w:color="000000"/>
            <w:right w:val="single" w:sz="6" w:space="0" w:color="000000"/>
          </w:tcBorders>
          <w:vAlign w:val="center"/>
        </w:tcPr>
        <w:p w14:paraId="6D226904" w14:textId="77777777" w:rsidR="00900852" w:rsidRDefault="00FB05F9">
          <w:pPr>
            <w:widowControl/>
            <w:pBdr>
              <w:top w:val="nil"/>
              <w:left w:val="nil"/>
              <w:bottom w:val="nil"/>
              <w:right w:val="nil"/>
              <w:between w:val="nil"/>
            </w:pBdr>
            <w:tabs>
              <w:tab w:val="center" w:pos="4819"/>
              <w:tab w:val="right" w:pos="9639"/>
            </w:tabs>
            <w:ind w:firstLine="0"/>
            <w:jc w:val="center"/>
            <w:rPr>
              <w:i/>
              <w:sz w:val="16"/>
              <w:szCs w:val="16"/>
            </w:rPr>
          </w:pPr>
          <w:proofErr w:type="spellStart"/>
          <w:r>
            <w:rPr>
              <w:i/>
              <w:sz w:val="16"/>
              <w:szCs w:val="16"/>
            </w:rPr>
            <w:t>Екземпляр</w:t>
          </w:r>
          <w:proofErr w:type="spellEnd"/>
          <w:r>
            <w:rPr>
              <w:i/>
              <w:sz w:val="16"/>
              <w:szCs w:val="16"/>
            </w:rPr>
            <w:t xml:space="preserve"> № 1</w:t>
          </w:r>
        </w:p>
      </w:tc>
      <w:tc>
        <w:tcPr>
          <w:tcW w:w="1738" w:type="dxa"/>
          <w:tcBorders>
            <w:top w:val="single" w:sz="6" w:space="0" w:color="000000"/>
            <w:left w:val="single" w:sz="6" w:space="0" w:color="000000"/>
            <w:bottom w:val="single" w:sz="6" w:space="0" w:color="000000"/>
            <w:right w:val="single" w:sz="6" w:space="0" w:color="000000"/>
          </w:tcBorders>
          <w:vAlign w:val="center"/>
        </w:tcPr>
        <w:p w14:paraId="5C23A94D" w14:textId="77777777" w:rsidR="00900852" w:rsidRDefault="00FB05F9">
          <w:pPr>
            <w:widowControl/>
            <w:pBdr>
              <w:top w:val="nil"/>
              <w:left w:val="nil"/>
              <w:bottom w:val="nil"/>
              <w:right w:val="nil"/>
              <w:between w:val="nil"/>
            </w:pBdr>
            <w:tabs>
              <w:tab w:val="center" w:pos="4819"/>
              <w:tab w:val="right" w:pos="9639"/>
            </w:tabs>
            <w:ind w:firstLine="0"/>
            <w:jc w:val="center"/>
            <w:rPr>
              <w:i/>
              <w:sz w:val="16"/>
              <w:szCs w:val="16"/>
            </w:rPr>
          </w:pPr>
          <w:proofErr w:type="spellStart"/>
          <w:r>
            <w:rPr>
              <w:i/>
              <w:sz w:val="16"/>
              <w:szCs w:val="16"/>
            </w:rPr>
            <w:t>Арк</w:t>
          </w:r>
          <w:proofErr w:type="spellEnd"/>
          <w:r>
            <w:rPr>
              <w:i/>
              <w:sz w:val="16"/>
              <w:szCs w:val="16"/>
            </w:rPr>
            <w:t xml:space="preserve">  </w:t>
          </w:r>
          <w:r>
            <w:rPr>
              <w:i/>
              <w:sz w:val="16"/>
              <w:szCs w:val="16"/>
            </w:rPr>
            <w:fldChar w:fldCharType="begin"/>
          </w:r>
          <w:r>
            <w:rPr>
              <w:i/>
              <w:sz w:val="16"/>
              <w:szCs w:val="16"/>
            </w:rPr>
            <w:instrText>PAGE</w:instrText>
          </w:r>
          <w:r>
            <w:rPr>
              <w:i/>
              <w:sz w:val="16"/>
              <w:szCs w:val="16"/>
            </w:rPr>
            <w:fldChar w:fldCharType="separate"/>
          </w:r>
          <w:r w:rsidR="006922C9">
            <w:rPr>
              <w:i/>
              <w:noProof/>
              <w:sz w:val="16"/>
              <w:szCs w:val="16"/>
            </w:rPr>
            <w:t>1</w:t>
          </w:r>
          <w:r>
            <w:rPr>
              <w:i/>
              <w:sz w:val="16"/>
              <w:szCs w:val="16"/>
            </w:rPr>
            <w:fldChar w:fldCharType="end"/>
          </w:r>
          <w:r>
            <w:rPr>
              <w:i/>
              <w:sz w:val="16"/>
              <w:szCs w:val="16"/>
            </w:rPr>
            <w:t xml:space="preserve">/ </w:t>
          </w:r>
          <w:r>
            <w:rPr>
              <w:i/>
              <w:sz w:val="16"/>
              <w:szCs w:val="16"/>
            </w:rPr>
            <w:fldChar w:fldCharType="begin"/>
          </w:r>
          <w:r>
            <w:rPr>
              <w:i/>
              <w:sz w:val="16"/>
              <w:szCs w:val="16"/>
            </w:rPr>
            <w:instrText>NUMPAGES</w:instrText>
          </w:r>
          <w:r>
            <w:rPr>
              <w:i/>
              <w:sz w:val="16"/>
              <w:szCs w:val="16"/>
            </w:rPr>
            <w:fldChar w:fldCharType="separate"/>
          </w:r>
          <w:r w:rsidR="006922C9">
            <w:rPr>
              <w:i/>
              <w:noProof/>
              <w:sz w:val="16"/>
              <w:szCs w:val="16"/>
            </w:rPr>
            <w:t>2</w:t>
          </w:r>
          <w:r>
            <w:rPr>
              <w:i/>
              <w:sz w:val="16"/>
              <w:szCs w:val="16"/>
            </w:rPr>
            <w:fldChar w:fldCharType="end"/>
          </w:r>
        </w:p>
      </w:tc>
    </w:tr>
  </w:tbl>
  <w:p w14:paraId="54A123AE" w14:textId="77777777" w:rsidR="00900852" w:rsidRDefault="00900852">
    <w:pPr>
      <w:pBdr>
        <w:top w:val="nil"/>
        <w:left w:val="nil"/>
        <w:bottom w:val="nil"/>
        <w:right w:val="nil"/>
        <w:between w:val="nil"/>
      </w:pBdr>
      <w:tabs>
        <w:tab w:val="center" w:pos="4819"/>
        <w:tab w:val="right" w:pos="9639"/>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57DD"/>
    <w:multiLevelType w:val="multilevel"/>
    <w:tmpl w:val="059C775A"/>
    <w:lvl w:ilvl="0">
      <w:start w:val="1"/>
      <w:numFmt w:val="decimal"/>
      <w:lvlText w:val="%1."/>
      <w:lvlJc w:val="left"/>
      <w:pPr>
        <w:ind w:left="1874" w:hanging="360"/>
      </w:pPr>
      <w:rPr>
        <w:b w:val="0"/>
      </w:rPr>
    </w:lvl>
    <w:lvl w:ilvl="1">
      <w:start w:val="1"/>
      <w:numFmt w:val="lowerLetter"/>
      <w:lvlText w:val="%2."/>
      <w:lvlJc w:val="left"/>
      <w:pPr>
        <w:ind w:left="2017" w:hanging="360"/>
      </w:pPr>
    </w:lvl>
    <w:lvl w:ilvl="2">
      <w:start w:val="1"/>
      <w:numFmt w:val="lowerRoman"/>
      <w:lvlText w:val="%3."/>
      <w:lvlJc w:val="right"/>
      <w:pPr>
        <w:ind w:left="2737" w:hanging="180"/>
      </w:pPr>
    </w:lvl>
    <w:lvl w:ilvl="3">
      <w:start w:val="1"/>
      <w:numFmt w:val="decimal"/>
      <w:lvlText w:val="%4."/>
      <w:lvlJc w:val="left"/>
      <w:pPr>
        <w:ind w:left="3457" w:hanging="360"/>
      </w:pPr>
    </w:lvl>
    <w:lvl w:ilvl="4">
      <w:start w:val="1"/>
      <w:numFmt w:val="lowerLetter"/>
      <w:lvlText w:val="%5."/>
      <w:lvlJc w:val="left"/>
      <w:pPr>
        <w:ind w:left="4177" w:hanging="360"/>
      </w:pPr>
    </w:lvl>
    <w:lvl w:ilvl="5">
      <w:start w:val="1"/>
      <w:numFmt w:val="lowerRoman"/>
      <w:lvlText w:val="%6."/>
      <w:lvlJc w:val="right"/>
      <w:pPr>
        <w:ind w:left="4897" w:hanging="180"/>
      </w:pPr>
    </w:lvl>
    <w:lvl w:ilvl="6">
      <w:start w:val="1"/>
      <w:numFmt w:val="decimal"/>
      <w:lvlText w:val="%7."/>
      <w:lvlJc w:val="left"/>
      <w:pPr>
        <w:ind w:left="5617" w:hanging="360"/>
      </w:pPr>
    </w:lvl>
    <w:lvl w:ilvl="7">
      <w:start w:val="1"/>
      <w:numFmt w:val="lowerLetter"/>
      <w:lvlText w:val="%8."/>
      <w:lvlJc w:val="left"/>
      <w:pPr>
        <w:ind w:left="6337" w:hanging="360"/>
      </w:pPr>
    </w:lvl>
    <w:lvl w:ilvl="8">
      <w:start w:val="1"/>
      <w:numFmt w:val="lowerRoman"/>
      <w:lvlText w:val="%9."/>
      <w:lvlJc w:val="right"/>
      <w:pPr>
        <w:ind w:left="7057" w:hanging="180"/>
      </w:pPr>
    </w:lvl>
  </w:abstractNum>
  <w:abstractNum w:abstractNumId="1" w15:restartNumberingAfterBreak="0">
    <w:nsid w:val="11A352FF"/>
    <w:multiLevelType w:val="multilevel"/>
    <w:tmpl w:val="AE72BBBC"/>
    <w:lvl w:ilvl="0">
      <w:start w:val="1"/>
      <w:numFmt w:val="bullet"/>
      <w:lvlText w:val="●"/>
      <w:lvlJc w:val="left"/>
      <w:pPr>
        <w:ind w:left="367" w:hanging="360"/>
      </w:pPr>
      <w:rPr>
        <w:rFonts w:ascii="Noto Sans Symbols" w:eastAsia="Noto Sans Symbols" w:hAnsi="Noto Sans Symbols" w:cs="Noto Sans Symbols"/>
      </w:rPr>
    </w:lvl>
    <w:lvl w:ilvl="1">
      <w:start w:val="1"/>
      <w:numFmt w:val="bullet"/>
      <w:lvlText w:val="o"/>
      <w:lvlJc w:val="left"/>
      <w:pPr>
        <w:ind w:left="1087" w:hanging="360"/>
      </w:pPr>
      <w:rPr>
        <w:rFonts w:ascii="Courier New" w:eastAsia="Courier New" w:hAnsi="Courier New" w:cs="Courier New"/>
      </w:rPr>
    </w:lvl>
    <w:lvl w:ilvl="2">
      <w:start w:val="1"/>
      <w:numFmt w:val="bullet"/>
      <w:lvlText w:val="▪"/>
      <w:lvlJc w:val="left"/>
      <w:pPr>
        <w:ind w:left="1807" w:hanging="360"/>
      </w:pPr>
      <w:rPr>
        <w:rFonts w:ascii="Noto Sans Symbols" w:eastAsia="Noto Sans Symbols" w:hAnsi="Noto Sans Symbols" w:cs="Noto Sans Symbols"/>
      </w:rPr>
    </w:lvl>
    <w:lvl w:ilvl="3">
      <w:start w:val="1"/>
      <w:numFmt w:val="bullet"/>
      <w:lvlText w:val="●"/>
      <w:lvlJc w:val="left"/>
      <w:pPr>
        <w:ind w:left="2527" w:hanging="360"/>
      </w:pPr>
      <w:rPr>
        <w:rFonts w:ascii="Noto Sans Symbols" w:eastAsia="Noto Sans Symbols" w:hAnsi="Noto Sans Symbols" w:cs="Noto Sans Symbols"/>
      </w:rPr>
    </w:lvl>
    <w:lvl w:ilvl="4">
      <w:start w:val="1"/>
      <w:numFmt w:val="bullet"/>
      <w:lvlText w:val="o"/>
      <w:lvlJc w:val="left"/>
      <w:pPr>
        <w:ind w:left="3247" w:hanging="360"/>
      </w:pPr>
      <w:rPr>
        <w:rFonts w:ascii="Courier New" w:eastAsia="Courier New" w:hAnsi="Courier New" w:cs="Courier New"/>
      </w:rPr>
    </w:lvl>
    <w:lvl w:ilvl="5">
      <w:start w:val="1"/>
      <w:numFmt w:val="bullet"/>
      <w:lvlText w:val="▪"/>
      <w:lvlJc w:val="left"/>
      <w:pPr>
        <w:ind w:left="3967" w:hanging="360"/>
      </w:pPr>
      <w:rPr>
        <w:rFonts w:ascii="Noto Sans Symbols" w:eastAsia="Noto Sans Symbols" w:hAnsi="Noto Sans Symbols" w:cs="Noto Sans Symbols"/>
      </w:rPr>
    </w:lvl>
    <w:lvl w:ilvl="6">
      <w:start w:val="1"/>
      <w:numFmt w:val="bullet"/>
      <w:lvlText w:val="●"/>
      <w:lvlJc w:val="left"/>
      <w:pPr>
        <w:ind w:left="4687" w:hanging="360"/>
      </w:pPr>
      <w:rPr>
        <w:rFonts w:ascii="Noto Sans Symbols" w:eastAsia="Noto Sans Symbols" w:hAnsi="Noto Sans Symbols" w:cs="Noto Sans Symbols"/>
      </w:rPr>
    </w:lvl>
    <w:lvl w:ilvl="7">
      <w:start w:val="1"/>
      <w:numFmt w:val="bullet"/>
      <w:lvlText w:val="o"/>
      <w:lvlJc w:val="left"/>
      <w:pPr>
        <w:ind w:left="5407" w:hanging="360"/>
      </w:pPr>
      <w:rPr>
        <w:rFonts w:ascii="Courier New" w:eastAsia="Courier New" w:hAnsi="Courier New" w:cs="Courier New"/>
      </w:rPr>
    </w:lvl>
    <w:lvl w:ilvl="8">
      <w:start w:val="1"/>
      <w:numFmt w:val="bullet"/>
      <w:lvlText w:val="▪"/>
      <w:lvlJc w:val="left"/>
      <w:pPr>
        <w:ind w:left="6127" w:hanging="360"/>
      </w:pPr>
      <w:rPr>
        <w:rFonts w:ascii="Noto Sans Symbols" w:eastAsia="Noto Sans Symbols" w:hAnsi="Noto Sans Symbols" w:cs="Noto Sans Symbols"/>
      </w:rPr>
    </w:lvl>
  </w:abstractNum>
  <w:abstractNum w:abstractNumId="2" w15:restartNumberingAfterBreak="0">
    <w:nsid w:val="1B833518"/>
    <w:multiLevelType w:val="hybridMultilevel"/>
    <w:tmpl w:val="26FE55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7609F5"/>
    <w:multiLevelType w:val="multilevel"/>
    <w:tmpl w:val="41D26D06"/>
    <w:lvl w:ilvl="0">
      <w:start w:val="1"/>
      <w:numFmt w:val="bullet"/>
      <w:lvlText w:val="●"/>
      <w:lvlJc w:val="left"/>
      <w:pPr>
        <w:ind w:left="367" w:hanging="360"/>
      </w:pPr>
      <w:rPr>
        <w:rFonts w:ascii="Noto Sans Symbols" w:eastAsia="Noto Sans Symbols" w:hAnsi="Noto Sans Symbols" w:cs="Noto Sans Symbols"/>
      </w:rPr>
    </w:lvl>
    <w:lvl w:ilvl="1">
      <w:start w:val="1"/>
      <w:numFmt w:val="bullet"/>
      <w:lvlText w:val="o"/>
      <w:lvlJc w:val="left"/>
      <w:pPr>
        <w:ind w:left="1087" w:hanging="360"/>
      </w:pPr>
      <w:rPr>
        <w:rFonts w:ascii="Courier New" w:eastAsia="Courier New" w:hAnsi="Courier New" w:cs="Courier New"/>
      </w:rPr>
    </w:lvl>
    <w:lvl w:ilvl="2">
      <w:start w:val="1"/>
      <w:numFmt w:val="bullet"/>
      <w:lvlText w:val="▪"/>
      <w:lvlJc w:val="left"/>
      <w:pPr>
        <w:ind w:left="1807" w:hanging="360"/>
      </w:pPr>
      <w:rPr>
        <w:rFonts w:ascii="Noto Sans Symbols" w:eastAsia="Noto Sans Symbols" w:hAnsi="Noto Sans Symbols" w:cs="Noto Sans Symbols"/>
      </w:rPr>
    </w:lvl>
    <w:lvl w:ilvl="3">
      <w:start w:val="1"/>
      <w:numFmt w:val="bullet"/>
      <w:lvlText w:val="●"/>
      <w:lvlJc w:val="left"/>
      <w:pPr>
        <w:ind w:left="2527" w:hanging="360"/>
      </w:pPr>
      <w:rPr>
        <w:rFonts w:ascii="Noto Sans Symbols" w:eastAsia="Noto Sans Symbols" w:hAnsi="Noto Sans Symbols" w:cs="Noto Sans Symbols"/>
      </w:rPr>
    </w:lvl>
    <w:lvl w:ilvl="4">
      <w:start w:val="1"/>
      <w:numFmt w:val="bullet"/>
      <w:lvlText w:val="o"/>
      <w:lvlJc w:val="left"/>
      <w:pPr>
        <w:ind w:left="3247" w:hanging="360"/>
      </w:pPr>
      <w:rPr>
        <w:rFonts w:ascii="Courier New" w:eastAsia="Courier New" w:hAnsi="Courier New" w:cs="Courier New"/>
      </w:rPr>
    </w:lvl>
    <w:lvl w:ilvl="5">
      <w:start w:val="1"/>
      <w:numFmt w:val="bullet"/>
      <w:lvlText w:val="▪"/>
      <w:lvlJc w:val="left"/>
      <w:pPr>
        <w:ind w:left="3967" w:hanging="360"/>
      </w:pPr>
      <w:rPr>
        <w:rFonts w:ascii="Noto Sans Symbols" w:eastAsia="Noto Sans Symbols" w:hAnsi="Noto Sans Symbols" w:cs="Noto Sans Symbols"/>
      </w:rPr>
    </w:lvl>
    <w:lvl w:ilvl="6">
      <w:start w:val="1"/>
      <w:numFmt w:val="bullet"/>
      <w:lvlText w:val="●"/>
      <w:lvlJc w:val="left"/>
      <w:pPr>
        <w:ind w:left="4687" w:hanging="360"/>
      </w:pPr>
      <w:rPr>
        <w:rFonts w:ascii="Noto Sans Symbols" w:eastAsia="Noto Sans Symbols" w:hAnsi="Noto Sans Symbols" w:cs="Noto Sans Symbols"/>
      </w:rPr>
    </w:lvl>
    <w:lvl w:ilvl="7">
      <w:start w:val="1"/>
      <w:numFmt w:val="bullet"/>
      <w:lvlText w:val="o"/>
      <w:lvlJc w:val="left"/>
      <w:pPr>
        <w:ind w:left="5407" w:hanging="360"/>
      </w:pPr>
      <w:rPr>
        <w:rFonts w:ascii="Courier New" w:eastAsia="Courier New" w:hAnsi="Courier New" w:cs="Courier New"/>
      </w:rPr>
    </w:lvl>
    <w:lvl w:ilvl="8">
      <w:start w:val="1"/>
      <w:numFmt w:val="bullet"/>
      <w:lvlText w:val="▪"/>
      <w:lvlJc w:val="left"/>
      <w:pPr>
        <w:ind w:left="6127" w:hanging="360"/>
      </w:pPr>
      <w:rPr>
        <w:rFonts w:ascii="Noto Sans Symbols" w:eastAsia="Noto Sans Symbols" w:hAnsi="Noto Sans Symbols" w:cs="Noto Sans Symbols"/>
      </w:rPr>
    </w:lvl>
  </w:abstractNum>
  <w:abstractNum w:abstractNumId="4"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B8C7D4B"/>
    <w:multiLevelType w:val="multilevel"/>
    <w:tmpl w:val="F13073EA"/>
    <w:lvl w:ilvl="0">
      <w:start w:val="1"/>
      <w:numFmt w:val="decimal"/>
      <w:lvlText w:val="Тема %1."/>
      <w:lvlJc w:val="left"/>
      <w:pPr>
        <w:ind w:left="129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E4264A"/>
    <w:multiLevelType w:val="hybridMultilevel"/>
    <w:tmpl w:val="1B8053D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57646F2A"/>
    <w:multiLevelType w:val="multilevel"/>
    <w:tmpl w:val="CC9CFF80"/>
    <w:lvl w:ilvl="0">
      <w:start w:val="1"/>
      <w:numFmt w:val="bullet"/>
      <w:lvlText w:val="●"/>
      <w:lvlJc w:val="left"/>
      <w:pPr>
        <w:ind w:left="720" w:hanging="720"/>
      </w:pPr>
      <w:rPr>
        <w:rFonts w:ascii="Noto Sans Symbols" w:eastAsia="Noto Sans Symbols" w:hAnsi="Noto Sans Symbols" w:cs="Noto Sans Symbols"/>
        <w:b w:val="0"/>
        <w:i w:val="0"/>
        <w:strike w:val="0"/>
        <w:color w:val="000000"/>
        <w:sz w:val="28"/>
        <w:szCs w:val="2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8" w15:restartNumberingAfterBreak="0">
    <w:nsid w:val="598C2233"/>
    <w:multiLevelType w:val="multilevel"/>
    <w:tmpl w:val="77EC04C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6BC9549A"/>
    <w:multiLevelType w:val="multilevel"/>
    <w:tmpl w:val="D5B2888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71B0306D"/>
    <w:multiLevelType w:val="hybridMultilevel"/>
    <w:tmpl w:val="5E6A73D0"/>
    <w:lvl w:ilvl="0" w:tplc="6E647FF8">
      <w:start w:val="1"/>
      <w:numFmt w:val="decimal"/>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2" w15:restartNumberingAfterBreak="0">
    <w:nsid w:val="7DEE547F"/>
    <w:multiLevelType w:val="multilevel"/>
    <w:tmpl w:val="88D83D5E"/>
    <w:lvl w:ilvl="0">
      <w:start w:val="1"/>
      <w:numFmt w:val="decimal"/>
      <w:lvlText w:val="%1."/>
      <w:lvlJc w:val="left"/>
      <w:pPr>
        <w:ind w:left="937" w:hanging="360"/>
      </w:pPr>
    </w:lvl>
    <w:lvl w:ilvl="1">
      <w:start w:val="1"/>
      <w:numFmt w:val="lowerLetter"/>
      <w:lvlText w:val="%2."/>
      <w:lvlJc w:val="left"/>
      <w:pPr>
        <w:ind w:left="1657" w:hanging="360"/>
      </w:pPr>
    </w:lvl>
    <w:lvl w:ilvl="2">
      <w:start w:val="1"/>
      <w:numFmt w:val="lowerRoman"/>
      <w:lvlText w:val="%3."/>
      <w:lvlJc w:val="right"/>
      <w:pPr>
        <w:ind w:left="2377" w:hanging="180"/>
      </w:pPr>
    </w:lvl>
    <w:lvl w:ilvl="3">
      <w:start w:val="1"/>
      <w:numFmt w:val="decimal"/>
      <w:lvlText w:val="%4."/>
      <w:lvlJc w:val="left"/>
      <w:pPr>
        <w:ind w:left="3097" w:hanging="360"/>
      </w:pPr>
    </w:lvl>
    <w:lvl w:ilvl="4">
      <w:start w:val="1"/>
      <w:numFmt w:val="lowerLetter"/>
      <w:lvlText w:val="%5."/>
      <w:lvlJc w:val="left"/>
      <w:pPr>
        <w:ind w:left="3817" w:hanging="360"/>
      </w:pPr>
    </w:lvl>
    <w:lvl w:ilvl="5">
      <w:start w:val="1"/>
      <w:numFmt w:val="lowerRoman"/>
      <w:lvlText w:val="%6."/>
      <w:lvlJc w:val="right"/>
      <w:pPr>
        <w:ind w:left="4537" w:hanging="180"/>
      </w:pPr>
    </w:lvl>
    <w:lvl w:ilvl="6">
      <w:start w:val="1"/>
      <w:numFmt w:val="decimal"/>
      <w:lvlText w:val="%7."/>
      <w:lvlJc w:val="left"/>
      <w:pPr>
        <w:ind w:left="5257" w:hanging="360"/>
      </w:pPr>
    </w:lvl>
    <w:lvl w:ilvl="7">
      <w:start w:val="1"/>
      <w:numFmt w:val="lowerLetter"/>
      <w:lvlText w:val="%8."/>
      <w:lvlJc w:val="left"/>
      <w:pPr>
        <w:ind w:left="5977" w:hanging="360"/>
      </w:pPr>
    </w:lvl>
    <w:lvl w:ilvl="8">
      <w:start w:val="1"/>
      <w:numFmt w:val="lowerRoman"/>
      <w:lvlText w:val="%9."/>
      <w:lvlJc w:val="right"/>
      <w:pPr>
        <w:ind w:left="6697" w:hanging="180"/>
      </w:pPr>
    </w:lvl>
  </w:abstractNum>
  <w:num w:numId="1">
    <w:abstractNumId w:val="0"/>
  </w:num>
  <w:num w:numId="2">
    <w:abstractNumId w:val="1"/>
  </w:num>
  <w:num w:numId="3">
    <w:abstractNumId w:val="5"/>
  </w:num>
  <w:num w:numId="4">
    <w:abstractNumId w:val="3"/>
  </w:num>
  <w:num w:numId="5">
    <w:abstractNumId w:val="12"/>
  </w:num>
  <w:num w:numId="6">
    <w:abstractNumId w:val="8"/>
  </w:num>
  <w:num w:numId="7">
    <w:abstractNumId w:val="9"/>
  </w:num>
  <w:num w:numId="8">
    <w:abstractNumId w:val="7"/>
  </w:num>
  <w:num w:numId="9">
    <w:abstractNumId w:val="4"/>
  </w:num>
  <w:num w:numId="10">
    <w:abstractNumId w:val="11"/>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852"/>
    <w:rsid w:val="00036257"/>
    <w:rsid w:val="0008431F"/>
    <w:rsid w:val="00102C24"/>
    <w:rsid w:val="001B3AAF"/>
    <w:rsid w:val="002C17E6"/>
    <w:rsid w:val="00387FD5"/>
    <w:rsid w:val="006922C9"/>
    <w:rsid w:val="00825B11"/>
    <w:rsid w:val="00900852"/>
    <w:rsid w:val="00AC696B"/>
    <w:rsid w:val="00B5366D"/>
    <w:rsid w:val="00D10E8B"/>
    <w:rsid w:val="00E71749"/>
    <w:rsid w:val="00ED71B0"/>
    <w:rsid w:val="00F77BD0"/>
    <w:rsid w:val="00FA36BB"/>
    <w:rsid w:val="00FB05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C072"/>
  <w15:docId w15:val="{6D5AAF64-2691-4077-B329-28203C97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uk-UA" w:eastAsia="uk-UA" w:bidi="ar-SA"/>
      </w:rPr>
    </w:rPrDefault>
    <w:pPrDefault>
      <w:pPr>
        <w:spacing w:after="4" w:line="267" w:lineRule="auto"/>
        <w:ind w:left="10" w:right="6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C7D"/>
    <w:pPr>
      <w:ind w:hanging="10"/>
    </w:pPr>
    <w:rPr>
      <w:color w:val="000000"/>
    </w:rPr>
  </w:style>
  <w:style w:type="paragraph" w:styleId="1">
    <w:name w:val="heading 1"/>
    <w:next w:val="a"/>
    <w:link w:val="10"/>
    <w:uiPriority w:val="9"/>
    <w:qFormat/>
    <w:pPr>
      <w:keepNext/>
      <w:keepLines/>
      <w:spacing w:after="64"/>
      <w:ind w:right="74"/>
      <w:jc w:val="center"/>
      <w:outlineLvl w:val="0"/>
    </w:pPr>
    <w:rPr>
      <w:b/>
      <w:color w:val="000000"/>
      <w:sz w:val="32"/>
    </w:rPr>
  </w:style>
  <w:style w:type="paragraph" w:styleId="2">
    <w:name w:val="heading 2"/>
    <w:next w:val="a"/>
    <w:link w:val="20"/>
    <w:uiPriority w:val="9"/>
    <w:unhideWhenUsed/>
    <w:qFormat/>
    <w:pPr>
      <w:keepNext/>
      <w:keepLines/>
      <w:spacing w:after="0" w:line="269" w:lineRule="auto"/>
      <w:ind w:right="69" w:hanging="10"/>
      <w:jc w:val="center"/>
      <w:outlineLvl w:val="1"/>
    </w:pPr>
    <w:rPr>
      <w:b/>
      <w:color w:val="000000"/>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basedOn w:val="a"/>
    <w:uiPriority w:val="34"/>
    <w:qFormat/>
    <w:rsid w:val="006241E1"/>
    <w:pPr>
      <w:ind w:left="720"/>
      <w:contextualSpacing/>
    </w:pPr>
  </w:style>
  <w:style w:type="paragraph" w:styleId="a5">
    <w:name w:val="footer"/>
    <w:basedOn w:val="a"/>
    <w:link w:val="a6"/>
    <w:uiPriority w:val="99"/>
    <w:unhideWhenUsed/>
    <w:rsid w:val="0014526C"/>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4526C"/>
    <w:rPr>
      <w:rFonts w:ascii="Times New Roman" w:eastAsia="Times New Roman" w:hAnsi="Times New Roman" w:cs="Times New Roman"/>
      <w:color w:val="000000"/>
      <w:sz w:val="28"/>
    </w:rPr>
  </w:style>
  <w:style w:type="paragraph" w:styleId="a7">
    <w:name w:val="header"/>
    <w:basedOn w:val="a"/>
    <w:link w:val="a8"/>
    <w:uiPriority w:val="99"/>
    <w:semiHidden/>
    <w:unhideWhenUsed/>
    <w:rsid w:val="0014526C"/>
    <w:pPr>
      <w:tabs>
        <w:tab w:val="center" w:pos="4819"/>
        <w:tab w:val="right" w:pos="9639"/>
      </w:tabs>
      <w:spacing w:after="0" w:line="240" w:lineRule="auto"/>
    </w:pPr>
  </w:style>
  <w:style w:type="character" w:customStyle="1" w:styleId="a8">
    <w:name w:val="Верхній колонтитул Знак"/>
    <w:basedOn w:val="a0"/>
    <w:link w:val="a7"/>
    <w:uiPriority w:val="99"/>
    <w:semiHidden/>
    <w:rsid w:val="0014526C"/>
    <w:rPr>
      <w:rFonts w:ascii="Times New Roman" w:eastAsia="Times New Roman" w:hAnsi="Times New Roman" w:cs="Times New Roman"/>
      <w:color w:val="000000"/>
      <w:sz w:val="28"/>
    </w:rPr>
  </w:style>
  <w:style w:type="paragraph" w:styleId="a9">
    <w:name w:val="Body Text"/>
    <w:basedOn w:val="a"/>
    <w:link w:val="aa"/>
    <w:uiPriority w:val="1"/>
    <w:semiHidden/>
    <w:unhideWhenUsed/>
    <w:qFormat/>
    <w:rsid w:val="00221961"/>
    <w:pPr>
      <w:widowControl w:val="0"/>
      <w:autoSpaceDE w:val="0"/>
      <w:autoSpaceDN w:val="0"/>
      <w:spacing w:after="0" w:line="240" w:lineRule="auto"/>
      <w:ind w:left="0" w:right="0" w:firstLine="0"/>
      <w:jc w:val="left"/>
    </w:pPr>
    <w:rPr>
      <w:color w:val="auto"/>
      <w:sz w:val="24"/>
      <w:szCs w:val="24"/>
      <w:lang w:eastAsia="en-US"/>
    </w:rPr>
  </w:style>
  <w:style w:type="character" w:customStyle="1" w:styleId="aa">
    <w:name w:val="Основний текст Знак"/>
    <w:basedOn w:val="a0"/>
    <w:link w:val="a9"/>
    <w:uiPriority w:val="1"/>
    <w:semiHidden/>
    <w:rsid w:val="00221961"/>
    <w:rPr>
      <w:rFonts w:ascii="Times New Roman" w:eastAsia="Times New Roman" w:hAnsi="Times New Roman" w:cs="Times New Roman"/>
      <w:sz w:val="24"/>
      <w:szCs w:val="24"/>
      <w:lang w:eastAsia="en-US"/>
    </w:rPr>
  </w:style>
  <w:style w:type="paragraph" w:customStyle="1" w:styleId="Default">
    <w:name w:val="Default"/>
    <w:rsid w:val="00221961"/>
    <w:pPr>
      <w:autoSpaceDE w:val="0"/>
      <w:autoSpaceDN w:val="0"/>
      <w:adjustRightInd w:val="0"/>
      <w:spacing w:after="0" w:line="240" w:lineRule="auto"/>
    </w:pPr>
    <w:rPr>
      <w:color w:val="000000"/>
      <w:sz w:val="24"/>
      <w:szCs w:val="24"/>
      <w:lang w:val="ru-RU" w:eastAsia="ru-RU"/>
    </w:rPr>
  </w:style>
  <w:style w:type="paragraph" w:customStyle="1" w:styleId="TableParagraph">
    <w:name w:val="Table Paragraph"/>
    <w:basedOn w:val="a"/>
    <w:uiPriority w:val="1"/>
    <w:qFormat/>
    <w:rsid w:val="00D274D8"/>
    <w:pPr>
      <w:widowControl w:val="0"/>
      <w:autoSpaceDE w:val="0"/>
      <w:autoSpaceDN w:val="0"/>
      <w:spacing w:after="0" w:line="240" w:lineRule="auto"/>
      <w:ind w:left="0" w:right="0" w:firstLine="0"/>
      <w:jc w:val="left"/>
    </w:pPr>
    <w:rPr>
      <w:color w:val="auto"/>
      <w:sz w:val="22"/>
      <w:lang w:eastAsia="en-US"/>
    </w:rPr>
  </w:style>
  <w:style w:type="paragraph" w:styleId="ab">
    <w:name w:val="Normal (Web)"/>
    <w:basedOn w:val="a"/>
    <w:uiPriority w:val="99"/>
    <w:unhideWhenUsed/>
    <w:rsid w:val="000D675B"/>
    <w:pPr>
      <w:spacing w:before="100" w:beforeAutospacing="1" w:after="100" w:afterAutospacing="1" w:line="240" w:lineRule="auto"/>
      <w:ind w:left="0" w:right="0" w:firstLine="0"/>
      <w:jc w:val="left"/>
    </w:pPr>
    <w:rPr>
      <w:color w:val="auto"/>
      <w:sz w:val="24"/>
      <w:szCs w:val="24"/>
    </w:rPr>
  </w:style>
  <w:style w:type="table" w:customStyle="1" w:styleId="TableNormal0">
    <w:name w:val="Table Normal"/>
    <w:uiPriority w:val="2"/>
    <w:semiHidden/>
    <w:qFormat/>
    <w:rsid w:val="00C63437"/>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styleId="ac">
    <w:name w:val="Hyperlink"/>
    <w:basedOn w:val="a0"/>
    <w:uiPriority w:val="99"/>
    <w:unhideWhenUsed/>
    <w:rsid w:val="00375C7D"/>
    <w:rPr>
      <w:color w:val="0563C1" w:themeColor="hyperlink"/>
      <w:u w:val="single"/>
    </w:rPr>
  </w:style>
  <w:style w:type="character" w:styleId="ad">
    <w:name w:val="Unresolved Mention"/>
    <w:basedOn w:val="a0"/>
    <w:uiPriority w:val="99"/>
    <w:semiHidden/>
    <w:unhideWhenUsed/>
    <w:rsid w:val="00375C7D"/>
    <w:rPr>
      <w:color w:val="605E5C"/>
      <w:shd w:val="clear" w:color="auto" w:fill="E1DFDD"/>
    </w:rPr>
  </w:style>
  <w:style w:type="character" w:styleId="ae">
    <w:name w:val="Emphasis"/>
    <w:basedOn w:val="a0"/>
    <w:uiPriority w:val="20"/>
    <w:qFormat/>
    <w:rsid w:val="00375C7D"/>
    <w:rPr>
      <w:i/>
      <w:iCs/>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5" w:type="dxa"/>
        <w:left w:w="110" w:type="dxa"/>
        <w:right w:w="59"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paragraph" w:styleId="af8">
    <w:name w:val="footnote text"/>
    <w:basedOn w:val="a"/>
    <w:link w:val="af9"/>
    <w:rsid w:val="00387FD5"/>
    <w:pPr>
      <w:spacing w:after="0" w:line="240" w:lineRule="auto"/>
      <w:ind w:left="0" w:right="0" w:firstLine="0"/>
      <w:jc w:val="left"/>
    </w:pPr>
    <w:rPr>
      <w:color w:val="auto"/>
      <w:sz w:val="18"/>
      <w:szCs w:val="20"/>
      <w:lang w:val="x-none" w:eastAsia="x-none"/>
    </w:rPr>
  </w:style>
  <w:style w:type="character" w:customStyle="1" w:styleId="af9">
    <w:name w:val="Текст виноски Знак"/>
    <w:basedOn w:val="a0"/>
    <w:link w:val="af8"/>
    <w:rsid w:val="00387FD5"/>
    <w:rPr>
      <w:sz w:val="18"/>
      <w:szCs w:val="20"/>
      <w:lang w:val="x-none" w:eastAsia="x-none"/>
    </w:rPr>
  </w:style>
  <w:style w:type="character" w:styleId="afa">
    <w:name w:val="footnote reference"/>
    <w:uiPriority w:val="99"/>
    <w:rsid w:val="00387F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68569">
      <w:bodyDiv w:val="1"/>
      <w:marLeft w:val="0"/>
      <w:marRight w:val="0"/>
      <w:marTop w:val="0"/>
      <w:marBottom w:val="0"/>
      <w:divBdr>
        <w:top w:val="none" w:sz="0" w:space="0" w:color="auto"/>
        <w:left w:val="none" w:sz="0" w:space="0" w:color="auto"/>
        <w:bottom w:val="none" w:sz="0" w:space="0" w:color="auto"/>
        <w:right w:val="none" w:sz="0" w:space="0" w:color="auto"/>
      </w:divBdr>
    </w:div>
    <w:div w:id="240482835">
      <w:bodyDiv w:val="1"/>
      <w:marLeft w:val="0"/>
      <w:marRight w:val="0"/>
      <w:marTop w:val="0"/>
      <w:marBottom w:val="0"/>
      <w:divBdr>
        <w:top w:val="none" w:sz="0" w:space="0" w:color="auto"/>
        <w:left w:val="none" w:sz="0" w:space="0" w:color="auto"/>
        <w:bottom w:val="none" w:sz="0" w:space="0" w:color="auto"/>
        <w:right w:val="none" w:sz="0" w:space="0" w:color="auto"/>
      </w:divBdr>
    </w:div>
    <w:div w:id="327249047">
      <w:bodyDiv w:val="1"/>
      <w:marLeft w:val="0"/>
      <w:marRight w:val="0"/>
      <w:marTop w:val="0"/>
      <w:marBottom w:val="0"/>
      <w:divBdr>
        <w:top w:val="none" w:sz="0" w:space="0" w:color="auto"/>
        <w:left w:val="none" w:sz="0" w:space="0" w:color="auto"/>
        <w:bottom w:val="none" w:sz="0" w:space="0" w:color="auto"/>
        <w:right w:val="none" w:sz="0" w:space="0" w:color="auto"/>
      </w:divBdr>
    </w:div>
    <w:div w:id="651913278">
      <w:bodyDiv w:val="1"/>
      <w:marLeft w:val="0"/>
      <w:marRight w:val="0"/>
      <w:marTop w:val="0"/>
      <w:marBottom w:val="0"/>
      <w:divBdr>
        <w:top w:val="none" w:sz="0" w:space="0" w:color="auto"/>
        <w:left w:val="none" w:sz="0" w:space="0" w:color="auto"/>
        <w:bottom w:val="none" w:sz="0" w:space="0" w:color="auto"/>
        <w:right w:val="none" w:sz="0" w:space="0" w:color="auto"/>
      </w:divBdr>
    </w:div>
    <w:div w:id="1220097654">
      <w:bodyDiv w:val="1"/>
      <w:marLeft w:val="0"/>
      <w:marRight w:val="0"/>
      <w:marTop w:val="0"/>
      <w:marBottom w:val="0"/>
      <w:divBdr>
        <w:top w:val="none" w:sz="0" w:space="0" w:color="auto"/>
        <w:left w:val="none" w:sz="0" w:space="0" w:color="auto"/>
        <w:bottom w:val="none" w:sz="0" w:space="0" w:color="auto"/>
        <w:right w:val="none" w:sz="0" w:space="0" w:color="auto"/>
      </w:divBdr>
    </w:div>
    <w:div w:id="1225142640">
      <w:bodyDiv w:val="1"/>
      <w:marLeft w:val="0"/>
      <w:marRight w:val="0"/>
      <w:marTop w:val="0"/>
      <w:marBottom w:val="0"/>
      <w:divBdr>
        <w:top w:val="none" w:sz="0" w:space="0" w:color="auto"/>
        <w:left w:val="none" w:sz="0" w:space="0" w:color="auto"/>
        <w:bottom w:val="none" w:sz="0" w:space="0" w:color="auto"/>
        <w:right w:val="none" w:sz="0" w:space="0" w:color="auto"/>
      </w:divBdr>
    </w:div>
    <w:div w:id="1245451972">
      <w:bodyDiv w:val="1"/>
      <w:marLeft w:val="0"/>
      <w:marRight w:val="0"/>
      <w:marTop w:val="0"/>
      <w:marBottom w:val="0"/>
      <w:divBdr>
        <w:top w:val="none" w:sz="0" w:space="0" w:color="auto"/>
        <w:left w:val="none" w:sz="0" w:space="0" w:color="auto"/>
        <w:bottom w:val="none" w:sz="0" w:space="0" w:color="auto"/>
        <w:right w:val="none" w:sz="0" w:space="0" w:color="auto"/>
      </w:divBdr>
    </w:div>
    <w:div w:id="1268583344">
      <w:bodyDiv w:val="1"/>
      <w:marLeft w:val="0"/>
      <w:marRight w:val="0"/>
      <w:marTop w:val="0"/>
      <w:marBottom w:val="0"/>
      <w:divBdr>
        <w:top w:val="none" w:sz="0" w:space="0" w:color="auto"/>
        <w:left w:val="none" w:sz="0" w:space="0" w:color="auto"/>
        <w:bottom w:val="none" w:sz="0" w:space="0" w:color="auto"/>
        <w:right w:val="none" w:sz="0" w:space="0" w:color="auto"/>
      </w:divBdr>
    </w:div>
    <w:div w:id="1285308748">
      <w:bodyDiv w:val="1"/>
      <w:marLeft w:val="0"/>
      <w:marRight w:val="0"/>
      <w:marTop w:val="0"/>
      <w:marBottom w:val="0"/>
      <w:divBdr>
        <w:top w:val="none" w:sz="0" w:space="0" w:color="auto"/>
        <w:left w:val="none" w:sz="0" w:space="0" w:color="auto"/>
        <w:bottom w:val="none" w:sz="0" w:space="0" w:color="auto"/>
        <w:right w:val="none" w:sz="0" w:space="0" w:color="auto"/>
      </w:divBdr>
    </w:div>
    <w:div w:id="1317412951">
      <w:bodyDiv w:val="1"/>
      <w:marLeft w:val="0"/>
      <w:marRight w:val="0"/>
      <w:marTop w:val="0"/>
      <w:marBottom w:val="0"/>
      <w:divBdr>
        <w:top w:val="none" w:sz="0" w:space="0" w:color="auto"/>
        <w:left w:val="none" w:sz="0" w:space="0" w:color="auto"/>
        <w:bottom w:val="none" w:sz="0" w:space="0" w:color="auto"/>
        <w:right w:val="none" w:sz="0" w:space="0" w:color="auto"/>
      </w:divBdr>
    </w:div>
    <w:div w:id="1558005102">
      <w:bodyDiv w:val="1"/>
      <w:marLeft w:val="0"/>
      <w:marRight w:val="0"/>
      <w:marTop w:val="0"/>
      <w:marBottom w:val="0"/>
      <w:divBdr>
        <w:top w:val="none" w:sz="0" w:space="0" w:color="auto"/>
        <w:left w:val="none" w:sz="0" w:space="0" w:color="auto"/>
        <w:bottom w:val="none" w:sz="0" w:space="0" w:color="auto"/>
        <w:right w:val="none" w:sz="0" w:space="0" w:color="auto"/>
      </w:divBdr>
    </w:div>
    <w:div w:id="1764759194">
      <w:bodyDiv w:val="1"/>
      <w:marLeft w:val="0"/>
      <w:marRight w:val="0"/>
      <w:marTop w:val="0"/>
      <w:marBottom w:val="0"/>
      <w:divBdr>
        <w:top w:val="none" w:sz="0" w:space="0" w:color="auto"/>
        <w:left w:val="none" w:sz="0" w:space="0" w:color="auto"/>
        <w:bottom w:val="none" w:sz="0" w:space="0" w:color="auto"/>
        <w:right w:val="none" w:sz="0" w:space="0" w:color="auto"/>
      </w:divBdr>
    </w:div>
    <w:div w:id="1996912430">
      <w:bodyDiv w:val="1"/>
      <w:marLeft w:val="0"/>
      <w:marRight w:val="0"/>
      <w:marTop w:val="0"/>
      <w:marBottom w:val="0"/>
      <w:divBdr>
        <w:top w:val="none" w:sz="0" w:space="0" w:color="auto"/>
        <w:left w:val="none" w:sz="0" w:space="0" w:color="auto"/>
        <w:bottom w:val="none" w:sz="0" w:space="0" w:color="auto"/>
        <w:right w:val="none" w:sz="0" w:space="0" w:color="auto"/>
      </w:divBdr>
    </w:div>
    <w:div w:id="2076463831">
      <w:bodyDiv w:val="1"/>
      <w:marLeft w:val="0"/>
      <w:marRight w:val="0"/>
      <w:marTop w:val="0"/>
      <w:marBottom w:val="0"/>
      <w:divBdr>
        <w:top w:val="none" w:sz="0" w:space="0" w:color="auto"/>
        <w:left w:val="none" w:sz="0" w:space="0" w:color="auto"/>
        <w:bottom w:val="none" w:sz="0" w:space="0" w:color="auto"/>
        <w:right w:val="none" w:sz="0" w:space="0" w:color="auto"/>
      </w:divBdr>
    </w:div>
    <w:div w:id="2118790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ldensoftware.com/products/surf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todesk.com" TargetMode="External"/><Relationship Id="rId5" Type="http://schemas.openxmlformats.org/officeDocument/2006/relationships/webSettings" Target="webSettings.xml"/><Relationship Id="rId15" Type="http://schemas.openxmlformats.org/officeDocument/2006/relationships/hyperlink" Target="https://www.learn.ztu.edu.ua"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ziz8T3okT4mtTITFam0wLK7Gw==">CgMxLjAyCGguZ2pkZ3hzMgloLjMwajB6bGw4AHIhMXhPSXlsdW9HTjZGRXpKUXBfeHlfbTN2em4zN3FoT1Yz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17980</Words>
  <Characters>10250</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st7</dc:creator>
  <cp:lastModifiedBy>Andrii Panasiuk</cp:lastModifiedBy>
  <cp:revision>2</cp:revision>
  <dcterms:created xsi:type="dcterms:W3CDTF">2026-04-07T10:03:00Z</dcterms:created>
  <dcterms:modified xsi:type="dcterms:W3CDTF">2026-04-07T10:03:00Z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80a529bc9d6d26024064823a7719c7770aaeb0066eb1c8877cc79b87c60536f0</vt:lpwstr>
  </property>
</Properties>
</file>