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B9FD" w14:textId="505BFA65" w:rsidR="003F2F0D" w:rsidRPr="004026C4" w:rsidRDefault="003F2F0D" w:rsidP="003F2F0D">
      <w:pPr>
        <w:widowControl/>
        <w:shd w:val="clear" w:color="auto" w:fill="FFFFFF"/>
        <w:adjustRightInd/>
        <w:spacing w:line="240" w:lineRule="auto"/>
        <w:contextualSpacing/>
        <w:jc w:val="center"/>
        <w:textAlignment w:val="auto"/>
        <w:outlineLvl w:val="0"/>
        <w:rPr>
          <w:b/>
          <w:bCs/>
          <w:caps/>
          <w:color w:val="222222"/>
          <w:kern w:val="36"/>
          <w:sz w:val="28"/>
          <w:szCs w:val="28"/>
          <w:lang w:val="uk-UA" w:eastAsia="uk-UA"/>
        </w:rPr>
      </w:pPr>
      <w:r w:rsidRPr="004026C4">
        <w:rPr>
          <w:b/>
          <w:bCs/>
          <w:color w:val="222222"/>
          <w:kern w:val="36"/>
          <w:sz w:val="28"/>
          <w:szCs w:val="28"/>
          <w:lang w:val="uk-UA" w:eastAsia="uk-UA"/>
        </w:rPr>
        <w:t>Лекція</w:t>
      </w:r>
    </w:p>
    <w:p w14:paraId="53CA91F2" w14:textId="3E7BF537" w:rsidR="00F56454" w:rsidRDefault="003F2F0D" w:rsidP="003F2F0D">
      <w:pPr>
        <w:widowControl/>
        <w:shd w:val="clear" w:color="auto" w:fill="FFFFFF"/>
        <w:adjustRightInd/>
        <w:spacing w:line="240" w:lineRule="auto"/>
        <w:contextualSpacing/>
        <w:jc w:val="center"/>
        <w:textAlignment w:val="auto"/>
        <w:outlineLvl w:val="0"/>
        <w:rPr>
          <w:b/>
          <w:bCs/>
          <w:color w:val="222222"/>
          <w:kern w:val="36"/>
          <w:sz w:val="28"/>
          <w:szCs w:val="28"/>
          <w:lang w:val="uk-UA" w:eastAsia="uk-UA"/>
        </w:rPr>
      </w:pPr>
      <w:r w:rsidRPr="003F2F0D">
        <w:rPr>
          <w:b/>
          <w:bCs/>
          <w:color w:val="222222"/>
          <w:kern w:val="36"/>
          <w:sz w:val="28"/>
          <w:szCs w:val="28"/>
          <w:lang w:val="uk-UA" w:eastAsia="uk-UA"/>
        </w:rPr>
        <w:t xml:space="preserve">Туристичні послуги </w:t>
      </w:r>
      <w:r w:rsidRPr="00F56454">
        <w:rPr>
          <w:b/>
          <w:bCs/>
          <w:color w:val="222222"/>
          <w:kern w:val="36"/>
          <w:sz w:val="28"/>
          <w:szCs w:val="28"/>
          <w:lang w:val="uk-UA" w:eastAsia="uk-UA"/>
        </w:rPr>
        <w:t>у сфері сільського зеленого туризму</w:t>
      </w:r>
    </w:p>
    <w:p w14:paraId="71CA3E14" w14:textId="77777777" w:rsidR="003F2F0D" w:rsidRDefault="003F2F0D" w:rsidP="003F2F0D">
      <w:pPr>
        <w:widowControl/>
        <w:shd w:val="clear" w:color="auto" w:fill="FFFFFF"/>
        <w:adjustRightInd/>
        <w:spacing w:line="240" w:lineRule="auto"/>
        <w:contextualSpacing/>
        <w:jc w:val="center"/>
        <w:textAlignment w:val="auto"/>
        <w:outlineLvl w:val="0"/>
        <w:rPr>
          <w:b/>
          <w:bCs/>
          <w:color w:val="222222"/>
          <w:kern w:val="36"/>
          <w:sz w:val="28"/>
          <w:szCs w:val="28"/>
          <w:lang w:val="uk-UA" w:eastAsia="uk-UA"/>
        </w:rPr>
      </w:pPr>
    </w:p>
    <w:p w14:paraId="38002DDC" w14:textId="057B2FB8" w:rsidR="003F2F0D" w:rsidRDefault="003F2F0D" w:rsidP="003F2F0D">
      <w:pPr>
        <w:widowControl/>
        <w:shd w:val="clear" w:color="auto" w:fill="FFFFFF"/>
        <w:adjustRightInd/>
        <w:spacing w:line="240" w:lineRule="auto"/>
        <w:contextualSpacing/>
        <w:jc w:val="center"/>
        <w:textAlignment w:val="auto"/>
        <w:outlineLvl w:val="0"/>
        <w:rPr>
          <w:b/>
          <w:bCs/>
          <w:i/>
          <w:iCs/>
          <w:color w:val="222222"/>
          <w:kern w:val="36"/>
          <w:sz w:val="28"/>
          <w:szCs w:val="28"/>
          <w:lang w:val="uk-UA" w:eastAsia="uk-UA"/>
        </w:rPr>
      </w:pPr>
      <w:r>
        <w:rPr>
          <w:b/>
          <w:bCs/>
          <w:i/>
          <w:iCs/>
          <w:color w:val="222222"/>
          <w:kern w:val="36"/>
          <w:sz w:val="28"/>
          <w:szCs w:val="28"/>
          <w:lang w:val="uk-UA" w:eastAsia="uk-UA"/>
        </w:rPr>
        <w:t>План</w:t>
      </w:r>
    </w:p>
    <w:p w14:paraId="159B2C10" w14:textId="77777777" w:rsidR="003E7CDA" w:rsidRPr="004026C4" w:rsidRDefault="003E7CDA" w:rsidP="004026C4">
      <w:pPr>
        <w:pStyle w:val="a5"/>
        <w:numPr>
          <w:ilvl w:val="0"/>
          <w:numId w:val="5"/>
        </w:num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aps/>
          <w:color w:val="222222"/>
          <w:kern w:val="36"/>
          <w:sz w:val="28"/>
          <w:szCs w:val="28"/>
          <w:lang w:eastAsia="uk-UA"/>
        </w:rPr>
      </w:pPr>
      <w:r w:rsidRPr="004026C4">
        <w:rPr>
          <w:rFonts w:ascii="Times New Roman" w:hAnsi="Times New Roman"/>
          <w:color w:val="222222"/>
          <w:kern w:val="36"/>
          <w:sz w:val="28"/>
          <w:szCs w:val="28"/>
          <w:lang w:eastAsia="uk-UA"/>
        </w:rPr>
        <w:t>Туристична індустрія та інфраструктура туризму</w:t>
      </w:r>
    </w:p>
    <w:p w14:paraId="62216A64" w14:textId="77777777" w:rsidR="004026C4" w:rsidRPr="004026C4" w:rsidRDefault="004026C4" w:rsidP="004026C4">
      <w:pPr>
        <w:pStyle w:val="a5"/>
        <w:numPr>
          <w:ilvl w:val="0"/>
          <w:numId w:val="5"/>
        </w:num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aps/>
          <w:color w:val="222222"/>
          <w:kern w:val="36"/>
          <w:sz w:val="28"/>
          <w:szCs w:val="28"/>
          <w:lang w:eastAsia="uk-UA"/>
        </w:rPr>
      </w:pPr>
      <w:r w:rsidRPr="004026C4">
        <w:rPr>
          <w:rFonts w:ascii="Times New Roman" w:hAnsi="Times New Roman"/>
          <w:color w:val="222222"/>
          <w:kern w:val="36"/>
          <w:sz w:val="28"/>
          <w:szCs w:val="28"/>
          <w:lang w:eastAsia="uk-UA"/>
        </w:rPr>
        <w:t>Класифікація туризму за формами і видами</w:t>
      </w:r>
    </w:p>
    <w:p w14:paraId="419B06B5" w14:textId="2EABD882" w:rsidR="003F2F0D" w:rsidRPr="004026C4" w:rsidRDefault="004026C4" w:rsidP="004026C4">
      <w:pPr>
        <w:pStyle w:val="a5"/>
        <w:numPr>
          <w:ilvl w:val="0"/>
          <w:numId w:val="5"/>
        </w:num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aps/>
          <w:color w:val="222222"/>
          <w:kern w:val="36"/>
          <w:sz w:val="28"/>
          <w:szCs w:val="28"/>
          <w:lang w:eastAsia="uk-UA"/>
        </w:rPr>
      </w:pPr>
      <w:r w:rsidRPr="004026C4">
        <w:rPr>
          <w:rFonts w:ascii="Times New Roman" w:hAnsi="Times New Roman"/>
          <w:color w:val="222222"/>
          <w:kern w:val="36"/>
          <w:sz w:val="28"/>
          <w:szCs w:val="28"/>
          <w:lang w:eastAsia="uk-UA"/>
        </w:rPr>
        <w:t>Особливості надання послуг у сфері сільського зеленого туризму</w:t>
      </w:r>
    </w:p>
    <w:p w14:paraId="70ABB290" w14:textId="77777777" w:rsidR="00496113" w:rsidRDefault="00496113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</w:p>
    <w:p w14:paraId="7F4573D2" w14:textId="4575EA1F" w:rsidR="00496113" w:rsidRPr="00496113" w:rsidRDefault="004026C4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b/>
          <w:bCs/>
          <w:caps/>
          <w:color w:val="222222"/>
          <w:kern w:val="36"/>
          <w:sz w:val="28"/>
          <w:szCs w:val="28"/>
          <w:lang w:val="uk-UA" w:eastAsia="uk-UA"/>
        </w:rPr>
      </w:pPr>
      <w:r>
        <w:rPr>
          <w:b/>
          <w:bCs/>
          <w:color w:val="222222"/>
          <w:kern w:val="36"/>
          <w:sz w:val="28"/>
          <w:szCs w:val="28"/>
          <w:lang w:val="uk-UA" w:eastAsia="uk-UA"/>
        </w:rPr>
        <w:t xml:space="preserve">1. </w:t>
      </w:r>
      <w:r w:rsidR="003F2F0D" w:rsidRPr="00496113">
        <w:rPr>
          <w:b/>
          <w:bCs/>
          <w:color w:val="222222"/>
          <w:kern w:val="36"/>
          <w:sz w:val="28"/>
          <w:szCs w:val="28"/>
          <w:lang w:val="uk-UA" w:eastAsia="uk-UA"/>
        </w:rPr>
        <w:t>Турист</w:t>
      </w:r>
      <w:r w:rsidR="003E7CDA">
        <w:rPr>
          <w:b/>
          <w:bCs/>
          <w:color w:val="222222"/>
          <w:kern w:val="36"/>
          <w:sz w:val="28"/>
          <w:szCs w:val="28"/>
          <w:lang w:val="uk-UA" w:eastAsia="uk-UA"/>
        </w:rPr>
        <w:t>ичн</w:t>
      </w:r>
      <w:r w:rsidR="003F2F0D" w:rsidRPr="00496113">
        <w:rPr>
          <w:b/>
          <w:bCs/>
          <w:color w:val="222222"/>
          <w:kern w:val="36"/>
          <w:sz w:val="28"/>
          <w:szCs w:val="28"/>
          <w:lang w:val="uk-UA" w:eastAsia="uk-UA"/>
        </w:rPr>
        <w:t>а індустрія та інфраструктура туризму</w:t>
      </w:r>
    </w:p>
    <w:p w14:paraId="26793B26" w14:textId="4AD740B1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Туристська індустрія </w:t>
      </w:r>
      <w:r w:rsidR="003E7CDA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взаємопов'язана система підприємств і підприємців, що надають туристам усі необхідні для споживання і достатні для здійснення самого процесу туризму туристські послуги, роботи і товари. Бурхливий розвиток масового туризму у світі викликав рівноцінний розвиток індустрії туризму і суміжних галузей господарства, науки і культури, системи освіти.</w:t>
      </w:r>
    </w:p>
    <w:p w14:paraId="13DEDE06" w14:textId="2F5CF884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Виходячи з цих передумов, турист</w:t>
      </w:r>
      <w:r w:rsidR="003E7CDA">
        <w:rPr>
          <w:color w:val="222222"/>
          <w:kern w:val="36"/>
          <w:sz w:val="28"/>
          <w:szCs w:val="28"/>
          <w:lang w:val="uk-UA" w:eastAsia="uk-UA"/>
        </w:rPr>
        <w:t>ична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індустрія </w:t>
      </w:r>
      <w:r w:rsidR="003E7CDA">
        <w:rPr>
          <w:color w:val="222222"/>
          <w:kern w:val="36"/>
          <w:sz w:val="28"/>
          <w:szCs w:val="28"/>
          <w:lang w:val="uk-UA" w:eastAsia="uk-UA"/>
        </w:rPr>
        <w:t xml:space="preserve">– 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сукупність готелів й інших засобів розміщення, засобів транспорту, об'єктів громадського харчування, об'єктів і засобів розваг, об'єктів пізнавального, лікувального, оздоровчого, спортивного, релігійно-культового, ділового та іншого призначення, організацій, що здійснюють </w:t>
      </w:r>
      <w:proofErr w:type="spellStart"/>
      <w:r w:rsidRPr="00496113">
        <w:rPr>
          <w:color w:val="222222"/>
          <w:kern w:val="36"/>
          <w:sz w:val="28"/>
          <w:szCs w:val="28"/>
          <w:lang w:val="uk-UA" w:eastAsia="uk-UA"/>
        </w:rPr>
        <w:t>туроператорську</w:t>
      </w:r>
      <w:proofErr w:type="spellEnd"/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і </w:t>
      </w:r>
      <w:proofErr w:type="spellStart"/>
      <w:r w:rsidRPr="00496113">
        <w:rPr>
          <w:color w:val="222222"/>
          <w:kern w:val="36"/>
          <w:sz w:val="28"/>
          <w:szCs w:val="28"/>
          <w:lang w:val="uk-UA" w:eastAsia="uk-UA"/>
        </w:rPr>
        <w:t>тура</w:t>
      </w:r>
      <w:r w:rsidR="003E7CDA">
        <w:rPr>
          <w:color w:val="222222"/>
          <w:kern w:val="36"/>
          <w:sz w:val="28"/>
          <w:szCs w:val="28"/>
          <w:lang w:val="uk-UA" w:eastAsia="uk-UA"/>
        </w:rPr>
        <w:t>г</w:t>
      </w:r>
      <w:r w:rsidRPr="00496113">
        <w:rPr>
          <w:color w:val="222222"/>
          <w:kern w:val="36"/>
          <w:sz w:val="28"/>
          <w:szCs w:val="28"/>
          <w:lang w:val="uk-UA" w:eastAsia="uk-UA"/>
        </w:rPr>
        <w:t>ентську</w:t>
      </w:r>
      <w:proofErr w:type="spellEnd"/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діяльність, а також надають </w:t>
      </w:r>
      <w:proofErr w:type="spellStart"/>
      <w:r w:rsidRPr="00496113">
        <w:rPr>
          <w:color w:val="222222"/>
          <w:kern w:val="36"/>
          <w:sz w:val="28"/>
          <w:szCs w:val="28"/>
          <w:lang w:val="uk-UA" w:eastAsia="uk-UA"/>
        </w:rPr>
        <w:t>туристсько</w:t>
      </w:r>
      <w:proofErr w:type="spellEnd"/>
      <w:r w:rsidRPr="00496113">
        <w:rPr>
          <w:color w:val="222222"/>
          <w:kern w:val="36"/>
          <w:sz w:val="28"/>
          <w:szCs w:val="28"/>
          <w:lang w:val="uk-UA" w:eastAsia="uk-UA"/>
        </w:rPr>
        <w:t>-екскурсійні послуги.</w:t>
      </w:r>
    </w:p>
    <w:p w14:paraId="67F84F03" w14:textId="270E48EC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На даному етапі розвитку, незалежно від державного устрою країни чи території туристського центру, в сфері туризму діють кілька різних типів підприємств, які здійснюють туристську діяльність, </w:t>
      </w:r>
      <w:r w:rsidRPr="003E7CDA">
        <w:rPr>
          <w:i/>
          <w:iCs/>
          <w:color w:val="222222"/>
          <w:kern w:val="36"/>
          <w:sz w:val="28"/>
          <w:szCs w:val="28"/>
          <w:lang w:val="uk-UA" w:eastAsia="uk-UA"/>
        </w:rPr>
        <w:t xml:space="preserve">а саме організатори туризму (туроператори і </w:t>
      </w:r>
      <w:proofErr w:type="spellStart"/>
      <w:r w:rsidRPr="003E7CDA">
        <w:rPr>
          <w:i/>
          <w:iCs/>
          <w:color w:val="222222"/>
          <w:kern w:val="36"/>
          <w:sz w:val="28"/>
          <w:szCs w:val="28"/>
          <w:lang w:val="uk-UA" w:eastAsia="uk-UA"/>
        </w:rPr>
        <w:t>тураґенства</w:t>
      </w:r>
      <w:proofErr w:type="spellEnd"/>
      <w:r w:rsidRPr="003E7CDA">
        <w:rPr>
          <w:i/>
          <w:iCs/>
          <w:color w:val="222222"/>
          <w:kern w:val="36"/>
          <w:sz w:val="28"/>
          <w:szCs w:val="28"/>
          <w:lang w:val="uk-UA" w:eastAsia="uk-UA"/>
        </w:rPr>
        <w:t>), перевізники, готелі та інші підприємства системи розміщення, підприємства громадського харчування, атракції і розваги, а також інших туристських і суміжних з ними послуг</w:t>
      </w:r>
      <w:r w:rsidRPr="00496113">
        <w:rPr>
          <w:color w:val="222222"/>
          <w:kern w:val="36"/>
          <w:sz w:val="28"/>
          <w:szCs w:val="28"/>
          <w:lang w:val="uk-UA" w:eastAsia="uk-UA"/>
        </w:rPr>
        <w:t>. До таких відносять підприємства банківської сфери, послуг страхування, інформації та інші. У спеціальних видах туризму можуть брати участь лікувальні заклади, освітні установи, спортивні та інші, діяльність яких адекватна цілям конкретного туристського продукту. Важливо, щоб усі ці організації гармонійно доповнювали одна одну й надавали всі послуги, необхідні споживачеві і достатні за кількісними, якісними й асортиментними показниками.</w:t>
      </w:r>
    </w:p>
    <w:p w14:paraId="3BFC2731" w14:textId="2E29D9B0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b/>
          <w:bCs/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b/>
          <w:bCs/>
          <w:color w:val="222222"/>
          <w:kern w:val="36"/>
          <w:sz w:val="28"/>
          <w:szCs w:val="28"/>
          <w:lang w:val="uk-UA" w:eastAsia="uk-UA"/>
        </w:rPr>
        <w:t>Індустрія засобів розміщення.</w:t>
      </w:r>
    </w:p>
    <w:p w14:paraId="53785B5D" w14:textId="5445D8E4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Індустрія засобів розміщення з точки зору економіки </w:t>
      </w:r>
      <w:r w:rsidR="003E7CDA">
        <w:rPr>
          <w:color w:val="222222"/>
          <w:kern w:val="36"/>
          <w:sz w:val="28"/>
          <w:szCs w:val="28"/>
          <w:lang w:val="uk-UA" w:eastAsia="uk-UA"/>
        </w:rPr>
        <w:t xml:space="preserve">– 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визначальна складова системи гостинності. Вона і виходить з найдавніших традицій, властивих практично для будь-якої суспільної формації в історії людства </w:t>
      </w:r>
      <w:r w:rsidR="00B20AD8">
        <w:rPr>
          <w:color w:val="222222"/>
          <w:kern w:val="36"/>
          <w:sz w:val="28"/>
          <w:szCs w:val="28"/>
          <w:lang w:val="uk-UA" w:eastAsia="uk-UA"/>
        </w:rPr>
        <w:t xml:space="preserve">– </w:t>
      </w:r>
      <w:r w:rsidRPr="00496113">
        <w:rPr>
          <w:color w:val="222222"/>
          <w:kern w:val="36"/>
          <w:sz w:val="28"/>
          <w:szCs w:val="28"/>
          <w:lang w:val="uk-UA" w:eastAsia="uk-UA"/>
        </w:rPr>
        <w:t>поваги до гостя, радості його прийому та обслуговування.</w:t>
      </w:r>
    </w:p>
    <w:p w14:paraId="4B55F373" w14:textId="624E60FF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Розміщення </w:t>
      </w:r>
      <w:r w:rsidR="00B20AD8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найважливіший елемент туризму. Немає розміщення (ночівлі) </w:t>
      </w:r>
      <w:r w:rsidR="00B20AD8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немає туризму. Це непорушна і жорстка вимога економіки як будь-якого туристського регіону, так і господаря-власника садиби, що прагне значних і постійних прибутків від прийому туристів та економічно виправданої експлуатації своїх туристських ресурсів. </w:t>
      </w:r>
    </w:p>
    <w:p w14:paraId="3B695580" w14:textId="73EBF532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lastRenderedPageBreak/>
        <w:t xml:space="preserve">Засоби і системи розміщення </w:t>
      </w:r>
      <w:r w:rsidR="00B20AD8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основні засоби </w:t>
      </w:r>
      <w:r w:rsidR="00B20AD8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будинки різних типів і видів (від дерев'яного притулку в горах до великого готелю), пристосовані спеціально для прийому та організації ночівлі тимчасових відвідувачів з різним рівнем сервісу. Кількість ліжок у готельній сфері </w:t>
      </w:r>
      <w:r w:rsidR="00B20AD8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найголовніший показник, який використовується для оцінки потенціалу туристського центру чи регіону для прийому туристів. Адже кількість місць в основних і додаткових засобах розміщення чітко визначає обсяги засобів розміщення і реальну можливість прийому туристів у даному туристському центрі.</w:t>
      </w:r>
    </w:p>
    <w:p w14:paraId="5301D75B" w14:textId="366DC8FA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Сьогодні індустрія гостинності </w:t>
      </w:r>
      <w:r w:rsidR="00B20AD8">
        <w:rPr>
          <w:color w:val="222222"/>
          <w:kern w:val="36"/>
          <w:sz w:val="28"/>
          <w:szCs w:val="28"/>
          <w:lang w:val="uk-UA" w:eastAsia="uk-UA"/>
        </w:rPr>
        <w:t xml:space="preserve">– </w:t>
      </w:r>
      <w:r w:rsidRPr="00496113">
        <w:rPr>
          <w:color w:val="222222"/>
          <w:kern w:val="36"/>
          <w:sz w:val="28"/>
          <w:szCs w:val="28"/>
          <w:lang w:val="uk-UA" w:eastAsia="uk-UA"/>
        </w:rPr>
        <w:t>це надзвичайно важлива система господарства регіону або туристського центру і першочергова складова економіки туризму. Індустрію гостинності створюють різні засоби колективного та індивідуального розміщення: готелі, мо</w:t>
      </w:r>
      <w:r w:rsidRPr="00496113">
        <w:rPr>
          <w:color w:val="222222"/>
          <w:kern w:val="36"/>
          <w:sz w:val="28"/>
          <w:szCs w:val="28"/>
          <w:lang w:val="uk-UA" w:eastAsia="uk-UA"/>
        </w:rPr>
        <w:softHyphen/>
        <w:t>телі, молодіжні готелі і гуртожитки, апартаменти, туристські се</w:t>
      </w:r>
      <w:r w:rsidRPr="00496113">
        <w:rPr>
          <w:color w:val="222222"/>
          <w:kern w:val="36"/>
          <w:sz w:val="28"/>
          <w:szCs w:val="28"/>
          <w:lang w:val="uk-UA" w:eastAsia="uk-UA"/>
        </w:rPr>
        <w:softHyphen/>
        <w:t xml:space="preserve">лища, а також так називаний приватний сектор </w:t>
      </w:r>
      <w:r w:rsidR="00B20AD8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гостинні садиби, що беруть участь у розміщенні туристів.</w:t>
      </w:r>
    </w:p>
    <w:p w14:paraId="08AF9F52" w14:textId="491F2D27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b/>
          <w:bCs/>
          <w:caps/>
          <w:color w:val="222222"/>
          <w:kern w:val="36"/>
          <w:sz w:val="28"/>
          <w:szCs w:val="28"/>
          <w:lang w:val="uk-UA" w:eastAsia="uk-UA"/>
        </w:rPr>
      </w:pPr>
      <w:r w:rsidRPr="00B20AD8">
        <w:rPr>
          <w:b/>
          <w:bCs/>
          <w:color w:val="222222"/>
          <w:kern w:val="36"/>
          <w:sz w:val="28"/>
          <w:szCs w:val="28"/>
          <w:lang w:val="uk-UA" w:eastAsia="uk-UA"/>
        </w:rPr>
        <w:t>Інфраструктура туризму</w:t>
      </w:r>
    </w:p>
    <w:p w14:paraId="547FB76C" w14:textId="2CC3E69A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Під інфраструктурою туризму розуміються комплекс споруд, інженерних і комунікаційних мереж, у тому числі телекомунікаційного зв'язку, доріг, суміжні індустрії туризму підприємства, що забезпечують нормальний доступ туристів до туристських ресурсів, і їхнє належне використання з метою туризму, а також забезпечен</w:t>
      </w:r>
      <w:r w:rsidRPr="00496113">
        <w:rPr>
          <w:color w:val="222222"/>
          <w:kern w:val="36"/>
          <w:sz w:val="28"/>
          <w:szCs w:val="28"/>
          <w:lang w:val="uk-UA" w:eastAsia="uk-UA"/>
        </w:rPr>
        <w:softHyphen/>
        <w:t>ня життєдіяльності підприємств індустрії туризму.</w:t>
      </w:r>
    </w:p>
    <w:p w14:paraId="715BE72A" w14:textId="5EB537F7" w:rsidR="00496113" w:rsidRPr="00496113" w:rsidRDefault="003F2F0D" w:rsidP="00B20AD8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Це й автомобільні шляхи і залізниці, вокзали і термінали, системи регулювання дорожнього, повітряного, річкового і морського руху, системи теплопостачання, електричні і телефонні мережі й інше. Розвиток інфраструктури туризму </w:t>
      </w:r>
      <w:r w:rsidR="00B20AD8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важливий етап планування процесу використання туристських ресурсів. Яким привабливим не був би туристський ресурс, а доступ до нього значною</w:t>
      </w:r>
      <w:r w:rsidR="00B20AD8">
        <w:rPr>
          <w:caps/>
          <w:color w:val="222222"/>
          <w:kern w:val="36"/>
          <w:sz w:val="28"/>
          <w:szCs w:val="28"/>
          <w:lang w:val="uk-UA" w:eastAsia="uk-UA"/>
        </w:rPr>
        <w:t xml:space="preserve"> </w:t>
      </w:r>
      <w:r w:rsidR="00B20AD8">
        <w:rPr>
          <w:color w:val="222222"/>
          <w:kern w:val="36"/>
          <w:sz w:val="28"/>
          <w:szCs w:val="28"/>
          <w:lang w:val="uk-UA" w:eastAsia="uk-UA"/>
        </w:rPr>
        <w:t>м</w:t>
      </w:r>
      <w:r w:rsidR="00B20AD8" w:rsidRPr="00496113">
        <w:rPr>
          <w:color w:val="222222"/>
          <w:kern w:val="36"/>
          <w:sz w:val="28"/>
          <w:szCs w:val="28"/>
          <w:lang w:val="uk-UA" w:eastAsia="uk-UA"/>
        </w:rPr>
        <w:t>і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рою залежить від можливості вільного доступу до нього споживача </w:t>
      </w:r>
      <w:r w:rsidR="00B20AD8">
        <w:rPr>
          <w:color w:val="222222"/>
          <w:kern w:val="36"/>
          <w:sz w:val="28"/>
          <w:szCs w:val="28"/>
          <w:lang w:val="uk-UA" w:eastAsia="uk-UA"/>
        </w:rPr>
        <w:t xml:space="preserve">– </w:t>
      </w:r>
      <w:r w:rsidRPr="00496113">
        <w:rPr>
          <w:color w:val="222222"/>
          <w:kern w:val="36"/>
          <w:sz w:val="28"/>
          <w:szCs w:val="28"/>
          <w:lang w:val="uk-UA" w:eastAsia="uk-UA"/>
        </w:rPr>
        <w:t>туриста. Якщо до природного ресурсу немає зручної доро</w:t>
      </w:r>
      <w:r w:rsidRPr="00496113">
        <w:rPr>
          <w:color w:val="222222"/>
          <w:kern w:val="36"/>
          <w:sz w:val="28"/>
          <w:szCs w:val="28"/>
          <w:lang w:val="uk-UA" w:eastAsia="uk-UA"/>
        </w:rPr>
        <w:softHyphen/>
        <w:t xml:space="preserve">ги, то масове відвідування об'єкта стає нелегким а часто-густо і взагалі неможливим. Тому водоспад </w:t>
      </w:r>
      <w:proofErr w:type="spellStart"/>
      <w:r w:rsidR="00B20AD8">
        <w:rPr>
          <w:color w:val="222222"/>
          <w:kern w:val="36"/>
          <w:sz w:val="28"/>
          <w:szCs w:val="28"/>
          <w:lang w:val="uk-UA" w:eastAsia="uk-UA"/>
        </w:rPr>
        <w:t>А</w:t>
      </w:r>
      <w:r w:rsidRPr="00496113">
        <w:rPr>
          <w:color w:val="222222"/>
          <w:kern w:val="36"/>
          <w:sz w:val="28"/>
          <w:szCs w:val="28"/>
          <w:lang w:val="uk-UA" w:eastAsia="uk-UA"/>
        </w:rPr>
        <w:t>нхель</w:t>
      </w:r>
      <w:proofErr w:type="spellEnd"/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у </w:t>
      </w:r>
      <w:r w:rsidR="00B20AD8">
        <w:rPr>
          <w:color w:val="222222"/>
          <w:kern w:val="36"/>
          <w:sz w:val="28"/>
          <w:szCs w:val="28"/>
          <w:lang w:val="uk-UA" w:eastAsia="uk-UA"/>
        </w:rPr>
        <w:t>В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енесуелі, найвищий водоспад у світі, майже не відвідується туристами, оскільки до нього немає під'їзних доріг, відсутні </w:t>
      </w:r>
      <w:r w:rsidR="007505F3">
        <w:rPr>
          <w:color w:val="222222"/>
          <w:kern w:val="36"/>
          <w:sz w:val="28"/>
          <w:szCs w:val="28"/>
          <w:lang w:val="uk-UA" w:eastAsia="uk-UA"/>
        </w:rPr>
        <w:t xml:space="preserve">майданчики </w:t>
      </w:r>
      <w:r w:rsidRPr="00496113">
        <w:rPr>
          <w:color w:val="222222"/>
          <w:kern w:val="36"/>
          <w:sz w:val="28"/>
          <w:szCs w:val="28"/>
          <w:lang w:val="uk-UA" w:eastAsia="uk-UA"/>
        </w:rPr>
        <w:t>для посадки літаків (крім літаків малої авіації та гелікоптерів). До цього унікального природного об'єкта туристського інтересу можна добратися з великими складнощами на човні по стрімкій рі</w:t>
      </w:r>
      <w:r w:rsidR="00B20AD8">
        <w:rPr>
          <w:color w:val="222222"/>
          <w:kern w:val="36"/>
          <w:sz w:val="28"/>
          <w:szCs w:val="28"/>
          <w:lang w:val="uk-UA" w:eastAsia="uk-UA"/>
        </w:rPr>
        <w:t>ч</w:t>
      </w:r>
      <w:r w:rsidRPr="00496113">
        <w:rPr>
          <w:color w:val="222222"/>
          <w:kern w:val="36"/>
          <w:sz w:val="28"/>
          <w:szCs w:val="28"/>
          <w:lang w:val="uk-UA" w:eastAsia="uk-UA"/>
        </w:rPr>
        <w:t>ці.</w:t>
      </w:r>
    </w:p>
    <w:p w14:paraId="6DC02500" w14:textId="1AC8B1C8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Крім того, просто доступу мало, масовий турист вимагає і дуже комфортних умов свого перебування в місці тимчасового відвідування. Для прикладу, загальноприйнятий світовий стандарт індустрії гостинності передбачає розміщення туристів у двомісному номері зі зручностями (туалет, душ/ванна, гаряча вода), а це є суттєвою перешкодою для розвитку туризму в периферійних районах </w:t>
      </w:r>
      <w:r w:rsidR="00B20AD8">
        <w:rPr>
          <w:color w:val="222222"/>
          <w:kern w:val="36"/>
          <w:sz w:val="28"/>
          <w:szCs w:val="28"/>
          <w:lang w:val="uk-UA" w:eastAsia="uk-UA"/>
        </w:rPr>
        <w:t>У</w:t>
      </w:r>
      <w:r w:rsidRPr="00496113">
        <w:rPr>
          <w:color w:val="222222"/>
          <w:kern w:val="36"/>
          <w:sz w:val="28"/>
          <w:szCs w:val="28"/>
          <w:lang w:val="uk-UA" w:eastAsia="uk-UA"/>
        </w:rPr>
        <w:t>країни, де навіть найкращі готелі, побудовані в 5</w:t>
      </w:r>
      <w:r w:rsidR="00B20AD8">
        <w:rPr>
          <w:color w:val="222222"/>
          <w:kern w:val="36"/>
          <w:sz w:val="28"/>
          <w:szCs w:val="28"/>
          <w:lang w:val="uk-UA" w:eastAsia="uk-UA"/>
        </w:rPr>
        <w:t>0-</w:t>
      </w:r>
      <w:r w:rsidRPr="00496113">
        <w:rPr>
          <w:color w:val="222222"/>
          <w:kern w:val="36"/>
          <w:sz w:val="28"/>
          <w:szCs w:val="28"/>
          <w:lang w:val="uk-UA" w:eastAsia="uk-UA"/>
        </w:rPr>
        <w:t>60-ті роки, мають санвузол на поверсі, а не в номері. Те ж саме у більшості випадків на цей час стосується і значної частини українських гостинних садиб.</w:t>
      </w:r>
    </w:p>
    <w:p w14:paraId="1C186B5C" w14:textId="77777777" w:rsidR="00496113" w:rsidRDefault="00496113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</w:p>
    <w:p w14:paraId="1328FEB2" w14:textId="77777777" w:rsidR="00B20AD8" w:rsidRDefault="00B20AD8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</w:p>
    <w:p w14:paraId="2218FBF5" w14:textId="77777777" w:rsidR="00B20AD8" w:rsidRDefault="00B20AD8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</w:p>
    <w:p w14:paraId="2863EC16" w14:textId="438C742A" w:rsidR="00496113" w:rsidRPr="00B20AD8" w:rsidRDefault="004026C4" w:rsidP="00B20AD8">
      <w:pPr>
        <w:pStyle w:val="a5"/>
        <w:shd w:val="clear" w:color="auto" w:fill="FFFFFF"/>
        <w:spacing w:line="240" w:lineRule="auto"/>
        <w:ind w:left="567"/>
        <w:outlineLvl w:val="0"/>
        <w:rPr>
          <w:rFonts w:ascii="Times New Roman" w:hAnsi="Times New Roman"/>
          <w:b/>
          <w:bCs/>
          <w:caps/>
          <w:color w:val="222222"/>
          <w:kern w:val="36"/>
          <w:sz w:val="28"/>
          <w:szCs w:val="28"/>
          <w:lang w:eastAsia="uk-UA"/>
        </w:rPr>
      </w:pPr>
      <w:r w:rsidRPr="00B20AD8">
        <w:rPr>
          <w:rFonts w:ascii="Times New Roman" w:hAnsi="Times New Roman"/>
          <w:b/>
          <w:bCs/>
          <w:color w:val="222222"/>
          <w:kern w:val="36"/>
          <w:sz w:val="28"/>
          <w:szCs w:val="28"/>
          <w:lang w:eastAsia="uk-UA"/>
        </w:rPr>
        <w:lastRenderedPageBreak/>
        <w:t xml:space="preserve">2. </w:t>
      </w:r>
      <w:r w:rsidR="003F2F0D" w:rsidRPr="00B20AD8">
        <w:rPr>
          <w:rFonts w:ascii="Times New Roman" w:hAnsi="Times New Roman"/>
          <w:b/>
          <w:bCs/>
          <w:color w:val="222222"/>
          <w:kern w:val="36"/>
          <w:sz w:val="28"/>
          <w:szCs w:val="28"/>
          <w:lang w:eastAsia="uk-UA"/>
        </w:rPr>
        <w:t>Класифікація туризму за формами і видами</w:t>
      </w:r>
    </w:p>
    <w:p w14:paraId="1C64BF71" w14:textId="14EDC850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Класифікація туризму має важливе значення для практичної діяльності. Вона дозволяє вирішувати проблеми його територіальної організації, планувати розвиток матеріально-технічної бази, визначати попит і формувати ринок туризму, виробляти та реалізовувати туристичний продукт, відповідним чином організовувати обслуговування туристів.</w:t>
      </w:r>
    </w:p>
    <w:p w14:paraId="60111569" w14:textId="501DF6E2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Класифікація в туризмі </w:t>
      </w:r>
      <w:r w:rsidR="007505F3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це виділення його окремих форм і видів у залежності від основного показника</w:t>
      </w:r>
      <w:r w:rsidR="007505F3">
        <w:rPr>
          <w:color w:val="222222"/>
          <w:kern w:val="36"/>
          <w:sz w:val="28"/>
          <w:szCs w:val="28"/>
          <w:lang w:val="uk-UA" w:eastAsia="uk-UA"/>
        </w:rPr>
        <w:t xml:space="preserve"> 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критерію.</w:t>
      </w:r>
    </w:p>
    <w:p w14:paraId="0A6F424D" w14:textId="2895115F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Практично неможливо виділити форми та види туризму в їх чистому вигляді, тому немає в світі єдиної класифікації.</w:t>
      </w:r>
    </w:p>
    <w:p w14:paraId="694F3FB0" w14:textId="1494CCB1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Ті, що існують в спеціальній літературі, мають більші або менші розбіжності, але в цілому узгоджуються між собою.</w:t>
      </w:r>
    </w:p>
    <w:p w14:paraId="204B3A3A" w14:textId="039DF5F8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За формою організації виділяють </w:t>
      </w:r>
      <w:r w:rsidRPr="007505F3">
        <w:rPr>
          <w:b/>
          <w:bCs/>
          <w:color w:val="222222"/>
          <w:kern w:val="36"/>
          <w:sz w:val="28"/>
          <w:szCs w:val="28"/>
          <w:lang w:val="uk-UA" w:eastAsia="uk-UA"/>
        </w:rPr>
        <w:t>чотири форми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туризму:</w:t>
      </w:r>
    </w:p>
    <w:p w14:paraId="01057D25" w14:textId="203CB803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груповий;</w:t>
      </w:r>
    </w:p>
    <w:p w14:paraId="4A9E9F26" w14:textId="4DFAD362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індивідуальний;</w:t>
      </w:r>
    </w:p>
    <w:p w14:paraId="424C632D" w14:textId="79C8381C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індивідуально-груповий: тури купуються клієнтами індивіду</w:t>
      </w:r>
      <w:r w:rsidRPr="00496113">
        <w:rPr>
          <w:color w:val="222222"/>
          <w:kern w:val="36"/>
          <w:sz w:val="28"/>
          <w:szCs w:val="28"/>
          <w:lang w:val="uk-UA" w:eastAsia="uk-UA"/>
        </w:rPr>
        <w:softHyphen/>
        <w:t>ально, а обслуговування відбувається в групі;</w:t>
      </w:r>
    </w:p>
    <w:p w14:paraId="078589A5" w14:textId="68A505FD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сімейний.</w:t>
      </w:r>
    </w:p>
    <w:p w14:paraId="28FE3FAE" w14:textId="436326A8" w:rsidR="00496113" w:rsidRPr="007505F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i/>
          <w:iCs/>
          <w:caps/>
          <w:color w:val="222222"/>
          <w:kern w:val="36"/>
          <w:sz w:val="28"/>
          <w:szCs w:val="28"/>
          <w:u w:val="single"/>
          <w:lang w:val="uk-UA" w:eastAsia="uk-UA"/>
        </w:rPr>
      </w:pPr>
      <w:r w:rsidRPr="007505F3">
        <w:rPr>
          <w:i/>
          <w:iCs/>
          <w:color w:val="222222"/>
          <w:kern w:val="36"/>
          <w:sz w:val="28"/>
          <w:szCs w:val="28"/>
          <w:u w:val="single"/>
          <w:lang w:val="uk-UA" w:eastAsia="uk-UA"/>
        </w:rPr>
        <w:t>Туризм можна класифікувати за такими критеріями:</w:t>
      </w:r>
    </w:p>
    <w:p w14:paraId="3CDDCDA7" w14:textId="13B4F615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метою подорожі;</w:t>
      </w:r>
    </w:p>
    <w:p w14:paraId="24275889" w14:textId="67C44C95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спрямованістю туристичних потоків;</w:t>
      </w:r>
    </w:p>
    <w:p w14:paraId="147C4395" w14:textId="497E39C8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масштабами охоплення території;</w:t>
      </w:r>
    </w:p>
    <w:p w14:paraId="7E396D5D" w14:textId="411DD865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способом пересування та використанням транспортних засобів;</w:t>
      </w:r>
    </w:p>
    <w:p w14:paraId="7C257880" w14:textId="6ABD2C8B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терміном поїздки;</w:t>
      </w:r>
    </w:p>
    <w:p w14:paraId="448CC01C" w14:textId="46E4C099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сезонністю;</w:t>
      </w:r>
    </w:p>
    <w:p w14:paraId="66B2C484" w14:textId="11491430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демографічним і соціальним складом учасників подорожі;</w:t>
      </w:r>
    </w:p>
    <w:p w14:paraId="7329EDB1" w14:textId="569D33BB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ступенем організованості;</w:t>
      </w:r>
    </w:p>
    <w:p w14:paraId="2A90952A" w14:textId="2A1CE9FA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• принципами організації продажу туру та формою організації туристичного обслуговування.</w:t>
      </w:r>
    </w:p>
    <w:p w14:paraId="07B73B76" w14:textId="111D78C5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>Перший критерій поділу туризму на види має вирішальне значення, адже саме мета подорожі є визначальною при формуванні туру, вибору маршруту та організації відповідного очікуванням гостей туристичного обслуговування.</w:t>
      </w:r>
    </w:p>
    <w:p w14:paraId="1B70D11F" w14:textId="16309399" w:rsidR="00496113" w:rsidRPr="00496113" w:rsidRDefault="003F2F0D" w:rsidP="00496113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Звичайно, може бути не одна мета подорожі </w:t>
      </w:r>
      <w:r w:rsidR="007505F3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їх може бути декілька. Але все одно </w:t>
      </w:r>
      <w:r w:rsidR="007505F3">
        <w:rPr>
          <w:color w:val="222222"/>
          <w:kern w:val="36"/>
          <w:sz w:val="28"/>
          <w:szCs w:val="28"/>
          <w:lang w:val="uk-UA" w:eastAsia="uk-UA"/>
        </w:rPr>
        <w:t>–</w:t>
      </w:r>
      <w:r w:rsidRPr="00496113">
        <w:rPr>
          <w:color w:val="222222"/>
          <w:kern w:val="36"/>
          <w:sz w:val="28"/>
          <w:szCs w:val="28"/>
          <w:lang w:val="uk-UA" w:eastAsia="uk-UA"/>
        </w:rPr>
        <w:t xml:space="preserve"> тільки одна з них буде тією головною, яка приведе туриста у вашу гостинну садибу. Чим багатограннішою буде ваша пропозиція, тим більша ймовірність того, що окрема її складова частина якнайповніше відповідатиме меті под</w:t>
      </w:r>
      <w:r w:rsidR="007505F3">
        <w:rPr>
          <w:color w:val="222222"/>
          <w:kern w:val="36"/>
          <w:sz w:val="28"/>
          <w:szCs w:val="28"/>
          <w:lang w:val="uk-UA" w:eastAsia="uk-UA"/>
        </w:rPr>
        <w:t>о</w:t>
      </w:r>
      <w:r w:rsidRPr="00496113">
        <w:rPr>
          <w:color w:val="222222"/>
          <w:kern w:val="36"/>
          <w:sz w:val="28"/>
          <w:szCs w:val="28"/>
          <w:lang w:val="uk-UA" w:eastAsia="uk-UA"/>
        </w:rPr>
        <w:t>рожі того чи іншого туриста.</w:t>
      </w:r>
    </w:p>
    <w:p w14:paraId="508ED3A0" w14:textId="7A0F6C6D" w:rsidR="00496113" w:rsidRPr="007505F3" w:rsidRDefault="007505F3" w:rsidP="007505F3">
      <w:pPr>
        <w:shd w:val="clear" w:color="auto" w:fill="FFFFFF"/>
        <w:spacing w:before="300" w:after="300" w:line="240" w:lineRule="auto"/>
        <w:ind w:firstLine="567"/>
        <w:outlineLvl w:val="0"/>
        <w:rPr>
          <w:b/>
          <w:bCs/>
          <w:caps/>
          <w:color w:val="222222"/>
          <w:kern w:val="36"/>
          <w:sz w:val="28"/>
          <w:szCs w:val="28"/>
          <w:lang w:val="uk-UA" w:eastAsia="uk-UA"/>
        </w:rPr>
      </w:pPr>
      <w:r w:rsidRPr="007505F3">
        <w:rPr>
          <w:b/>
          <w:bCs/>
          <w:color w:val="222222"/>
          <w:kern w:val="36"/>
          <w:sz w:val="28"/>
          <w:szCs w:val="28"/>
          <w:lang w:val="uk-UA" w:eastAsia="uk-UA"/>
        </w:rPr>
        <w:t xml:space="preserve">3. </w:t>
      </w:r>
      <w:proofErr w:type="spellStart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>Особливості</w:t>
      </w:r>
      <w:proofErr w:type="spellEnd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>надання</w:t>
      </w:r>
      <w:proofErr w:type="spellEnd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>послуг</w:t>
      </w:r>
      <w:proofErr w:type="spellEnd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 xml:space="preserve"> у </w:t>
      </w:r>
      <w:proofErr w:type="spellStart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>сфері</w:t>
      </w:r>
      <w:proofErr w:type="spellEnd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="003F2F0D" w:rsidRPr="007505F3">
        <w:rPr>
          <w:b/>
          <w:bCs/>
          <w:color w:val="222222"/>
          <w:kern w:val="36"/>
          <w:sz w:val="28"/>
          <w:szCs w:val="28"/>
          <w:lang w:eastAsia="uk-UA"/>
        </w:rPr>
        <w:t xml:space="preserve"> зеленого туризму</w:t>
      </w:r>
    </w:p>
    <w:p w14:paraId="173E80DB" w14:textId="77777777" w:rsidR="005E73E9" w:rsidRPr="005E73E9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000000" w:themeColor="text1"/>
          <w:kern w:val="36"/>
          <w:sz w:val="28"/>
          <w:szCs w:val="28"/>
          <w:lang w:val="uk-UA" w:eastAsia="uk-UA"/>
        </w:rPr>
      </w:pP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 є формою туризму, яка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акцентується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на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відпочинку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в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сільській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місцевості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взаємодії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з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сільським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середовищем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життям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розглядає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природні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культурні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ресурси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як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ключові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елементи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привабливості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Природні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красиві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ландшафти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зелені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поля, гори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lastRenderedPageBreak/>
        <w:t>річки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а також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культурні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пам'ятки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традиції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звичаї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сільського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населення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стають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важливими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для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туристів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Агротуризм є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ключовою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галуззю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сільського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туризму.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Він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включає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в себе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відвідування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ферм,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садиб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сільських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господарств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де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туристи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можуть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долучитися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до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сільськогосподарської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діяльності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долучитися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до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процесів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вирощування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їжі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розпочати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курси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з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кулінарії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тощо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Туристи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в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сільському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туризмі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можуть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долучитися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до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вивчення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місцевих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традицій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ремесел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культурних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подій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Це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може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включати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участь </w:t>
      </w:r>
      <w:proofErr w:type="gramStart"/>
      <w:r w:rsidRPr="005E73E9">
        <w:rPr>
          <w:color w:val="000000" w:themeColor="text1"/>
          <w:kern w:val="36"/>
          <w:sz w:val="28"/>
          <w:szCs w:val="28"/>
          <w:lang w:eastAsia="uk-UA"/>
        </w:rPr>
        <w:t>у фестивалях</w:t>
      </w:r>
      <w:proofErr w:type="gram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майстер-класах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вивчення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мови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історії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сільського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населення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</w:p>
    <w:p w14:paraId="0050306A" w14:textId="31BF697C" w:rsidR="00F56454" w:rsidRDefault="00F56454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Головною рушійною силою бурхливого розвитку сільського зеленого туризму є швидко зростаючий попит на</w:t>
      </w:r>
      <w:r w:rsidR="00C03A9E">
        <w:rPr>
          <w:color w:val="222222"/>
          <w:kern w:val="36"/>
          <w:sz w:val="28"/>
          <w:szCs w:val="28"/>
          <w:lang w:val="uk-UA" w:eastAsia="uk-UA"/>
        </w:rPr>
        <w:t xml:space="preserve"> </w:t>
      </w:r>
      <w:hyperlink r:id="rId5" w:tgtFrame="_blank" w:history="1">
        <w:r w:rsidRPr="00C03A9E">
          <w:rPr>
            <w:rStyle w:val="ae"/>
            <w:color w:val="000000" w:themeColor="text1"/>
            <w:kern w:val="36"/>
            <w:sz w:val="28"/>
            <w:szCs w:val="28"/>
            <w:u w:val="none"/>
            <w:lang w:val="uk-UA" w:eastAsia="uk-UA"/>
          </w:rPr>
          <w:t>рекреацію</w:t>
        </w:r>
      </w:hyperlink>
      <w:r w:rsidR="00C03A9E">
        <w:rPr>
          <w:color w:val="222222"/>
          <w:kern w:val="36"/>
          <w:sz w:val="28"/>
          <w:szCs w:val="28"/>
          <w:lang w:val="uk-UA" w:eastAsia="uk-UA"/>
        </w:rPr>
        <w:t xml:space="preserve"> </w:t>
      </w: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на природі, що визначається збільшенням невідповідності середовища проживання сучасної людини її фізіологічним і психологічним потребам. Збільшення попиту на сільський відпочинок зростає внаслідок зменшення тривалості робочого часу, збільшення кількості платних відпусток, зростання рівня освіти, розвитку транспортної мережі - залізничної, </w:t>
      </w:r>
      <w:proofErr w:type="spellStart"/>
      <w:r w:rsidRPr="00F56454">
        <w:rPr>
          <w:color w:val="222222"/>
          <w:kern w:val="36"/>
          <w:sz w:val="28"/>
          <w:szCs w:val="28"/>
          <w:lang w:val="uk-UA" w:eastAsia="uk-UA"/>
        </w:rPr>
        <w:t>автодорожної</w:t>
      </w:r>
      <w:proofErr w:type="spellEnd"/>
      <w:r w:rsidRPr="00F56454">
        <w:rPr>
          <w:color w:val="222222"/>
          <w:kern w:val="36"/>
          <w:sz w:val="28"/>
          <w:szCs w:val="28"/>
          <w:lang w:val="uk-UA" w:eastAsia="uk-UA"/>
        </w:rPr>
        <w:t>, повітряної та морського транспорту</w:t>
      </w:r>
      <w:r w:rsidRPr="00F56454">
        <w:rPr>
          <w:caps/>
          <w:color w:val="222222"/>
          <w:kern w:val="36"/>
          <w:sz w:val="28"/>
          <w:szCs w:val="28"/>
          <w:lang w:val="uk-UA" w:eastAsia="uk-UA"/>
        </w:rPr>
        <w:t>.</w:t>
      </w:r>
    </w:p>
    <w:p w14:paraId="52EE3373" w14:textId="72084921" w:rsidR="005E73E9" w:rsidRPr="005E73E9" w:rsidRDefault="005E73E9" w:rsidP="005E73E9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000000" w:themeColor="text1"/>
          <w:kern w:val="36"/>
          <w:sz w:val="28"/>
          <w:szCs w:val="28"/>
          <w:lang w:val="uk-UA" w:eastAsia="uk-UA"/>
        </w:rPr>
      </w:pP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акцентується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на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екологічній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свідомості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Туристи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взаємодіють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із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природним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середовищем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з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урахуванням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його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збереження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дбайливого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використання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Це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може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включати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екологічні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екскурсії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пішохідні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маршрути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інші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природоохоронні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заходи.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дає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туристам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можливість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смакувати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місцеві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продукти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страви.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Фермерські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ринки,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ресторани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які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готують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страви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із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місцевих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інгредієнтів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кулінарні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екскурсії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можуть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бути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важливою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частиною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програми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сільського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туризму.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Окрім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активного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долучення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до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сільськогосподарських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культурних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дій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 також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сприяє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відпочинку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рекреації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Зелені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простори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свіже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повітря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спокійне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навколишнє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середовище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допомагають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туристам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розслабитися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відновити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сили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. В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залежності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від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місцевості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сільський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може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включати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різноманітні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активні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види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відпочинку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такі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як велоспорт,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конноспорт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риболовля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,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піший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 xml:space="preserve"> туризм та </w:t>
      </w:r>
      <w:proofErr w:type="spellStart"/>
      <w:r w:rsidRPr="005E73E9">
        <w:rPr>
          <w:color w:val="000000" w:themeColor="text1"/>
          <w:kern w:val="36"/>
          <w:sz w:val="28"/>
          <w:szCs w:val="28"/>
          <w:lang w:eastAsia="uk-UA"/>
        </w:rPr>
        <w:t>інші</w:t>
      </w:r>
      <w:proofErr w:type="spellEnd"/>
      <w:r w:rsidRPr="005E73E9">
        <w:rPr>
          <w:color w:val="000000" w:themeColor="text1"/>
          <w:kern w:val="36"/>
          <w:sz w:val="28"/>
          <w:szCs w:val="28"/>
          <w:lang w:eastAsia="uk-UA"/>
        </w:rPr>
        <w:t>.</w:t>
      </w:r>
    </w:p>
    <w:p w14:paraId="1F5E0A42" w14:textId="6F2D3201" w:rsidR="00F56454" w:rsidRPr="005E73E9" w:rsidRDefault="00F56454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000000" w:themeColor="text1"/>
          <w:kern w:val="36"/>
          <w:sz w:val="28"/>
          <w:szCs w:val="28"/>
          <w:lang w:val="uk-UA" w:eastAsia="uk-UA"/>
        </w:rPr>
      </w:pPr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 xml:space="preserve">Основна послуга сільського зеленого туризму - це надання туристам тимчасового проживання. Сільський </w:t>
      </w:r>
      <w:proofErr w:type="spellStart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>турпродукт</w:t>
      </w:r>
      <w:proofErr w:type="spellEnd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 xml:space="preserve"> (комплекс послуг сільського зеленого туризму, </w:t>
      </w:r>
      <w:proofErr w:type="spellStart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>агротурпакет</w:t>
      </w:r>
      <w:proofErr w:type="spellEnd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 xml:space="preserve"> послуг) - це сукупність послуг нічліжного, гастрономічного, екскурсійного й </w:t>
      </w:r>
      <w:proofErr w:type="spellStart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>відпочинково</w:t>
      </w:r>
      <w:proofErr w:type="spellEnd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 xml:space="preserve">-розважального обслуговування, які пропонує власник </w:t>
      </w:r>
      <w:proofErr w:type="spellStart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>агрооселі</w:t>
      </w:r>
      <w:proofErr w:type="spellEnd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 xml:space="preserve"> (</w:t>
      </w:r>
      <w:proofErr w:type="spellStart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>агропансіонату</w:t>
      </w:r>
      <w:proofErr w:type="spellEnd"/>
      <w:r w:rsidRPr="005E73E9">
        <w:rPr>
          <w:color w:val="000000" w:themeColor="text1"/>
          <w:kern w:val="36"/>
          <w:sz w:val="28"/>
          <w:szCs w:val="28"/>
          <w:lang w:val="uk-UA" w:eastAsia="uk-UA"/>
        </w:rPr>
        <w:t>). Згідно з офіційним трактуванням, послуга - це специфічна форма суспільно-корисної праці, де сам продукт праці (річ або корисний ефект діяльності) та процес його виробництва (тобто обслуговування) невід’ємні один від одного.</w:t>
      </w:r>
    </w:p>
    <w:p w14:paraId="1085EF84" w14:textId="2A378954" w:rsidR="00F56454" w:rsidRPr="00F56454" w:rsidRDefault="00F56454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proofErr w:type="spellStart"/>
      <w:r w:rsidRPr="00E93500">
        <w:rPr>
          <w:b/>
          <w:bCs/>
          <w:i/>
          <w:iCs/>
          <w:color w:val="222222"/>
          <w:kern w:val="36"/>
          <w:sz w:val="28"/>
          <w:szCs w:val="28"/>
          <w:lang w:val="uk-UA" w:eastAsia="uk-UA"/>
        </w:rPr>
        <w:t>Агротуристичним</w:t>
      </w:r>
      <w:proofErr w:type="spellEnd"/>
      <w:r w:rsidRPr="00E93500">
        <w:rPr>
          <w:b/>
          <w:bCs/>
          <w:i/>
          <w:iCs/>
          <w:color w:val="222222"/>
          <w:kern w:val="36"/>
          <w:sz w:val="28"/>
          <w:szCs w:val="28"/>
          <w:lang w:val="uk-UA" w:eastAsia="uk-UA"/>
        </w:rPr>
        <w:t xml:space="preserve"> послугам</w:t>
      </w:r>
      <w:r w:rsidRPr="00F56454">
        <w:rPr>
          <w:color w:val="222222"/>
          <w:kern w:val="36"/>
          <w:sz w:val="28"/>
          <w:szCs w:val="28"/>
          <w:lang w:val="uk-UA" w:eastAsia="uk-UA"/>
        </w:rPr>
        <w:t>, як і будь-яким іншим послугам, притаманні специфічні риси, такі як:</w:t>
      </w:r>
    </w:p>
    <w:p w14:paraId="7D424B81" w14:textId="15F15EA8" w:rsidR="00F56454" w:rsidRPr="00F56454" w:rsidRDefault="00F56454" w:rsidP="00F56454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Нематеріальний характер;</w:t>
      </w:r>
    </w:p>
    <w:p w14:paraId="735788AC" w14:textId="2858C063" w:rsidR="00F56454" w:rsidRPr="00F56454" w:rsidRDefault="00F56454" w:rsidP="00F56454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Нерозривність виробництва </w:t>
      </w:r>
      <w:proofErr w:type="spellStart"/>
      <w:r w:rsidRPr="00F56454">
        <w:rPr>
          <w:color w:val="222222"/>
          <w:kern w:val="36"/>
          <w:sz w:val="28"/>
          <w:szCs w:val="28"/>
          <w:lang w:val="uk-UA" w:eastAsia="uk-UA"/>
        </w:rPr>
        <w:t>турпослуги</w:t>
      </w:r>
      <w:proofErr w:type="spellEnd"/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 та її споживання;</w:t>
      </w:r>
    </w:p>
    <w:p w14:paraId="00233596" w14:textId="037225B6" w:rsidR="00F56454" w:rsidRPr="00F56454" w:rsidRDefault="00F56454" w:rsidP="00F56454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Нездатність до збереження;</w:t>
      </w:r>
    </w:p>
    <w:p w14:paraId="61CB5BC9" w14:textId="7B80E70B" w:rsidR="00F56454" w:rsidRPr="00F56454" w:rsidRDefault="00F56454" w:rsidP="00F56454">
      <w:pPr>
        <w:widowControl/>
        <w:numPr>
          <w:ilvl w:val="0"/>
          <w:numId w:val="1"/>
        </w:numPr>
        <w:shd w:val="clear" w:color="auto" w:fill="FFFFFF"/>
        <w:adjustRightInd/>
        <w:spacing w:line="240" w:lineRule="auto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Мінливість якості.</w:t>
      </w:r>
    </w:p>
    <w:p w14:paraId="518D12E0" w14:textId="18499D96" w:rsidR="00F56454" w:rsidRPr="00F56454" w:rsidRDefault="00F56454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Послуги сільського зеленого туризму поділяють </w:t>
      </w:r>
      <w:r w:rsidRPr="00E93500">
        <w:rPr>
          <w:i/>
          <w:iCs/>
          <w:color w:val="222222"/>
          <w:kern w:val="36"/>
          <w:sz w:val="28"/>
          <w:szCs w:val="28"/>
          <w:lang w:val="uk-UA" w:eastAsia="uk-UA"/>
        </w:rPr>
        <w:t>на основні та додаткові</w:t>
      </w:r>
      <w:r w:rsidRPr="00F56454">
        <w:rPr>
          <w:color w:val="222222"/>
          <w:kern w:val="36"/>
          <w:sz w:val="28"/>
          <w:szCs w:val="28"/>
          <w:lang w:val="uk-UA" w:eastAsia="uk-UA"/>
        </w:rPr>
        <w:t>.</w:t>
      </w:r>
    </w:p>
    <w:p w14:paraId="671817CE" w14:textId="77777777" w:rsidR="005E73E9" w:rsidRDefault="005E73E9" w:rsidP="00E93500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contextualSpacing/>
        <w:textAlignment w:val="auto"/>
        <w:outlineLvl w:val="0"/>
        <w:rPr>
          <w:i/>
          <w:iCs/>
          <w:color w:val="222222"/>
          <w:kern w:val="36"/>
          <w:sz w:val="28"/>
          <w:szCs w:val="28"/>
          <w:lang w:val="uk-UA" w:eastAsia="uk-UA"/>
        </w:rPr>
      </w:pPr>
    </w:p>
    <w:p w14:paraId="2C19EFF8" w14:textId="2245B406" w:rsidR="00F56454" w:rsidRPr="00F56454" w:rsidRDefault="00F56454" w:rsidP="00E93500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i/>
          <w:iCs/>
          <w:color w:val="222222"/>
          <w:kern w:val="36"/>
          <w:sz w:val="28"/>
          <w:szCs w:val="28"/>
          <w:lang w:val="uk-UA" w:eastAsia="uk-UA"/>
        </w:rPr>
        <w:lastRenderedPageBreak/>
        <w:t>Основні послуги</w:t>
      </w:r>
      <w:r w:rsidRPr="00F56454">
        <w:rPr>
          <w:color w:val="222222"/>
          <w:kern w:val="36"/>
          <w:sz w:val="28"/>
          <w:szCs w:val="28"/>
          <w:lang w:val="uk-UA" w:eastAsia="uk-UA"/>
        </w:rPr>
        <w:t>, це переважно:</w:t>
      </w:r>
    </w:p>
    <w:p w14:paraId="7A17D9B4" w14:textId="7BB02C3A" w:rsidR="00F56454" w:rsidRPr="00F56454" w:rsidRDefault="00F56454" w:rsidP="00E93500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з організації перевезення туристів;</w:t>
      </w:r>
    </w:p>
    <w:p w14:paraId="0007BBB7" w14:textId="2CF8DD93" w:rsidR="00F56454" w:rsidRPr="00F56454" w:rsidRDefault="00F56454" w:rsidP="00E93500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з організації розміщення туристів;</w:t>
      </w:r>
    </w:p>
    <w:p w14:paraId="43B90F8E" w14:textId="0E0A687D" w:rsidR="00F56454" w:rsidRPr="00F56454" w:rsidRDefault="00F56454" w:rsidP="00E93500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з організації харчування туристів.</w:t>
      </w:r>
    </w:p>
    <w:p w14:paraId="2D969DA5" w14:textId="6A15161D" w:rsidR="00F56454" w:rsidRPr="00F56454" w:rsidRDefault="00F56454" w:rsidP="00E93500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До</w:t>
      </w:r>
      <w:r>
        <w:rPr>
          <w:color w:val="222222"/>
          <w:kern w:val="36"/>
          <w:sz w:val="28"/>
          <w:szCs w:val="28"/>
          <w:lang w:val="uk-UA" w:eastAsia="uk-UA"/>
        </w:rPr>
        <w:t xml:space="preserve"> </w:t>
      </w:r>
      <w:r w:rsidRPr="00F56454">
        <w:rPr>
          <w:i/>
          <w:iCs/>
          <w:color w:val="222222"/>
          <w:kern w:val="36"/>
          <w:sz w:val="28"/>
          <w:szCs w:val="28"/>
          <w:lang w:val="uk-UA" w:eastAsia="uk-UA"/>
        </w:rPr>
        <w:t>додаткових</w:t>
      </w:r>
      <w:r>
        <w:rPr>
          <w:color w:val="222222"/>
          <w:kern w:val="36"/>
          <w:sz w:val="28"/>
          <w:szCs w:val="28"/>
          <w:lang w:val="uk-UA" w:eastAsia="uk-UA"/>
        </w:rPr>
        <w:t xml:space="preserve"> </w:t>
      </w:r>
      <w:r w:rsidRPr="00F56454">
        <w:rPr>
          <w:color w:val="222222"/>
          <w:kern w:val="36"/>
          <w:sz w:val="28"/>
          <w:szCs w:val="28"/>
          <w:lang w:val="uk-UA" w:eastAsia="uk-UA"/>
        </w:rPr>
        <w:t>належать:</w:t>
      </w:r>
    </w:p>
    <w:p w14:paraId="062A8901" w14:textId="2424957E" w:rsidR="00F56454" w:rsidRPr="00F56454" w:rsidRDefault="00F56454" w:rsidP="00E9350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з організації екскурсій;</w:t>
      </w:r>
    </w:p>
    <w:p w14:paraId="28D69879" w14:textId="35F40991" w:rsidR="00F56454" w:rsidRPr="00F56454" w:rsidRDefault="00F56454" w:rsidP="00E9350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із залучення туристів до сільськогосподарських робіт і народних промислів;</w:t>
      </w:r>
    </w:p>
    <w:p w14:paraId="4BA41AC5" w14:textId="54A0E8E1" w:rsidR="00F56454" w:rsidRPr="00F56454" w:rsidRDefault="00F56454" w:rsidP="00F56454">
      <w:pPr>
        <w:widowControl/>
        <w:numPr>
          <w:ilvl w:val="0"/>
          <w:numId w:val="3"/>
        </w:numPr>
        <w:shd w:val="clear" w:color="auto" w:fill="FFFFFF"/>
        <w:adjustRightInd/>
        <w:spacing w:line="240" w:lineRule="auto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гідів, гідів-перекладачів;</w:t>
      </w:r>
    </w:p>
    <w:p w14:paraId="71A3D5F9" w14:textId="3906E1E3" w:rsidR="00F56454" w:rsidRPr="00F56454" w:rsidRDefault="00F56454" w:rsidP="00E93500">
      <w:pPr>
        <w:widowControl/>
        <w:numPr>
          <w:ilvl w:val="0"/>
          <w:numId w:val="3"/>
        </w:numPr>
        <w:shd w:val="clear" w:color="auto" w:fill="FFFFFF"/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залучення туристів до участі у народних обрядах і культових дійствах, а також сільських фестивалях, ярмарках й інших масових акціях;</w:t>
      </w:r>
    </w:p>
    <w:p w14:paraId="3554AC91" w14:textId="2A828668" w:rsidR="00F56454" w:rsidRPr="00F56454" w:rsidRDefault="00F56454" w:rsidP="00E93500">
      <w:pPr>
        <w:widowControl/>
        <w:numPr>
          <w:ilvl w:val="0"/>
          <w:numId w:val="3"/>
        </w:numPr>
        <w:shd w:val="clear" w:color="auto" w:fill="FFFFFF"/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по прокату автомобілів, човнів, активно-туристичного спорядження;</w:t>
      </w:r>
    </w:p>
    <w:p w14:paraId="0C6CFAF0" w14:textId="5FA4E4C0" w:rsidR="00F56454" w:rsidRPr="00F56454" w:rsidRDefault="00F56454" w:rsidP="00F56454">
      <w:pPr>
        <w:widowControl/>
        <w:numPr>
          <w:ilvl w:val="0"/>
          <w:numId w:val="3"/>
        </w:numPr>
        <w:shd w:val="clear" w:color="auto" w:fill="FFFFFF"/>
        <w:adjustRightInd/>
        <w:spacing w:line="240" w:lineRule="auto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Послуги побутового обслуговування;</w:t>
      </w:r>
    </w:p>
    <w:p w14:paraId="38C6B7EA" w14:textId="3D7074A6" w:rsidR="00E93500" w:rsidRPr="005E73E9" w:rsidRDefault="00F56454" w:rsidP="00E93500">
      <w:pPr>
        <w:widowControl/>
        <w:numPr>
          <w:ilvl w:val="0"/>
          <w:numId w:val="3"/>
        </w:numPr>
        <w:shd w:val="clear" w:color="auto" w:fill="FFFFFF"/>
        <w:adjustRightInd/>
        <w:spacing w:line="240" w:lineRule="auto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>Право користуватися приватними рекреаційними угіддями.</w:t>
      </w:r>
    </w:p>
    <w:p w14:paraId="73ECD800" w14:textId="26A3246F" w:rsidR="00F56454" w:rsidRPr="00E93500" w:rsidRDefault="00F56454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b/>
          <w:bCs/>
          <w:i/>
          <w:iCs/>
          <w:caps/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Найважливішими </w:t>
      </w:r>
      <w:r w:rsidRPr="00E93500">
        <w:rPr>
          <w:b/>
          <w:bCs/>
          <w:i/>
          <w:iCs/>
          <w:color w:val="222222"/>
          <w:kern w:val="36"/>
          <w:sz w:val="28"/>
          <w:szCs w:val="28"/>
          <w:lang w:val="uk-UA" w:eastAsia="uk-UA"/>
        </w:rPr>
        <w:t>складниками сільського туристичного продукту є:</w:t>
      </w:r>
    </w:p>
    <w:p w14:paraId="602773C8" w14:textId="7E727E8E" w:rsidR="00F56454" w:rsidRPr="00F56454" w:rsidRDefault="00F56454" w:rsidP="00E9350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E93500">
        <w:rPr>
          <w:i/>
          <w:iCs/>
          <w:color w:val="222222"/>
          <w:kern w:val="36"/>
          <w:sz w:val="28"/>
          <w:szCs w:val="28"/>
          <w:lang w:val="uk-UA" w:eastAsia="uk-UA"/>
        </w:rPr>
        <w:t>Туристичні атракції місцевості</w:t>
      </w: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 (наприклад, природне середовище, пам’ятки, цікаві архітектурні об’єкти, національні парки, ботанічні сади, торговельні центри, культурні та релігійні атракції, музеї, а також мешканці - їх культура і звичаї);</w:t>
      </w:r>
    </w:p>
    <w:p w14:paraId="64919C31" w14:textId="5D9B2119" w:rsidR="00F56454" w:rsidRPr="00F56454" w:rsidRDefault="00F56454" w:rsidP="00E9350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E93500">
        <w:rPr>
          <w:i/>
          <w:iCs/>
          <w:color w:val="222222"/>
          <w:kern w:val="36"/>
          <w:sz w:val="28"/>
          <w:szCs w:val="28"/>
          <w:lang w:val="uk-UA" w:eastAsia="uk-UA"/>
        </w:rPr>
        <w:t>Інфраструктура місцевості</w:t>
      </w: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 (нічліжна база, гастрономічна база - ресторани, бари, кав’ярні, транспорт - таксі, автобуси, оренда автомобілів, торговельна мережа, заклади обслуговування тощо);</w:t>
      </w:r>
    </w:p>
    <w:p w14:paraId="4121EA27" w14:textId="0FB44516" w:rsidR="00F56454" w:rsidRPr="00F56454" w:rsidRDefault="00F56454" w:rsidP="00E9350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E93500">
        <w:rPr>
          <w:i/>
          <w:iCs/>
          <w:color w:val="222222"/>
          <w:kern w:val="36"/>
          <w:sz w:val="28"/>
          <w:szCs w:val="28"/>
          <w:lang w:val="uk-UA" w:eastAsia="uk-UA"/>
        </w:rPr>
        <w:t>Доступність місцевості</w:t>
      </w: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 (кількість транспорту, а також інфраструктура - дороги, аеропорти і порти, залізнична мережа);</w:t>
      </w:r>
    </w:p>
    <w:p w14:paraId="4D20B8A7" w14:textId="36467D23" w:rsidR="00F56454" w:rsidRPr="00F56454" w:rsidRDefault="00F56454" w:rsidP="00E9350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E93500">
        <w:rPr>
          <w:i/>
          <w:iCs/>
          <w:color w:val="222222"/>
          <w:kern w:val="36"/>
          <w:sz w:val="28"/>
          <w:szCs w:val="28"/>
          <w:lang w:val="uk-UA" w:eastAsia="uk-UA"/>
        </w:rPr>
        <w:t>Імідж місцевості</w:t>
      </w:r>
      <w:r w:rsidRPr="00F56454">
        <w:rPr>
          <w:color w:val="222222"/>
          <w:kern w:val="36"/>
          <w:sz w:val="28"/>
          <w:szCs w:val="28"/>
          <w:lang w:val="uk-UA" w:eastAsia="uk-UA"/>
        </w:rPr>
        <w:t>, що існує у свідомості потенційних клієнтів і суттєво впливає на підсвідоме бажання відвідати саме її;</w:t>
      </w:r>
    </w:p>
    <w:p w14:paraId="7B58BA60" w14:textId="0A369E26" w:rsidR="00F56454" w:rsidRPr="00F56454" w:rsidRDefault="00F56454" w:rsidP="00E9350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adjustRightInd/>
        <w:spacing w:line="240" w:lineRule="auto"/>
        <w:ind w:left="0"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E93500">
        <w:rPr>
          <w:i/>
          <w:iCs/>
          <w:color w:val="222222"/>
          <w:kern w:val="36"/>
          <w:sz w:val="28"/>
          <w:szCs w:val="28"/>
          <w:lang w:val="uk-UA" w:eastAsia="uk-UA"/>
        </w:rPr>
        <w:t>Ціна</w:t>
      </w:r>
      <w:r w:rsidRPr="00F56454">
        <w:rPr>
          <w:color w:val="222222"/>
          <w:kern w:val="36"/>
          <w:sz w:val="28"/>
          <w:szCs w:val="28"/>
          <w:lang w:val="uk-UA" w:eastAsia="uk-UA"/>
        </w:rPr>
        <w:t>, яка залежить від багатьох чинників, як, наприклад, стандарт послуг, пора року, кількість транспорту тощо.</w:t>
      </w:r>
    </w:p>
    <w:p w14:paraId="47193BF0" w14:textId="22561A92" w:rsidR="00F56454" w:rsidRPr="005E73E9" w:rsidRDefault="00F56454" w:rsidP="005E73E9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Підбір </w:t>
      </w:r>
      <w:proofErr w:type="spellStart"/>
      <w:r w:rsidRPr="00F56454">
        <w:rPr>
          <w:color w:val="222222"/>
          <w:kern w:val="36"/>
          <w:sz w:val="28"/>
          <w:szCs w:val="28"/>
          <w:lang w:val="uk-UA" w:eastAsia="uk-UA"/>
        </w:rPr>
        <w:t>агротуристичних</w:t>
      </w:r>
      <w:proofErr w:type="spellEnd"/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 продуктів, які б повністю відповідали запитам і сподіванням споживачів, є найважливішим завданням, що стоїть перед менеджером </w:t>
      </w:r>
      <w:proofErr w:type="spellStart"/>
      <w:r w:rsidRPr="00F56454">
        <w:rPr>
          <w:color w:val="222222"/>
          <w:kern w:val="36"/>
          <w:sz w:val="28"/>
          <w:szCs w:val="28"/>
          <w:lang w:val="uk-UA" w:eastAsia="uk-UA"/>
        </w:rPr>
        <w:t>туроператорської</w:t>
      </w:r>
      <w:proofErr w:type="spellEnd"/>
      <w:r w:rsidRPr="00F56454">
        <w:rPr>
          <w:color w:val="222222"/>
          <w:kern w:val="36"/>
          <w:sz w:val="28"/>
          <w:szCs w:val="28"/>
          <w:lang w:val="uk-UA" w:eastAsia="uk-UA"/>
        </w:rPr>
        <w:t xml:space="preserve"> фірми.</w:t>
      </w:r>
    </w:p>
    <w:p w14:paraId="484AF866" w14:textId="77777777" w:rsidR="005E73E9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r w:rsidRPr="003F2F0D">
        <w:rPr>
          <w:color w:val="222222"/>
          <w:kern w:val="36"/>
          <w:sz w:val="28"/>
          <w:szCs w:val="28"/>
          <w:lang w:eastAsia="uk-UA"/>
        </w:rPr>
        <w:t xml:space="preserve">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вибір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форми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відпочинку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впливає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також вид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праці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r>
        <w:rPr>
          <w:color w:val="222222"/>
          <w:kern w:val="36"/>
          <w:sz w:val="28"/>
          <w:szCs w:val="28"/>
          <w:lang w:val="uk-UA" w:eastAsia="uk-UA"/>
        </w:rPr>
        <w:t>–</w:t>
      </w:r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інтелектуальна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або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фізична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Можна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припустити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особи,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котрі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працюють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інтенсивно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фізично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обиратимуть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менш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активні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форми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відпочинку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(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принаймні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спочатку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), а люди,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виконують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роботу,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вимагає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інтенсивних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людських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контактів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деякий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час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захочуть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їх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обмежити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13398F93" w14:textId="0063C2E0" w:rsidR="005E73E9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Важливе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значення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вплив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матеріального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статусу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господарів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розвиток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туризму.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Достатньо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поширеним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є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твердження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приваблює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насамперед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низькими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витратами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Однак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реальність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є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дещо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іншою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r>
        <w:rPr>
          <w:color w:val="222222"/>
          <w:kern w:val="36"/>
          <w:sz w:val="28"/>
          <w:szCs w:val="28"/>
          <w:lang w:val="uk-UA" w:eastAsia="uk-UA"/>
        </w:rPr>
        <w:t xml:space="preserve">Відвідування </w:t>
      </w:r>
      <w:r w:rsidRPr="003F2F0D">
        <w:rPr>
          <w:color w:val="222222"/>
          <w:kern w:val="36"/>
          <w:sz w:val="28"/>
          <w:szCs w:val="28"/>
          <w:lang w:eastAsia="uk-UA"/>
        </w:rPr>
        <w:t xml:space="preserve">села все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частіше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свідомим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вибором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а не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лише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фінансовою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необхідністю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Не до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кінця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правдивим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є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переконання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популярність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перебування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місцевості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залежить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лише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покращення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послуг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стандарту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туристичної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інфраструктури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Агротуристичне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господарство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ніколи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не буде і не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повинн</w:t>
      </w:r>
      <w:proofErr w:type="spellEnd"/>
      <w:r>
        <w:rPr>
          <w:color w:val="222222"/>
          <w:kern w:val="36"/>
          <w:sz w:val="28"/>
          <w:szCs w:val="28"/>
          <w:lang w:val="uk-UA" w:eastAsia="uk-UA"/>
        </w:rPr>
        <w:t>е</w:t>
      </w:r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конкурувати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з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lastRenderedPageBreak/>
        <w:t>комфортабельним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готелем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чи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пансіонатом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популярній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відпочинковій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місцевості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Однак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вон</w:t>
      </w:r>
      <w:r>
        <w:rPr>
          <w:color w:val="222222"/>
          <w:kern w:val="36"/>
          <w:sz w:val="28"/>
          <w:szCs w:val="28"/>
          <w:lang w:val="uk-UA" w:eastAsia="uk-UA"/>
        </w:rPr>
        <w:t>о</w:t>
      </w:r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гарантувати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таку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високу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якість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послуг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щоби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відлякувати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потенційних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клієнтів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особливо коли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йдеться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про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естетичні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й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санітарні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умови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5329D973" w14:textId="77777777" w:rsidR="005E73E9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Важливим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туризму фактом є те, </w:t>
      </w:r>
      <w:r>
        <w:rPr>
          <w:color w:val="222222"/>
          <w:kern w:val="36"/>
          <w:sz w:val="28"/>
          <w:szCs w:val="28"/>
          <w:lang w:val="uk-UA" w:eastAsia="uk-UA"/>
        </w:rPr>
        <w:t>що о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дним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з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основних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мотивів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поїздки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gramStart"/>
      <w:r w:rsidRPr="003F2F0D">
        <w:rPr>
          <w:color w:val="222222"/>
          <w:kern w:val="36"/>
          <w:sz w:val="28"/>
          <w:szCs w:val="28"/>
          <w:lang w:eastAsia="uk-UA"/>
        </w:rPr>
        <w:t>у село</w:t>
      </w:r>
      <w:proofErr w:type="gramEnd"/>
      <w:r w:rsidRPr="003F2F0D">
        <w:rPr>
          <w:color w:val="222222"/>
          <w:kern w:val="36"/>
          <w:sz w:val="28"/>
          <w:szCs w:val="28"/>
          <w:lang w:eastAsia="uk-UA"/>
        </w:rPr>
        <w:t xml:space="preserve"> є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бажання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створити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сім'ї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умови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регенерування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сил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екологічно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чистому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середовищі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Передусім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це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стосується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дітей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дошкільного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Цей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мотив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їм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низку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шансів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можливостей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але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й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вимагає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сумлінного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виконання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обов'язків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щодо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організації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їх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вільного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часу,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місць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розваг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тощо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54B4AF1D" w14:textId="77777777" w:rsidR="00C34CAC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r w:rsidRPr="003F2F0D">
        <w:rPr>
          <w:color w:val="222222"/>
          <w:kern w:val="36"/>
          <w:sz w:val="28"/>
          <w:szCs w:val="28"/>
          <w:lang w:eastAsia="uk-UA"/>
        </w:rPr>
        <w:t xml:space="preserve">Друга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група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зацікавлених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сільському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відпочинку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r>
        <w:rPr>
          <w:color w:val="222222"/>
          <w:kern w:val="36"/>
          <w:sz w:val="28"/>
          <w:szCs w:val="28"/>
          <w:lang w:val="uk-UA" w:eastAsia="uk-UA"/>
        </w:rPr>
        <w:t xml:space="preserve">-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це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люди старшого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покоління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Вони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знаходять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себе не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лише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гарні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краєвиди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тишу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спокій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а й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дуже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важливу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літніх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людей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приязну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атмосферу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можливість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щирих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ґречних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контактів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77693370" w14:textId="77777777" w:rsidR="00C34CAC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Безсумнівно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велике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значення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формування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течій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мають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зацікавлення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втілюються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у так званому </w:t>
      </w:r>
      <w:proofErr w:type="spellStart"/>
      <w:r w:rsidRPr="00C34CAC">
        <w:rPr>
          <w:i/>
          <w:iCs/>
          <w:color w:val="222222"/>
          <w:kern w:val="36"/>
          <w:sz w:val="28"/>
          <w:szCs w:val="28"/>
          <w:lang w:eastAsia="uk-UA"/>
        </w:rPr>
        <w:t>спеціалізованому</w:t>
      </w:r>
      <w:proofErr w:type="spellEnd"/>
      <w:r w:rsidRPr="00C34CAC">
        <w:rPr>
          <w:i/>
          <w:iCs/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C34CAC">
        <w:rPr>
          <w:i/>
          <w:iCs/>
          <w:color w:val="222222"/>
          <w:kern w:val="36"/>
          <w:sz w:val="28"/>
          <w:szCs w:val="28"/>
          <w:lang w:eastAsia="uk-UA"/>
        </w:rPr>
        <w:t>туризмі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до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належить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полювання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спостереження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за дикими тваринами і птахами,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рибальство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або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також у </w:t>
      </w:r>
      <w:proofErr w:type="spellStart"/>
      <w:r w:rsidRPr="00C34CAC">
        <w:rPr>
          <w:i/>
          <w:iCs/>
          <w:color w:val="222222"/>
          <w:kern w:val="36"/>
          <w:sz w:val="28"/>
          <w:szCs w:val="28"/>
          <w:lang w:eastAsia="uk-UA"/>
        </w:rPr>
        <w:t>кваліфікованому</w:t>
      </w:r>
      <w:proofErr w:type="spellEnd"/>
      <w:r w:rsidRPr="00C34CAC">
        <w:rPr>
          <w:i/>
          <w:iCs/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C34CAC">
        <w:rPr>
          <w:i/>
          <w:iCs/>
          <w:color w:val="222222"/>
          <w:kern w:val="36"/>
          <w:sz w:val="28"/>
          <w:szCs w:val="28"/>
          <w:lang w:eastAsia="uk-UA"/>
        </w:rPr>
        <w:t>туризмі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охоплює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любителів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катання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лижах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каное та все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більш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популярні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верхову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їзду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велосипедні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прогулянки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6B7A4CD4" w14:textId="3FC50DE4" w:rsidR="003F2F0D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Індивідуальні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зацікавлення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потенційних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можуть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стати основою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спеціалізації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окремих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селянських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господарств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прийнятті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відповідних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груп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гостей.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Приймаючи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рішення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щодо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організації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агротуристичного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господарства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потрібно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брати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уваги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елементи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географічного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природного і культурного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оточення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тобто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туристичного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простору</w:t>
      </w:r>
      <w:r w:rsidR="00C34CAC">
        <w:rPr>
          <w:color w:val="222222"/>
          <w:kern w:val="36"/>
          <w:sz w:val="28"/>
          <w:szCs w:val="28"/>
          <w:lang w:val="uk-UA" w:eastAsia="uk-UA"/>
        </w:rPr>
        <w:t>, що відображено на рис. нижче</w:t>
      </w:r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7CDB9F93" w14:textId="3F702921" w:rsidR="003F2F0D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r w:rsidRPr="003F2F0D">
        <w:rPr>
          <w:caps/>
          <w:noProof/>
          <w:color w:val="222222"/>
          <w:kern w:val="36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F565F98" wp14:editId="4CE6A8D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848433" cy="2911092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33" cy="291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F85FB" w14:textId="02DBA5B1" w:rsidR="003F2F0D" w:rsidRDefault="003F2F0D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</w:p>
    <w:p w14:paraId="05B21D54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4D9A218B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4D2078B3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6AFF2CC6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091DF008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54958166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2B129A5B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5239051E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68A54AAE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29D7D438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75A5A601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653C46AA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621D3151" w14:textId="77777777" w:rsidR="00C34CAC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</w:p>
    <w:p w14:paraId="69B3483E" w14:textId="77777777" w:rsidR="00C34CAC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r w:rsidRPr="003F2F0D">
        <w:rPr>
          <w:color w:val="222222"/>
          <w:kern w:val="36"/>
          <w:sz w:val="28"/>
          <w:szCs w:val="28"/>
          <w:lang w:eastAsia="uk-UA"/>
        </w:rPr>
        <w:t xml:space="preserve">Вони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забезпечують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туристичну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атракційність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певного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регіону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у свою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чергу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впливає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вибір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відповідної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стратегії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розвитку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господарства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яке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надає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послуги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туризму.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Потрібно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зауважити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 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територіях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віддавна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визнані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туристично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атракційними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розвивається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в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дещо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інший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спосіб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>.</w:t>
      </w:r>
    </w:p>
    <w:p w14:paraId="0C54F777" w14:textId="77777777" w:rsidR="00427D0D" w:rsidRDefault="00C34CAC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r>
        <w:rPr>
          <w:color w:val="222222"/>
          <w:kern w:val="36"/>
          <w:sz w:val="28"/>
          <w:szCs w:val="28"/>
          <w:lang w:val="uk-UA" w:eastAsia="uk-UA"/>
        </w:rPr>
        <w:lastRenderedPageBreak/>
        <w:t>О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собливості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виявляються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не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лише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в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інтенсивності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туристичного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руху (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він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є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більш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масовий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), а й у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виді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нічліжної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бази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та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супутньої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інфраструктури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(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вищий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стандарт і широкий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вибір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послуг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)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або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способів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проведення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туристами часу (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можливості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організації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розваг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). </w:t>
      </w:r>
      <w:r>
        <w:rPr>
          <w:color w:val="222222"/>
          <w:kern w:val="36"/>
          <w:sz w:val="28"/>
          <w:szCs w:val="28"/>
          <w:lang w:val="uk-UA" w:eastAsia="uk-UA"/>
        </w:rPr>
        <w:t>П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ереваги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курортних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територій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зумовлюють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їх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відвідання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туристами з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визначеними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сподіваннями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які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ґрунтуються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на </w:t>
      </w:r>
      <w:r>
        <w:rPr>
          <w:color w:val="222222"/>
          <w:kern w:val="36"/>
          <w:sz w:val="28"/>
          <w:szCs w:val="28"/>
          <w:lang w:val="uk-UA" w:eastAsia="uk-UA"/>
        </w:rPr>
        <w:t>«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міських</w:t>
      </w:r>
      <w:proofErr w:type="spellEnd"/>
      <w:r>
        <w:rPr>
          <w:color w:val="222222"/>
          <w:kern w:val="36"/>
          <w:sz w:val="28"/>
          <w:szCs w:val="28"/>
          <w:lang w:val="uk-UA" w:eastAsia="uk-UA"/>
        </w:rPr>
        <w:t>»</w:t>
      </w:r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типах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поведінки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. У свою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чергу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, на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територіях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передгірного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гірського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природного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просторового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характеру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розвиток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туризму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розуміють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як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поєднання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таких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елементів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, як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тиша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гармонія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краєвидів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чисте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природне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середовище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прихильність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відкритість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господарів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й становить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його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основну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="005E73E9" w:rsidRPr="003F2F0D">
        <w:rPr>
          <w:color w:val="222222"/>
          <w:kern w:val="36"/>
          <w:sz w:val="28"/>
          <w:szCs w:val="28"/>
          <w:lang w:eastAsia="uk-UA"/>
        </w:rPr>
        <w:t>вартість</w:t>
      </w:r>
      <w:proofErr w:type="spellEnd"/>
      <w:r w:rsidR="005E73E9"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58E5500A" w14:textId="77777777" w:rsidR="00427D0D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r w:rsidRPr="00427D0D">
        <w:rPr>
          <w:b/>
          <w:bCs/>
          <w:color w:val="222222"/>
          <w:kern w:val="36"/>
          <w:sz w:val="28"/>
          <w:szCs w:val="28"/>
          <w:lang w:eastAsia="uk-UA"/>
        </w:rPr>
        <w:t xml:space="preserve">Концептуальна модель </w:t>
      </w:r>
      <w:proofErr w:type="spellStart"/>
      <w:r w:rsidRPr="00427D0D">
        <w:rPr>
          <w:b/>
          <w:bCs/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427D0D">
        <w:rPr>
          <w:b/>
          <w:bCs/>
          <w:color w:val="222222"/>
          <w:kern w:val="36"/>
          <w:sz w:val="28"/>
          <w:szCs w:val="28"/>
          <w:lang w:eastAsia="uk-UA"/>
        </w:rPr>
        <w:t xml:space="preserve"> туризму</w:t>
      </w:r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меті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активізацію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територій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їх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багатофункціональне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господарське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використання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адже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сприяє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залученню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додаткових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засобів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вільних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ресурсів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не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задіяні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взагалі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або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використовувалися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невеликою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мірою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а також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створення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передумов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ведення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підприємницької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діяльності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Турист,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крім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розміщення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потребує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й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інших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послуг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створюють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йому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відповідний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комфорт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відпочинку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Отже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зростає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значення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торгівлі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народних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ремесел, транспорту,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охорони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здоров'я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зв'язку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тощо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Забезпечення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цих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потреб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вимагає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відповідно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створення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нових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робочих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місць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переважно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місцевого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населення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233C7B41" w14:textId="77777777" w:rsidR="00427D0D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olor w:val="222222"/>
          <w:kern w:val="36"/>
          <w:sz w:val="28"/>
          <w:szCs w:val="28"/>
          <w:lang w:val="uk-UA" w:eastAsia="uk-UA"/>
        </w:rPr>
      </w:pP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Необхідно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наголосити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населення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(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передусім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селян)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туристична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діяльність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не є простим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заняттям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Вона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вимагає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певної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віддачі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перепрофілювання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пізнання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принципів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створення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туристичного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продукту,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починаючи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складання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бізнес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-плану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закінчуючи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пізнанням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потреб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вмінням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їх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задовольняти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зв'язку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з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цим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зростає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значення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дорадництва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і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навчальної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діяльності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цій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сфері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більшості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країн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є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невід'ємною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складовою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комплексного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соціально-економічного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розвитку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села та одним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із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засобів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вирішення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багатьох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проблем.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стимулює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розвиток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малого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підприємництва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дає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певні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підстави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для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диверсифікації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підприємницької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діяльності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gramStart"/>
      <w:r w:rsidRPr="003F2F0D">
        <w:rPr>
          <w:color w:val="222222"/>
          <w:kern w:val="36"/>
          <w:sz w:val="28"/>
          <w:szCs w:val="28"/>
          <w:lang w:eastAsia="uk-UA"/>
        </w:rPr>
        <w:t>у селах</w:t>
      </w:r>
      <w:proofErr w:type="gram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створює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нові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робочі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місця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Він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також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сприяє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покращенню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рівня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життя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мешканців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певної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території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стимулює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підвищення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якості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надання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туристичних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послуг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забезпечує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дбайливе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ставлення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до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довкілля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Але для того,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щоби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розвивався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 у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місцевості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необхідно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формувати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його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господарський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механізм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: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організаційні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економічні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правові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аспекти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діяльності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. </w:t>
      </w:r>
    </w:p>
    <w:p w14:paraId="3B55273A" w14:textId="5922B311" w:rsidR="00F56454" w:rsidRPr="00F56454" w:rsidRDefault="005E73E9" w:rsidP="00F56454">
      <w:pPr>
        <w:widowControl/>
        <w:shd w:val="clear" w:color="auto" w:fill="FFFFFF"/>
        <w:adjustRightInd/>
        <w:spacing w:line="240" w:lineRule="auto"/>
        <w:ind w:firstLine="567"/>
        <w:contextualSpacing/>
        <w:textAlignment w:val="auto"/>
        <w:outlineLvl w:val="0"/>
        <w:rPr>
          <w:caps/>
          <w:color w:val="222222"/>
          <w:kern w:val="36"/>
          <w:sz w:val="28"/>
          <w:szCs w:val="28"/>
          <w:lang w:val="uk-UA" w:eastAsia="uk-UA"/>
        </w:rPr>
      </w:pP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Найбільше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уваги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потрібно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приділяти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організації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скоординованих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відносин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між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учасниками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(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суб'єктами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сільського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туризму).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Потребують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вирішення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питання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оподаткування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тарифів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на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житлово-комунальні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послуги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безпеки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системи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маркетингу,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гарантій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щодо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прийому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й </w:t>
      </w:r>
      <w:proofErr w:type="spellStart"/>
      <w:r w:rsidRPr="003F2F0D">
        <w:rPr>
          <w:color w:val="222222"/>
          <w:kern w:val="36"/>
          <w:sz w:val="28"/>
          <w:szCs w:val="28"/>
          <w:lang w:eastAsia="uk-UA"/>
        </w:rPr>
        <w:t>обслуговування</w:t>
      </w:r>
      <w:proofErr w:type="spellEnd"/>
      <w:r w:rsidRPr="003F2F0D">
        <w:rPr>
          <w:color w:val="222222"/>
          <w:kern w:val="36"/>
          <w:sz w:val="28"/>
          <w:szCs w:val="28"/>
          <w:lang w:eastAsia="uk-UA"/>
        </w:rPr>
        <w:t xml:space="preserve"> гостей.</w:t>
      </w:r>
    </w:p>
    <w:p w14:paraId="59BC32B5" w14:textId="77777777" w:rsidR="00F56454" w:rsidRPr="00F56454" w:rsidRDefault="00F56454" w:rsidP="00F56454">
      <w:pPr>
        <w:widowControl/>
        <w:shd w:val="clear" w:color="auto" w:fill="FFFFFF"/>
        <w:adjustRightInd/>
        <w:spacing w:before="300" w:after="300" w:line="240" w:lineRule="auto"/>
        <w:ind w:firstLine="567"/>
        <w:textAlignment w:val="auto"/>
        <w:outlineLvl w:val="0"/>
        <w:rPr>
          <w:b/>
          <w:bCs/>
          <w:caps/>
          <w:color w:val="222222"/>
          <w:kern w:val="36"/>
          <w:sz w:val="28"/>
          <w:szCs w:val="28"/>
          <w:lang w:val="uk-UA" w:eastAsia="uk-UA"/>
        </w:rPr>
      </w:pPr>
    </w:p>
    <w:p w14:paraId="2A752A0A" w14:textId="77777777" w:rsidR="003F3461" w:rsidRDefault="003F3461"/>
    <w:sectPr w:rsidR="003F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7AB5"/>
    <w:multiLevelType w:val="multilevel"/>
    <w:tmpl w:val="6DFA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F29C1"/>
    <w:multiLevelType w:val="multilevel"/>
    <w:tmpl w:val="3246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5323C"/>
    <w:multiLevelType w:val="multilevel"/>
    <w:tmpl w:val="B1D8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95574"/>
    <w:multiLevelType w:val="multilevel"/>
    <w:tmpl w:val="FCC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0626E"/>
    <w:multiLevelType w:val="hybridMultilevel"/>
    <w:tmpl w:val="82EC14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89469">
    <w:abstractNumId w:val="1"/>
  </w:num>
  <w:num w:numId="2" w16cid:durableId="288246753">
    <w:abstractNumId w:val="0"/>
  </w:num>
  <w:num w:numId="3" w16cid:durableId="834759001">
    <w:abstractNumId w:val="2"/>
  </w:num>
  <w:num w:numId="4" w16cid:durableId="431585580">
    <w:abstractNumId w:val="3"/>
  </w:num>
  <w:num w:numId="5" w16cid:durableId="2107076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54"/>
    <w:rsid w:val="000C5B13"/>
    <w:rsid w:val="003E7CDA"/>
    <w:rsid w:val="003F2F0D"/>
    <w:rsid w:val="003F3461"/>
    <w:rsid w:val="004026C4"/>
    <w:rsid w:val="00427D0D"/>
    <w:rsid w:val="00496113"/>
    <w:rsid w:val="005E72B9"/>
    <w:rsid w:val="005E73E9"/>
    <w:rsid w:val="005E78A6"/>
    <w:rsid w:val="007505F3"/>
    <w:rsid w:val="00766BE8"/>
    <w:rsid w:val="007F26EC"/>
    <w:rsid w:val="008A3029"/>
    <w:rsid w:val="00A5794A"/>
    <w:rsid w:val="00B20AD8"/>
    <w:rsid w:val="00C03673"/>
    <w:rsid w:val="00C03A9E"/>
    <w:rsid w:val="00C34CAC"/>
    <w:rsid w:val="00E9350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56EE"/>
  <w15:chartTrackingRefBased/>
  <w15:docId w15:val="{A49678E0-2E93-45AE-8FEB-5AACA8E6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F564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564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564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F564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F56454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F56454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F56454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F56454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F564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F564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F56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F56454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F564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6454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F5645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5645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6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35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ourlib.net/recreat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11204</Words>
  <Characters>6387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4</cp:revision>
  <dcterms:created xsi:type="dcterms:W3CDTF">2026-03-23T11:42:00Z</dcterms:created>
  <dcterms:modified xsi:type="dcterms:W3CDTF">2026-03-31T08:14:00Z</dcterms:modified>
</cp:coreProperties>
</file>