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2328863" cy="2015362"/>
            <wp:effectExtent b="0" l="0" r="0" t="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8863" cy="20153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671763" cy="2018665"/>
            <wp:effectExtent b="0" l="0" r="0" t="0"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1763" cy="20186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If I found a wallet on the street, I ‘d …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give it to charity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buy a car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go on a holiday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…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63800"/>
            <wp:effectExtent b="0" l="0" r="0" t="0"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6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2.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51100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5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materials taken from: </w:t>
      </w:r>
    </w:p>
    <w:p w:rsidR="00000000" w:rsidDel="00000000" w:rsidP="00000000" w:rsidRDefault="00000000" w:rsidRPr="00000000" w14:paraId="0000000E">
      <w:pPr>
        <w:rPr/>
      </w:pP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https://www.perfect-english-grammar.com/second-conditional.html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https://www.perfect-english-grammar.com/second-conditional-exercise-1.html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/>
        <w:drawing>
          <wp:inline distB="114300" distT="114300" distL="114300" distR="114300">
            <wp:extent cx="4100513" cy="2223661"/>
            <wp:effectExtent b="0" l="0" r="0" t="0"/>
            <wp:docPr id="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00513" cy="22236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114300" distT="114300" distL="114300" distR="114300">
            <wp:extent cx="5014913" cy="2409763"/>
            <wp:effectExtent b="0" l="0" r="0" t="0"/>
            <wp:docPr id="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4913" cy="2409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If+Past Simple, would +bare Infinitive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/>
        <w:drawing>
          <wp:inline distB="114300" distT="114300" distL="114300" distR="114300">
            <wp:extent cx="4162425" cy="1600200"/>
            <wp:effectExtent b="0" l="0" r="0" t="0"/>
            <wp:docPr id="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60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Situation 1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/>
        <w:drawing>
          <wp:inline distB="114300" distT="114300" distL="114300" distR="114300">
            <wp:extent cx="2328863" cy="1420606"/>
            <wp:effectExtent b="0" l="0" r="0" t="0"/>
            <wp:docPr id="1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8863" cy="14206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</w:t>
      </w:r>
      <w:r w:rsidDel="00000000" w:rsidR="00000000" w:rsidRPr="00000000">
        <w:rPr/>
        <w:drawing>
          <wp:inline distB="114300" distT="114300" distL="114300" distR="114300">
            <wp:extent cx="2069601" cy="1433490"/>
            <wp:effectExtent b="0" l="0" r="0" t="0"/>
            <wp:docPr id="5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69601" cy="14334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/>
        <w:drawing>
          <wp:inline distB="114300" distT="114300" distL="114300" distR="114300">
            <wp:extent cx="3952875" cy="1962150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962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Situation 2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/>
        <w:drawing>
          <wp:inline distB="114300" distT="114300" distL="114300" distR="114300">
            <wp:extent cx="1909763" cy="1730322"/>
            <wp:effectExtent b="0" l="0" r="0" t="0"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9763" cy="17303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</w:t>
      </w:r>
      <w:r w:rsidDel="00000000" w:rsidR="00000000" w:rsidRPr="00000000">
        <w:rPr/>
        <w:drawing>
          <wp:inline distB="114300" distT="114300" distL="114300" distR="114300">
            <wp:extent cx="2652713" cy="1564571"/>
            <wp:effectExtent b="0" l="0" r="0" t="0"/>
            <wp:docPr id="1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2713" cy="15645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/>
        <w:drawing>
          <wp:inline distB="114300" distT="114300" distL="114300" distR="114300">
            <wp:extent cx="3705225" cy="819150"/>
            <wp:effectExtent b="0" l="0" r="0" t="0"/>
            <wp:docPr id="4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819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/>
        <w:drawing>
          <wp:inline distB="114300" distT="114300" distL="114300" distR="114300">
            <wp:extent cx="4029075" cy="1390650"/>
            <wp:effectExtent b="0" l="0" r="0" t="0"/>
            <wp:docPr id="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390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666875" cy="2571750"/>
            <wp:effectExtent b="0" l="0" r="0" t="0"/>
            <wp:docPr id="1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571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495675" cy="2571750"/>
            <wp:effectExtent b="0" l="0" r="0" t="0"/>
            <wp:docPr id="1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571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/>
        <w:drawing>
          <wp:inline distB="114300" distT="114300" distL="114300" distR="114300">
            <wp:extent cx="4086225" cy="2886075"/>
            <wp:effectExtent b="0" l="0" r="0" t="0"/>
            <wp:docPr id="1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886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shd w:fill="fff2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shd w:fill="fff2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shd w:fill="fff2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shd w:fill="fff2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shd w:fill="fff2cc" w:val="clear"/>
        </w:rPr>
      </w:pPr>
      <w:r w:rsidDel="00000000" w:rsidR="00000000" w:rsidRPr="00000000">
        <w:rPr>
          <w:shd w:fill="fff2cc" w:val="clear"/>
          <w:rtl w:val="0"/>
        </w:rPr>
        <w:t xml:space="preserve">Choose three questions and answer them 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404100"/>
            <wp:effectExtent b="0" l="0" r="0" t="0"/>
            <wp:docPr id="1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40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hyperlink r:id="rId26">
        <w:r w:rsidDel="00000000" w:rsidR="00000000" w:rsidRPr="00000000">
          <w:rPr>
            <w:color w:val="1155cc"/>
            <w:u w:val="single"/>
            <w:rtl w:val="0"/>
          </w:rPr>
          <w:t xml:space="preserve">https://www.perfect-english-grammar.com/second-conditional-exercise-1.html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sectPr>
      <w:headerReference r:id="rId2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8.png"/><Relationship Id="rId22" Type="http://schemas.openxmlformats.org/officeDocument/2006/relationships/image" Target="media/image9.png"/><Relationship Id="rId21" Type="http://schemas.openxmlformats.org/officeDocument/2006/relationships/image" Target="media/image15.png"/><Relationship Id="rId24" Type="http://schemas.openxmlformats.org/officeDocument/2006/relationships/image" Target="media/image2.png"/><Relationship Id="rId23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26" Type="http://schemas.openxmlformats.org/officeDocument/2006/relationships/hyperlink" Target="https://www.perfect-english-grammar.com/second-conditional-exercise-1.html" TargetMode="External"/><Relationship Id="rId25" Type="http://schemas.openxmlformats.org/officeDocument/2006/relationships/image" Target="media/image16.png"/><Relationship Id="rId27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7.png"/><Relationship Id="rId8" Type="http://schemas.openxmlformats.org/officeDocument/2006/relationships/image" Target="media/image1.png"/><Relationship Id="rId11" Type="http://schemas.openxmlformats.org/officeDocument/2006/relationships/hyperlink" Target="https://www.perfect-english-grammar.com/second-conditional-exercise-1.html" TargetMode="External"/><Relationship Id="rId10" Type="http://schemas.openxmlformats.org/officeDocument/2006/relationships/hyperlink" Target="https://www.perfect-english-grammar.com/second-conditional.html" TargetMode="External"/><Relationship Id="rId13" Type="http://schemas.openxmlformats.org/officeDocument/2006/relationships/image" Target="media/image14.png"/><Relationship Id="rId12" Type="http://schemas.openxmlformats.org/officeDocument/2006/relationships/image" Target="media/image12.png"/><Relationship Id="rId15" Type="http://schemas.openxmlformats.org/officeDocument/2006/relationships/image" Target="media/image8.png"/><Relationship Id="rId14" Type="http://schemas.openxmlformats.org/officeDocument/2006/relationships/image" Target="media/image13.png"/><Relationship Id="rId17" Type="http://schemas.openxmlformats.org/officeDocument/2006/relationships/image" Target="media/image6.png"/><Relationship Id="rId16" Type="http://schemas.openxmlformats.org/officeDocument/2006/relationships/image" Target="media/image17.png"/><Relationship Id="rId19" Type="http://schemas.openxmlformats.org/officeDocument/2006/relationships/image" Target="media/image10.png"/><Relationship Id="rId1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