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497E" w:rsidRPr="00C4497E" w:rsidRDefault="00C4497E" w:rsidP="00C4497E">
      <w:pPr>
        <w:adjustRightInd/>
        <w:spacing w:line="240" w:lineRule="auto"/>
        <w:ind w:firstLine="567"/>
        <w:jc w:val="center"/>
        <w:textAlignment w:val="auto"/>
        <w:rPr>
          <w:b/>
          <w:bCs/>
          <w:i/>
          <w:sz w:val="28"/>
          <w:szCs w:val="28"/>
          <w:lang w:val="uk-UA"/>
        </w:rPr>
      </w:pPr>
      <w:r w:rsidRPr="00D572E6">
        <w:rPr>
          <w:b/>
          <w:bCs/>
          <w:i/>
          <w:sz w:val="28"/>
          <w:szCs w:val="28"/>
          <w:lang w:val="uk-UA"/>
        </w:rPr>
        <w:t>Матеріали до лекції.</w:t>
      </w:r>
      <w:bookmarkStart w:id="0" w:name="_GoBack"/>
      <w:bookmarkEnd w:id="0"/>
    </w:p>
    <w:p w:rsidR="00C4497E" w:rsidRDefault="00C4497E" w:rsidP="00C4497E">
      <w:pPr>
        <w:adjustRightInd/>
        <w:spacing w:line="240" w:lineRule="auto"/>
        <w:ind w:firstLine="567"/>
        <w:jc w:val="center"/>
        <w:textAlignment w:val="auto"/>
        <w:rPr>
          <w:b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 xml:space="preserve">15. </w:t>
      </w:r>
      <w:r w:rsidRPr="000572AF">
        <w:rPr>
          <w:b/>
          <w:bCs/>
          <w:sz w:val="28"/>
          <w:szCs w:val="28"/>
          <w:lang w:val="uk-UA"/>
        </w:rPr>
        <w:t>Націонал</w:t>
      </w:r>
      <w:r>
        <w:rPr>
          <w:b/>
          <w:bCs/>
          <w:sz w:val="28"/>
          <w:szCs w:val="28"/>
          <w:lang w:val="uk-UA"/>
        </w:rPr>
        <w:t>ьна культура в сучасній Україні</w:t>
      </w:r>
    </w:p>
    <w:p w:rsidR="00C4497E" w:rsidRPr="000572AF" w:rsidRDefault="00C4497E" w:rsidP="00C4497E">
      <w:pPr>
        <w:adjustRightInd/>
        <w:spacing w:line="240" w:lineRule="auto"/>
        <w:ind w:firstLine="567"/>
        <w:textAlignment w:val="auto"/>
        <w:rPr>
          <w:b/>
          <w:bCs/>
          <w:sz w:val="28"/>
          <w:szCs w:val="28"/>
          <w:lang w:val="uk-UA"/>
        </w:rPr>
      </w:pPr>
    </w:p>
    <w:p w:rsidR="00C4497E" w:rsidRPr="00D56F27" w:rsidRDefault="00C4497E" w:rsidP="00C4497E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 xml:space="preserve">1. Розвиток національної освіти та науки. </w:t>
      </w:r>
    </w:p>
    <w:p w:rsidR="00C4497E" w:rsidRPr="00D56F27" w:rsidRDefault="00C4497E" w:rsidP="00C4497E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 xml:space="preserve">2. Сучасна українська література. </w:t>
      </w:r>
    </w:p>
    <w:p w:rsidR="00C4497E" w:rsidRPr="00D56F27" w:rsidRDefault="00C4497E" w:rsidP="00C4497E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 xml:space="preserve">3. Розвиток вітчизняного мистецтва. </w:t>
      </w:r>
    </w:p>
    <w:p w:rsidR="00C4497E" w:rsidRPr="00D56F27" w:rsidRDefault="00C4497E" w:rsidP="00C4497E">
      <w:pPr>
        <w:adjustRightInd/>
        <w:spacing w:line="240" w:lineRule="auto"/>
        <w:ind w:firstLine="567"/>
        <w:textAlignment w:val="auto"/>
        <w:rPr>
          <w:bCs/>
          <w:sz w:val="28"/>
          <w:szCs w:val="28"/>
          <w:lang w:val="uk-UA"/>
        </w:rPr>
      </w:pPr>
      <w:r w:rsidRPr="00D56F27">
        <w:rPr>
          <w:bCs/>
          <w:sz w:val="28"/>
          <w:szCs w:val="28"/>
          <w:lang w:val="uk-UA"/>
        </w:rPr>
        <w:t>4. Релігійне життя в сучасній Україні.</w:t>
      </w:r>
    </w:p>
    <w:p w:rsidR="00F963FA" w:rsidRDefault="00F963FA">
      <w:pPr>
        <w:rPr>
          <w:lang w:val="uk-UA"/>
        </w:rPr>
      </w:pPr>
    </w:p>
    <w:p w:rsidR="00C4497E" w:rsidRPr="00C4497E" w:rsidRDefault="00C4497E" w:rsidP="00C4497E">
      <w:pPr>
        <w:widowControl/>
        <w:adjustRightInd/>
        <w:spacing w:line="240" w:lineRule="auto"/>
        <w:jc w:val="center"/>
        <w:textAlignment w:val="auto"/>
        <w:rPr>
          <w:b/>
          <w:i/>
          <w:sz w:val="28"/>
          <w:szCs w:val="28"/>
          <w:lang w:val="uk-UA"/>
        </w:rPr>
      </w:pPr>
      <w:r w:rsidRPr="00C4497E">
        <w:rPr>
          <w:b/>
          <w:i/>
          <w:sz w:val="28"/>
          <w:szCs w:val="28"/>
          <w:lang w:val="uk-UA"/>
        </w:rPr>
        <w:t>Культурне життя України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 xml:space="preserve">Ліквідація партійно-державного контролю і політичної цензури дали новий поштовх розвитку культури. Проте за умов економічної кризи зменшилися можливості державної допомоги у галузі культури. 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i/>
          <w:color w:val="000000"/>
          <w:sz w:val="28"/>
          <w:szCs w:val="28"/>
          <w:lang w:val="uk-UA"/>
        </w:rPr>
        <w:t>Освіта:</w:t>
      </w:r>
      <w:r w:rsidRPr="00C4497E">
        <w:rPr>
          <w:color w:val="000000"/>
          <w:sz w:val="28"/>
          <w:szCs w:val="28"/>
          <w:lang w:val="uk-UA"/>
        </w:rPr>
        <w:t xml:space="preserve"> - зросла кількість україномовних шкіл.</w:t>
      </w:r>
    </w:p>
    <w:p w:rsidR="00C4497E" w:rsidRPr="00C4497E" w:rsidRDefault="00C4497E" w:rsidP="00C4497E">
      <w:pPr>
        <w:widowControl/>
        <w:numPr>
          <w:ilvl w:val="0"/>
          <w:numId w:val="1"/>
        </w:numPr>
        <w:adjustRightInd/>
        <w:spacing w:line="240" w:lineRule="auto"/>
        <w:ind w:firstLine="540"/>
        <w:jc w:val="left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>В 1999 р. запроваджено 12-річну освіту, в 2010 р. цю реформу  відкладено.</w:t>
      </w:r>
    </w:p>
    <w:p w:rsidR="00C4497E" w:rsidRPr="00C4497E" w:rsidRDefault="00C4497E" w:rsidP="00C4497E">
      <w:pPr>
        <w:widowControl/>
        <w:numPr>
          <w:ilvl w:val="0"/>
          <w:numId w:val="1"/>
        </w:numPr>
        <w:adjustRightInd/>
        <w:spacing w:line="240" w:lineRule="auto"/>
        <w:ind w:firstLine="540"/>
        <w:jc w:val="left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>У 2005 р. відбувся перехід на 12-бальну систему оцінювання, запроваджено ЗНО – зовнішнє незалежне оцінювання.</w:t>
      </w:r>
    </w:p>
    <w:p w:rsidR="00C4497E" w:rsidRPr="00C4497E" w:rsidRDefault="00C4497E" w:rsidP="00C4497E">
      <w:pPr>
        <w:widowControl/>
        <w:numPr>
          <w:ilvl w:val="0"/>
          <w:numId w:val="1"/>
        </w:numPr>
        <w:adjustRightInd/>
        <w:spacing w:line="240" w:lineRule="auto"/>
        <w:ind w:firstLine="540"/>
        <w:jc w:val="left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>У 2005 р. Україна приєдналася до Болонського процесу реформування вищої школи.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i/>
          <w:color w:val="000000"/>
          <w:sz w:val="28"/>
          <w:szCs w:val="28"/>
          <w:lang w:val="uk-UA"/>
        </w:rPr>
        <w:t>Наука:</w:t>
      </w:r>
      <w:r w:rsidRPr="00C4497E">
        <w:rPr>
          <w:color w:val="000000"/>
          <w:sz w:val="28"/>
          <w:szCs w:val="28"/>
          <w:lang w:val="uk-UA"/>
        </w:rPr>
        <w:t xml:space="preserve"> У складних умовах продовжили роботу українські вчені. 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>- першим космонавтом незалежної України став Л. Каденюк 1997 р.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 xml:space="preserve">- у сфері електрозварювання </w:t>
      </w:r>
      <w:proofErr w:type="spellStart"/>
      <w:r w:rsidRPr="00C4497E">
        <w:rPr>
          <w:color w:val="000000"/>
          <w:sz w:val="28"/>
          <w:szCs w:val="28"/>
          <w:lang w:val="uk-UA"/>
        </w:rPr>
        <w:t>плідно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 працює Б. Патон і його учні.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i/>
          <w:color w:val="000000"/>
          <w:sz w:val="28"/>
          <w:szCs w:val="28"/>
          <w:lang w:val="uk-UA"/>
        </w:rPr>
        <w:t>Література:</w:t>
      </w:r>
      <w:r w:rsidRPr="00C4497E">
        <w:rPr>
          <w:color w:val="000000"/>
          <w:sz w:val="28"/>
          <w:szCs w:val="28"/>
          <w:lang w:val="uk-UA"/>
        </w:rPr>
        <w:t xml:space="preserve"> Найвидатнішими літературними творами часів незалежності  можна назвати роман у віршах «Берестечко» Л. Костенко, роман Марії </w:t>
      </w:r>
      <w:proofErr w:type="spellStart"/>
      <w:r w:rsidRPr="00C4497E">
        <w:rPr>
          <w:color w:val="000000"/>
          <w:sz w:val="28"/>
          <w:szCs w:val="28"/>
          <w:lang w:val="uk-UA"/>
        </w:rPr>
        <w:t>Матіос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 «Солодка </w:t>
      </w:r>
      <w:proofErr w:type="spellStart"/>
      <w:r w:rsidRPr="00C4497E">
        <w:rPr>
          <w:color w:val="000000"/>
          <w:sz w:val="28"/>
          <w:szCs w:val="28"/>
          <w:lang w:val="uk-UA"/>
        </w:rPr>
        <w:t>Даруся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». 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>У 2004 р. співачка Руслана Лижичко виграла «Євробачення».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i/>
          <w:color w:val="000000"/>
          <w:sz w:val="28"/>
          <w:szCs w:val="28"/>
          <w:lang w:val="uk-UA"/>
        </w:rPr>
      </w:pP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i/>
          <w:color w:val="000000"/>
          <w:sz w:val="28"/>
          <w:szCs w:val="28"/>
          <w:lang w:val="uk-UA"/>
        </w:rPr>
        <w:t>Спорт.</w:t>
      </w:r>
      <w:r w:rsidRPr="00C4497E">
        <w:rPr>
          <w:color w:val="000000"/>
          <w:sz w:val="28"/>
          <w:szCs w:val="28"/>
          <w:lang w:val="uk-UA"/>
        </w:rPr>
        <w:t xml:space="preserve"> Незважаючи на труднощі з матеріальним забезпеченням, українські спортсмени досягли чималих успіхів на міжнародній арені. Найкращим футболістом можна назвати Андрія Шевченко, володаря «Золотого м’яча» 2004 р.  Видатними боксерами є брати Клички – Віталій і Володимир.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 xml:space="preserve">4 золоті олімпійські медалі здобула </w:t>
      </w:r>
      <w:proofErr w:type="spellStart"/>
      <w:r w:rsidRPr="00C4497E">
        <w:rPr>
          <w:color w:val="000000"/>
          <w:sz w:val="28"/>
          <w:szCs w:val="28"/>
          <w:lang w:val="uk-UA"/>
        </w:rPr>
        <w:t>пловчиня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 Яна Клочкова, 2 медалі – гімнастка Лілія </w:t>
      </w:r>
      <w:proofErr w:type="spellStart"/>
      <w:r w:rsidRPr="00C4497E">
        <w:rPr>
          <w:color w:val="000000"/>
          <w:sz w:val="28"/>
          <w:szCs w:val="28"/>
          <w:lang w:val="uk-UA"/>
        </w:rPr>
        <w:t>Підкопаєва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.   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color w:val="000000"/>
          <w:sz w:val="28"/>
          <w:szCs w:val="28"/>
          <w:lang w:val="uk-UA"/>
        </w:rPr>
        <w:t xml:space="preserve">Релігійне життя: сучасна релігійна ситуація характеризується </w:t>
      </w:r>
      <w:proofErr w:type="spellStart"/>
      <w:r w:rsidRPr="00C4497E">
        <w:rPr>
          <w:b/>
          <w:color w:val="000000"/>
          <w:sz w:val="28"/>
          <w:szCs w:val="28"/>
          <w:u w:val="single"/>
          <w:lang w:val="uk-UA"/>
        </w:rPr>
        <w:t>поліконфесійністю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 – тобто наявність багатьох релігійних течій в одній державі. Найбільше </w:t>
      </w:r>
      <w:proofErr w:type="spellStart"/>
      <w:r w:rsidRPr="00C4497E">
        <w:rPr>
          <w:color w:val="000000"/>
          <w:sz w:val="28"/>
          <w:szCs w:val="28"/>
          <w:lang w:val="uk-UA"/>
        </w:rPr>
        <w:t>вірян</w:t>
      </w:r>
      <w:proofErr w:type="spellEnd"/>
      <w:r w:rsidRPr="00C4497E">
        <w:rPr>
          <w:color w:val="000000"/>
          <w:sz w:val="28"/>
          <w:szCs w:val="28"/>
          <w:lang w:val="uk-UA"/>
        </w:rPr>
        <w:t xml:space="preserve"> належить до Української православної церкви київського і московського патріархату (УПЦ-КП, УПЦ-МП), значний вплив на заході країни має греко-католицька церква – УГКЦ.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color w:val="000000"/>
          <w:sz w:val="28"/>
          <w:szCs w:val="28"/>
          <w:lang w:val="uk-UA"/>
        </w:rPr>
      </w:pPr>
      <w:r w:rsidRPr="00C4497E">
        <w:rPr>
          <w:sz w:val="28"/>
          <w:szCs w:val="28"/>
          <w:lang w:val="uk-UA"/>
        </w:rPr>
        <w:t xml:space="preserve">1992 р. Створення Української православної церкви Київського патріархату (УПЦ-КП). </w:t>
      </w:r>
    </w:p>
    <w:p w:rsidR="00C4497E" w:rsidRDefault="00C4497E">
      <w:pPr>
        <w:rPr>
          <w:lang w:val="uk-UA"/>
        </w:rPr>
      </w:pPr>
    </w:p>
    <w:p w:rsidR="00C4497E" w:rsidRPr="00C4497E" w:rsidRDefault="00C4497E" w:rsidP="00C4497E">
      <w:pPr>
        <w:widowControl/>
        <w:adjustRightInd/>
        <w:spacing w:line="240" w:lineRule="auto"/>
        <w:jc w:val="center"/>
        <w:textAlignment w:val="auto"/>
        <w:rPr>
          <w:b/>
          <w:i/>
          <w:sz w:val="28"/>
          <w:szCs w:val="28"/>
          <w:lang w:val="uk-UA"/>
        </w:rPr>
      </w:pPr>
      <w:r w:rsidRPr="00C4497E">
        <w:rPr>
          <w:b/>
          <w:i/>
          <w:sz w:val="28"/>
          <w:szCs w:val="28"/>
          <w:lang w:val="uk-UA"/>
        </w:rPr>
        <w:lastRenderedPageBreak/>
        <w:t>Культурне життя України</w:t>
      </w:r>
      <w:r>
        <w:rPr>
          <w:b/>
          <w:i/>
          <w:sz w:val="28"/>
          <w:szCs w:val="28"/>
          <w:lang w:val="uk-UA"/>
        </w:rPr>
        <w:t xml:space="preserve"> у </w:t>
      </w:r>
      <w:r>
        <w:rPr>
          <w:b/>
          <w:i/>
          <w:sz w:val="28"/>
          <w:szCs w:val="28"/>
          <w:lang w:val="en-US"/>
        </w:rPr>
        <w:t>XXI</w:t>
      </w:r>
      <w:r w:rsidRPr="00C4497E">
        <w:rPr>
          <w:b/>
          <w:i/>
          <w:sz w:val="28"/>
          <w:szCs w:val="28"/>
        </w:rPr>
        <w:t xml:space="preserve"> </w:t>
      </w:r>
      <w:r>
        <w:rPr>
          <w:b/>
          <w:i/>
          <w:sz w:val="28"/>
          <w:szCs w:val="28"/>
          <w:lang w:val="uk-UA"/>
        </w:rPr>
        <w:t xml:space="preserve">ст. 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i/>
          <w:sz w:val="28"/>
          <w:szCs w:val="28"/>
          <w:u w:val="single"/>
          <w:lang w:val="uk-UA"/>
        </w:rPr>
        <w:t>Освіта</w:t>
      </w:r>
      <w:r w:rsidRPr="00C4497E">
        <w:rPr>
          <w:sz w:val="28"/>
          <w:szCs w:val="28"/>
          <w:lang w:val="uk-UA"/>
        </w:rPr>
        <w:t xml:space="preserve">: Особливістю розвитку освіти стало впровадження зовнішнього незалежного оцінювання – ЗНО. Мета ЗНО – забезпечення чесного і прозорого оцінювання знань школярів. З 2008 р. вперше випускники шкіл здавали ЗНО, щоб потрапити у вищі навчальні заклади. В 2017 р. ухвалено новий закон про освіту (12-річна освіта) і закон «Про забезпечення функціонування української мови як державної». 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i/>
          <w:sz w:val="28"/>
          <w:szCs w:val="28"/>
          <w:u w:val="single"/>
          <w:lang w:val="uk-UA"/>
        </w:rPr>
        <w:t>Література</w:t>
      </w:r>
      <w:r w:rsidRPr="00C4497E">
        <w:rPr>
          <w:sz w:val="28"/>
          <w:szCs w:val="28"/>
          <w:lang w:val="uk-UA"/>
        </w:rPr>
        <w:t xml:space="preserve">: Найвидатнішим літературним твором цього періоду можна назвати написаний у 2010 р. перший прозовий роман Л. Костенко «Записки українського </w:t>
      </w:r>
      <w:proofErr w:type="spellStart"/>
      <w:r w:rsidRPr="00C4497E">
        <w:rPr>
          <w:sz w:val="28"/>
          <w:szCs w:val="28"/>
          <w:lang w:val="uk-UA"/>
        </w:rPr>
        <w:t>самашедшего</w:t>
      </w:r>
      <w:proofErr w:type="spellEnd"/>
      <w:r w:rsidRPr="00C4497E">
        <w:rPr>
          <w:sz w:val="28"/>
          <w:szCs w:val="28"/>
          <w:lang w:val="uk-UA"/>
        </w:rPr>
        <w:t xml:space="preserve">». 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i/>
          <w:sz w:val="28"/>
          <w:szCs w:val="28"/>
          <w:u w:val="single"/>
          <w:lang w:val="uk-UA"/>
        </w:rPr>
        <w:t>Наука</w:t>
      </w:r>
      <w:r w:rsidRPr="00C4497E">
        <w:rPr>
          <w:sz w:val="28"/>
          <w:szCs w:val="28"/>
          <w:lang w:val="uk-UA"/>
        </w:rPr>
        <w:t xml:space="preserve">: серед представників гуманітарних наук слід виділити істориків Я. Грицака, В. </w:t>
      </w:r>
      <w:proofErr w:type="spellStart"/>
      <w:r w:rsidRPr="00C4497E">
        <w:rPr>
          <w:sz w:val="28"/>
          <w:szCs w:val="28"/>
          <w:lang w:val="uk-UA"/>
        </w:rPr>
        <w:t>Вятровича</w:t>
      </w:r>
      <w:proofErr w:type="spellEnd"/>
      <w:r w:rsidRPr="00C4497E">
        <w:rPr>
          <w:sz w:val="28"/>
          <w:szCs w:val="28"/>
          <w:lang w:val="uk-UA"/>
        </w:rPr>
        <w:t xml:space="preserve">, Ю. Шаповала. Важливим досягненням вчених став прийнятий у 2015 р. закон про декомунізацію. Декомунізація – це </w:t>
      </w:r>
      <w:r w:rsidRPr="00C4497E">
        <w:rPr>
          <w:sz w:val="28"/>
          <w:szCs w:val="28"/>
          <w:shd w:val="clear" w:color="auto" w:fill="FFFFFF"/>
          <w:lang w:val="uk-UA"/>
        </w:rPr>
        <w:t>процес </w:t>
      </w:r>
      <w:hyperlink r:id="rId5" w:tooltip="Декомунізація" w:history="1">
        <w:r w:rsidRPr="00C4497E">
          <w:rPr>
            <w:sz w:val="28"/>
            <w:szCs w:val="28"/>
            <w:shd w:val="clear" w:color="auto" w:fill="FFFFFF"/>
            <w:lang w:val="uk-UA"/>
          </w:rPr>
          <w:t>позбавлення від наслідків комуністичної ідеології</w:t>
        </w:r>
      </w:hyperlink>
      <w:r w:rsidRPr="00C4497E">
        <w:rPr>
          <w:sz w:val="28"/>
          <w:szCs w:val="28"/>
          <w:shd w:val="clear" w:color="auto" w:fill="FFFFFF"/>
          <w:lang w:val="uk-UA"/>
        </w:rPr>
        <w:t>, заборона КПУ.</w:t>
      </w:r>
      <w:r w:rsidRPr="00C4497E">
        <w:rPr>
          <w:rFonts w:ascii="Arial" w:hAnsi="Arial" w:cs="Arial"/>
          <w:color w:val="222222"/>
          <w:sz w:val="22"/>
          <w:szCs w:val="22"/>
          <w:shd w:val="clear" w:color="auto" w:fill="FFFFFF"/>
          <w:lang w:val="uk-UA"/>
        </w:rPr>
        <w:t xml:space="preserve"> 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i/>
          <w:sz w:val="28"/>
          <w:szCs w:val="28"/>
          <w:u w:val="single"/>
          <w:lang w:val="uk-UA"/>
        </w:rPr>
        <w:t>Мистецтво</w:t>
      </w:r>
      <w:r w:rsidRPr="00C4497E">
        <w:rPr>
          <w:sz w:val="28"/>
          <w:szCs w:val="28"/>
          <w:lang w:val="uk-UA"/>
        </w:rPr>
        <w:t xml:space="preserve">: у 2016 р. співачка </w:t>
      </w:r>
      <w:proofErr w:type="spellStart"/>
      <w:r w:rsidRPr="00C4497E">
        <w:rPr>
          <w:sz w:val="28"/>
          <w:szCs w:val="28"/>
          <w:lang w:val="uk-UA"/>
        </w:rPr>
        <w:t>Джамала</w:t>
      </w:r>
      <w:proofErr w:type="spellEnd"/>
      <w:r w:rsidRPr="00C4497E">
        <w:rPr>
          <w:sz w:val="28"/>
          <w:szCs w:val="28"/>
          <w:lang w:val="uk-UA"/>
        </w:rPr>
        <w:t xml:space="preserve"> виграла Євробачення.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sz w:val="28"/>
          <w:szCs w:val="28"/>
          <w:lang w:val="uk-UA"/>
        </w:rPr>
        <w:t xml:space="preserve">В </w:t>
      </w:r>
      <w:r w:rsidRPr="00C4497E">
        <w:rPr>
          <w:i/>
          <w:sz w:val="28"/>
          <w:szCs w:val="28"/>
          <w:u w:val="single"/>
          <w:lang w:val="uk-UA"/>
        </w:rPr>
        <w:t>спорті</w:t>
      </w:r>
      <w:r w:rsidRPr="00C4497E">
        <w:rPr>
          <w:sz w:val="28"/>
          <w:szCs w:val="28"/>
          <w:lang w:val="uk-UA"/>
        </w:rPr>
        <w:t xml:space="preserve"> українські спортсмени досягли значних успіхів. Це боксери Кличко. Дві золоті медалі чемпіона Олімпійських ігор здобули боксер В. </w:t>
      </w:r>
      <w:proofErr w:type="spellStart"/>
      <w:r w:rsidRPr="00C4497E">
        <w:rPr>
          <w:sz w:val="28"/>
          <w:szCs w:val="28"/>
          <w:lang w:val="uk-UA"/>
        </w:rPr>
        <w:t>Ломаченко</w:t>
      </w:r>
      <w:proofErr w:type="spellEnd"/>
      <w:r w:rsidRPr="00C4497E">
        <w:rPr>
          <w:sz w:val="28"/>
          <w:szCs w:val="28"/>
          <w:lang w:val="uk-UA"/>
        </w:rPr>
        <w:t xml:space="preserve"> і веслувальник Ю. </w:t>
      </w:r>
      <w:proofErr w:type="spellStart"/>
      <w:r w:rsidRPr="00C4497E">
        <w:rPr>
          <w:sz w:val="28"/>
          <w:szCs w:val="28"/>
          <w:lang w:val="uk-UA"/>
        </w:rPr>
        <w:t>Чебан</w:t>
      </w:r>
      <w:proofErr w:type="spellEnd"/>
      <w:r w:rsidRPr="00C4497E">
        <w:rPr>
          <w:sz w:val="28"/>
          <w:szCs w:val="28"/>
          <w:lang w:val="uk-UA"/>
        </w:rPr>
        <w:t xml:space="preserve">. 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sz w:val="28"/>
          <w:szCs w:val="28"/>
          <w:lang w:val="uk-UA"/>
        </w:rPr>
        <w:t xml:space="preserve">Релігійне життя характеризується екуменізмом. </w:t>
      </w:r>
      <w:r w:rsidRPr="00C4497E">
        <w:rPr>
          <w:b/>
          <w:sz w:val="28"/>
          <w:szCs w:val="28"/>
          <w:u w:val="single"/>
          <w:lang w:val="uk-UA"/>
        </w:rPr>
        <w:t>Екуменізм</w:t>
      </w:r>
      <w:r w:rsidRPr="00C4497E">
        <w:rPr>
          <w:sz w:val="28"/>
          <w:szCs w:val="28"/>
          <w:lang w:val="uk-UA"/>
        </w:rPr>
        <w:t xml:space="preserve"> – це ідеологія і рух за співпрацю між християнами різних конфесій всього світу. </w:t>
      </w:r>
    </w:p>
    <w:p w:rsidR="00C4497E" w:rsidRPr="00C4497E" w:rsidRDefault="00C4497E" w:rsidP="00C4497E">
      <w:pPr>
        <w:widowControl/>
        <w:shd w:val="clear" w:color="auto" w:fill="FFFFFF"/>
        <w:adjustRightInd/>
        <w:spacing w:line="240" w:lineRule="auto"/>
        <w:ind w:firstLine="540"/>
        <w:textAlignment w:val="auto"/>
        <w:rPr>
          <w:sz w:val="28"/>
          <w:szCs w:val="28"/>
          <w:lang w:val="uk-UA"/>
        </w:rPr>
      </w:pPr>
      <w:r w:rsidRPr="00C4497E">
        <w:rPr>
          <w:sz w:val="28"/>
          <w:szCs w:val="28"/>
          <w:lang w:val="uk-UA"/>
        </w:rPr>
        <w:t xml:space="preserve">15 грудня 2018 р. внаслідок об’єднання Української церкви київського патріархату (УПЦ-КП), української автокефальної православної церкви (УАПЦ) і частини Української церкви московського патріархату (УПЦ-МП) утворилася Православну церкву України (ПЦУ). Першим предстоятелем став </w:t>
      </w:r>
      <w:proofErr w:type="spellStart"/>
      <w:r w:rsidRPr="00C4497E">
        <w:rPr>
          <w:sz w:val="28"/>
          <w:szCs w:val="28"/>
          <w:lang w:val="uk-UA"/>
        </w:rPr>
        <w:t>Епіфаній</w:t>
      </w:r>
      <w:proofErr w:type="spellEnd"/>
      <w:r w:rsidRPr="00C4497E">
        <w:rPr>
          <w:sz w:val="28"/>
          <w:szCs w:val="28"/>
          <w:lang w:val="uk-UA"/>
        </w:rPr>
        <w:t xml:space="preserve"> (</w:t>
      </w:r>
      <w:proofErr w:type="spellStart"/>
      <w:r w:rsidRPr="00C4497E">
        <w:rPr>
          <w:sz w:val="28"/>
          <w:szCs w:val="28"/>
          <w:lang w:val="uk-UA"/>
        </w:rPr>
        <w:t>Думенко</w:t>
      </w:r>
      <w:proofErr w:type="spellEnd"/>
      <w:r w:rsidRPr="00C4497E">
        <w:rPr>
          <w:sz w:val="28"/>
          <w:szCs w:val="28"/>
          <w:lang w:val="uk-UA"/>
        </w:rPr>
        <w:t xml:space="preserve">). 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4497E">
        <w:rPr>
          <w:sz w:val="28"/>
          <w:szCs w:val="28"/>
          <w:shd w:val="clear" w:color="auto" w:fill="FFFFFF"/>
          <w:lang w:val="uk-UA"/>
        </w:rPr>
        <w:t xml:space="preserve">6 січня 2019 р. ПЦУ отримала </w:t>
      </w:r>
      <w:proofErr w:type="spellStart"/>
      <w:r w:rsidRPr="00C4497E">
        <w:rPr>
          <w:b/>
          <w:sz w:val="28"/>
          <w:szCs w:val="28"/>
          <w:shd w:val="clear" w:color="auto" w:fill="FFFFFF"/>
          <w:lang w:val="uk-UA"/>
        </w:rPr>
        <w:t>Томос</w:t>
      </w:r>
      <w:proofErr w:type="spellEnd"/>
      <w:r w:rsidRPr="00C4497E">
        <w:rPr>
          <w:sz w:val="28"/>
          <w:szCs w:val="28"/>
          <w:shd w:val="clear" w:color="auto" w:fill="FFFFFF"/>
          <w:lang w:val="uk-UA"/>
        </w:rPr>
        <w:t xml:space="preserve"> про автокефалію від </w:t>
      </w:r>
      <w:proofErr w:type="spellStart"/>
      <w:r w:rsidRPr="00C4497E">
        <w:rPr>
          <w:sz w:val="28"/>
          <w:szCs w:val="28"/>
          <w:shd w:val="clear" w:color="auto" w:fill="FFFFFF"/>
          <w:lang w:val="uk-UA"/>
        </w:rPr>
        <w:t>констянтинопольского</w:t>
      </w:r>
      <w:proofErr w:type="spellEnd"/>
      <w:r w:rsidRPr="00C4497E">
        <w:rPr>
          <w:sz w:val="28"/>
          <w:szCs w:val="28"/>
          <w:shd w:val="clear" w:color="auto" w:fill="FFFFFF"/>
          <w:lang w:val="uk-UA"/>
        </w:rPr>
        <w:t xml:space="preserve"> патріарха Варфоломія. Велику роль у цьому відіграв президент П. Порошенко.  </w:t>
      </w:r>
      <w:proofErr w:type="spellStart"/>
      <w:r w:rsidRPr="00C4497E">
        <w:rPr>
          <w:b/>
          <w:sz w:val="28"/>
          <w:szCs w:val="28"/>
          <w:shd w:val="clear" w:color="auto" w:fill="FFFFFF"/>
          <w:lang w:val="uk-UA"/>
        </w:rPr>
        <w:t>Томос</w:t>
      </w:r>
      <w:proofErr w:type="spellEnd"/>
      <w:r w:rsidRPr="00C4497E">
        <w:rPr>
          <w:sz w:val="28"/>
          <w:szCs w:val="28"/>
          <w:shd w:val="clear" w:color="auto" w:fill="FFFFFF"/>
          <w:lang w:val="uk-UA"/>
        </w:rPr>
        <w:t xml:space="preserve"> – церковний указ з певних важливих питань. </w:t>
      </w:r>
    </w:p>
    <w:p w:rsidR="00C4497E" w:rsidRPr="00C4497E" w:rsidRDefault="00C4497E" w:rsidP="00C4497E">
      <w:pPr>
        <w:widowControl/>
        <w:adjustRightInd/>
        <w:spacing w:line="240" w:lineRule="auto"/>
        <w:ind w:firstLine="540"/>
        <w:textAlignment w:val="auto"/>
        <w:rPr>
          <w:sz w:val="28"/>
          <w:szCs w:val="28"/>
          <w:shd w:val="clear" w:color="auto" w:fill="FFFFFF"/>
          <w:lang w:val="uk-UA"/>
        </w:rPr>
      </w:pPr>
      <w:r w:rsidRPr="00C4497E">
        <w:rPr>
          <w:sz w:val="28"/>
          <w:szCs w:val="28"/>
          <w:shd w:val="clear" w:color="auto" w:fill="FFFFFF"/>
          <w:lang w:val="uk-UA"/>
        </w:rPr>
        <w:t xml:space="preserve">На заході значний вплив зберігає Українська греко-католицька церква (УГКЦ). Особливістю релігійної ситуації в Україні є </w:t>
      </w:r>
      <w:proofErr w:type="spellStart"/>
      <w:r w:rsidRPr="00C4497E">
        <w:rPr>
          <w:b/>
          <w:sz w:val="28"/>
          <w:szCs w:val="28"/>
          <w:u w:val="single"/>
          <w:shd w:val="clear" w:color="auto" w:fill="FFFFFF"/>
          <w:lang w:val="uk-UA"/>
        </w:rPr>
        <w:t>поліконфесійність</w:t>
      </w:r>
      <w:proofErr w:type="spellEnd"/>
      <w:r w:rsidRPr="00C4497E">
        <w:rPr>
          <w:sz w:val="28"/>
          <w:szCs w:val="28"/>
          <w:shd w:val="clear" w:color="auto" w:fill="FFFFFF"/>
          <w:lang w:val="uk-UA"/>
        </w:rPr>
        <w:t xml:space="preserve"> (наявність багатьох релігійних конфесій – об’єднання віруючих певного сповідання).  </w:t>
      </w:r>
    </w:p>
    <w:p w:rsidR="00C4497E" w:rsidRPr="00C4497E" w:rsidRDefault="00C4497E">
      <w:pPr>
        <w:rPr>
          <w:lang w:val="uk-UA"/>
        </w:rPr>
      </w:pPr>
    </w:p>
    <w:sectPr w:rsidR="00C4497E" w:rsidRPr="00C44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D5094"/>
    <w:multiLevelType w:val="hybridMultilevel"/>
    <w:tmpl w:val="FEC20DAE"/>
    <w:lvl w:ilvl="0" w:tplc="92D8D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F43908"/>
    <w:multiLevelType w:val="hybridMultilevel"/>
    <w:tmpl w:val="D5CCB526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7D4B7EB2"/>
    <w:multiLevelType w:val="hybridMultilevel"/>
    <w:tmpl w:val="5D54D782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6740"/>
    <w:rsid w:val="007D6740"/>
    <w:rsid w:val="00C4497E"/>
    <w:rsid w:val="00F96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268719"/>
  <w15:chartTrackingRefBased/>
  <w15:docId w15:val="{F806B0C0-4000-4598-8E90-E834D58A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497E"/>
    <w:pPr>
      <w:widowControl w:val="0"/>
      <w:adjustRightInd w:val="0"/>
      <w:spacing w:after="0" w:line="360" w:lineRule="atLeast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k.wikipedia.org/wiki/%D0%94%D0%B5%D0%BA%D0%BE%D0%BC%D1%83%D0%BD%D1%96%D0%B7%D0%B0%D1%86%D1%96%D1%8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604</Words>
  <Characters>3445</Characters>
  <Application>Microsoft Office Word</Application>
  <DocSecurity>0</DocSecurity>
  <Lines>28</Lines>
  <Paragraphs>8</Paragraphs>
  <ScaleCrop>false</ScaleCrop>
  <Company/>
  <LinksUpToDate>false</LinksUpToDate>
  <CharactersWithSpaces>4041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2026-03-19T17:39:00Z</dcterms:created>
  <dcterms:modified xsi:type="dcterms:W3CDTF">2026-03-19T17:43:00Z</dcterms:modified>
</cp:coreProperties>
</file>