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99" w:rsidRDefault="00F40899" w:rsidP="00F40899">
      <w:pPr>
        <w:tabs>
          <w:tab w:val="left" w:pos="7920"/>
        </w:tabs>
        <w:spacing w:line="240" w:lineRule="auto"/>
        <w:jc w:val="center"/>
        <w:rPr>
          <w:b/>
          <w:sz w:val="28"/>
          <w:szCs w:val="28"/>
          <w:lang w:val="uk-UA"/>
        </w:rPr>
      </w:pPr>
      <w:r w:rsidRPr="0076178B">
        <w:rPr>
          <w:b/>
          <w:sz w:val="28"/>
          <w:szCs w:val="28"/>
          <w:lang w:val="uk-UA"/>
        </w:rPr>
        <w:t xml:space="preserve">Матеріали до лекції. </w:t>
      </w:r>
      <w:bookmarkStart w:id="0" w:name="_GoBack"/>
      <w:bookmarkEnd w:id="0"/>
    </w:p>
    <w:p w:rsidR="00424656" w:rsidRPr="000A0A42" w:rsidRDefault="00424656" w:rsidP="00424656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0A0A42">
        <w:rPr>
          <w:b/>
          <w:sz w:val="28"/>
          <w:szCs w:val="28"/>
          <w:lang w:val="uk-UA"/>
        </w:rPr>
        <w:t xml:space="preserve">3. </w:t>
      </w:r>
      <w:r w:rsidRPr="000A0A42">
        <w:rPr>
          <w:b/>
          <w:bCs/>
          <w:sz w:val="28"/>
          <w:szCs w:val="28"/>
          <w:lang w:val="uk-UA"/>
        </w:rPr>
        <w:t>Україна в умовах десталінізації</w:t>
      </w:r>
    </w:p>
    <w:p w:rsidR="00424656" w:rsidRPr="000A0A42" w:rsidRDefault="00424656" w:rsidP="00424656">
      <w:pPr>
        <w:numPr>
          <w:ilvl w:val="0"/>
          <w:numId w:val="1"/>
        </w:num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A0A42">
        <w:rPr>
          <w:sz w:val="28"/>
          <w:szCs w:val="28"/>
          <w:lang w:val="uk-UA"/>
        </w:rPr>
        <w:t>Сутність процесу десталінізації в УРСР.</w:t>
      </w:r>
    </w:p>
    <w:p w:rsidR="00424656" w:rsidRPr="000A0A42" w:rsidRDefault="00424656" w:rsidP="00424656">
      <w:pPr>
        <w:numPr>
          <w:ilvl w:val="0"/>
          <w:numId w:val="1"/>
        </w:num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A0A42">
        <w:rPr>
          <w:sz w:val="28"/>
          <w:szCs w:val="28"/>
          <w:lang w:val="uk-UA"/>
        </w:rPr>
        <w:t>Соціально-економічні реформи Хрущова</w:t>
      </w:r>
    </w:p>
    <w:p w:rsidR="00424656" w:rsidRPr="000A0A42" w:rsidRDefault="00424656" w:rsidP="00424656">
      <w:pPr>
        <w:numPr>
          <w:ilvl w:val="0"/>
          <w:numId w:val="1"/>
        </w:num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A0A42">
        <w:rPr>
          <w:sz w:val="28"/>
          <w:szCs w:val="28"/>
          <w:lang w:val="uk-UA"/>
        </w:rPr>
        <w:t xml:space="preserve">Хрущовська освітня реформа. </w:t>
      </w:r>
    </w:p>
    <w:p w:rsidR="0051073C" w:rsidRDefault="0051073C"/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b/>
          <w:i/>
          <w:sz w:val="28"/>
          <w:szCs w:val="28"/>
          <w:lang w:val="uk-UA"/>
        </w:rPr>
      </w:pPr>
      <w:r w:rsidRPr="00424656">
        <w:rPr>
          <w:b/>
          <w:i/>
          <w:sz w:val="28"/>
          <w:szCs w:val="28"/>
          <w:lang w:val="uk-UA"/>
        </w:rPr>
        <w:t>1. Сутність процесу десталінізації в УРСР.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5 березня 1953 р. помер Сталін. Почалася активна боротьба за владу. Першим українцем на посту першого секретаря ЦК КПУ в 1953 р. став О. Кириченко. За його допомоги в цій боротьбі переміг М. Хрущов. Розпочалася лібералізація суспільно-політичного життя УРСР. Період перебування при владі М. Хрущова називають «хрущовською відлигою». Цей </w:t>
      </w:r>
      <w:r w:rsidRPr="00424656">
        <w:rPr>
          <w:sz w:val="28"/>
          <w:szCs w:val="28"/>
          <w:shd w:val="clear" w:color="auto" w:fill="FFFFFF"/>
          <w:lang w:val="uk-UA"/>
        </w:rPr>
        <w:t>вислів пов’язаний з назвою повісті</w:t>
      </w:r>
      <w:r w:rsidRPr="00424656">
        <w:rPr>
          <w:sz w:val="28"/>
          <w:szCs w:val="28"/>
          <w:shd w:val="clear" w:color="auto" w:fill="FFFFFF"/>
        </w:rPr>
        <w:t> </w:t>
      </w:r>
      <w:r w:rsidRPr="00424656">
        <w:rPr>
          <w:sz w:val="28"/>
          <w:szCs w:val="28"/>
          <w:shd w:val="clear" w:color="auto" w:fill="FFFFFF"/>
          <w:lang w:val="uk-UA"/>
        </w:rPr>
        <w:t xml:space="preserve">Іллі </w:t>
      </w:r>
      <w:proofErr w:type="spellStart"/>
      <w:r w:rsidRPr="00424656">
        <w:rPr>
          <w:sz w:val="28"/>
          <w:szCs w:val="28"/>
          <w:shd w:val="clear" w:color="auto" w:fill="FFFFFF"/>
          <w:lang w:val="uk-UA"/>
        </w:rPr>
        <w:t>Еренбурга</w:t>
      </w:r>
      <w:proofErr w:type="spellEnd"/>
      <w:r w:rsidRPr="00424656">
        <w:rPr>
          <w:sz w:val="28"/>
          <w:szCs w:val="28"/>
          <w:shd w:val="clear" w:color="auto" w:fill="FFFFFF"/>
        </w:rPr>
        <w:t> </w:t>
      </w:r>
      <w:r w:rsidRPr="00424656">
        <w:rPr>
          <w:sz w:val="28"/>
          <w:szCs w:val="28"/>
          <w:shd w:val="clear" w:color="auto" w:fill="FFFFFF"/>
          <w:lang w:val="uk-UA"/>
        </w:rPr>
        <w:t>«Відлига».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b/>
          <w:sz w:val="28"/>
          <w:szCs w:val="28"/>
          <w:u w:val="single"/>
          <w:lang w:val="uk-UA"/>
        </w:rPr>
        <w:t>Лібералізація</w:t>
      </w:r>
      <w:r w:rsidRPr="00424656">
        <w:rPr>
          <w:sz w:val="28"/>
          <w:szCs w:val="28"/>
          <w:lang w:val="uk-UA"/>
        </w:rPr>
        <w:t xml:space="preserve"> – надання більшої свободи, пом’якшення політичного режиму.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u w:val="single"/>
          <w:lang w:val="uk-UA"/>
        </w:rPr>
      </w:pPr>
      <w:r w:rsidRPr="00424656">
        <w:rPr>
          <w:i/>
          <w:sz w:val="28"/>
          <w:szCs w:val="28"/>
          <w:u w:val="single"/>
          <w:lang w:val="uk-UA"/>
        </w:rPr>
        <w:t>Причини лібералізації:</w:t>
      </w:r>
    </w:p>
    <w:p w:rsidR="00424656" w:rsidRPr="00424656" w:rsidRDefault="00424656" w:rsidP="00424656">
      <w:pPr>
        <w:widowControl/>
        <w:numPr>
          <w:ilvl w:val="0"/>
          <w:numId w:val="2"/>
        </w:numPr>
        <w:tabs>
          <w:tab w:val="clear" w:pos="720"/>
          <w:tab w:val="num" w:pos="0"/>
        </w:tabs>
        <w:adjustRightInd/>
        <w:spacing w:line="240" w:lineRule="auto"/>
        <w:ind w:left="0" w:firstLine="0"/>
        <w:jc w:val="left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нове керівництво розуміло неможливість продовження сталінської репресивної політики.</w:t>
      </w:r>
    </w:p>
    <w:p w:rsidR="00424656" w:rsidRPr="00424656" w:rsidRDefault="00424656" w:rsidP="00424656">
      <w:pPr>
        <w:widowControl/>
        <w:numPr>
          <w:ilvl w:val="0"/>
          <w:numId w:val="2"/>
        </w:numPr>
        <w:tabs>
          <w:tab w:val="clear" w:pos="720"/>
          <w:tab w:val="num" w:pos="0"/>
        </w:tabs>
        <w:adjustRightInd/>
        <w:spacing w:line="240" w:lineRule="auto"/>
        <w:ind w:left="0" w:firstLine="0"/>
        <w:jc w:val="left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відбулася серія повстань політичних в’язнів в таборах </w:t>
      </w:r>
      <w:proofErr w:type="spellStart"/>
      <w:r w:rsidRPr="00424656">
        <w:rPr>
          <w:sz w:val="28"/>
          <w:szCs w:val="28"/>
          <w:lang w:val="uk-UA"/>
        </w:rPr>
        <w:t>ГУЛАГу</w:t>
      </w:r>
      <w:proofErr w:type="spellEnd"/>
      <w:r w:rsidRPr="00424656">
        <w:rPr>
          <w:sz w:val="28"/>
          <w:szCs w:val="28"/>
          <w:lang w:val="uk-UA"/>
        </w:rPr>
        <w:t xml:space="preserve"> 1953-1954 рр., у яких важливу роль відіграли колишні бійці УПА, члени ОУН.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</w:p>
    <w:p w:rsidR="00424656" w:rsidRPr="00424656" w:rsidRDefault="0001535A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424656" w:rsidRPr="00424656">
        <w:rPr>
          <w:sz w:val="28"/>
          <w:szCs w:val="28"/>
          <w:lang w:val="uk-UA"/>
        </w:rPr>
        <w:t xml:space="preserve"> </w:t>
      </w:r>
      <w:r w:rsidR="00424656" w:rsidRPr="00424656">
        <w:rPr>
          <w:b/>
          <w:sz w:val="28"/>
          <w:szCs w:val="28"/>
          <w:lang w:val="uk-UA"/>
        </w:rPr>
        <w:t>1954</w:t>
      </w:r>
      <w:r w:rsidR="00424656" w:rsidRPr="00424656">
        <w:rPr>
          <w:sz w:val="28"/>
          <w:szCs w:val="28"/>
          <w:lang w:val="uk-UA"/>
        </w:rPr>
        <w:t xml:space="preserve"> р. почин</w:t>
      </w:r>
      <w:r>
        <w:rPr>
          <w:sz w:val="28"/>
          <w:szCs w:val="28"/>
          <w:lang w:val="uk-UA"/>
        </w:rPr>
        <w:t>ається розслідування репресій, у</w:t>
      </w:r>
      <w:r w:rsidR="00424656" w:rsidRPr="00424656">
        <w:rPr>
          <w:sz w:val="28"/>
          <w:szCs w:val="28"/>
          <w:lang w:val="uk-UA"/>
        </w:rPr>
        <w:t xml:space="preserve"> </w:t>
      </w:r>
      <w:r w:rsidR="00424656" w:rsidRPr="00424656">
        <w:rPr>
          <w:b/>
          <w:sz w:val="28"/>
          <w:szCs w:val="28"/>
          <w:lang w:val="uk-UA"/>
        </w:rPr>
        <w:t>1955</w:t>
      </w:r>
      <w:r w:rsidR="00424656" w:rsidRPr="00424656">
        <w:rPr>
          <w:sz w:val="28"/>
          <w:szCs w:val="28"/>
          <w:lang w:val="uk-UA"/>
        </w:rPr>
        <w:t xml:space="preserve"> р. запроваджено прокурорський нагляд за дотриманням законності.</w:t>
      </w:r>
    </w:p>
    <w:p w:rsidR="00424656" w:rsidRPr="00424656" w:rsidRDefault="0001535A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424656" w:rsidRPr="00424656">
        <w:rPr>
          <w:sz w:val="28"/>
          <w:szCs w:val="28"/>
          <w:lang w:val="uk-UA"/>
        </w:rPr>
        <w:t xml:space="preserve"> лютому </w:t>
      </w:r>
      <w:r w:rsidR="00424656" w:rsidRPr="00424656">
        <w:rPr>
          <w:b/>
          <w:sz w:val="28"/>
          <w:szCs w:val="28"/>
          <w:lang w:val="uk-UA"/>
        </w:rPr>
        <w:t>1956</w:t>
      </w:r>
      <w:r w:rsidR="00424656" w:rsidRPr="00424656">
        <w:rPr>
          <w:sz w:val="28"/>
          <w:szCs w:val="28"/>
          <w:lang w:val="uk-UA"/>
        </w:rPr>
        <w:t xml:space="preserve"> р. відбувся </w:t>
      </w:r>
      <w:r w:rsidR="00424656" w:rsidRPr="00424656">
        <w:rPr>
          <w:b/>
          <w:sz w:val="28"/>
          <w:szCs w:val="28"/>
          <w:lang w:val="uk-UA"/>
        </w:rPr>
        <w:t>XX з’їзд КПРС</w:t>
      </w:r>
      <w:r w:rsidR="00424656" w:rsidRPr="00424656">
        <w:rPr>
          <w:sz w:val="28"/>
          <w:szCs w:val="28"/>
          <w:lang w:val="uk-UA"/>
        </w:rPr>
        <w:t>. На закритому засіданні М. Хрущов зачитав доповідь «Про культ особи і його наслідки».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з’їзд засудив репресії;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охарактеризував політику тоталітарного режиму як «культ особи Сталіна». </w:t>
      </w:r>
      <w:r w:rsidRPr="00424656">
        <w:rPr>
          <w:b/>
          <w:sz w:val="28"/>
          <w:szCs w:val="28"/>
          <w:lang w:val="uk-UA"/>
        </w:rPr>
        <w:t>Культ особи</w:t>
      </w:r>
      <w:r w:rsidRPr="00424656">
        <w:rPr>
          <w:sz w:val="28"/>
          <w:szCs w:val="28"/>
          <w:lang w:val="uk-UA"/>
        </w:rPr>
        <w:t xml:space="preserve"> – це надмірне звеличення особи, яка посідає високу посаду, сліпе поклоніння, явне перебільшування її заслуг. Виникає при концентрації влади в руках однієї особи. Причинами культу особи Сталіна названо його риси характеру, а не саму радянську систему;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всю відповідальність за масові репресії покладено на Сталіна і </w:t>
      </w:r>
      <w:proofErr w:type="spellStart"/>
      <w:r w:rsidRPr="00424656">
        <w:rPr>
          <w:sz w:val="28"/>
          <w:szCs w:val="28"/>
          <w:lang w:val="uk-UA"/>
        </w:rPr>
        <w:t>Берію</w:t>
      </w:r>
      <w:proofErr w:type="spellEnd"/>
      <w:r w:rsidRPr="00424656">
        <w:rPr>
          <w:sz w:val="28"/>
          <w:szCs w:val="28"/>
          <w:lang w:val="uk-UA"/>
        </w:rPr>
        <w:t>;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початком незаконних репресій названо 1934 р., все, що сталося до того не критикувалося.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XX з’їзд КПРС започаткував десталінізацію.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b/>
          <w:sz w:val="28"/>
          <w:szCs w:val="28"/>
          <w:u w:val="single"/>
          <w:lang w:val="uk-UA"/>
        </w:rPr>
        <w:t>Десталінізація</w:t>
      </w:r>
      <w:r w:rsidRPr="00424656">
        <w:rPr>
          <w:sz w:val="28"/>
          <w:szCs w:val="28"/>
          <w:lang w:val="uk-UA"/>
        </w:rPr>
        <w:t xml:space="preserve"> – спроба частково реформувати тоталітарний режим. Процес подолання наслідків діяльності Сталіна 1953 – 1964 рр. Була суперечливою і непослідовною.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u w:val="single"/>
          <w:lang w:val="uk-UA"/>
        </w:rPr>
      </w:pPr>
      <w:r w:rsidRPr="00424656">
        <w:rPr>
          <w:i/>
          <w:sz w:val="28"/>
          <w:szCs w:val="28"/>
          <w:u w:val="single"/>
          <w:lang w:val="uk-UA"/>
        </w:rPr>
        <w:t>Наслідки десталінізації: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з 1956 р. розгорнулася політична реабілітація – виправдання несправедливо засудженої особи. Додому поверталися в’язні, які залишилися живими.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хоча депортація кримських татар та інших етнічних груп визнана незаконною, їм було заборонено повертатися додому.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lastRenderedPageBreak/>
        <w:t xml:space="preserve">- відбулося перейменування вулиць, населених пунктів, так місто </w:t>
      </w:r>
      <w:proofErr w:type="spellStart"/>
      <w:r w:rsidRPr="00424656">
        <w:rPr>
          <w:sz w:val="28"/>
          <w:szCs w:val="28"/>
          <w:lang w:val="uk-UA"/>
        </w:rPr>
        <w:t>Сталіно</w:t>
      </w:r>
      <w:proofErr w:type="spellEnd"/>
      <w:r w:rsidRPr="00424656">
        <w:rPr>
          <w:sz w:val="28"/>
          <w:szCs w:val="28"/>
          <w:lang w:val="uk-UA"/>
        </w:rPr>
        <w:t xml:space="preserve"> в 1961 р. було перейменоване в Донецьк.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зросла частка українців в державному і партійному </w:t>
      </w:r>
      <w:proofErr w:type="spellStart"/>
      <w:r w:rsidRPr="00424656">
        <w:rPr>
          <w:sz w:val="28"/>
          <w:szCs w:val="28"/>
          <w:lang w:val="uk-UA"/>
        </w:rPr>
        <w:t>апараті</w:t>
      </w:r>
      <w:proofErr w:type="spellEnd"/>
      <w:r w:rsidRPr="00424656">
        <w:rPr>
          <w:sz w:val="28"/>
          <w:szCs w:val="28"/>
          <w:lang w:val="uk-UA"/>
        </w:rPr>
        <w:t>, уповільнилася русифікація.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розширилися права України в адміністративно-політичній сфері, судочинстві, у формуванні свого бюджету, питаннях постачання та збуту продукції. 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</w:p>
    <w:p w:rsidR="00424656" w:rsidRPr="00424656" w:rsidRDefault="00424656" w:rsidP="0001535A">
      <w:pPr>
        <w:widowControl/>
        <w:adjustRightInd/>
        <w:spacing w:line="240" w:lineRule="auto"/>
        <w:jc w:val="center"/>
        <w:textAlignment w:val="auto"/>
        <w:rPr>
          <w:i/>
          <w:sz w:val="28"/>
          <w:szCs w:val="28"/>
          <w:u w:val="single"/>
          <w:lang w:val="uk-UA"/>
        </w:rPr>
      </w:pPr>
      <w:r w:rsidRPr="00424656">
        <w:rPr>
          <w:i/>
          <w:sz w:val="28"/>
          <w:szCs w:val="28"/>
          <w:u w:val="single"/>
          <w:lang w:val="uk-UA"/>
        </w:rPr>
        <w:t>Входження Криму до складу УРСР</w:t>
      </w:r>
    </w:p>
    <w:p w:rsidR="00424656" w:rsidRPr="00424656" w:rsidRDefault="0001535A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424656" w:rsidRPr="00424656">
        <w:rPr>
          <w:sz w:val="28"/>
          <w:szCs w:val="28"/>
          <w:lang w:val="uk-UA"/>
        </w:rPr>
        <w:t xml:space="preserve"> 1954 р. на честь 300-річчя «возз’єднання України і Росії» після Переяславської ради, ухвалено рішення Верховної Ради СРСР про передачу Криму Україні. 19 лютого 1954 р. Кримська область увійшла до складу УРСР.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u w:val="single"/>
          <w:lang w:val="uk-UA"/>
        </w:rPr>
      </w:pPr>
      <w:r w:rsidRPr="00424656">
        <w:rPr>
          <w:i/>
          <w:sz w:val="28"/>
          <w:szCs w:val="28"/>
          <w:u w:val="single"/>
          <w:lang w:val="uk-UA"/>
        </w:rPr>
        <w:t>Причини входження: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1. зв’язок Криму з Україною протягом усієї історії. </w:t>
      </w:r>
    </w:p>
    <w:p w:rsidR="00424656" w:rsidRPr="00424656" w:rsidRDefault="00424656" w:rsidP="00424656">
      <w:pPr>
        <w:widowControl/>
        <w:numPr>
          <w:ilvl w:val="0"/>
          <w:numId w:val="4"/>
        </w:numPr>
        <w:tabs>
          <w:tab w:val="clear" w:pos="720"/>
          <w:tab w:val="num" w:pos="0"/>
        </w:tabs>
        <w:adjustRightInd/>
        <w:spacing w:line="240" w:lineRule="auto"/>
        <w:ind w:left="0" w:firstLine="360"/>
        <w:jc w:val="left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після депортації кримських татар у 1944 р. переселенці-росіяни не могли освоїти ці землі, економічне життя півострова було паралізоване. </w:t>
      </w:r>
    </w:p>
    <w:p w:rsidR="00424656" w:rsidRPr="00424656" w:rsidRDefault="00424656" w:rsidP="00424656">
      <w:pPr>
        <w:widowControl/>
        <w:numPr>
          <w:ilvl w:val="0"/>
          <w:numId w:val="2"/>
        </w:numPr>
        <w:tabs>
          <w:tab w:val="clear" w:pos="720"/>
          <w:tab w:val="num" w:pos="0"/>
        </w:tabs>
        <w:adjustRightInd/>
        <w:spacing w:line="240" w:lineRule="auto"/>
        <w:ind w:left="0" w:firstLine="360"/>
        <w:jc w:val="left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перекласти на Україну господарські проблеми Криму.</w:t>
      </w:r>
    </w:p>
    <w:p w:rsidR="00424656" w:rsidRPr="00424656" w:rsidRDefault="00424656" w:rsidP="00424656">
      <w:pPr>
        <w:widowControl/>
        <w:tabs>
          <w:tab w:val="num" w:pos="0"/>
        </w:tabs>
        <w:adjustRightInd/>
        <w:spacing w:line="240" w:lineRule="auto"/>
        <w:ind w:firstLine="360"/>
        <w:jc w:val="center"/>
        <w:textAlignment w:val="auto"/>
        <w:rPr>
          <w:sz w:val="28"/>
          <w:szCs w:val="28"/>
          <w:lang w:val="uk-UA"/>
        </w:rPr>
      </w:pPr>
      <w:r w:rsidRPr="00424656">
        <w:rPr>
          <w:i/>
          <w:sz w:val="28"/>
          <w:szCs w:val="28"/>
          <w:u w:val="single"/>
          <w:lang w:val="uk-UA"/>
        </w:rPr>
        <w:t>Наслідки</w:t>
      </w:r>
      <w:r w:rsidRPr="00424656">
        <w:rPr>
          <w:sz w:val="28"/>
          <w:szCs w:val="28"/>
          <w:lang w:val="uk-UA"/>
        </w:rPr>
        <w:t>:</w:t>
      </w:r>
    </w:p>
    <w:p w:rsidR="00424656" w:rsidRPr="00424656" w:rsidRDefault="00424656" w:rsidP="00424656">
      <w:pPr>
        <w:widowControl/>
        <w:tabs>
          <w:tab w:val="num" w:pos="0"/>
        </w:tabs>
        <w:adjustRightInd/>
        <w:spacing w:line="240" w:lineRule="auto"/>
        <w:ind w:firstLine="36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збільшення курортного потенціалу України.</w:t>
      </w:r>
    </w:p>
    <w:p w:rsidR="00424656" w:rsidRPr="00424656" w:rsidRDefault="00424656" w:rsidP="00424656">
      <w:pPr>
        <w:widowControl/>
        <w:tabs>
          <w:tab w:val="num" w:pos="0"/>
        </w:tabs>
        <w:adjustRightInd/>
        <w:spacing w:line="240" w:lineRule="auto"/>
        <w:ind w:firstLine="36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збільшення числа росіян, які становили більшість населення півострова. </w:t>
      </w:r>
    </w:p>
    <w:p w:rsidR="00424656" w:rsidRPr="00424656" w:rsidRDefault="00424656" w:rsidP="00424656">
      <w:pPr>
        <w:widowControl/>
        <w:tabs>
          <w:tab w:val="num" w:pos="0"/>
        </w:tabs>
        <w:adjustRightInd/>
        <w:spacing w:line="240" w:lineRule="auto"/>
        <w:ind w:firstLine="36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спроба перекласти на Україну відповідальність за депортацію татар, змусити її займатися відновленням господарського життя Криму.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</w:p>
    <w:p w:rsidR="00424656" w:rsidRPr="00424656" w:rsidRDefault="0001535A" w:rsidP="0001535A">
      <w:pPr>
        <w:widowControl/>
        <w:adjustRightInd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2. </w:t>
      </w:r>
      <w:r w:rsidR="00424656" w:rsidRPr="00424656">
        <w:rPr>
          <w:b/>
          <w:i/>
          <w:sz w:val="28"/>
          <w:szCs w:val="28"/>
          <w:lang w:val="uk-UA"/>
        </w:rPr>
        <w:t>Соціально-економічні реформи Хрущова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50-ті роки – це період НТР – науково-технічної революції. Проте в СРСР впровадження досягнень НТР відбувалося повільно. Централізована командно-адміністративна економіка гальмувала цей процес. Радянська економіка розвивалася </w:t>
      </w:r>
      <w:r w:rsidRPr="00424656">
        <w:rPr>
          <w:b/>
          <w:sz w:val="28"/>
          <w:szCs w:val="28"/>
          <w:lang w:val="uk-UA"/>
        </w:rPr>
        <w:t>екстенсивним шляхом</w:t>
      </w:r>
      <w:r w:rsidRPr="00424656">
        <w:rPr>
          <w:sz w:val="28"/>
          <w:szCs w:val="28"/>
          <w:lang w:val="uk-UA"/>
        </w:rPr>
        <w:t xml:space="preserve"> – тобто простим кількісним збільшенням продукції.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з’явилася нова галузь машинобудування – легкове автомобілебудування (Запоріжжя). Розпочато випуск реактивних пасажирських літаків ТУ-124 в Києві.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зросли капіталовкладення в сільське господарство, підвищено закупівельні ціни на продукцію села.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зменшено податки з колгоспників в 2.5 рази, заборгованість за попередні роки скасована.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оскільки сільське господарство СРСР також розвивалося екстенсивним шляхом, влада підвищувала ефективність введенням в господарський обіг нових земель. Розпочалося </w:t>
      </w:r>
      <w:r w:rsidRPr="00424656">
        <w:rPr>
          <w:b/>
          <w:sz w:val="28"/>
          <w:szCs w:val="28"/>
          <w:u w:val="single"/>
          <w:lang w:val="uk-UA"/>
        </w:rPr>
        <w:t>освоєння цілинних земель</w:t>
      </w:r>
      <w:r w:rsidRPr="00424656">
        <w:rPr>
          <w:sz w:val="28"/>
          <w:szCs w:val="28"/>
          <w:lang w:val="uk-UA"/>
        </w:rPr>
        <w:t xml:space="preserve"> в Казахстані (з України виїхало понад 100 тис. осіб, переважно молодь). Значних результатів освоєння цілини не дало, а для України це справило негативний вплив на сільське господарство.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В 1957 р. М. Хрущов висунув нездійсненне гасло «Наздогнати США з виробництва м’яса, молока і масла на душу населення». Для досягнення цього гасла проводилося укрупнення колгоспів (перетворення їх на так звані </w:t>
      </w:r>
      <w:proofErr w:type="spellStart"/>
      <w:r w:rsidRPr="00424656">
        <w:rPr>
          <w:sz w:val="28"/>
          <w:szCs w:val="28"/>
          <w:lang w:val="uk-UA"/>
        </w:rPr>
        <w:lastRenderedPageBreak/>
        <w:t>агроміс</w:t>
      </w:r>
      <w:r w:rsidR="0001535A">
        <w:rPr>
          <w:sz w:val="28"/>
          <w:szCs w:val="28"/>
          <w:lang w:val="uk-UA"/>
        </w:rPr>
        <w:t>та</w:t>
      </w:r>
      <w:proofErr w:type="spellEnd"/>
      <w:r w:rsidR="0001535A">
        <w:rPr>
          <w:sz w:val="28"/>
          <w:szCs w:val="28"/>
          <w:lang w:val="uk-UA"/>
        </w:rPr>
        <w:t>), заборонено тримати худобу у</w:t>
      </w:r>
      <w:r w:rsidRPr="00424656">
        <w:rPr>
          <w:sz w:val="28"/>
          <w:szCs w:val="28"/>
          <w:lang w:val="uk-UA"/>
        </w:rPr>
        <w:t xml:space="preserve"> приміській зоні, обмежено присадибні ділянки колгоспників.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в широких масштабах вирощувалася кукурудза, яка швидко витіснила традиційні культури.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Наслідки: держава почала закуповувати хліб за кордоном.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u w:val="single"/>
          <w:lang w:val="uk-UA"/>
        </w:rPr>
      </w:pPr>
      <w:r w:rsidRPr="00424656">
        <w:rPr>
          <w:i/>
          <w:sz w:val="28"/>
          <w:szCs w:val="28"/>
          <w:u w:val="single"/>
          <w:lang w:val="uk-UA"/>
        </w:rPr>
        <w:t>Соціальна політика: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Період хрущовської «відлиги» ознаменувався покращенням рівня життя населення. 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у 1956 р. на 80 % збільшено розміри пенсій.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у 1958 р. селянам почали видавати паспорти.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високими темпами розвивалося житлове будівництво, хоча зводили переважно малогабаритні будинки, так звані «</w:t>
      </w:r>
      <w:proofErr w:type="spellStart"/>
      <w:r w:rsidRPr="00424656">
        <w:rPr>
          <w:sz w:val="28"/>
          <w:szCs w:val="28"/>
          <w:lang w:val="uk-UA"/>
        </w:rPr>
        <w:t>хрущовки</w:t>
      </w:r>
      <w:proofErr w:type="spellEnd"/>
      <w:r w:rsidRPr="00424656">
        <w:rPr>
          <w:sz w:val="28"/>
          <w:szCs w:val="28"/>
          <w:lang w:val="uk-UA"/>
        </w:rPr>
        <w:t>».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поліпшилося постачання населення товарами народного вжитку.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скасовано плату за навчання у старших класах середньої школи.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на початку 60-х рр. відбувся перехід на 5-денний робочий тиждень, зарплати робітників суттєво зросли.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грошова реформа 1961 р. спричинила зростання цін на продукти харчування.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Соціальна політика Хрущова стала найбільш вдалою, незважаючи на ряд прорахунків.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u w:val="single"/>
          <w:lang w:val="uk-UA"/>
        </w:rPr>
      </w:pPr>
      <w:r w:rsidRPr="00424656">
        <w:rPr>
          <w:i/>
          <w:sz w:val="28"/>
          <w:szCs w:val="28"/>
          <w:u w:val="single"/>
          <w:lang w:val="uk-UA"/>
        </w:rPr>
        <w:t>Спроби реформування економіки.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У 1957 р. ліквідовано галузеві міністерства, замість них створено Ради народного господарства – </w:t>
      </w:r>
      <w:r w:rsidRPr="00424656">
        <w:rPr>
          <w:b/>
          <w:sz w:val="28"/>
          <w:szCs w:val="28"/>
          <w:u w:val="single"/>
          <w:lang w:val="uk-UA"/>
        </w:rPr>
        <w:t>раднаргоспи</w:t>
      </w:r>
      <w:r w:rsidRPr="00424656">
        <w:rPr>
          <w:sz w:val="28"/>
          <w:szCs w:val="28"/>
          <w:lang w:val="uk-UA"/>
        </w:rPr>
        <w:t xml:space="preserve"> – територіальні органи управління, які керували промисловістю в межах економічних районів (в Україні було створено 11 раднаргоспів, потім 14, ще пізніше 7). Раднаргоспи поліпшили керування економікою регіонів.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Мета реформи: децентралізація.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jc w:val="center"/>
        <w:textAlignment w:val="auto"/>
        <w:rPr>
          <w:sz w:val="28"/>
          <w:szCs w:val="28"/>
          <w:lang w:val="uk-UA"/>
        </w:rPr>
      </w:pPr>
      <w:r w:rsidRPr="00424656">
        <w:rPr>
          <w:i/>
          <w:sz w:val="28"/>
          <w:szCs w:val="28"/>
          <w:u w:val="single"/>
          <w:lang w:val="uk-UA"/>
        </w:rPr>
        <w:t>Наслідки</w:t>
      </w:r>
      <w:r w:rsidRPr="00424656">
        <w:rPr>
          <w:sz w:val="28"/>
          <w:szCs w:val="28"/>
          <w:lang w:val="uk-UA"/>
        </w:rPr>
        <w:t>: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реформа майже повністю ліквідувала контроль центру над економікою УРСР. Тепер всі підприємства керувалися раднаргоспами.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утворення раднаргоспів сприяло розвитку легкої промисловості, збільшенню виробництва товарів народного вжитку.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- економічна самостійність УРСР дозволила накопичити кошти для поліпшення житлового будівництва, легкої промисловості.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- створення раднаргоспів послабило партійне керівництво і посилило місцевих керівників. Надмірна самостійність республік тривожила центр, оскільки уряд вбачав у цьому загрозу для своєї необмеженої влади. 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</w:p>
    <w:p w:rsidR="0001535A" w:rsidRPr="0001535A" w:rsidRDefault="0001535A" w:rsidP="0001535A">
      <w:pPr>
        <w:tabs>
          <w:tab w:val="left" w:pos="7920"/>
        </w:tabs>
        <w:spacing w:line="240" w:lineRule="auto"/>
        <w:ind w:firstLine="567"/>
        <w:rPr>
          <w:b/>
          <w:i/>
          <w:sz w:val="28"/>
          <w:szCs w:val="28"/>
          <w:lang w:val="uk-UA"/>
        </w:rPr>
      </w:pPr>
      <w:r w:rsidRPr="0001535A">
        <w:rPr>
          <w:b/>
          <w:i/>
          <w:sz w:val="28"/>
          <w:szCs w:val="28"/>
          <w:lang w:val="uk-UA"/>
        </w:rPr>
        <w:t xml:space="preserve">3. Хрущовська освітня реформа.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Важливий вплив на культурне життя справила рішення </w:t>
      </w:r>
      <w:r w:rsidRPr="00424656">
        <w:rPr>
          <w:sz w:val="28"/>
          <w:szCs w:val="28"/>
          <w:lang w:val="en-US"/>
        </w:rPr>
        <w:t>XXII</w:t>
      </w:r>
      <w:r w:rsidRPr="00424656">
        <w:rPr>
          <w:sz w:val="28"/>
          <w:szCs w:val="28"/>
          <w:lang w:val="uk-UA"/>
        </w:rPr>
        <w:t xml:space="preserve"> з’їзду КПРС про формування нової людини. Будь-яке відхилення від комуністичної ідеології переслідувалося.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i/>
          <w:sz w:val="28"/>
          <w:szCs w:val="28"/>
          <w:lang w:val="uk-UA"/>
        </w:rPr>
        <w:t>Освіта</w:t>
      </w:r>
      <w:r w:rsidRPr="00424656">
        <w:rPr>
          <w:sz w:val="28"/>
          <w:szCs w:val="28"/>
          <w:lang w:val="uk-UA"/>
        </w:rPr>
        <w:t xml:space="preserve">: У 1959 р. прийнято закон про обов’язкову 8-річну освіту, давав батькам право вирішувати, якою мовою має відбуватися навчання в школі. Це </w:t>
      </w:r>
      <w:r w:rsidRPr="00424656">
        <w:rPr>
          <w:sz w:val="28"/>
          <w:szCs w:val="28"/>
          <w:lang w:val="uk-UA"/>
        </w:rPr>
        <w:lastRenderedPageBreak/>
        <w:t xml:space="preserve">посилило русифікацію. В середині 60-х рр. українською мовою навчалося лише 60% школярів.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i/>
          <w:sz w:val="28"/>
          <w:szCs w:val="28"/>
          <w:lang w:val="uk-UA"/>
        </w:rPr>
        <w:t>Наука</w:t>
      </w:r>
      <w:r w:rsidRPr="00424656">
        <w:rPr>
          <w:sz w:val="28"/>
          <w:szCs w:val="28"/>
          <w:lang w:val="uk-UA"/>
        </w:rPr>
        <w:t xml:space="preserve">: Україна залишалася лідером у електрозварюванні, дослідження з якого проводилися під керівництвом Бориса Патона. Головним конструктором космічних кораблів став С. Корольов. У 1957 р. запущено перший штучний супутник Землі, у 1961 р. відбувся перший політ людини у космос (Ю. Гагарін). У </w:t>
      </w:r>
      <w:r w:rsidRPr="00424656">
        <w:rPr>
          <w:sz w:val="28"/>
          <w:szCs w:val="28"/>
          <w:shd w:val="clear" w:color="auto" w:fill="FFFFFF"/>
          <w:lang w:val="uk-UA"/>
        </w:rPr>
        <w:t>1962 р. українець</w:t>
      </w:r>
      <w:r w:rsidRPr="00424656">
        <w:rPr>
          <w:b/>
          <w:sz w:val="28"/>
          <w:szCs w:val="28"/>
          <w:shd w:val="clear" w:color="auto" w:fill="FFFFFF"/>
          <w:lang w:val="uk-UA"/>
        </w:rPr>
        <w:t> </w:t>
      </w:r>
      <w:r w:rsidRPr="00424656">
        <w:rPr>
          <w:bCs/>
          <w:iCs/>
          <w:sz w:val="28"/>
          <w:szCs w:val="28"/>
          <w:shd w:val="clear" w:color="auto" w:fill="FFFFFF"/>
          <w:lang w:val="uk-UA"/>
        </w:rPr>
        <w:t xml:space="preserve">П. Попович облетів Землю.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i/>
          <w:sz w:val="28"/>
          <w:szCs w:val="28"/>
          <w:lang w:val="uk-UA"/>
        </w:rPr>
        <w:t>Мистецтво</w:t>
      </w:r>
      <w:r w:rsidRPr="00424656">
        <w:rPr>
          <w:sz w:val="28"/>
          <w:szCs w:val="28"/>
          <w:lang w:val="uk-UA"/>
        </w:rPr>
        <w:t xml:space="preserve">: у ці роки з’явилося покоління шістдесятників. </w:t>
      </w:r>
      <w:r w:rsidRPr="00424656">
        <w:rPr>
          <w:b/>
          <w:sz w:val="28"/>
          <w:szCs w:val="28"/>
          <w:u w:val="single"/>
          <w:lang w:val="uk-UA"/>
        </w:rPr>
        <w:t xml:space="preserve">Шістдесятники </w:t>
      </w:r>
      <w:r w:rsidRPr="00424656">
        <w:rPr>
          <w:sz w:val="28"/>
          <w:szCs w:val="28"/>
          <w:lang w:val="uk-UA"/>
        </w:rPr>
        <w:t xml:space="preserve">– назва нового покоління інтелігенції, що увійшла в культуру під час відлиги в 60-х рр. (літератори, митці і вчені).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>Поетеса Л. Костенко (збірки «Проміння землі», «Мандрівки серця»), поети Василь Симоненко (збірки «Тиша і грім», «Земне тяжіння»), Іван Драч, Микола Вінграновський, Василь Стус, художниця Алла Горська, літературознавець Іван Дзюба. Вони в 1959 р. створили київський Клуб творчої молоді «Сучасник», який очолив театральний режисер Л. Танюк.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Особливості творчості шістдесятників: в центрі творчості людина і її духовний світ. Боролися за збереження української мови і культури.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424656">
        <w:rPr>
          <w:sz w:val="28"/>
          <w:szCs w:val="28"/>
          <w:lang w:val="uk-UA"/>
        </w:rPr>
        <w:t xml:space="preserve">Їх звинуватили у націоналізмі, творчість заборонили. </w:t>
      </w:r>
    </w:p>
    <w:p w:rsidR="00424656" w:rsidRPr="00424656" w:rsidRDefault="00424656" w:rsidP="00424656">
      <w:pPr>
        <w:widowControl/>
        <w:adjustRightInd/>
        <w:spacing w:line="240" w:lineRule="auto"/>
        <w:ind w:firstLine="540"/>
        <w:textAlignment w:val="auto"/>
        <w:rPr>
          <w:bCs/>
          <w:sz w:val="28"/>
          <w:szCs w:val="28"/>
          <w:lang w:val="uk-UA"/>
        </w:rPr>
      </w:pPr>
    </w:p>
    <w:p w:rsidR="00424656" w:rsidRPr="00424656" w:rsidRDefault="00424656">
      <w:pPr>
        <w:rPr>
          <w:lang w:val="uk-UA"/>
        </w:rPr>
      </w:pPr>
    </w:p>
    <w:sectPr w:rsidR="00424656" w:rsidRPr="0042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E9"/>
    <w:multiLevelType w:val="hybridMultilevel"/>
    <w:tmpl w:val="4FA6FC2A"/>
    <w:lvl w:ilvl="0" w:tplc="5954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64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0C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0AD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83D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E5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0B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645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725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40DD6"/>
    <w:multiLevelType w:val="hybridMultilevel"/>
    <w:tmpl w:val="5630E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77AE1"/>
    <w:multiLevelType w:val="hybridMultilevel"/>
    <w:tmpl w:val="963283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86D06"/>
    <w:multiLevelType w:val="hybridMultilevel"/>
    <w:tmpl w:val="E0BAF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806A63"/>
    <w:multiLevelType w:val="hybridMultilevel"/>
    <w:tmpl w:val="4FA6FC2A"/>
    <w:lvl w:ilvl="0" w:tplc="5954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64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0C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0AD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83D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E5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0B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645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725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85254"/>
    <w:multiLevelType w:val="hybridMultilevel"/>
    <w:tmpl w:val="8BD87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4E59C3"/>
    <w:multiLevelType w:val="hybridMultilevel"/>
    <w:tmpl w:val="75386D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0E"/>
    <w:rsid w:val="0001535A"/>
    <w:rsid w:val="0021100E"/>
    <w:rsid w:val="00424656"/>
    <w:rsid w:val="0051073C"/>
    <w:rsid w:val="00F4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99FF"/>
  <w15:chartTrackingRefBased/>
  <w15:docId w15:val="{FCA21176-EE86-4567-B87F-FA3B354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65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2026-03-05T16:04:00Z</dcterms:created>
  <dcterms:modified xsi:type="dcterms:W3CDTF">2026-03-20T15:11:00Z</dcterms:modified>
</cp:coreProperties>
</file>