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A7" w:rsidRPr="000E70A7" w:rsidRDefault="000E70A7" w:rsidP="000E70A7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0E70A7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B37935" w:rsidRDefault="00AE41AF" w:rsidP="00B3793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8. </w:t>
      </w:r>
      <w:r w:rsidR="00B37935" w:rsidRPr="00B37935">
        <w:rPr>
          <w:rFonts w:eastAsia="Calibri"/>
          <w:b/>
          <w:bCs/>
          <w:sz w:val="28"/>
          <w:szCs w:val="28"/>
          <w:lang w:val="uk-UA"/>
        </w:rPr>
        <w:t>Утворення Сполучених Штатів Америки.</w:t>
      </w:r>
    </w:p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7935">
        <w:rPr>
          <w:rFonts w:eastAsia="Calibri"/>
          <w:bCs/>
          <w:sz w:val="28"/>
          <w:szCs w:val="28"/>
          <w:lang w:val="uk-UA"/>
        </w:rPr>
        <w:t xml:space="preserve">1. Соціально-економічний та політичний розвиток колоній в ХVІІ – першій половині ХVІІІ ст. </w:t>
      </w:r>
    </w:p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7935">
        <w:rPr>
          <w:rFonts w:eastAsia="Calibri"/>
          <w:bCs/>
          <w:sz w:val="28"/>
          <w:szCs w:val="28"/>
          <w:lang w:val="uk-UA"/>
        </w:rPr>
        <w:t xml:space="preserve">2. Причини Війни за незалежність. Посилення колоніального гніту Англії з 60-х років ХVІІІ ст. Складання революційної ситуації (1773-1774 рр.). </w:t>
      </w:r>
    </w:p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B37935">
        <w:rPr>
          <w:rFonts w:eastAsia="Calibri"/>
          <w:bCs/>
          <w:sz w:val="28"/>
          <w:szCs w:val="28"/>
          <w:lang w:val="uk-UA"/>
        </w:rPr>
        <w:t xml:space="preserve">3. Початок війни. Другий Континентальний конгрес і «Декларація незалежності». </w:t>
      </w:r>
    </w:p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4</w:t>
      </w:r>
      <w:r w:rsidRPr="00B37935">
        <w:rPr>
          <w:rFonts w:eastAsia="Calibri"/>
          <w:bCs/>
          <w:sz w:val="28"/>
          <w:szCs w:val="28"/>
          <w:lang w:val="uk-UA"/>
        </w:rPr>
        <w:t>. Конституція США 1787 р. та «Білль про права» 1791 р.</w:t>
      </w:r>
    </w:p>
    <w:p w:rsidR="00B37935" w:rsidRPr="0032766D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B37935" w:rsidRPr="0032766D" w:rsidRDefault="00B37935" w:rsidP="00B37935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Література</w:t>
      </w:r>
    </w:p>
    <w:p w:rsidR="00B37935" w:rsidRPr="0032766D" w:rsidRDefault="00B37935" w:rsidP="00B37935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Основна: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Акунін О.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32766D">
        <w:rPr>
          <w:rFonts w:eastAsiaTheme="minorHAnsi"/>
          <w:sz w:val="28"/>
          <w:szCs w:val="28"/>
          <w:lang w:val="uk-UA" w:eastAsia="en-US"/>
        </w:rPr>
        <w:t>Миколаїв: ТОВ «Фірма «Іліон», 2013. 575 с.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Баран З. А., Качараба С. П., Сіромський Р. Б., Чума Б. П.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навч. посіб. </w:t>
      </w:r>
      <w:r w:rsidRPr="0032766D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Бродель Ф.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32766D">
        <w:rPr>
          <w:rFonts w:eastAsiaTheme="minorHAnsi"/>
          <w:sz w:val="28"/>
          <w:szCs w:val="28"/>
          <w:lang w:val="uk-UA" w:eastAsia="en-US"/>
        </w:rPr>
        <w:t>/ Перекл. з фр. Київ, 1995–1997.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32766D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32766D">
        <w:rPr>
          <w:rFonts w:eastAsiaTheme="minorHAnsi"/>
          <w:sz w:val="28"/>
          <w:szCs w:val="28"/>
          <w:lang w:val="uk-UA" w:eastAsia="en-US"/>
        </w:rPr>
        <w:t>За редакцією Б. В. Сипко. Навчальний посібник. Львів, 2020. 434 с.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32766D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B37935" w:rsidRPr="0032766D" w:rsidRDefault="00B37935" w:rsidP="00B37935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>Briggs E., Clavin P. Modern Europe, 1789-Present. Routledge, 2003. 478 p.</w:t>
      </w:r>
    </w:p>
    <w:p w:rsidR="00B37935" w:rsidRPr="0032766D" w:rsidRDefault="00B37935" w:rsidP="00B37935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B37935" w:rsidRPr="0032766D" w:rsidRDefault="00B37935" w:rsidP="00B37935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 w:eastAsia="en-US"/>
        </w:rPr>
      </w:pPr>
      <w:r w:rsidRPr="0032766D">
        <w:rPr>
          <w:b/>
          <w:sz w:val="28"/>
          <w:szCs w:val="28"/>
          <w:lang w:val="uk-UA"/>
        </w:rPr>
        <w:t>Допоміжна</w:t>
      </w:r>
      <w:r w:rsidRPr="0032766D">
        <w:rPr>
          <w:sz w:val="28"/>
          <w:szCs w:val="28"/>
          <w:lang w:val="uk-UA" w:eastAsia="en-US"/>
        </w:rPr>
        <w:t>:</w:t>
      </w:r>
    </w:p>
    <w:p w:rsidR="00B37935" w:rsidRPr="0032766D" w:rsidRDefault="00B37935" w:rsidP="00B37935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3-х кн. Кн. 2. Середньовіччя і нові часи. К., 1999. </w:t>
      </w:r>
    </w:p>
    <w:p w:rsidR="00B37935" w:rsidRPr="0032766D" w:rsidRDefault="00B37935" w:rsidP="00B37935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з-х кн. Кн.3. Найновіші часи. К., 1999. </w:t>
      </w:r>
    </w:p>
    <w:p w:rsidR="00B37935" w:rsidRPr="0032766D" w:rsidRDefault="00B37935" w:rsidP="00B37935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Кукурудзяк М.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B37935" w:rsidRPr="0032766D" w:rsidRDefault="00B37935" w:rsidP="00B37935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Кузьмін О.С. Нова історія країн Західної Європи та Північної Америки. /навч. посібник для студентів історичних спеціальностей вищих навчальних закладів. Житомир, 2011. </w:t>
      </w:r>
    </w:p>
    <w:p w:rsidR="005012B7" w:rsidRDefault="005012B7"/>
    <w:p w:rsidR="00B37935" w:rsidRPr="00B37935" w:rsidRDefault="00B37935" w:rsidP="00B37935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i/>
          <w:sz w:val="28"/>
          <w:szCs w:val="28"/>
          <w:lang w:val="uk-UA"/>
        </w:rPr>
      </w:pPr>
      <w:r w:rsidRPr="00B37935">
        <w:rPr>
          <w:rFonts w:eastAsia="Calibri"/>
          <w:b/>
          <w:bCs/>
          <w:i/>
          <w:sz w:val="28"/>
          <w:szCs w:val="28"/>
          <w:lang w:val="uk-UA"/>
        </w:rPr>
        <w:t xml:space="preserve">1. Соціально-економічний та політичний розвиток колоній в ХVІІ – першій половині ХVІІІ ст. 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Англійські колонії в Північній Америці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1585 р. — заснування піра</w:t>
      </w:r>
      <w:r>
        <w:rPr>
          <w:sz w:val="28"/>
          <w:szCs w:val="28"/>
          <w:lang w:val="uk-UA"/>
        </w:rPr>
        <w:t>том Вол</w:t>
      </w:r>
      <w:r w:rsidRPr="00B37935">
        <w:rPr>
          <w:sz w:val="28"/>
          <w:szCs w:val="28"/>
          <w:lang w:val="uk-UA"/>
        </w:rPr>
        <w:t>тером Релі першої англійської колонії в Північній Америці — Вірджінії. Однак незабаром колонію було залишено.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 xml:space="preserve">• 1607 р. — засновано першу постійну колонію неподалік залишеної </w:t>
      </w:r>
      <w:r w:rsidRPr="00B37935">
        <w:rPr>
          <w:sz w:val="28"/>
          <w:szCs w:val="28"/>
          <w:lang w:val="uk-UA"/>
        </w:rPr>
        <w:lastRenderedPageBreak/>
        <w:t>Вірджінії — Джеймстаун (на честь короля Якова І).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До середини XVIII ст. у Північній Америці сформувалися 13 англійських колоній з населенням майже 1,5 млн осіб.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Особливості політичного розвитку колоній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Були власністю Великої Британії, населення — англійськими підданими.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Колонії очолювали губернатори, призначені англійським королем; вони зосереджували вищу законодавчу, виконавчу і судову владу.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Двопалатні колоніальні асамблеї були органами самоврядування. Верхня палата призначалася губернатором, нижня обиралася заможним чоловічим населенням шляхом відкритого голосування.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На колонії поширювалися законодавство і податкова система Англії; власного представництва в британському парламенті колонії не мали.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Особливості соціально-економічного розвитку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Зумовлені природними умовами різних регіонів Північної Америки.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Швидкий розвиток ремісничого і мануфактурного виробництва завдяки наявності вільної робочої сили, дешевої сировини (особливо лісу), використання нових верстатів.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Розвиваються суднобудування, металургія, деревообробна, харчова, текстильна промисловість.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Незначна кількість поміщицьких господарств, оскільки вільної землі для фермерів було достатньо.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Поширена работоргівля, особливо у південних колоніях.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У північних колоніях переважно розвивалися ремесла і торгівля, у центральних (середніх) — фермерське землеробство, на півдні — великі плантаційні господарства, де використовувалася праця негрів-рабів і вирощувалися бавовна, тютюн, рис.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Найбільші центри — Бостон, Філадельфія, Чарльстон.</w:t>
      </w:r>
    </w:p>
    <w:p w:rsidR="00B37935" w:rsidRDefault="00B37935" w:rsidP="00B37935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B37935" w:rsidRPr="00B37935" w:rsidRDefault="00B37935" w:rsidP="00B37935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B37935">
        <w:rPr>
          <w:b/>
          <w:bCs/>
          <w:i/>
          <w:sz w:val="28"/>
          <w:szCs w:val="28"/>
          <w:lang w:val="uk-UA"/>
        </w:rPr>
        <w:t xml:space="preserve">2. Причини Війни за незалежність. Посилення колоніального гніту Англії з 60-х років ХVІІІ ст. Складання революційної ситуації (1773-1774 рр.). 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Причини і передумови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Поширення просвітницьких ідей та переконань, що незалежну державу на основі англійських колоній можна побудувати на ідеалах Просвітництва.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Піднесення економічної могутності та збільшення кількості населення колоній.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Гальмування англійським урядом розвитку північноамериканських колоній з метою вивезення дешевої сировини та збереження ринку збуту для англійських промислових товарів: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— колоністам заборонено заселяти західні землі;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— заборонено випускати паперові гроші;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— колоністи мусили утримувати 10-тисячне англійське військо;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— вироби з колоній обкладалися в Англії високим митом.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lastRenderedPageBreak/>
        <w:t>• Ігнорування англійським урядом права колоній на самоврядування: 1767 р. губернатори отримали право розпускати асамблеї у разі їхніх протестів проти дій англійської влади. За таких умов вірність короні зберігали лише лоялісти (від англ. вірний).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Після перемоги над Францією в боротьбі за північноамериканські території колонії втратили потребу в англійській військовій допомозі.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Посилення американської міліції, яка набула досвіду у війні з французькими військами за колонії.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Привід до війни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1770 р. — надання англійським урядом пільг на торгівлю чаєм у Північній Америці Ост-Індській компанії, що позбавляло прибутку місцеві торговельні фірми.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16.12.1773 р. — Бостонське чаювання: у Бостоні в море скинуто англійський вантаж із дешевим чаєм. У відповідь англійський парламент розпустив колоніальні асамблеї.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1774 р. — І Континентальний конгрес у Філадельфії засудив дії Англії, проте визнав зверхність англійського короля.</w:t>
      </w:r>
    </w:p>
    <w:p w:rsidR="00B37935" w:rsidRDefault="00B37935" w:rsidP="00B37935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B37935" w:rsidRPr="00B37935" w:rsidRDefault="00B37935" w:rsidP="00B37935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B37935">
        <w:rPr>
          <w:b/>
          <w:bCs/>
          <w:i/>
          <w:sz w:val="28"/>
          <w:szCs w:val="28"/>
          <w:lang w:val="uk-UA"/>
        </w:rPr>
        <w:t xml:space="preserve">3. Початок війни. Другий Континентальний конгрес і «Декларація незалежності». 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Хід війни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1775 р. — перше зіткнення англійських та американських військ. Головнокомандувачем американської армії призначено полковника Джорджа Вашингтона.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4.07.1776 р. — II Континентальний конгрес ухвалив «Декларацію незалежності», підготовлену спеціальною комісією на чолі з Томасом Джефферсоном. Проголошено створення Сполучених Штатів Америки — федерації з 13 колишніх англійських колоній.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17.10.1777 р. — злам у ході війни на користь США: англійська армія зазнала поразки під Саратогою.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1777 р. — ухвалено першу конституцію США «Статті Конфедерації і постійного союзу»; набула чинності після ратифікації штатами 1778 р.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1778-1779 рр. — Франція, Голландія, Іспанія вступають у війну на боці США.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1781 р. — після перемоги США біля Йорктауна практично припинилися воєнні дії.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Завершення війни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1783 р. — за Версальським договором, підписаним США та Англією, визнано незалежність США і новий кордон по р. Міссісіпі.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Результати й наслідки війни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У творилася перша в Америці незалежна держава — США.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Втілено в життя право народу захищати свободу від зазіхань та обирати форму правління.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Усунено перешкоди на шляху капіталістичного розвитку США.</w:t>
      </w:r>
    </w:p>
    <w:p w:rsid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 xml:space="preserve">• Успіх Війни за незалежність став імпульсом для Французької революції </w:t>
      </w:r>
      <w:r w:rsidRPr="00B37935">
        <w:rPr>
          <w:sz w:val="28"/>
          <w:szCs w:val="28"/>
          <w:lang w:val="uk-UA"/>
        </w:rPr>
        <w:lastRenderedPageBreak/>
        <w:t>XVIII ст. та подальших революцій у Європі та Америці.</w:t>
      </w:r>
    </w:p>
    <w:p w:rsid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b/>
          <w:bCs/>
          <w:i/>
          <w:sz w:val="28"/>
          <w:szCs w:val="28"/>
          <w:lang w:val="uk-UA"/>
        </w:rPr>
        <w:t>4. Конституція США 1787</w:t>
      </w:r>
      <w:r>
        <w:rPr>
          <w:b/>
          <w:bCs/>
          <w:i/>
          <w:sz w:val="28"/>
          <w:szCs w:val="28"/>
          <w:lang w:val="uk-UA"/>
        </w:rPr>
        <w:t xml:space="preserve"> р. та «Білль про права» 1791 р.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Передумови прийняття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Конституція 1777 р. передбачала нестійку форму державного утворення — конфедерацію, яка могла розпастися після перемоги над Англією.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Післявоєнна економічна криза у США, яку неможливо подолати на основі конституції: кожен штат мав свій бюджет, конгрес не мав права збирати податки.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Необхідність об’єднання для успішної зовнішньої політики.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Навесні 1787 р. у Філадельфії конвент затвердив проект Конституції США, запропонований Джеймсом Медісоном.</w:t>
      </w:r>
    </w:p>
    <w:p w:rsidR="00B37935" w:rsidRPr="00B37935" w:rsidRDefault="00B37935" w:rsidP="00B37935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B37935">
        <w:rPr>
          <w:b/>
          <w:bCs/>
          <w:sz w:val="28"/>
          <w:szCs w:val="28"/>
          <w:lang w:val="uk-UA"/>
        </w:rPr>
        <w:t>Основний зміст Конституції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Державний устрій ґрунтується на принципах народовладдя та розподілу влади на законодавчу, виконавчу і судову.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Виконавчу владу очолив президент, який обирався шляхом двоступеневих виборів населенням США; водночас він був головнокомандувачем усіх збройних сил. Разом із президентом обирався і віце-президент, який заміняв президента, коли той не міг виконувати свої обов’язки.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У разі антиконституційних дій сенат мав право оголосити президентові імпічмент 2/3 голосів.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Законодавчим органом став двопалатний конгрес, що складався з сенату (обирався законодавчими зборами кожного штату) і палати представників (обиралася населенням штату пропорційно до кількості мешканців).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Конгрес отримав права збирати податки, встановлювати єдине мито, карбувати монету, формувати армію і флот, оголошувати війну. Рішення палати представників мали затверджуватися сенатом.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Найвища судова інстанція — Верховний суд, який також давав висновки щодо відповідності нових законів та договорів Конституції; члени Суду обиралися довічно.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• У 1789 р. Конституцію доповнено «</w:t>
      </w:r>
      <w:r w:rsidRPr="00B37935">
        <w:rPr>
          <w:b/>
          <w:sz w:val="28"/>
          <w:szCs w:val="28"/>
          <w:lang w:val="uk-UA"/>
        </w:rPr>
        <w:t>Біллем про права</w:t>
      </w:r>
      <w:r w:rsidRPr="00B37935">
        <w:rPr>
          <w:sz w:val="28"/>
          <w:szCs w:val="28"/>
          <w:lang w:val="uk-UA"/>
        </w:rPr>
        <w:t>»: проголошено свободу слова, друку, совісті, недоторканність особи, житла, майна; запроваджено суд присяжних; громадяни США отримали право на зброю. Проте негри та індіанці не отримали громадянських прав.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 xml:space="preserve">Першим президентом США став </w:t>
      </w:r>
      <w:r w:rsidRPr="00B37935">
        <w:rPr>
          <w:b/>
          <w:sz w:val="28"/>
          <w:szCs w:val="28"/>
          <w:lang w:val="uk-UA"/>
        </w:rPr>
        <w:t>Джордж Вашингтон</w:t>
      </w:r>
      <w:r w:rsidRPr="00B37935">
        <w:rPr>
          <w:sz w:val="28"/>
          <w:szCs w:val="28"/>
          <w:lang w:val="uk-UA"/>
        </w:rPr>
        <w:t>.</w:t>
      </w: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</w:p>
    <w:p w:rsidR="00B37935" w:rsidRPr="00B37935" w:rsidRDefault="00B37935" w:rsidP="00B37935">
      <w:pPr>
        <w:spacing w:line="240" w:lineRule="auto"/>
        <w:ind w:firstLine="567"/>
        <w:rPr>
          <w:sz w:val="28"/>
          <w:szCs w:val="28"/>
          <w:lang w:val="uk-UA"/>
        </w:rPr>
      </w:pPr>
      <w:r w:rsidRPr="00B37935">
        <w:rPr>
          <w:sz w:val="28"/>
          <w:szCs w:val="28"/>
          <w:lang w:val="uk-UA"/>
        </w:rPr>
        <w:t>Вашингтон дотримувався політики нейтралітету і зумів зберегти дружні відносини з усіма країнами: США перші визнали Французьку республіку, нормалізували відносини з Англією, установили дипломатичні відносини з Росією.</w:t>
      </w:r>
    </w:p>
    <w:p w:rsidR="00B37935" w:rsidRPr="00AE41AF" w:rsidRDefault="00B37935">
      <w:pPr>
        <w:rPr>
          <w:lang w:val="uk-UA"/>
        </w:rPr>
      </w:pPr>
    </w:p>
    <w:p w:rsidR="00B37935" w:rsidRPr="00AE41AF" w:rsidRDefault="00B37935">
      <w:pPr>
        <w:rPr>
          <w:lang w:val="uk-UA"/>
        </w:rPr>
      </w:pPr>
    </w:p>
    <w:sectPr w:rsidR="00B37935" w:rsidRPr="00AE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61"/>
    <w:rsid w:val="000E70A7"/>
    <w:rsid w:val="00347561"/>
    <w:rsid w:val="005012B7"/>
    <w:rsid w:val="00AE41AF"/>
    <w:rsid w:val="00B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C841"/>
  <w15:chartTrackingRefBased/>
  <w15:docId w15:val="{02C7BEDE-781F-48AC-A585-609CB2B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3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2026-03-17T17:36:00Z</dcterms:created>
  <dcterms:modified xsi:type="dcterms:W3CDTF">2026-03-18T14:59:00Z</dcterms:modified>
</cp:coreProperties>
</file>