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D2" w:rsidRPr="001D25D2" w:rsidRDefault="001D25D2" w:rsidP="001D25D2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1D25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Матеріали до лекції.</w:t>
      </w:r>
    </w:p>
    <w:p w:rsidR="00B3314E" w:rsidRPr="001D25D2" w:rsidRDefault="00B3314E" w:rsidP="001D25D2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1.</w:t>
      </w:r>
      <w:r w:rsidR="001D25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8A33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Культура як предмет культурології. Теоретичні засади культури</w:t>
      </w:r>
    </w:p>
    <w:p w:rsidR="00B3314E" w:rsidRPr="008A338E" w:rsidRDefault="00B3314E" w:rsidP="007D59E1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1.Поняття про культурологію. </w:t>
      </w:r>
      <w:r w:rsidR="00382D84" w:rsidRPr="008A33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Етапи становлення культурології</w:t>
      </w:r>
    </w:p>
    <w:p w:rsidR="00B3314E" w:rsidRPr="008A338E" w:rsidRDefault="00B3314E" w:rsidP="007D59E1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2.Поняття про культуру. Структура культури. Функції культури. </w:t>
      </w:r>
    </w:p>
    <w:p w:rsidR="00B3314E" w:rsidRPr="008A338E" w:rsidRDefault="00B3314E" w:rsidP="007D59E1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3.Історія виникнення культури. </w:t>
      </w:r>
    </w:p>
    <w:p w:rsidR="005F2A77" w:rsidRPr="008A338E" w:rsidRDefault="00B3314E" w:rsidP="005F2A77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5F2A77" w:rsidRPr="008A3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F2A77" w:rsidRPr="008A33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Мистецтво як складова частина духовної культури</w:t>
      </w:r>
    </w:p>
    <w:p w:rsidR="00B3314E" w:rsidRPr="008A338E" w:rsidRDefault="00B3314E" w:rsidP="007D59E1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314E" w:rsidRPr="008A338E" w:rsidRDefault="00B3314E" w:rsidP="007D59E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B3314E" w:rsidRPr="008A338E" w:rsidRDefault="00382D84" w:rsidP="00382D8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uk-UA" w:eastAsia="ru-RU"/>
        </w:rPr>
        <w:t xml:space="preserve">1.Поняття про культурологію. </w:t>
      </w:r>
      <w:r w:rsidR="00B3314E" w:rsidRPr="008A338E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uk-UA" w:eastAsia="ru-RU"/>
        </w:rPr>
        <w:t>Етапи становлення</w:t>
      </w:r>
      <w:r w:rsidRPr="008A338E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</w:t>
      </w:r>
      <w:r w:rsidRPr="008A338E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uk-UA" w:eastAsia="ru-RU"/>
        </w:rPr>
        <w:t>культурології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Культурологія 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системою знань про сутність, закономірності існування та розвитку, людське значення та способи пізнання культури. Тому важливим завданням теорії культури є пізнання сутності культури і виявлення законів та механізмів функціонування конкретних форм і сторін культури.</w:t>
      </w:r>
    </w:p>
    <w:p w:rsidR="00E44092" w:rsidRPr="008A338E" w:rsidRDefault="00E44092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Культурологія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це система знань про сутність, закономірності існування та розвитку, людське значення та способи пізнання культури.</w:t>
      </w:r>
    </w:p>
    <w:p w:rsidR="00E44092" w:rsidRPr="008A338E" w:rsidRDefault="00E44092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Предметом культурології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процеси розвитку культури, її структури, сутності і змісту, типології, динаміки і мови.</w:t>
      </w:r>
    </w:p>
    <w:p w:rsidR="00E44092" w:rsidRPr="008A338E" w:rsidRDefault="00E44092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Культурологія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це система знань про сутність, закономірності існування та розвитку, людське значення та способи пізнання культури. </w:t>
      </w:r>
    </w:p>
    <w:p w:rsidR="00E44092" w:rsidRPr="008A338E" w:rsidRDefault="00E44092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Метою культурології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формування системи знань про закономірності культурного процесу, культуру як специфічний та унікальний феномен людства, розгляд культури в розвитку, в єдності та суперечності різноманітних процесів і тенденцій у ній. </w:t>
      </w:r>
    </w:p>
    <w:p w:rsidR="00E44092" w:rsidRPr="008A338E" w:rsidRDefault="00E44092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Об’єктом культурології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весь світ штучних порядків (речей, будівель, історичних подій, технологій діяльності, форм соціального життя, знань і т. п.). </w:t>
      </w:r>
    </w:p>
    <w:p w:rsidR="00E44092" w:rsidRPr="008A338E" w:rsidRDefault="00E44092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Суб’єкт культурології </w:t>
      </w:r>
      <w:r w:rsidRPr="008A33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–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 людина, індивід, який спрямовує своє пізнання на культуру.</w:t>
      </w:r>
    </w:p>
    <w:p w:rsidR="00E44092" w:rsidRPr="008A338E" w:rsidRDefault="00E44092" w:rsidP="00F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Базисом культурологічного знання виступають окремі науки про культуру, в межах яких досліджуються певні феномени культури. Таким чином, </w:t>
      </w:r>
      <w:r w:rsidRPr="008A338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культурологія належить до </w:t>
      </w:r>
      <w:proofErr w:type="spellStart"/>
      <w:r w:rsidRPr="008A338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соціогуманітарних</w:t>
      </w:r>
      <w:proofErr w:type="spellEnd"/>
      <w:r w:rsidRPr="008A338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наук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хоча активно використовує як методи природничих наук, так і спеціальні методи дослідження в соціальній сфері.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Культурологія як наука про культуру </w:t>
      </w:r>
      <w:r w:rsidRPr="008A33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виникла в середині 20 ст.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Ідею виділення культурології в самостійну галузь знань пов’язують  з іменем американського антрополога </w:t>
      </w:r>
      <w:r w:rsidRPr="008A33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Л.</w:t>
      </w:r>
      <w:r w:rsidR="006863EC" w:rsidRPr="008A33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8A33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Уайта</w:t>
      </w:r>
      <w:proofErr w:type="spellEnd"/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який застосував поняття культурології для позначення галузі знання, яку  Е.</w:t>
      </w:r>
      <w:r w:rsidR="00F50E81"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Тейлор визначив як науку про культуру.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становленні культурології як галузі наукового знання виділяють такі періоди:</w:t>
      </w:r>
    </w:p>
    <w:p w:rsidR="00B3314E" w:rsidRPr="008A338E" w:rsidRDefault="00B3314E" w:rsidP="007D59E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етнографічний (1800-1860),</w:t>
      </w:r>
    </w:p>
    <w:p w:rsidR="00B3314E" w:rsidRPr="008A338E" w:rsidRDefault="00B3314E" w:rsidP="007D59E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еволюціоністський (1860-1895),</w:t>
      </w:r>
    </w:p>
    <w:p w:rsidR="00B3314E" w:rsidRPr="008A338E" w:rsidRDefault="00B3314E" w:rsidP="007D59E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історичний (1895-1925),</w:t>
      </w:r>
    </w:p>
    <w:p w:rsidR="00B3314E" w:rsidRPr="008A338E" w:rsidRDefault="00B3314E" w:rsidP="007D59E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культурософський</w:t>
      </w:r>
      <w:proofErr w:type="spellEnd"/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(1925-1955),</w:t>
      </w:r>
    </w:p>
    <w:p w:rsidR="00B3314E" w:rsidRPr="008A338E" w:rsidRDefault="00B3314E" w:rsidP="007D59E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сучасний (друга половина 20 ст. початок 21 ст.)</w:t>
      </w:r>
    </w:p>
    <w:p w:rsidR="00F50E81" w:rsidRPr="008A338E" w:rsidRDefault="00F50E81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розвитку культурологічного знання виділяють три історичних періоди:</w:t>
      </w:r>
    </w:p>
    <w:p w:rsidR="00B3314E" w:rsidRPr="008A338E" w:rsidRDefault="00B3314E" w:rsidP="007D59E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донауковий етап уявлень про культуру (від Стародавнього світу до XVIII ст.);</w:t>
      </w:r>
    </w:p>
    <w:p w:rsidR="00B3314E" w:rsidRPr="008A338E" w:rsidRDefault="00B3314E" w:rsidP="007D59E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етап становлення знань про культуру у межах інших наук (ХVІІІ-ХІХ</w:t>
      </w:r>
      <w:r w:rsidR="008C06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ст.);</w:t>
      </w:r>
    </w:p>
    <w:p w:rsidR="00B3314E" w:rsidRPr="008A338E" w:rsidRDefault="00B3314E" w:rsidP="007D59E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культурології як самостійної науки (XX ст.).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ці періоди відбувалося накопичення знань формування уявлення про предмет культурології, виділення початкових обґрунтувань і ключових категорій. Ці знання починають застосовуватися в різних сферах – у практиці масової комунікації, дипломатії, військової справи. 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Сьогодні існують принаймні три основні погляди на культурологію: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Перший 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бачить у культурології комплекс наук, які вивчають культуру. 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lastRenderedPageBreak/>
        <w:t>Другий 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відводить культурології місце допоміжного розділу всередині дисциплін, пов’язаних із розглядом проблем культури. 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 </w:t>
      </w:r>
      <w:r w:rsidRPr="008A338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третя точка зору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стверджує, що культурологія – це самостійна наука зі своїм предметом, методологією і певним місцем у системі гуманітарного знання.</w:t>
      </w:r>
    </w:p>
    <w:p w:rsidR="00F50E81" w:rsidRPr="008A338E" w:rsidRDefault="00F50E81" w:rsidP="00F50E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314E" w:rsidRPr="008A338E" w:rsidRDefault="00B3314E" w:rsidP="00F50E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завдання культурології: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аналіз культури як системи культурних феноменів;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виявлення ментального змісту культури;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дослідження типології культури;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розв’язання проблем соціокультурної динаміки;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вивчення культурних кодів та комунікацій.</w:t>
      </w:r>
    </w:p>
    <w:p w:rsidR="00B3314E" w:rsidRPr="008A338E" w:rsidRDefault="00B3314E" w:rsidP="007D5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Вже у давніх міфах є спроба відповісти на питання про початок культурної історії людства. В легендах і міфах кожного народу є легендарні герої, які вчать людей оволодінню культурними досягненнями. Наприклад, Прометей навчив люде</w:t>
      </w:r>
      <w:r w:rsidR="00462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користуватися вогнем. Гермес –</w:t>
      </w:r>
      <w:r w:rsidRPr="008A33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виготовляти знаряддя, опрацьовувати метали.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Підрозділи культурології </w:t>
      </w:r>
    </w:p>
    <w:p w:rsidR="00950618" w:rsidRPr="008A338E" w:rsidRDefault="00950618" w:rsidP="00F50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теорія культури; </w:t>
      </w:r>
    </w:p>
    <w:p w:rsidR="00950618" w:rsidRPr="008A338E" w:rsidRDefault="00950618" w:rsidP="00F50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історія культури; </w:t>
      </w:r>
    </w:p>
    <w:p w:rsidR="00950618" w:rsidRPr="008A338E" w:rsidRDefault="00950618" w:rsidP="00F50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прикладна культурологія; </w:t>
      </w:r>
    </w:p>
    <w:p w:rsidR="00950618" w:rsidRPr="008A338E" w:rsidRDefault="00950618" w:rsidP="00F50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соціологія культури; </w:t>
      </w:r>
    </w:p>
    <w:p w:rsidR="00950618" w:rsidRPr="008A338E" w:rsidRDefault="00950618" w:rsidP="00F50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психологія культури; </w:t>
      </w:r>
    </w:p>
    <w:p w:rsidR="00950618" w:rsidRPr="008A338E" w:rsidRDefault="00950618" w:rsidP="00F50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культури. </w:t>
      </w:r>
    </w:p>
    <w:p w:rsidR="00950618" w:rsidRPr="008A338E" w:rsidRDefault="00950618" w:rsidP="007D59E1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61AD" w:rsidRPr="008A338E" w:rsidRDefault="00950618" w:rsidP="007D59E1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2.Поняття про культуру. Структура культури. Функції культури. </w:t>
      </w:r>
    </w:p>
    <w:p w:rsidR="00950618" w:rsidRPr="008A338E" w:rsidRDefault="00F50E8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Поняття «культура»</w:t>
      </w:r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прийшло з Античності. У Стародавньому Римі латинське слово </w:t>
      </w:r>
      <w:proofErr w:type="spellStart"/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>cultyra</w:t>
      </w:r>
      <w:proofErr w:type="spellEnd"/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означало вирощування, догляд, обробіток. Первісно це стосувалося землеробської праці. Згодом цей термін почав вживатися в ширшому значенні. Римський оратор і філософ </w:t>
      </w:r>
      <w:proofErr w:type="spellStart"/>
      <w:r w:rsidR="00950618"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Ціцерон</w:t>
      </w:r>
      <w:proofErr w:type="spellEnd"/>
      <w:r w:rsidR="00950618"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у праці </w:t>
      </w:r>
      <w:r w:rsidR="00950618"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“</w:t>
      </w:r>
      <w:proofErr w:type="spellStart"/>
      <w:r w:rsidR="00950618"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Тустуланські</w:t>
      </w:r>
      <w:proofErr w:type="spellEnd"/>
      <w:r w:rsidR="00950618"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бесіди” </w:t>
      </w:r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метафорично </w:t>
      </w:r>
      <w:proofErr w:type="spellStart"/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>співвідніс</w:t>
      </w:r>
      <w:proofErr w:type="spellEnd"/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культуру з розумовою працею, проголосивши, що розум необхідно обробляти так само, як селянин обробляє землю. Пізн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>іше культуру стали розуміти як «людяність»</w:t>
      </w:r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що виділяє людину з природи, варварського стану. Культура стала мірою, що відрізняє римлянина від варвара, цивілізовану людину від дикуна, природне від неприродного (штучного). У науковий обіг поняття культури увійшло на межі XVIII – XIX ст. завдяки англійському антропологу </w:t>
      </w:r>
      <w:r w:rsidR="00950618"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Е. Тейлору</w:t>
      </w:r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який дав класичне визначення культури у праці </w:t>
      </w:r>
      <w:r w:rsidR="00950618"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“Первісна культура”</w:t>
      </w:r>
      <w:r w:rsidR="00950618" w:rsidRPr="008A33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це сукупність матеріальних та духовних цінностей, які відображають активну творчу діяльність людей в освоєнні світу, в ході історичного розвитку суспільства.</w:t>
      </w:r>
    </w:p>
    <w:p w:rsidR="00950618" w:rsidRPr="008A338E" w:rsidRDefault="00950618" w:rsidP="00F50E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Структура культури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Умовно культуру поділяють на: </w:t>
      </w:r>
    </w:p>
    <w:p w:rsidR="00F50E81" w:rsidRPr="008A338E" w:rsidRDefault="00950618" w:rsidP="00F50E81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матеріальну культуру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це сукупність засобів виробництва і матеріальних благ, що створюються людською працею на кожному етапі суспільного розвитку, їх розподіл та споживання чи використання з метою виживання людства на землі (інструменти, книги, будівлі, прикраси тощо); </w:t>
      </w:r>
    </w:p>
    <w:p w:rsidR="00950618" w:rsidRPr="008A338E" w:rsidRDefault="00950618" w:rsidP="00F50E81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духовну культуру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це явища, пов’язані з свідомістю, інтелектуальною та </w:t>
      </w: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емоціонально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-психологічною діяльністю людини (мова, звичаї, вірування, знання, мистецтво, норми, правила тощо). 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618" w:rsidRPr="008A338E" w:rsidRDefault="00950618" w:rsidP="00F50E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Функції культури</w:t>
      </w: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пізнавальна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суть якої полягає в ознайомленні людини зі знаннями, необхідними для оволодіння силами природи і пізнання соціальних явищ, для визначення у відповідності з цим ціннісного відношення до світу; </w:t>
      </w:r>
    </w:p>
    <w:p w:rsidR="00950618" w:rsidRPr="008A338E" w:rsidRDefault="00950618" w:rsidP="008B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інформаційна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дає людству і суспільству відповідну інформацію, дає можливість передавати культурний досвід як від попередніх поколінь до нащадків так і обмінюватись духовними цінностями між народами; </w:t>
      </w: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комунікативна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полягає у передачі культурних цінностей, їх засвоєнні та збагаченні, що не можливо без спілкування людей, а саме спілкування здійснюється за допомогою мови, музики, зображення, які входять в скарбницю культурних цінностей; </w:t>
      </w: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інтегративна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полягає в здатності культури об’єднувати людей незалежно від їх світоглядної та ідеологічної орієнтації, національної, вікової, професійної приналежності у певні соціальні спільності, а народи – в світову цивілізацію; </w:t>
      </w: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нормативна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передбачає існування системи звичаїв, стандартів поведінки, способів життя, що впорядковують життєдіяльність людей у суспільстві; </w:t>
      </w: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виховна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полягає в тому, що культура виступає універсальним фактором саморозвитку людства, людини; </w:t>
      </w:r>
    </w:p>
    <w:p w:rsidR="008B185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світоглядна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полягає у формуванні світогляду, через який людина включається у різні сфери суспільного життя; </w:t>
      </w:r>
    </w:p>
    <w:p w:rsidR="00950618" w:rsidRPr="008A338E" w:rsidRDefault="00950618" w:rsidP="008B18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адаптаційна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, яка дає можливість кожній людині пристосуватися до навколишнього світу, до існуючих в суспільстві оцінок і форм поведінки. </w:t>
      </w:r>
    </w:p>
    <w:p w:rsidR="008B1858" w:rsidRPr="008A338E" w:rsidRDefault="008B185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50618" w:rsidRPr="008A338E" w:rsidRDefault="00950618" w:rsidP="008B18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Типологія культури</w:t>
      </w:r>
    </w:p>
    <w:p w:rsidR="00950618" w:rsidRPr="008A338E" w:rsidRDefault="00950618" w:rsidP="008B18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Типи культури в залежності від носія</w:t>
      </w:r>
    </w:p>
    <w:p w:rsidR="00950618" w:rsidRPr="008A338E" w:rsidRDefault="00950618" w:rsidP="008B185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Національна 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це синтез цінностей, створених різними соціальними групами людей даного суспільства. </w:t>
      </w:r>
    </w:p>
    <w:p w:rsidR="00950618" w:rsidRPr="008A338E" w:rsidRDefault="00950618" w:rsidP="008B185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Світова 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це синтез кращих зразків національних культур різних народів, що стали загальнолюдським надбанням. </w:t>
      </w:r>
    </w:p>
    <w:p w:rsidR="00F50E81" w:rsidRPr="008A338E" w:rsidRDefault="00F50E8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50618" w:rsidRPr="008A338E" w:rsidRDefault="00950618" w:rsidP="00F50E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Типи культури залежно від поширеності у суспільстві</w:t>
      </w:r>
    </w:p>
    <w:p w:rsidR="00950618" w:rsidRPr="008A338E" w:rsidRDefault="00950618" w:rsidP="008B185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Домінуюча 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сукупність цінностей, вірувань, традицій, звичаїв, якими керується у житті більшість членів суспільства.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Домінуючою культурою є національна або етнічна культура. </w:t>
      </w:r>
    </w:p>
    <w:p w:rsidR="00950618" w:rsidRPr="008A338E" w:rsidRDefault="00950618" w:rsidP="008B185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Субкультура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культурна форма життя окремих прошарків населення, класів, соціальних груп.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Субкультура об’єднана спільним стилем життя, ієрархією цінностей, менталітетом носіїв, їх мовою тощо (молодіжна, медична та ін.). </w:t>
      </w:r>
    </w:p>
    <w:p w:rsidR="00950618" w:rsidRPr="008A338E" w:rsidRDefault="00950618" w:rsidP="008B185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Контркультура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субкультура, яка не тільки відрізняється від домінуючої культури, але й протистоїть їй, знаходиться в конфлікті з домінуючими цінностями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>(молодіжні рухи хіпі, панків тощо)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950618" w:rsidRPr="008A338E" w:rsidRDefault="00950618" w:rsidP="00F50E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Регіональна типологія культури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арабо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-мусульманська; 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африканська; 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далекосхідна; 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індійська; 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латиноамериканська; 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північноамериканська; </w:t>
      </w:r>
    </w:p>
    <w:p w:rsidR="00950618" w:rsidRPr="008A338E" w:rsidRDefault="00950618" w:rsidP="00F50E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європейська. 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618" w:rsidRPr="008A338E" w:rsidRDefault="00950618" w:rsidP="00FB6D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Форми культури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 </w:t>
      </w: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Елітарна 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культура привілейованих груп суспільства, що характеризується принциповою відмінністю, духовним аристократизмом і </w:t>
      </w:r>
      <w:proofErr w:type="spellStart"/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ціннісно</w:t>
      </w:r>
      <w:proofErr w:type="spellEnd"/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-змістовою самодостатністю.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Елітарна культура створюється привілейованою частиною суспільства або на її замовлення професійними творцями (мистецтво, класична музика і література). Вона складна для розуміння непідготовленій людині. Її споживачами є високоосвічена частина суспільства. 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 </w:t>
      </w: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Народна культура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створюється анонімними авторами, які не мають професійної підготовки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(легенди, казки, міфи, пісні, танці тощо). Народ бере участь у самому процесі художньої творчості, є її творцем. Одночасно він є кінцевим адресатом і споживачем цієї культури. 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 </w:t>
      </w:r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Масова культура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призначена для кожного, орієнтована на середнього споживача, яка не вимагає від нього великих інтелектуальних зусиль.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Вона володіє меншою художньою цінністю, але має найширшу аудиторію. </w:t>
      </w:r>
    </w:p>
    <w:p w:rsidR="00950618" w:rsidRPr="008A338E" w:rsidRDefault="0095061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618" w:rsidRPr="008A338E" w:rsidRDefault="007D59E1" w:rsidP="008A338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A338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3.Історія виникнення культури. 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Культурогенез</w:t>
      </w:r>
      <w:proofErr w:type="spellEnd"/>
      <w:r w:rsidRPr="008A3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338E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процес зародження матеріальної і духовної культури людства, що відбувався у тісному зв’язку із становленням і розвитком знарядь праці та матеріально-технічною діяльністю, згідно із соціальними закономірностями.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Якщо суспільство розглядати в цілому як складний організм, який пройшов певні рівні прогресивного висхідного розвитку, то доцільно виділяти чотири етапи культурного процесу: </w:t>
      </w:r>
    </w:p>
    <w:p w:rsidR="007D59E1" w:rsidRPr="008A338E" w:rsidRDefault="007D59E1" w:rsidP="00FB6D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Аграрна культура </w:t>
      </w:r>
    </w:p>
    <w:p w:rsidR="007D59E1" w:rsidRPr="008A338E" w:rsidRDefault="007D59E1" w:rsidP="00FB6D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Технічна культура </w:t>
      </w:r>
    </w:p>
    <w:p w:rsidR="007D59E1" w:rsidRPr="008A338E" w:rsidRDefault="007D59E1" w:rsidP="00FB6D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Науково-технічна культура </w:t>
      </w:r>
    </w:p>
    <w:p w:rsidR="00950618" w:rsidRPr="008A338E" w:rsidRDefault="007D59E1" w:rsidP="00FB6D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Інформаційна культура</w:t>
      </w:r>
    </w:p>
    <w:p w:rsidR="00FB6D36" w:rsidRPr="008A338E" w:rsidRDefault="00FB6D36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6D36" w:rsidRPr="008A338E" w:rsidRDefault="007D59E1" w:rsidP="00FB6D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Основні теорії походження та розвитку культури</w:t>
      </w:r>
    </w:p>
    <w:p w:rsidR="005F2A77" w:rsidRPr="008A338E" w:rsidRDefault="007D59E1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Циклічна концепція ро</w:t>
      </w:r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звитку культури </w:t>
      </w:r>
      <w:proofErr w:type="spellStart"/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Дж.Віко</w:t>
      </w:r>
      <w:proofErr w:type="spellEnd"/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, М.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Дани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левський, О.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Шпенглер, А.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Тойнбі</w:t>
      </w:r>
      <w:proofErr w:type="spellEnd"/>
    </w:p>
    <w:p w:rsidR="007D59E1" w:rsidRPr="008A338E" w:rsidRDefault="007D59E1" w:rsidP="005F2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На думку </w:t>
      </w: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Дж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. Віко, кожний народ проходить цикл в своєму розвитку, який включає три епохи: дитинство, або бездержавний період, де провідна роль належить </w:t>
      </w: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жерцям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>; юність, для якої характерне формування держави і підкорення героям; зрілість людського роду, де відносини мі</w:t>
      </w:r>
      <w:r w:rsidR="005F2A77"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ж людьми регулюються совістю та 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>усвідомленням свого обов’язку. Формою правління в цей період є монархія або демократична республіка. Досягнувши вищого ступеня розвитку, люди знову падають на нижчий. Епоху середньовіччя Віко, наприклад, трактує як “друге варварство”</w:t>
      </w:r>
      <w:r w:rsidR="005F2A77" w:rsidRPr="008A33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A77" w:rsidRPr="008A338E" w:rsidRDefault="007D59E1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Еволюціоністська теорія культури Л.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Морган, Е.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Тейлор</w:t>
      </w:r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Ця теорія </w:t>
      </w: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обгрунтовує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принцип єдності людського роду та спорідненості потреб різних народів у формуванні культури. Тейлор вважав, що розвиток кожного народу відбувається прямолінійно, від простого до складного. Морган у розвитку суспільства виділяє такі основні стадії: дикість, варварство, цивілізацію. Провідна ідея еволюціонізму – це прямолінійність культурного прогресу і обов’язкова вимога для кожного народу пройти всі необхідні стадії розвитку</w:t>
      </w:r>
      <w:r w:rsidR="005F2A77" w:rsidRPr="008A33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A77" w:rsidRPr="008A338E" w:rsidRDefault="007D59E1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Антрополо</w:t>
      </w:r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гічна або функціональ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на концепція культури Б.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Малиновський, К.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Леві-Строс</w:t>
      </w:r>
      <w:proofErr w:type="spellEnd"/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, А.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Кребер</w:t>
      </w:r>
      <w:proofErr w:type="spellEnd"/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Ця теорія виникнення і розвиток культури пов’язує з потребами людства. Малиновський ділить потреби, що обумовили виникнення культури, на первинні, похідні та інтегративні. Первинні потреби спрямовані на продовження роду і забезпечення його життєдіяльності. Їм відповідає розвиток знань, освіти, житлових умов. Похідні потреби спрямовані на виготовлення та вдосконалення знарядь праці. Їм відповідає розвиток економіки і культури господарювання. Інтегративні потреби проявляються у необхідності згуртування і об’єднання людей, у потребі авторитету. Задоволенню цих потреб відповідає політична організація суспільства. Відмінність між культурами обумовлена різними способами задоволення потреб.</w:t>
      </w:r>
    </w:p>
    <w:p w:rsidR="007D59E1" w:rsidRPr="008A338E" w:rsidRDefault="007D59E1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A77" w:rsidRPr="008A338E" w:rsidRDefault="008B1858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Революційно-демократична або марксистська концепція культури К.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Маркс, Ф.</w:t>
      </w:r>
      <w:r w:rsidR="008A3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Енгельс</w:t>
      </w:r>
      <w:r w:rsidR="005F2A77" w:rsidRPr="008A33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9E1" w:rsidRPr="008A338E" w:rsidRDefault="008B185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Ця теорія основується на принципі, що визначальним у походженні та розвитку культури є матеріально-перетворююча суспільна діяльність людей, яка спрямована перш за все на задоволення матеріальних потреб. Культура вважалася явищем вторинним і похідним від соціально-економічних, історичних і політичних чинників буття людини. Такий підхід призводив до однобокого тлумачення культурних феноменів, недооцінки ролі культури в суспільних відносинах</w:t>
      </w:r>
      <w:r w:rsidR="005F2A77" w:rsidRPr="008A33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1858" w:rsidRPr="008A338E" w:rsidRDefault="008B1858" w:rsidP="007D5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1858" w:rsidRPr="008A338E" w:rsidRDefault="008A338E" w:rsidP="008B18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4. </w:t>
      </w:r>
      <w:r w:rsidR="008B1858" w:rsidRPr="008A338E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Мистецтво як складова частина духовної культури</w:t>
      </w:r>
    </w:p>
    <w:p w:rsidR="008B1858" w:rsidRPr="008A338E" w:rsidRDefault="008B1858" w:rsidP="008B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Мистецтво</w:t>
      </w: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– це особливий вид духовно-практичного освоєння дійсності за законами краси. Особливість цього освоєння полягає у тому, що воно виступає у художньо-образній формі.</w:t>
      </w:r>
    </w:p>
    <w:p w:rsidR="008B1858" w:rsidRPr="008A338E" w:rsidRDefault="008B1858" w:rsidP="008B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Об’єктом або предметом мистецтва є світ взагалі і людина зокрема, а формою існування – художній твір як результат творчої діяльності. Основна особливість мистецької діяльності полягає в її всезагальній формі. Мистецтво не заміщає жодної з форм діяльності людини, а навпаки, </w:t>
      </w: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специфічно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відтворює, моделює кожну з них.</w:t>
      </w:r>
    </w:p>
    <w:p w:rsidR="008B1858" w:rsidRPr="008A338E" w:rsidRDefault="008B1858" w:rsidP="008B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Мистецтво </w:t>
      </w:r>
      <w:proofErr w:type="spellStart"/>
      <w:r w:rsidRPr="008A338E">
        <w:rPr>
          <w:rFonts w:ascii="Times New Roman" w:hAnsi="Times New Roman" w:cs="Times New Roman"/>
          <w:sz w:val="24"/>
          <w:szCs w:val="24"/>
          <w:lang w:val="uk-UA"/>
        </w:rPr>
        <w:t>виникло</w:t>
      </w:r>
      <w:proofErr w:type="spellEnd"/>
      <w:r w:rsidRPr="008A338E">
        <w:rPr>
          <w:rFonts w:ascii="Times New Roman" w:hAnsi="Times New Roman" w:cs="Times New Roman"/>
          <w:sz w:val="24"/>
          <w:szCs w:val="24"/>
          <w:lang w:val="uk-UA"/>
        </w:rPr>
        <w:t xml:space="preserve"> у первісному суспільстві (45–40 тис. років до н. е.) як соціально обумовлена форма людської діяльності, з допомогою якої люди намагалися вирішувати якісь практичні завдання свого життя.</w:t>
      </w:r>
    </w:p>
    <w:p w:rsidR="008B1858" w:rsidRPr="008A338E" w:rsidRDefault="008B1858" w:rsidP="008B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338E" w:rsidRPr="008A338E" w:rsidRDefault="008A338E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Види мистецтва за формою чуттєвого сприймання</w:t>
      </w:r>
    </w:p>
    <w:p w:rsidR="008A338E" w:rsidRPr="008A338E" w:rsidRDefault="008A338E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Слухові</w:t>
      </w:r>
    </w:p>
    <w:p w:rsidR="008A338E" w:rsidRPr="008A338E" w:rsidRDefault="008A338E" w:rsidP="008A3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Музика, радіо</w:t>
      </w:r>
    </w:p>
    <w:p w:rsidR="008A338E" w:rsidRDefault="008A338E" w:rsidP="008A3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338E" w:rsidRPr="008A338E" w:rsidRDefault="008A338E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Зорові</w:t>
      </w:r>
    </w:p>
    <w:p w:rsidR="008A338E" w:rsidRPr="008A338E" w:rsidRDefault="008A338E" w:rsidP="008A3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Архітектура, скульптура, живопис, графіка, художня фотографія</w:t>
      </w:r>
    </w:p>
    <w:p w:rsidR="008A338E" w:rsidRDefault="008A338E" w:rsidP="008A3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338E" w:rsidRPr="008A338E" w:rsidRDefault="008A338E" w:rsidP="008A33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b/>
          <w:sz w:val="24"/>
          <w:szCs w:val="24"/>
          <w:lang w:val="uk-UA"/>
        </w:rPr>
        <w:t>Зорово-слухові</w:t>
      </w:r>
    </w:p>
    <w:p w:rsidR="008B1858" w:rsidRPr="008A338E" w:rsidRDefault="008A338E" w:rsidP="008A3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E">
        <w:rPr>
          <w:rFonts w:ascii="Times New Roman" w:hAnsi="Times New Roman" w:cs="Times New Roman"/>
          <w:sz w:val="24"/>
          <w:szCs w:val="24"/>
          <w:lang w:val="uk-UA"/>
        </w:rPr>
        <w:t>Театр, кіно</w:t>
      </w:r>
    </w:p>
    <w:sectPr w:rsidR="008B1858" w:rsidRPr="008A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D75"/>
    <w:multiLevelType w:val="hybridMultilevel"/>
    <w:tmpl w:val="718C82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E843E0"/>
    <w:multiLevelType w:val="multilevel"/>
    <w:tmpl w:val="4E88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0008F"/>
    <w:multiLevelType w:val="multilevel"/>
    <w:tmpl w:val="2FF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A1277"/>
    <w:multiLevelType w:val="hybridMultilevel"/>
    <w:tmpl w:val="44E4663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181758"/>
    <w:multiLevelType w:val="hybridMultilevel"/>
    <w:tmpl w:val="91CE19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7E4D81"/>
    <w:multiLevelType w:val="hybridMultilevel"/>
    <w:tmpl w:val="0A34E2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A12CF7"/>
    <w:multiLevelType w:val="hybridMultilevel"/>
    <w:tmpl w:val="6FE63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243C95"/>
    <w:multiLevelType w:val="hybridMultilevel"/>
    <w:tmpl w:val="A4E0BB8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CB684F"/>
    <w:multiLevelType w:val="hybridMultilevel"/>
    <w:tmpl w:val="FB4E9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B93409"/>
    <w:multiLevelType w:val="hybridMultilevel"/>
    <w:tmpl w:val="F0F0BD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2A"/>
    <w:rsid w:val="001D25D2"/>
    <w:rsid w:val="00382D84"/>
    <w:rsid w:val="00462F63"/>
    <w:rsid w:val="005F2A77"/>
    <w:rsid w:val="006863EC"/>
    <w:rsid w:val="007D59E1"/>
    <w:rsid w:val="008A338E"/>
    <w:rsid w:val="008B1858"/>
    <w:rsid w:val="008C065C"/>
    <w:rsid w:val="008F392A"/>
    <w:rsid w:val="00950618"/>
    <w:rsid w:val="00B3314E"/>
    <w:rsid w:val="00CB61AD"/>
    <w:rsid w:val="00DF7755"/>
    <w:rsid w:val="00E44092"/>
    <w:rsid w:val="00F50E8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2FD2"/>
  <w15:chartTrackingRefBased/>
  <w15:docId w15:val="{00458600-0E38-4D0B-ABC4-31AE1E1C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0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2026-01-21T18:58:00Z</dcterms:created>
  <dcterms:modified xsi:type="dcterms:W3CDTF">2026-03-19T15:42:00Z</dcterms:modified>
</cp:coreProperties>
</file>