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15" w:rsidRPr="00262815" w:rsidRDefault="00262815" w:rsidP="00262815">
      <w:pPr>
        <w:spacing w:before="100" w:beforeAutospacing="1" w:after="120" w:line="360" w:lineRule="auto"/>
        <w:jc w:val="center"/>
        <w:outlineLvl w:val="0"/>
        <w:rPr>
          <w:rFonts w:ascii="Times New Roman" w:eastAsia="Times New Roman" w:hAnsi="Times New Roman" w:cs="Times New Roman"/>
          <w:b/>
          <w:bCs/>
          <w:color w:val="1F1F1F"/>
          <w:kern w:val="36"/>
          <w:sz w:val="28"/>
          <w:szCs w:val="28"/>
          <w:lang w:eastAsia="uk-UA"/>
        </w:rPr>
      </w:pPr>
      <w:r w:rsidRPr="00262815">
        <w:rPr>
          <w:rFonts w:ascii="Times New Roman" w:eastAsia="Times New Roman" w:hAnsi="Times New Roman" w:cs="Times New Roman"/>
          <w:b/>
          <w:bCs/>
          <w:color w:val="1F1F1F"/>
          <w:kern w:val="36"/>
          <w:sz w:val="28"/>
          <w:szCs w:val="28"/>
          <w:lang w:eastAsia="uk-UA"/>
        </w:rPr>
        <w:t>Лекція</w:t>
      </w:r>
      <w:r>
        <w:rPr>
          <w:rFonts w:ascii="Times New Roman" w:eastAsia="Times New Roman" w:hAnsi="Times New Roman" w:cs="Times New Roman"/>
          <w:b/>
          <w:bCs/>
          <w:color w:val="1F1F1F"/>
          <w:kern w:val="36"/>
          <w:sz w:val="28"/>
          <w:szCs w:val="28"/>
          <w:lang w:eastAsia="uk-UA"/>
        </w:rPr>
        <w:t xml:space="preserve"> 13</w:t>
      </w:r>
      <w:r w:rsidRPr="00262815">
        <w:rPr>
          <w:rFonts w:ascii="Times New Roman" w:eastAsia="Times New Roman" w:hAnsi="Times New Roman" w:cs="Times New Roman"/>
          <w:b/>
          <w:bCs/>
          <w:color w:val="1F1F1F"/>
          <w:kern w:val="36"/>
          <w:sz w:val="28"/>
          <w:szCs w:val="28"/>
          <w:lang w:eastAsia="uk-UA"/>
        </w:rPr>
        <w:t>: Філософія британського Просвітництва</w:t>
      </w:r>
    </w:p>
    <w:p w:rsidR="00262815" w:rsidRPr="00262815" w:rsidRDefault="00262815" w:rsidP="00262815">
      <w:pPr>
        <w:spacing w:before="100" w:beforeAutospacing="1" w:after="120" w:line="360" w:lineRule="auto"/>
        <w:jc w:val="center"/>
        <w:outlineLvl w:val="2"/>
        <w:rPr>
          <w:rFonts w:ascii="Times New Roman" w:eastAsia="Times New Roman" w:hAnsi="Times New Roman" w:cs="Times New Roman"/>
          <w:b/>
          <w:bCs/>
          <w:color w:val="1F1F1F"/>
          <w:sz w:val="28"/>
          <w:szCs w:val="28"/>
          <w:lang w:eastAsia="uk-UA"/>
        </w:rPr>
      </w:pPr>
      <w:r w:rsidRPr="00262815">
        <w:rPr>
          <w:rFonts w:ascii="Times New Roman" w:eastAsia="Times New Roman" w:hAnsi="Times New Roman" w:cs="Times New Roman"/>
          <w:b/>
          <w:bCs/>
          <w:color w:val="1F1F1F"/>
          <w:sz w:val="28"/>
          <w:szCs w:val="28"/>
          <w:lang w:eastAsia="uk-UA"/>
        </w:rPr>
        <w:t>1. Особливості британського просвітництва</w:t>
      </w:r>
    </w:p>
    <w:p w:rsidR="00262815" w:rsidRPr="00262815" w:rsidRDefault="00262815" w:rsidP="00262815">
      <w:pPr>
        <w:spacing w:before="100" w:beforeAutospacing="1" w:after="0" w:line="360" w:lineRule="auto"/>
        <w:rPr>
          <w:rFonts w:ascii="Times New Roman" w:eastAsia="Times New Roman" w:hAnsi="Times New Roman" w:cs="Times New Roman"/>
          <w:color w:val="1F1F1F"/>
          <w:sz w:val="28"/>
          <w:szCs w:val="28"/>
          <w:lang w:eastAsia="uk-UA"/>
        </w:rPr>
      </w:pPr>
      <w:r w:rsidRPr="00262815">
        <w:rPr>
          <w:rFonts w:ascii="Times New Roman" w:eastAsia="Times New Roman" w:hAnsi="Times New Roman" w:cs="Times New Roman"/>
          <w:color w:val="1F1F1F"/>
          <w:sz w:val="28"/>
          <w:szCs w:val="28"/>
          <w:lang w:eastAsia="uk-UA"/>
        </w:rPr>
        <w:t xml:space="preserve">На відміну від французького Просвітництва, яке часто було радикальним, антиклерикальним і революційним, британське Просвітництво відзначалося </w:t>
      </w:r>
      <w:r w:rsidRPr="00262815">
        <w:rPr>
          <w:rFonts w:ascii="Times New Roman" w:eastAsia="Times New Roman" w:hAnsi="Times New Roman" w:cs="Times New Roman"/>
          <w:b/>
          <w:bCs/>
          <w:color w:val="1F1F1F"/>
          <w:sz w:val="28"/>
          <w:szCs w:val="28"/>
          <w:bdr w:val="none" w:sz="0" w:space="0" w:color="auto" w:frame="1"/>
          <w:lang w:eastAsia="uk-UA"/>
        </w:rPr>
        <w:t>поміркованістю, прагматизмом та еволюційністю</w:t>
      </w:r>
      <w:r w:rsidRPr="00262815">
        <w:rPr>
          <w:rFonts w:ascii="Times New Roman" w:eastAsia="Times New Roman" w:hAnsi="Times New Roman" w:cs="Times New Roman"/>
          <w:color w:val="1F1F1F"/>
          <w:sz w:val="28"/>
          <w:szCs w:val="28"/>
          <w:lang w:eastAsia="uk-UA"/>
        </w:rPr>
        <w:t>.</w:t>
      </w:r>
    </w:p>
    <w:p w:rsidR="00262815" w:rsidRPr="00262815" w:rsidRDefault="00262815" w:rsidP="00262815">
      <w:pPr>
        <w:numPr>
          <w:ilvl w:val="0"/>
          <w:numId w:val="1"/>
        </w:numPr>
        <w:spacing w:before="100" w:beforeAutospacing="1" w:after="0" w:line="360" w:lineRule="auto"/>
        <w:ind w:left="0"/>
        <w:rPr>
          <w:rFonts w:ascii="Times New Roman" w:eastAsia="Times New Roman" w:hAnsi="Times New Roman" w:cs="Times New Roman"/>
          <w:color w:val="1F1F1F"/>
          <w:sz w:val="28"/>
          <w:szCs w:val="28"/>
          <w:lang w:eastAsia="uk-UA"/>
        </w:rPr>
      </w:pPr>
      <w:r w:rsidRPr="00262815">
        <w:rPr>
          <w:rFonts w:ascii="Times New Roman" w:eastAsia="Times New Roman" w:hAnsi="Times New Roman" w:cs="Times New Roman"/>
          <w:b/>
          <w:bCs/>
          <w:color w:val="1F1F1F"/>
          <w:sz w:val="28"/>
          <w:szCs w:val="28"/>
          <w:bdr w:val="none" w:sz="0" w:space="0" w:color="auto" w:frame="1"/>
          <w:lang w:eastAsia="uk-UA"/>
        </w:rPr>
        <w:t>Емпірична традиція:</w:t>
      </w:r>
      <w:r w:rsidRPr="00262815">
        <w:rPr>
          <w:rFonts w:ascii="Times New Roman" w:eastAsia="Times New Roman" w:hAnsi="Times New Roman" w:cs="Times New Roman"/>
          <w:color w:val="1F1F1F"/>
          <w:sz w:val="28"/>
          <w:szCs w:val="28"/>
          <w:lang w:eastAsia="uk-UA"/>
        </w:rPr>
        <w:t xml:space="preserve"> В основі лежить спадщина Локка та </w:t>
      </w:r>
      <w:proofErr w:type="spellStart"/>
      <w:r w:rsidRPr="00262815">
        <w:rPr>
          <w:rFonts w:ascii="Times New Roman" w:eastAsia="Times New Roman" w:hAnsi="Times New Roman" w:cs="Times New Roman"/>
          <w:color w:val="1F1F1F"/>
          <w:sz w:val="28"/>
          <w:szCs w:val="28"/>
          <w:lang w:eastAsia="uk-UA"/>
        </w:rPr>
        <w:t>Г'юма</w:t>
      </w:r>
      <w:proofErr w:type="spellEnd"/>
      <w:r w:rsidRPr="00262815">
        <w:rPr>
          <w:rFonts w:ascii="Times New Roman" w:eastAsia="Times New Roman" w:hAnsi="Times New Roman" w:cs="Times New Roman"/>
          <w:color w:val="1F1F1F"/>
          <w:sz w:val="28"/>
          <w:szCs w:val="28"/>
          <w:lang w:eastAsia="uk-UA"/>
        </w:rPr>
        <w:t>. Пріоритет досвіду над теоретизуванням.</w:t>
      </w:r>
    </w:p>
    <w:p w:rsidR="00262815" w:rsidRPr="00262815" w:rsidRDefault="00262815" w:rsidP="00262815">
      <w:pPr>
        <w:numPr>
          <w:ilvl w:val="0"/>
          <w:numId w:val="1"/>
        </w:numPr>
        <w:spacing w:before="100" w:beforeAutospacing="1" w:after="0" w:line="360" w:lineRule="auto"/>
        <w:ind w:left="0"/>
        <w:rPr>
          <w:rFonts w:ascii="Times New Roman" w:eastAsia="Times New Roman" w:hAnsi="Times New Roman" w:cs="Times New Roman"/>
          <w:color w:val="1F1F1F"/>
          <w:sz w:val="28"/>
          <w:szCs w:val="28"/>
          <w:lang w:eastAsia="uk-UA"/>
        </w:rPr>
      </w:pPr>
      <w:r w:rsidRPr="00262815">
        <w:rPr>
          <w:rFonts w:ascii="Times New Roman" w:eastAsia="Times New Roman" w:hAnsi="Times New Roman" w:cs="Times New Roman"/>
          <w:b/>
          <w:bCs/>
          <w:color w:val="1F1F1F"/>
          <w:sz w:val="28"/>
          <w:szCs w:val="28"/>
          <w:bdr w:val="none" w:sz="0" w:space="0" w:color="auto" w:frame="1"/>
          <w:lang w:eastAsia="uk-UA"/>
        </w:rPr>
        <w:t>Соціальна стабільність:</w:t>
      </w:r>
      <w:r w:rsidRPr="00262815">
        <w:rPr>
          <w:rFonts w:ascii="Times New Roman" w:eastAsia="Times New Roman" w:hAnsi="Times New Roman" w:cs="Times New Roman"/>
          <w:color w:val="1F1F1F"/>
          <w:sz w:val="28"/>
          <w:szCs w:val="28"/>
          <w:lang w:eastAsia="uk-UA"/>
        </w:rPr>
        <w:t xml:space="preserve"> Британія XVIII ст. вже пережила революцію (1688 р.), тому просвітники більше фокусувалися не на руйнуванні старого світу, а на його поступовому вдосконаленні через реформи.</w:t>
      </w:r>
    </w:p>
    <w:p w:rsidR="00262815" w:rsidRPr="00262815" w:rsidRDefault="00262815" w:rsidP="00262815">
      <w:pPr>
        <w:numPr>
          <w:ilvl w:val="0"/>
          <w:numId w:val="1"/>
        </w:numPr>
        <w:spacing w:before="100" w:beforeAutospacing="1" w:after="0" w:line="360" w:lineRule="auto"/>
        <w:ind w:left="0"/>
        <w:rPr>
          <w:rFonts w:ascii="Times New Roman" w:eastAsia="Times New Roman" w:hAnsi="Times New Roman" w:cs="Times New Roman"/>
          <w:color w:val="1F1F1F"/>
          <w:sz w:val="28"/>
          <w:szCs w:val="28"/>
          <w:lang w:eastAsia="uk-UA"/>
        </w:rPr>
      </w:pPr>
      <w:r w:rsidRPr="00262815">
        <w:rPr>
          <w:rFonts w:ascii="Times New Roman" w:eastAsia="Times New Roman" w:hAnsi="Times New Roman" w:cs="Times New Roman"/>
          <w:b/>
          <w:bCs/>
          <w:color w:val="1F1F1F"/>
          <w:sz w:val="28"/>
          <w:szCs w:val="28"/>
          <w:bdr w:val="none" w:sz="0" w:space="0" w:color="auto" w:frame="1"/>
          <w:lang w:eastAsia="uk-UA"/>
        </w:rPr>
        <w:t>Зв'язок із релігією:</w:t>
      </w:r>
      <w:r w:rsidRPr="00262815">
        <w:rPr>
          <w:rFonts w:ascii="Times New Roman" w:eastAsia="Times New Roman" w:hAnsi="Times New Roman" w:cs="Times New Roman"/>
          <w:color w:val="1F1F1F"/>
          <w:sz w:val="28"/>
          <w:szCs w:val="28"/>
          <w:lang w:eastAsia="uk-UA"/>
        </w:rPr>
        <w:t xml:space="preserve"> Більшість британських просвітників не були атеїстами; вони тяжіли до </w:t>
      </w:r>
      <w:r w:rsidRPr="00262815">
        <w:rPr>
          <w:rFonts w:ascii="Times New Roman" w:eastAsia="Times New Roman" w:hAnsi="Times New Roman" w:cs="Times New Roman"/>
          <w:b/>
          <w:bCs/>
          <w:color w:val="1F1F1F"/>
          <w:sz w:val="28"/>
          <w:szCs w:val="28"/>
          <w:bdr w:val="none" w:sz="0" w:space="0" w:color="auto" w:frame="1"/>
          <w:lang w:eastAsia="uk-UA"/>
        </w:rPr>
        <w:t>деїзму</w:t>
      </w:r>
      <w:r w:rsidRPr="00262815">
        <w:rPr>
          <w:rFonts w:ascii="Times New Roman" w:eastAsia="Times New Roman" w:hAnsi="Times New Roman" w:cs="Times New Roman"/>
          <w:color w:val="1F1F1F"/>
          <w:sz w:val="28"/>
          <w:szCs w:val="28"/>
          <w:lang w:eastAsia="uk-UA"/>
        </w:rPr>
        <w:t xml:space="preserve"> (Бог як «Великий Архітектор» або «Годинникар», який створив світ, але не втручається в нього) та «природної релігії».</w:t>
      </w:r>
    </w:p>
    <w:p w:rsidR="00262815" w:rsidRPr="00262815" w:rsidRDefault="00262815" w:rsidP="00262815">
      <w:pPr>
        <w:numPr>
          <w:ilvl w:val="0"/>
          <w:numId w:val="1"/>
        </w:numPr>
        <w:spacing w:before="100" w:beforeAutospacing="1" w:after="0" w:line="360" w:lineRule="auto"/>
        <w:ind w:left="0"/>
        <w:rPr>
          <w:rFonts w:ascii="Times New Roman" w:eastAsia="Times New Roman" w:hAnsi="Times New Roman" w:cs="Times New Roman"/>
          <w:color w:val="1F1F1F"/>
          <w:sz w:val="28"/>
          <w:szCs w:val="28"/>
          <w:lang w:eastAsia="uk-UA"/>
        </w:rPr>
      </w:pPr>
      <w:r w:rsidRPr="00262815">
        <w:rPr>
          <w:rFonts w:ascii="Times New Roman" w:eastAsia="Times New Roman" w:hAnsi="Times New Roman" w:cs="Times New Roman"/>
          <w:b/>
          <w:bCs/>
          <w:color w:val="1F1F1F"/>
          <w:sz w:val="28"/>
          <w:szCs w:val="28"/>
          <w:bdr w:val="none" w:sz="0" w:space="0" w:color="auto" w:frame="1"/>
          <w:lang w:eastAsia="uk-UA"/>
        </w:rPr>
        <w:t>Цінність індивідуалізму:</w:t>
      </w:r>
      <w:r w:rsidRPr="00262815">
        <w:rPr>
          <w:rFonts w:ascii="Times New Roman" w:eastAsia="Times New Roman" w:hAnsi="Times New Roman" w:cs="Times New Roman"/>
          <w:color w:val="1F1F1F"/>
          <w:sz w:val="28"/>
          <w:szCs w:val="28"/>
          <w:lang w:eastAsia="uk-UA"/>
        </w:rPr>
        <w:t xml:space="preserve"> Акцент на особистих свободах, правах власності та ринковій економіці (Адам Сміт, Девід Рікардо).</w:t>
      </w:r>
    </w:p>
    <w:p w:rsidR="00262815" w:rsidRDefault="00262815" w:rsidP="00262815">
      <w:pPr>
        <w:spacing w:before="100" w:beforeAutospacing="1" w:after="120" w:line="360" w:lineRule="auto"/>
        <w:jc w:val="center"/>
        <w:outlineLvl w:val="2"/>
        <w:rPr>
          <w:rFonts w:ascii="Times New Roman" w:eastAsia="Times New Roman" w:hAnsi="Times New Roman" w:cs="Times New Roman"/>
          <w:b/>
          <w:bCs/>
          <w:color w:val="1F1F1F"/>
          <w:sz w:val="28"/>
          <w:szCs w:val="28"/>
          <w:lang w:eastAsia="uk-UA"/>
        </w:rPr>
      </w:pPr>
    </w:p>
    <w:p w:rsidR="00262815" w:rsidRPr="00262815" w:rsidRDefault="00262815" w:rsidP="00262815">
      <w:pPr>
        <w:spacing w:before="100" w:beforeAutospacing="1" w:after="120" w:line="360" w:lineRule="auto"/>
        <w:jc w:val="center"/>
        <w:outlineLvl w:val="2"/>
        <w:rPr>
          <w:rFonts w:ascii="Times New Roman" w:eastAsia="Times New Roman" w:hAnsi="Times New Roman" w:cs="Times New Roman"/>
          <w:b/>
          <w:bCs/>
          <w:color w:val="1F1F1F"/>
          <w:sz w:val="28"/>
          <w:szCs w:val="28"/>
          <w:lang w:eastAsia="uk-UA"/>
        </w:rPr>
      </w:pPr>
      <w:r w:rsidRPr="00262815">
        <w:rPr>
          <w:rFonts w:ascii="Times New Roman" w:eastAsia="Times New Roman" w:hAnsi="Times New Roman" w:cs="Times New Roman"/>
          <w:b/>
          <w:bCs/>
          <w:color w:val="1F1F1F"/>
          <w:sz w:val="28"/>
          <w:szCs w:val="28"/>
          <w:lang w:eastAsia="uk-UA"/>
        </w:rPr>
        <w:t>2. Англійський матеріалізм XVIII ст.</w:t>
      </w:r>
    </w:p>
    <w:p w:rsidR="00262815" w:rsidRPr="00262815" w:rsidRDefault="00262815" w:rsidP="00262815">
      <w:pPr>
        <w:spacing w:before="100" w:beforeAutospacing="1" w:after="120" w:line="360" w:lineRule="auto"/>
        <w:rPr>
          <w:rFonts w:ascii="Times New Roman" w:eastAsia="Times New Roman" w:hAnsi="Times New Roman" w:cs="Times New Roman"/>
          <w:color w:val="1F1F1F"/>
          <w:sz w:val="28"/>
          <w:szCs w:val="28"/>
          <w:lang w:eastAsia="uk-UA"/>
        </w:rPr>
      </w:pPr>
      <w:r w:rsidRPr="00262815">
        <w:rPr>
          <w:rFonts w:ascii="Times New Roman" w:eastAsia="Times New Roman" w:hAnsi="Times New Roman" w:cs="Times New Roman"/>
          <w:color w:val="1F1F1F"/>
          <w:sz w:val="28"/>
          <w:szCs w:val="28"/>
          <w:lang w:eastAsia="uk-UA"/>
        </w:rPr>
        <w:t xml:space="preserve">Розвиток природничих наук (особливо фізики Ньютона) сприяв поширенню матеріалістичних поглядів, хоча вони </w:t>
      </w:r>
      <w:proofErr w:type="spellStart"/>
      <w:r w:rsidRPr="00262815">
        <w:rPr>
          <w:rFonts w:ascii="Times New Roman" w:eastAsia="Times New Roman" w:hAnsi="Times New Roman" w:cs="Times New Roman"/>
          <w:color w:val="1F1F1F"/>
          <w:sz w:val="28"/>
          <w:szCs w:val="28"/>
          <w:lang w:eastAsia="uk-UA"/>
        </w:rPr>
        <w:t>рідко</w:t>
      </w:r>
      <w:proofErr w:type="spellEnd"/>
      <w:r w:rsidRPr="00262815">
        <w:rPr>
          <w:rFonts w:ascii="Times New Roman" w:eastAsia="Times New Roman" w:hAnsi="Times New Roman" w:cs="Times New Roman"/>
          <w:color w:val="1F1F1F"/>
          <w:sz w:val="28"/>
          <w:szCs w:val="28"/>
          <w:lang w:eastAsia="uk-UA"/>
        </w:rPr>
        <w:t xml:space="preserve"> ставали агресивно атеїстичними.</w:t>
      </w:r>
    </w:p>
    <w:p w:rsidR="00262815" w:rsidRPr="00262815" w:rsidRDefault="00262815" w:rsidP="00262815">
      <w:pPr>
        <w:numPr>
          <w:ilvl w:val="0"/>
          <w:numId w:val="2"/>
        </w:numPr>
        <w:spacing w:before="100" w:beforeAutospacing="1" w:after="0" w:line="360" w:lineRule="auto"/>
        <w:ind w:left="0"/>
        <w:rPr>
          <w:rFonts w:ascii="Times New Roman" w:eastAsia="Times New Roman" w:hAnsi="Times New Roman" w:cs="Times New Roman"/>
          <w:color w:val="1F1F1F"/>
          <w:sz w:val="28"/>
          <w:szCs w:val="28"/>
          <w:lang w:eastAsia="uk-UA"/>
        </w:rPr>
      </w:pPr>
      <w:r w:rsidRPr="00262815">
        <w:rPr>
          <w:rFonts w:ascii="Times New Roman" w:eastAsia="Times New Roman" w:hAnsi="Times New Roman" w:cs="Times New Roman"/>
          <w:b/>
          <w:bCs/>
          <w:color w:val="1F1F1F"/>
          <w:sz w:val="28"/>
          <w:szCs w:val="28"/>
          <w:bdr w:val="none" w:sz="0" w:space="0" w:color="auto" w:frame="1"/>
          <w:lang w:eastAsia="uk-UA"/>
        </w:rPr>
        <w:t xml:space="preserve">Вплив </w:t>
      </w:r>
      <w:proofErr w:type="spellStart"/>
      <w:r w:rsidRPr="00262815">
        <w:rPr>
          <w:rFonts w:ascii="Times New Roman" w:eastAsia="Times New Roman" w:hAnsi="Times New Roman" w:cs="Times New Roman"/>
          <w:b/>
          <w:bCs/>
          <w:color w:val="1F1F1F"/>
          <w:sz w:val="28"/>
          <w:szCs w:val="28"/>
          <w:bdr w:val="none" w:sz="0" w:space="0" w:color="auto" w:frame="1"/>
          <w:lang w:eastAsia="uk-UA"/>
        </w:rPr>
        <w:t>Ісаака</w:t>
      </w:r>
      <w:proofErr w:type="spellEnd"/>
      <w:r w:rsidRPr="00262815">
        <w:rPr>
          <w:rFonts w:ascii="Times New Roman" w:eastAsia="Times New Roman" w:hAnsi="Times New Roman" w:cs="Times New Roman"/>
          <w:b/>
          <w:bCs/>
          <w:color w:val="1F1F1F"/>
          <w:sz w:val="28"/>
          <w:szCs w:val="28"/>
          <w:bdr w:val="none" w:sz="0" w:space="0" w:color="auto" w:frame="1"/>
          <w:lang w:eastAsia="uk-UA"/>
        </w:rPr>
        <w:t xml:space="preserve"> Ньютона:</w:t>
      </w:r>
      <w:r w:rsidRPr="00262815">
        <w:rPr>
          <w:rFonts w:ascii="Times New Roman" w:eastAsia="Times New Roman" w:hAnsi="Times New Roman" w:cs="Times New Roman"/>
          <w:color w:val="1F1F1F"/>
          <w:sz w:val="28"/>
          <w:szCs w:val="28"/>
          <w:lang w:eastAsia="uk-UA"/>
        </w:rPr>
        <w:t xml:space="preserve"> Його «Математичні начала натуральної філософії» стали «</w:t>
      </w:r>
      <w:proofErr w:type="spellStart"/>
      <w:r w:rsidRPr="00262815">
        <w:rPr>
          <w:rFonts w:ascii="Times New Roman" w:eastAsia="Times New Roman" w:hAnsi="Times New Roman" w:cs="Times New Roman"/>
          <w:color w:val="1F1F1F"/>
          <w:sz w:val="28"/>
          <w:szCs w:val="28"/>
          <w:lang w:eastAsia="uk-UA"/>
        </w:rPr>
        <w:t>біблією</w:t>
      </w:r>
      <w:proofErr w:type="spellEnd"/>
      <w:r w:rsidRPr="00262815">
        <w:rPr>
          <w:rFonts w:ascii="Times New Roman" w:eastAsia="Times New Roman" w:hAnsi="Times New Roman" w:cs="Times New Roman"/>
          <w:color w:val="1F1F1F"/>
          <w:sz w:val="28"/>
          <w:szCs w:val="28"/>
          <w:lang w:eastAsia="uk-UA"/>
        </w:rPr>
        <w:t>» для матеріалістів. Якщо Всесвіт працює за математичними законами, то він не потребує постійного «чуда» для функціонування.</w:t>
      </w:r>
    </w:p>
    <w:p w:rsidR="00262815" w:rsidRPr="00262815" w:rsidRDefault="00262815" w:rsidP="00262815">
      <w:pPr>
        <w:numPr>
          <w:ilvl w:val="0"/>
          <w:numId w:val="2"/>
        </w:numPr>
        <w:spacing w:before="100" w:beforeAutospacing="1" w:after="0" w:line="360" w:lineRule="auto"/>
        <w:ind w:left="0"/>
        <w:rPr>
          <w:rFonts w:ascii="Times New Roman" w:eastAsia="Times New Roman" w:hAnsi="Times New Roman" w:cs="Times New Roman"/>
          <w:color w:val="1F1F1F"/>
          <w:sz w:val="28"/>
          <w:szCs w:val="28"/>
          <w:lang w:eastAsia="uk-UA"/>
        </w:rPr>
      </w:pPr>
      <w:r w:rsidRPr="00262815">
        <w:rPr>
          <w:rFonts w:ascii="Times New Roman" w:eastAsia="Times New Roman" w:hAnsi="Times New Roman" w:cs="Times New Roman"/>
          <w:b/>
          <w:bCs/>
          <w:color w:val="1F1F1F"/>
          <w:sz w:val="28"/>
          <w:szCs w:val="28"/>
          <w:bdr w:val="none" w:sz="0" w:space="0" w:color="auto" w:frame="1"/>
          <w:lang w:eastAsia="uk-UA"/>
        </w:rPr>
        <w:t>Матеріалізм як інструмент:</w:t>
      </w:r>
      <w:r w:rsidRPr="00262815">
        <w:rPr>
          <w:rFonts w:ascii="Times New Roman" w:eastAsia="Times New Roman" w:hAnsi="Times New Roman" w:cs="Times New Roman"/>
          <w:color w:val="1F1F1F"/>
          <w:sz w:val="28"/>
          <w:szCs w:val="28"/>
          <w:lang w:eastAsia="uk-UA"/>
        </w:rPr>
        <w:t xml:space="preserve"> Матеріалізм цього періоду — це насамперед </w:t>
      </w:r>
      <w:r w:rsidRPr="00262815">
        <w:rPr>
          <w:rFonts w:ascii="Times New Roman" w:eastAsia="Times New Roman" w:hAnsi="Times New Roman" w:cs="Times New Roman"/>
          <w:i/>
          <w:iCs/>
          <w:color w:val="1F1F1F"/>
          <w:sz w:val="28"/>
          <w:szCs w:val="28"/>
          <w:bdr w:val="none" w:sz="0" w:space="0" w:color="auto" w:frame="1"/>
          <w:lang w:eastAsia="uk-UA"/>
        </w:rPr>
        <w:t>науковий метод</w:t>
      </w:r>
      <w:r w:rsidRPr="00262815">
        <w:rPr>
          <w:rFonts w:ascii="Times New Roman" w:eastAsia="Times New Roman" w:hAnsi="Times New Roman" w:cs="Times New Roman"/>
          <w:color w:val="1F1F1F"/>
          <w:sz w:val="28"/>
          <w:szCs w:val="28"/>
          <w:lang w:eastAsia="uk-UA"/>
        </w:rPr>
        <w:t>. Дослідники прагнули пояснити життя (включаючи людину) через хімічні, фізичні та біологічні процеси.</w:t>
      </w:r>
    </w:p>
    <w:p w:rsidR="00262815" w:rsidRPr="00262815" w:rsidRDefault="00262815" w:rsidP="00262815">
      <w:pPr>
        <w:numPr>
          <w:ilvl w:val="0"/>
          <w:numId w:val="2"/>
        </w:numPr>
        <w:spacing w:before="100" w:beforeAutospacing="1" w:after="0" w:line="360" w:lineRule="auto"/>
        <w:ind w:left="0"/>
        <w:rPr>
          <w:rFonts w:ascii="Times New Roman" w:eastAsia="Times New Roman" w:hAnsi="Times New Roman" w:cs="Times New Roman"/>
          <w:color w:val="1F1F1F"/>
          <w:sz w:val="28"/>
          <w:szCs w:val="28"/>
          <w:lang w:eastAsia="uk-UA"/>
        </w:rPr>
      </w:pPr>
      <w:r w:rsidRPr="00262815">
        <w:rPr>
          <w:rFonts w:ascii="Times New Roman" w:eastAsia="Times New Roman" w:hAnsi="Times New Roman" w:cs="Times New Roman"/>
          <w:b/>
          <w:bCs/>
          <w:color w:val="1F1F1F"/>
          <w:sz w:val="28"/>
          <w:szCs w:val="28"/>
          <w:bdr w:val="none" w:sz="0" w:space="0" w:color="auto" w:frame="1"/>
          <w:lang w:eastAsia="uk-UA"/>
        </w:rPr>
        <w:t xml:space="preserve">Девід </w:t>
      </w:r>
      <w:proofErr w:type="spellStart"/>
      <w:r w:rsidRPr="00262815">
        <w:rPr>
          <w:rFonts w:ascii="Times New Roman" w:eastAsia="Times New Roman" w:hAnsi="Times New Roman" w:cs="Times New Roman"/>
          <w:b/>
          <w:bCs/>
          <w:color w:val="1F1F1F"/>
          <w:sz w:val="28"/>
          <w:szCs w:val="28"/>
          <w:bdr w:val="none" w:sz="0" w:space="0" w:color="auto" w:frame="1"/>
          <w:lang w:eastAsia="uk-UA"/>
        </w:rPr>
        <w:t>Гартлі</w:t>
      </w:r>
      <w:proofErr w:type="spellEnd"/>
      <w:r w:rsidRPr="00262815">
        <w:rPr>
          <w:rFonts w:ascii="Times New Roman" w:eastAsia="Times New Roman" w:hAnsi="Times New Roman" w:cs="Times New Roman"/>
          <w:b/>
          <w:bCs/>
          <w:color w:val="1F1F1F"/>
          <w:sz w:val="28"/>
          <w:szCs w:val="28"/>
          <w:bdr w:val="none" w:sz="0" w:space="0" w:color="auto" w:frame="1"/>
          <w:lang w:eastAsia="uk-UA"/>
        </w:rPr>
        <w:t xml:space="preserve"> та </w:t>
      </w:r>
      <w:proofErr w:type="spellStart"/>
      <w:r w:rsidRPr="00262815">
        <w:rPr>
          <w:rFonts w:ascii="Times New Roman" w:eastAsia="Times New Roman" w:hAnsi="Times New Roman" w:cs="Times New Roman"/>
          <w:b/>
          <w:bCs/>
          <w:color w:val="1F1F1F"/>
          <w:sz w:val="28"/>
          <w:szCs w:val="28"/>
          <w:bdr w:val="none" w:sz="0" w:space="0" w:color="auto" w:frame="1"/>
          <w:lang w:eastAsia="uk-UA"/>
        </w:rPr>
        <w:t>асоціанізм</w:t>
      </w:r>
      <w:proofErr w:type="spellEnd"/>
      <w:r w:rsidRPr="00262815">
        <w:rPr>
          <w:rFonts w:ascii="Times New Roman" w:eastAsia="Times New Roman" w:hAnsi="Times New Roman" w:cs="Times New Roman"/>
          <w:b/>
          <w:bCs/>
          <w:color w:val="1F1F1F"/>
          <w:sz w:val="28"/>
          <w:szCs w:val="28"/>
          <w:bdr w:val="none" w:sz="0" w:space="0" w:color="auto" w:frame="1"/>
          <w:lang w:eastAsia="uk-UA"/>
        </w:rPr>
        <w:t>:</w:t>
      </w:r>
      <w:r w:rsidRPr="00262815">
        <w:rPr>
          <w:rFonts w:ascii="Times New Roman" w:eastAsia="Times New Roman" w:hAnsi="Times New Roman" w:cs="Times New Roman"/>
          <w:color w:val="1F1F1F"/>
          <w:sz w:val="28"/>
          <w:szCs w:val="28"/>
          <w:lang w:eastAsia="uk-UA"/>
        </w:rPr>
        <w:t xml:space="preserve"> Один із ключових філософів матеріалістичного спрямування. Він намагався поєднати емпіризм із фізіологією, стверджуючи, </w:t>
      </w:r>
      <w:r w:rsidRPr="00262815">
        <w:rPr>
          <w:rFonts w:ascii="Times New Roman" w:eastAsia="Times New Roman" w:hAnsi="Times New Roman" w:cs="Times New Roman"/>
          <w:color w:val="1F1F1F"/>
          <w:sz w:val="28"/>
          <w:szCs w:val="28"/>
          <w:lang w:eastAsia="uk-UA"/>
        </w:rPr>
        <w:lastRenderedPageBreak/>
        <w:t>що всі наші ідеї є результатом «вібрацій» у мозку та нервовій системі, які пов'язуються за законом асоціації.</w:t>
      </w:r>
    </w:p>
    <w:p w:rsidR="00262815" w:rsidRDefault="00262815" w:rsidP="00262815">
      <w:pPr>
        <w:spacing w:before="100" w:beforeAutospacing="1" w:after="120" w:line="360" w:lineRule="auto"/>
        <w:outlineLvl w:val="2"/>
        <w:rPr>
          <w:rFonts w:ascii="Times New Roman" w:eastAsia="Times New Roman" w:hAnsi="Times New Roman" w:cs="Times New Roman"/>
          <w:b/>
          <w:bCs/>
          <w:color w:val="1F1F1F"/>
          <w:sz w:val="28"/>
          <w:szCs w:val="28"/>
          <w:lang w:eastAsia="uk-UA"/>
        </w:rPr>
      </w:pPr>
    </w:p>
    <w:p w:rsidR="00262815" w:rsidRPr="00262815" w:rsidRDefault="00262815" w:rsidP="00262815">
      <w:pPr>
        <w:spacing w:before="100" w:beforeAutospacing="1" w:after="120" w:line="360" w:lineRule="auto"/>
        <w:jc w:val="center"/>
        <w:outlineLvl w:val="2"/>
        <w:rPr>
          <w:rFonts w:ascii="Times New Roman" w:eastAsia="Times New Roman" w:hAnsi="Times New Roman" w:cs="Times New Roman"/>
          <w:b/>
          <w:bCs/>
          <w:color w:val="1F1F1F"/>
          <w:sz w:val="28"/>
          <w:szCs w:val="28"/>
          <w:lang w:eastAsia="uk-UA"/>
        </w:rPr>
      </w:pPr>
      <w:r w:rsidRPr="00262815">
        <w:rPr>
          <w:rFonts w:ascii="Times New Roman" w:eastAsia="Times New Roman" w:hAnsi="Times New Roman" w:cs="Times New Roman"/>
          <w:b/>
          <w:bCs/>
          <w:color w:val="1F1F1F"/>
          <w:sz w:val="28"/>
          <w:szCs w:val="28"/>
          <w:lang w:eastAsia="uk-UA"/>
        </w:rPr>
        <w:t>3. Ідея моральної науки</w:t>
      </w:r>
    </w:p>
    <w:p w:rsidR="00262815" w:rsidRPr="00262815" w:rsidRDefault="00262815" w:rsidP="00262815">
      <w:pPr>
        <w:spacing w:before="100" w:beforeAutospacing="1" w:after="120" w:line="360" w:lineRule="auto"/>
        <w:rPr>
          <w:rFonts w:ascii="Times New Roman" w:eastAsia="Times New Roman" w:hAnsi="Times New Roman" w:cs="Times New Roman"/>
          <w:color w:val="1F1F1F"/>
          <w:sz w:val="28"/>
          <w:szCs w:val="28"/>
          <w:lang w:eastAsia="uk-UA"/>
        </w:rPr>
      </w:pPr>
      <w:r w:rsidRPr="00262815">
        <w:rPr>
          <w:rFonts w:ascii="Times New Roman" w:eastAsia="Times New Roman" w:hAnsi="Times New Roman" w:cs="Times New Roman"/>
          <w:color w:val="1F1F1F"/>
          <w:sz w:val="28"/>
          <w:szCs w:val="28"/>
          <w:lang w:eastAsia="uk-UA"/>
        </w:rPr>
        <w:t>Просвітники вірили, що за допомогою розуму можна вивести закони моралі так само точно, як закони фізики. Мораль почали розглядати як науку, що сприяє соціальному прогресу.</w:t>
      </w:r>
    </w:p>
    <w:p w:rsidR="00262815" w:rsidRPr="00262815" w:rsidRDefault="00262815" w:rsidP="00262815">
      <w:pPr>
        <w:numPr>
          <w:ilvl w:val="0"/>
          <w:numId w:val="3"/>
        </w:numPr>
        <w:spacing w:before="100" w:beforeAutospacing="1" w:after="0" w:line="360" w:lineRule="auto"/>
        <w:ind w:left="0"/>
        <w:rPr>
          <w:rFonts w:ascii="Times New Roman" w:eastAsia="Times New Roman" w:hAnsi="Times New Roman" w:cs="Times New Roman"/>
          <w:color w:val="1F1F1F"/>
          <w:sz w:val="28"/>
          <w:szCs w:val="28"/>
          <w:lang w:eastAsia="uk-UA"/>
        </w:rPr>
      </w:pPr>
      <w:r w:rsidRPr="00262815">
        <w:rPr>
          <w:rFonts w:ascii="Times New Roman" w:eastAsia="Times New Roman" w:hAnsi="Times New Roman" w:cs="Times New Roman"/>
          <w:b/>
          <w:bCs/>
          <w:color w:val="1F1F1F"/>
          <w:sz w:val="28"/>
          <w:szCs w:val="28"/>
          <w:bdr w:val="none" w:sz="0" w:space="0" w:color="auto" w:frame="1"/>
          <w:lang w:eastAsia="uk-UA"/>
        </w:rPr>
        <w:t>Етика симпатії (Адам Сміт):</w:t>
      </w:r>
      <w:r w:rsidRPr="00262815">
        <w:rPr>
          <w:rFonts w:ascii="Times New Roman" w:eastAsia="Times New Roman" w:hAnsi="Times New Roman" w:cs="Times New Roman"/>
          <w:color w:val="1F1F1F"/>
          <w:sz w:val="28"/>
          <w:szCs w:val="28"/>
          <w:lang w:eastAsia="uk-UA"/>
        </w:rPr>
        <w:t xml:space="preserve"> У своїй праці «Теорія моральних почуттів» Сміт стверджував, що мораль виникає не з абстрактних правил, а зі здатності людини до </w:t>
      </w:r>
      <w:r w:rsidRPr="00262815">
        <w:rPr>
          <w:rFonts w:ascii="Times New Roman" w:eastAsia="Times New Roman" w:hAnsi="Times New Roman" w:cs="Times New Roman"/>
          <w:b/>
          <w:bCs/>
          <w:color w:val="1F1F1F"/>
          <w:sz w:val="28"/>
          <w:szCs w:val="28"/>
          <w:bdr w:val="none" w:sz="0" w:space="0" w:color="auto" w:frame="1"/>
          <w:lang w:eastAsia="uk-UA"/>
        </w:rPr>
        <w:t>симпатії</w:t>
      </w:r>
      <w:r w:rsidRPr="00262815">
        <w:rPr>
          <w:rFonts w:ascii="Times New Roman" w:eastAsia="Times New Roman" w:hAnsi="Times New Roman" w:cs="Times New Roman"/>
          <w:color w:val="1F1F1F"/>
          <w:sz w:val="28"/>
          <w:szCs w:val="28"/>
          <w:lang w:eastAsia="uk-UA"/>
        </w:rPr>
        <w:t xml:space="preserve"> (співпереживання). Ми оцінюємо свої дії, уявляючи, як би їх сприйняв «неупереджений спостерігач».</w:t>
      </w:r>
    </w:p>
    <w:p w:rsidR="00262815" w:rsidRPr="00262815" w:rsidRDefault="00262815" w:rsidP="00262815">
      <w:pPr>
        <w:numPr>
          <w:ilvl w:val="0"/>
          <w:numId w:val="3"/>
        </w:numPr>
        <w:spacing w:before="100" w:beforeAutospacing="1" w:after="0" w:line="360" w:lineRule="auto"/>
        <w:ind w:left="0"/>
        <w:rPr>
          <w:rFonts w:ascii="Times New Roman" w:eastAsia="Times New Roman" w:hAnsi="Times New Roman" w:cs="Times New Roman"/>
          <w:color w:val="1F1F1F"/>
          <w:sz w:val="28"/>
          <w:szCs w:val="28"/>
          <w:lang w:eastAsia="uk-UA"/>
        </w:rPr>
      </w:pPr>
      <w:r w:rsidRPr="00262815">
        <w:rPr>
          <w:rFonts w:ascii="Times New Roman" w:eastAsia="Times New Roman" w:hAnsi="Times New Roman" w:cs="Times New Roman"/>
          <w:b/>
          <w:bCs/>
          <w:color w:val="1F1F1F"/>
          <w:sz w:val="28"/>
          <w:szCs w:val="28"/>
          <w:bdr w:val="none" w:sz="0" w:space="0" w:color="auto" w:frame="1"/>
          <w:lang w:eastAsia="uk-UA"/>
        </w:rPr>
        <w:t>Утилітаризм:</w:t>
      </w:r>
      <w:r w:rsidRPr="00262815">
        <w:rPr>
          <w:rFonts w:ascii="Times New Roman" w:eastAsia="Times New Roman" w:hAnsi="Times New Roman" w:cs="Times New Roman"/>
          <w:color w:val="1F1F1F"/>
          <w:sz w:val="28"/>
          <w:szCs w:val="28"/>
          <w:lang w:eastAsia="uk-UA"/>
        </w:rPr>
        <w:t xml:space="preserve"> Морально те, що приносить найбільше щастя найбільшій кількості людей. Мораль стала частиною «соціальної інженерії» — розрахунку того, як найкраще організувати суспільство для загального добробуту.</w:t>
      </w:r>
    </w:p>
    <w:p w:rsidR="00262815" w:rsidRPr="00262815" w:rsidRDefault="00262815" w:rsidP="00262815">
      <w:pPr>
        <w:numPr>
          <w:ilvl w:val="0"/>
          <w:numId w:val="3"/>
        </w:numPr>
        <w:spacing w:before="100" w:beforeAutospacing="1" w:after="0" w:line="360" w:lineRule="auto"/>
        <w:ind w:left="0"/>
        <w:rPr>
          <w:rFonts w:ascii="Times New Roman" w:eastAsia="Times New Roman" w:hAnsi="Times New Roman" w:cs="Times New Roman"/>
          <w:color w:val="1F1F1F"/>
          <w:sz w:val="28"/>
          <w:szCs w:val="28"/>
          <w:lang w:eastAsia="uk-UA"/>
        </w:rPr>
      </w:pPr>
      <w:r w:rsidRPr="00262815">
        <w:rPr>
          <w:rFonts w:ascii="Times New Roman" w:eastAsia="Times New Roman" w:hAnsi="Times New Roman" w:cs="Times New Roman"/>
          <w:b/>
          <w:bCs/>
          <w:color w:val="1F1F1F"/>
          <w:sz w:val="28"/>
          <w:szCs w:val="28"/>
          <w:bdr w:val="none" w:sz="0" w:space="0" w:color="auto" w:frame="1"/>
          <w:lang w:eastAsia="uk-UA"/>
        </w:rPr>
        <w:t>Виховання як інструмент:</w:t>
      </w:r>
      <w:r w:rsidRPr="00262815">
        <w:rPr>
          <w:rFonts w:ascii="Times New Roman" w:eastAsia="Times New Roman" w:hAnsi="Times New Roman" w:cs="Times New Roman"/>
          <w:color w:val="1F1F1F"/>
          <w:sz w:val="28"/>
          <w:szCs w:val="28"/>
          <w:lang w:eastAsia="uk-UA"/>
        </w:rPr>
        <w:t xml:space="preserve"> Переконання в тому, що людина від природи добра або принаймні пластична. Тому, змінивши умови виховання та середовище, можна зробити суспільство моральним.</w:t>
      </w:r>
    </w:p>
    <w:p w:rsidR="00262815" w:rsidRPr="00262815" w:rsidRDefault="00262815" w:rsidP="00262815">
      <w:pPr>
        <w:spacing w:before="100" w:beforeAutospacing="1" w:after="0" w:line="360" w:lineRule="auto"/>
        <w:rPr>
          <w:rFonts w:ascii="Times New Roman" w:eastAsia="Times New Roman" w:hAnsi="Times New Roman" w:cs="Times New Roman"/>
          <w:color w:val="1F1F1F"/>
          <w:sz w:val="28"/>
          <w:szCs w:val="28"/>
          <w:lang w:eastAsia="uk-UA"/>
        </w:rPr>
      </w:pPr>
      <w:r w:rsidRPr="00262815">
        <w:rPr>
          <w:rFonts w:ascii="Times New Roman" w:eastAsia="Times New Roman" w:hAnsi="Times New Roman" w:cs="Times New Roman"/>
          <w:b/>
          <w:bCs/>
          <w:color w:val="1F1F1F"/>
          <w:sz w:val="28"/>
          <w:szCs w:val="28"/>
          <w:bdr w:val="none" w:sz="0" w:space="0" w:color="auto" w:frame="1"/>
          <w:lang w:eastAsia="uk-UA"/>
        </w:rPr>
        <w:t>Висновок:</w:t>
      </w:r>
      <w:r w:rsidRPr="00262815">
        <w:rPr>
          <w:rFonts w:ascii="Times New Roman" w:eastAsia="Times New Roman" w:hAnsi="Times New Roman" w:cs="Times New Roman"/>
          <w:color w:val="1F1F1F"/>
          <w:sz w:val="28"/>
          <w:szCs w:val="28"/>
          <w:lang w:eastAsia="uk-UA"/>
        </w:rPr>
        <w:t xml:space="preserve"> Британське Просвітництво створило інтелектуальний каркас для сучасного лібералізму, капіталізму та наукового підходу до соціальних проблем. Воно впровадило ідею про те, що людина здатна самостійно вибудувати свій добробут на засадах раціональної моралі та наукового розуміння природи.</w:t>
      </w:r>
    </w:p>
    <w:p w:rsidR="00173F72" w:rsidRPr="00262815" w:rsidRDefault="00173F72" w:rsidP="00262815">
      <w:pPr>
        <w:spacing w:line="360" w:lineRule="auto"/>
        <w:rPr>
          <w:sz w:val="28"/>
          <w:szCs w:val="28"/>
        </w:rPr>
      </w:pPr>
      <w:bookmarkStart w:id="0" w:name="_GoBack"/>
      <w:bookmarkEnd w:id="0"/>
    </w:p>
    <w:sectPr w:rsidR="00173F72" w:rsidRPr="002628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D4CA0"/>
    <w:multiLevelType w:val="multilevel"/>
    <w:tmpl w:val="CFB6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5A0BF8"/>
    <w:multiLevelType w:val="multilevel"/>
    <w:tmpl w:val="91A6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627278"/>
    <w:multiLevelType w:val="multilevel"/>
    <w:tmpl w:val="49BE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C22"/>
    <w:rsid w:val="00173F72"/>
    <w:rsid w:val="00262815"/>
    <w:rsid w:val="00516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5598F-72D5-4DFD-BCBE-BD769D85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628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link w:val="30"/>
    <w:uiPriority w:val="9"/>
    <w:qFormat/>
    <w:rsid w:val="0026281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815"/>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262815"/>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26281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45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1842</Words>
  <Characters>1051</Characters>
  <Application>Microsoft Office Word</Application>
  <DocSecurity>0</DocSecurity>
  <Lines>8</Lines>
  <Paragraphs>5</Paragraphs>
  <ScaleCrop>false</ScaleCrop>
  <Company>SPecialiST RePack</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2026-03-12T20:56:00Z</dcterms:created>
  <dcterms:modified xsi:type="dcterms:W3CDTF">2026-03-12T20:57:00Z</dcterms:modified>
</cp:coreProperties>
</file>