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16" w:rsidRPr="00941016" w:rsidRDefault="00941016" w:rsidP="00941016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8</w:t>
      </w:r>
      <w:r w:rsidRPr="0094101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: Філософія </w:t>
      </w:r>
      <w:proofErr w:type="spellStart"/>
      <w:r w:rsidRPr="0094101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Баруха</w:t>
      </w:r>
      <w:proofErr w:type="spellEnd"/>
      <w:r w:rsidRPr="0094101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Спінози</w:t>
      </w:r>
    </w:p>
    <w:p w:rsidR="00941016" w:rsidRPr="00941016" w:rsidRDefault="00941016" w:rsidP="00941016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1. Вчення про субстанцію та її атрибути</w:t>
      </w:r>
    </w:p>
    <w:p w:rsidR="00941016" w:rsidRPr="00941016" w:rsidRDefault="00941016" w:rsidP="00941016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Спіноза долає дуалізм Декарта, пропонуючи радикальний </w:t>
      </w: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монізм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 Його головна праця — «Етика», викладена «геометричним методом» (аксіоми, теореми, доведення).</w:t>
      </w:r>
    </w:p>
    <w:p w:rsidR="00941016" w:rsidRPr="00941016" w:rsidRDefault="00941016" w:rsidP="00941016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Субстанція: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 те, що існує саме по собі й само через себе мислиться. Спіноза стверджує, що існує лише одна субстанція — </w:t>
      </w: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Бог або Природа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</w:t>
      </w:r>
      <w:proofErr w:type="spellStart"/>
      <w:r w:rsidRPr="0094101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Deus</w:t>
      </w:r>
      <w:proofErr w:type="spellEnd"/>
      <w:r w:rsidRPr="0094101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94101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sive</w:t>
      </w:r>
      <w:proofErr w:type="spellEnd"/>
      <w:r w:rsidRPr="0094101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94101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Natura</w:t>
      </w:r>
      <w:proofErr w:type="spellEnd"/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 Вона нескінченна, єдина і необхідна.</w:t>
      </w:r>
    </w:p>
    <w:p w:rsidR="00941016" w:rsidRPr="00941016" w:rsidRDefault="00941016" w:rsidP="00941016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Атрибути: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 сутнісні властивості субстанції, які розум сприймає як її природу. Хоча субстанція нескінченна, людина пізнає лише два її атрибути: </w:t>
      </w: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мислення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</w:t>
      </w: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протяжність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941016" w:rsidRPr="00941016" w:rsidRDefault="00941016" w:rsidP="00941016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Модуси: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 поодинокі речі, тимчасові стани субстанції (окремі люди, </w:t>
      </w:r>
      <w:proofErr w:type="spellStart"/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камені</w:t>
      </w:r>
      <w:proofErr w:type="spellEnd"/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думки). Вони не існують самі по собі, а «випливають» з природи субстанції за законами логічної необхідності.</w:t>
      </w:r>
    </w:p>
    <w:p w:rsidR="00941016" w:rsidRDefault="00941016" w:rsidP="00941016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941016" w:rsidRPr="00941016" w:rsidRDefault="00941016" w:rsidP="00941016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Гносеологія та вчення про метод</w:t>
      </w:r>
    </w:p>
    <w:p w:rsidR="00941016" w:rsidRPr="00941016" w:rsidRDefault="00941016" w:rsidP="00941016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Пізнання для Спінози — це звільнення розуму від ілюзій і перехід до осягнення речей «з погляду вічності» (</w:t>
      </w:r>
      <w:proofErr w:type="spellStart"/>
      <w:r w:rsidRPr="0094101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sub</w:t>
      </w:r>
      <w:proofErr w:type="spellEnd"/>
      <w:r w:rsidRPr="0094101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94101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specie</w:t>
      </w:r>
      <w:proofErr w:type="spellEnd"/>
      <w:r w:rsidRPr="0094101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94101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aeternitatis</w:t>
      </w:r>
      <w:proofErr w:type="spellEnd"/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 Він виділяє три рівні пізнання:</w:t>
      </w:r>
    </w:p>
    <w:p w:rsidR="00941016" w:rsidRPr="00941016" w:rsidRDefault="00941016" w:rsidP="00941016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Уява (думка):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Чуттєве, фрагментарне знання, засноване на випадкових враженнях. Це «джерело неадекватності» та помилок.</w:t>
      </w:r>
    </w:p>
    <w:p w:rsidR="00941016" w:rsidRPr="00941016" w:rsidRDefault="00941016" w:rsidP="00941016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Розум (</w:t>
      </w:r>
      <w:proofErr w:type="spellStart"/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ratio</w:t>
      </w:r>
      <w:proofErr w:type="spellEnd"/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Пізнання загальних понять, законів природи та причинних </w:t>
      </w:r>
      <w:proofErr w:type="spellStart"/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зв'язків</w:t>
      </w:r>
      <w:proofErr w:type="spellEnd"/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 Це адекватне знання про світ.</w:t>
      </w:r>
    </w:p>
    <w:p w:rsidR="00941016" w:rsidRPr="00941016" w:rsidRDefault="00941016" w:rsidP="00941016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Інтуїція (інтелектуальна любов до Бога):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Найвищий рівень, коли ми осягаємо внутрішню сутність речей та їхній зв'язок з Богом-Природою. Це пряме бачення істини без опосередкування дискурсивним мисленням.</w:t>
      </w:r>
    </w:p>
    <w:p w:rsidR="00941016" w:rsidRDefault="00941016" w:rsidP="00941016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941016" w:rsidRPr="00941016" w:rsidRDefault="00941016" w:rsidP="00941016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bookmarkStart w:id="0" w:name="_GoBack"/>
      <w:bookmarkEnd w:id="0"/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lastRenderedPageBreak/>
        <w:t>3. Вчення про людину</w:t>
      </w:r>
    </w:p>
    <w:p w:rsidR="00941016" w:rsidRPr="00941016" w:rsidRDefault="00941016" w:rsidP="00941016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Людина для Спінози — це не «держава в державі», а частина природи, підпорядкована її незмінним законам.</w:t>
      </w:r>
    </w:p>
    <w:p w:rsidR="00941016" w:rsidRPr="00941016" w:rsidRDefault="00941016" w:rsidP="00941016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Психофізичний паралелізм: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Душа (мислення) і тіло (протяжність) — це один і той самий процес, але виражений через різні атрибути. Тілесні зміни супроводжуються психічними, і навпаки; між ними немає прямої взаємодії, вони діють паралельно.</w:t>
      </w:r>
    </w:p>
    <w:p w:rsidR="00941016" w:rsidRPr="00941016" w:rsidRDefault="00941016" w:rsidP="00941016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Афекти (пристрасті):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Спіноза вважав, що людські дії визначаються </w:t>
      </w:r>
      <w:proofErr w:type="spellStart"/>
      <w:r w:rsidRPr="0094101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conatus</w:t>
      </w:r>
      <w:proofErr w:type="spellEnd"/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— прагненням кожної речі зберігати своє існування. Афекти — це зміни в силі дії індивіда. Радість — перехід до більшої досконалості (сили), смуток — до меншої.</w:t>
      </w:r>
    </w:p>
    <w:p w:rsidR="00941016" w:rsidRPr="00941016" w:rsidRDefault="00941016" w:rsidP="00941016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Свобода: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Спіноза дає знамените визначення: «Свобода є усвідомлена необхідність». Людина вільна тоді, коли вона діє згідно з вимогами власного розуму, усвідомлюючи закони природи, а не коли вона пливе за течією пристрастей.</w:t>
      </w:r>
    </w:p>
    <w:p w:rsidR="00941016" w:rsidRPr="00941016" w:rsidRDefault="00941016" w:rsidP="00941016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Мета людини: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Розумне життя, що веде до «інтелектуальної любові до Бога» (природи), яка приносить найвище блаженство і незворушність духу.</w:t>
      </w:r>
    </w:p>
    <w:p w:rsidR="00941016" w:rsidRPr="00941016" w:rsidRDefault="00941016" w:rsidP="00941016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94101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94101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Філософія Спінози — це гімн інтелекту та природному порядку. Він відмовився від антропоморфного уявлення про Бога-Творця на користь безособового, досконалого світового порядку, де людина може знайти справжню свободу лише через пізнання.</w:t>
      </w:r>
    </w:p>
    <w:p w:rsidR="00BD7D1E" w:rsidRPr="00941016" w:rsidRDefault="00BD7D1E" w:rsidP="00941016">
      <w:pPr>
        <w:spacing w:line="360" w:lineRule="auto"/>
        <w:rPr>
          <w:sz w:val="28"/>
          <w:szCs w:val="28"/>
        </w:rPr>
      </w:pPr>
    </w:p>
    <w:sectPr w:rsidR="00BD7D1E" w:rsidRPr="009410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20776"/>
    <w:multiLevelType w:val="multilevel"/>
    <w:tmpl w:val="DB4E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E2EEA"/>
    <w:multiLevelType w:val="multilevel"/>
    <w:tmpl w:val="1C64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837136"/>
    <w:multiLevelType w:val="multilevel"/>
    <w:tmpl w:val="CF6A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C0"/>
    <w:rsid w:val="00941016"/>
    <w:rsid w:val="00BD7D1E"/>
    <w:rsid w:val="00C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72904-CFC3-4220-B0D3-1ED347D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41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01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4101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4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1668</Words>
  <Characters>951</Characters>
  <Application>Microsoft Office Word</Application>
  <DocSecurity>0</DocSecurity>
  <Lines>7</Lines>
  <Paragraphs>5</Paragraphs>
  <ScaleCrop>false</ScaleCrop>
  <Company>SPecialiST RePack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2026-03-12T20:45:00Z</dcterms:created>
  <dcterms:modified xsi:type="dcterms:W3CDTF">2026-03-12T20:46:00Z</dcterms:modified>
</cp:coreProperties>
</file>