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27E04" w14:textId="26B60979" w:rsidR="00C62624" w:rsidRPr="00C62624" w:rsidRDefault="00C62624" w:rsidP="00C62624">
      <w:pPr>
        <w:spacing w:line="240" w:lineRule="auto"/>
        <w:contextualSpacing/>
        <w:jc w:val="center"/>
        <w:rPr>
          <w:b/>
          <w:bCs/>
          <w:sz w:val="28"/>
          <w:szCs w:val="28"/>
          <w:lang w:val="uk-UA"/>
        </w:rPr>
      </w:pPr>
      <w:r w:rsidRPr="00C62624">
        <w:rPr>
          <w:b/>
          <w:bCs/>
          <w:sz w:val="28"/>
          <w:szCs w:val="28"/>
          <w:lang w:val="uk-UA"/>
        </w:rPr>
        <w:t>Лекція</w:t>
      </w:r>
    </w:p>
    <w:p w14:paraId="2DAE786D" w14:textId="21961A25" w:rsidR="003F3461" w:rsidRDefault="00C62624" w:rsidP="00C62624">
      <w:pPr>
        <w:spacing w:line="240" w:lineRule="auto"/>
        <w:contextualSpacing/>
        <w:jc w:val="center"/>
        <w:rPr>
          <w:b/>
          <w:bCs/>
          <w:sz w:val="28"/>
          <w:szCs w:val="28"/>
          <w:lang w:val="uk-UA"/>
        </w:rPr>
      </w:pPr>
      <w:r w:rsidRPr="00C62624">
        <w:rPr>
          <w:b/>
          <w:bCs/>
          <w:sz w:val="28"/>
          <w:szCs w:val="28"/>
        </w:rPr>
        <w:t xml:space="preserve">Менеджмент </w:t>
      </w:r>
      <w:proofErr w:type="spellStart"/>
      <w:r w:rsidRPr="00C62624">
        <w:rPr>
          <w:b/>
          <w:bCs/>
          <w:sz w:val="28"/>
          <w:szCs w:val="28"/>
        </w:rPr>
        <w:t>сільського</w:t>
      </w:r>
      <w:proofErr w:type="spellEnd"/>
      <w:r w:rsidRPr="00C62624">
        <w:rPr>
          <w:b/>
          <w:bCs/>
          <w:sz w:val="28"/>
          <w:szCs w:val="28"/>
        </w:rPr>
        <w:t xml:space="preserve"> зеленого туризму</w:t>
      </w:r>
    </w:p>
    <w:p w14:paraId="3D96E7D4" w14:textId="77777777" w:rsidR="00C62624" w:rsidRDefault="00C62624" w:rsidP="00C62624">
      <w:pPr>
        <w:spacing w:line="240" w:lineRule="auto"/>
        <w:contextualSpacing/>
        <w:jc w:val="center"/>
        <w:rPr>
          <w:b/>
          <w:bCs/>
          <w:i/>
          <w:iCs/>
          <w:sz w:val="28"/>
          <w:szCs w:val="28"/>
          <w:lang w:val="uk-UA"/>
        </w:rPr>
      </w:pPr>
    </w:p>
    <w:p w14:paraId="3D69E986" w14:textId="6148825C" w:rsidR="00C62624" w:rsidRDefault="00C62624" w:rsidP="00C62624">
      <w:pPr>
        <w:spacing w:line="240" w:lineRule="auto"/>
        <w:contextualSpacing/>
        <w:jc w:val="center"/>
        <w:rPr>
          <w:b/>
          <w:bCs/>
          <w:i/>
          <w:iCs/>
          <w:sz w:val="28"/>
          <w:szCs w:val="28"/>
          <w:lang w:val="uk-UA"/>
        </w:rPr>
      </w:pPr>
      <w:r w:rsidRPr="00C62624">
        <w:rPr>
          <w:b/>
          <w:bCs/>
          <w:i/>
          <w:iCs/>
          <w:sz w:val="28"/>
          <w:szCs w:val="28"/>
          <w:lang w:val="uk-UA"/>
        </w:rPr>
        <w:t>План</w:t>
      </w:r>
    </w:p>
    <w:p w14:paraId="7544338A" w14:textId="17370DAB" w:rsidR="00C62624" w:rsidRPr="00D50265" w:rsidRDefault="00C62624" w:rsidP="00C62624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D50265">
        <w:rPr>
          <w:rFonts w:ascii="Times New Roman" w:hAnsi="Times New Roman"/>
          <w:i/>
          <w:iCs/>
          <w:sz w:val="28"/>
          <w:szCs w:val="28"/>
          <w:lang w:val="ru-RU"/>
        </w:rPr>
        <w:t>Механізм</w:t>
      </w:r>
      <w:proofErr w:type="spellEnd"/>
      <w:r w:rsidRPr="00D50265">
        <w:rPr>
          <w:rFonts w:ascii="Times New Roman" w:hAnsi="Times New Roman"/>
          <w:i/>
          <w:iCs/>
          <w:sz w:val="28"/>
          <w:szCs w:val="28"/>
          <w:lang w:val="ru-RU"/>
        </w:rPr>
        <w:t xml:space="preserve"> менеджменту </w:t>
      </w:r>
      <w:proofErr w:type="spellStart"/>
      <w:r w:rsidRPr="00D50265">
        <w:rPr>
          <w:rFonts w:ascii="Times New Roman" w:hAnsi="Times New Roman"/>
          <w:i/>
          <w:iCs/>
          <w:sz w:val="28"/>
          <w:szCs w:val="28"/>
          <w:lang w:val="ru-RU"/>
        </w:rPr>
        <w:t>сільського</w:t>
      </w:r>
      <w:proofErr w:type="spellEnd"/>
      <w:r w:rsidRPr="00D50265">
        <w:rPr>
          <w:rFonts w:ascii="Times New Roman" w:hAnsi="Times New Roman"/>
          <w:i/>
          <w:iCs/>
          <w:sz w:val="28"/>
          <w:szCs w:val="28"/>
          <w:lang w:val="ru-RU"/>
        </w:rPr>
        <w:t xml:space="preserve"> зеленого туризму</w:t>
      </w:r>
    </w:p>
    <w:p w14:paraId="7BBBC527" w14:textId="39EC3E7D" w:rsidR="00D50265" w:rsidRPr="00D50265" w:rsidRDefault="00C62624" w:rsidP="00D50265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/>
          <w:i/>
          <w:iCs/>
          <w:sz w:val="28"/>
          <w:szCs w:val="28"/>
        </w:rPr>
      </w:pPr>
      <w:r w:rsidRPr="00D50265">
        <w:rPr>
          <w:rFonts w:ascii="Times New Roman" w:hAnsi="Times New Roman"/>
          <w:i/>
          <w:iCs/>
          <w:sz w:val="28"/>
          <w:szCs w:val="28"/>
          <w:lang w:val="ru-RU"/>
        </w:rPr>
        <w:t>SMART-</w:t>
      </w:r>
      <w:proofErr w:type="spellStart"/>
      <w:r w:rsidRPr="00D50265">
        <w:rPr>
          <w:rFonts w:ascii="Times New Roman" w:hAnsi="Times New Roman"/>
          <w:i/>
          <w:iCs/>
          <w:sz w:val="28"/>
          <w:szCs w:val="28"/>
          <w:lang w:val="ru-RU"/>
        </w:rPr>
        <w:t>детермінанти</w:t>
      </w:r>
      <w:proofErr w:type="spellEnd"/>
    </w:p>
    <w:p w14:paraId="53731BC2" w14:textId="37260EBD" w:rsidR="00C62624" w:rsidRPr="00D50265" w:rsidRDefault="00C62624" w:rsidP="00D50265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/>
          <w:i/>
          <w:iCs/>
          <w:sz w:val="28"/>
          <w:szCs w:val="28"/>
        </w:rPr>
      </w:pPr>
      <w:r w:rsidRPr="00D50265">
        <w:rPr>
          <w:rFonts w:ascii="Times New Roman" w:hAnsi="Times New Roman"/>
          <w:i/>
          <w:iCs/>
          <w:sz w:val="28"/>
          <w:szCs w:val="28"/>
        </w:rPr>
        <w:t>SWOT-аналіз</w:t>
      </w:r>
    </w:p>
    <w:p w14:paraId="3E20C9A8" w14:textId="77777777" w:rsidR="00C62624" w:rsidRDefault="00C62624" w:rsidP="00C62624">
      <w:pPr>
        <w:pStyle w:val="a5"/>
        <w:spacing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1097D517" w14:textId="7DE34ACC" w:rsidR="00C62624" w:rsidRDefault="00C62624" w:rsidP="00C62624">
      <w:pPr>
        <w:spacing w:line="240" w:lineRule="auto"/>
        <w:ind w:firstLine="426"/>
        <w:rPr>
          <w:b/>
          <w:bCs/>
          <w:i/>
          <w:iCs/>
          <w:sz w:val="28"/>
          <w:szCs w:val="28"/>
          <w:lang w:val="uk-UA"/>
        </w:rPr>
      </w:pPr>
      <w:r w:rsidRPr="0060630F">
        <w:rPr>
          <w:b/>
          <w:bCs/>
          <w:i/>
          <w:iCs/>
          <w:sz w:val="28"/>
          <w:szCs w:val="28"/>
          <w:lang w:val="uk-UA"/>
        </w:rPr>
        <w:t xml:space="preserve">1. </w:t>
      </w:r>
      <w:proofErr w:type="spellStart"/>
      <w:r w:rsidRPr="0060630F">
        <w:rPr>
          <w:b/>
          <w:bCs/>
          <w:i/>
          <w:iCs/>
          <w:sz w:val="28"/>
          <w:szCs w:val="28"/>
        </w:rPr>
        <w:t>Механізм</w:t>
      </w:r>
      <w:proofErr w:type="spellEnd"/>
      <w:r w:rsidRPr="0060630F">
        <w:rPr>
          <w:b/>
          <w:bCs/>
          <w:i/>
          <w:iCs/>
          <w:sz w:val="28"/>
          <w:szCs w:val="28"/>
        </w:rPr>
        <w:t xml:space="preserve"> менеджменту </w:t>
      </w:r>
      <w:proofErr w:type="spellStart"/>
      <w:r w:rsidRPr="0060630F">
        <w:rPr>
          <w:b/>
          <w:bCs/>
          <w:i/>
          <w:iCs/>
          <w:sz w:val="28"/>
          <w:szCs w:val="28"/>
        </w:rPr>
        <w:t>сільського</w:t>
      </w:r>
      <w:proofErr w:type="spellEnd"/>
      <w:r w:rsidRPr="0060630F">
        <w:rPr>
          <w:b/>
          <w:bCs/>
          <w:i/>
          <w:iCs/>
          <w:sz w:val="28"/>
          <w:szCs w:val="28"/>
        </w:rPr>
        <w:t xml:space="preserve"> зеленого туризму</w:t>
      </w:r>
    </w:p>
    <w:p w14:paraId="41188879" w14:textId="77777777" w:rsidR="0060630F" w:rsidRPr="0060630F" w:rsidRDefault="0060630F" w:rsidP="00C62624">
      <w:pPr>
        <w:spacing w:line="240" w:lineRule="auto"/>
        <w:ind w:firstLine="426"/>
        <w:rPr>
          <w:b/>
          <w:bCs/>
          <w:i/>
          <w:iCs/>
          <w:sz w:val="28"/>
          <w:szCs w:val="28"/>
          <w:lang w:val="uk-UA"/>
        </w:rPr>
      </w:pPr>
    </w:p>
    <w:p w14:paraId="4AF664AC" w14:textId="77777777" w:rsidR="00C62624" w:rsidRDefault="00C62624" w:rsidP="00C62624">
      <w:pPr>
        <w:spacing w:line="240" w:lineRule="auto"/>
        <w:ind w:firstLine="567"/>
        <w:rPr>
          <w:sz w:val="28"/>
          <w:szCs w:val="28"/>
          <w:lang w:val="uk-UA"/>
        </w:rPr>
      </w:pPr>
      <w:r w:rsidRPr="00C62624">
        <w:rPr>
          <w:sz w:val="28"/>
          <w:szCs w:val="28"/>
        </w:rPr>
        <w:t xml:space="preserve">В </w:t>
      </w:r>
      <w:proofErr w:type="spellStart"/>
      <w:r w:rsidRPr="00C62624">
        <w:rPr>
          <w:sz w:val="28"/>
          <w:szCs w:val="28"/>
        </w:rPr>
        <w:t>Україні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актуальність</w:t>
      </w:r>
      <w:proofErr w:type="spellEnd"/>
      <w:r w:rsidRPr="00C62624">
        <w:rPr>
          <w:sz w:val="28"/>
          <w:szCs w:val="28"/>
        </w:rPr>
        <w:t xml:space="preserve"> проблематики </w:t>
      </w:r>
      <w:proofErr w:type="spellStart"/>
      <w:r w:rsidRPr="00C62624">
        <w:rPr>
          <w:sz w:val="28"/>
          <w:szCs w:val="28"/>
        </w:rPr>
        <w:t>сільського</w:t>
      </w:r>
      <w:proofErr w:type="spellEnd"/>
      <w:r w:rsidRPr="00C62624">
        <w:rPr>
          <w:sz w:val="28"/>
          <w:szCs w:val="28"/>
        </w:rPr>
        <w:t xml:space="preserve"> зеленого туризму </w:t>
      </w:r>
      <w:proofErr w:type="spellStart"/>
      <w:r w:rsidRPr="00C62624">
        <w:rPr>
          <w:sz w:val="28"/>
          <w:szCs w:val="28"/>
        </w:rPr>
        <w:t>зумовлюється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нагальною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необхідністю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невідкладного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розв’язання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соціальноекономічних</w:t>
      </w:r>
      <w:proofErr w:type="spellEnd"/>
      <w:r w:rsidRPr="00C62624">
        <w:rPr>
          <w:sz w:val="28"/>
          <w:szCs w:val="28"/>
        </w:rPr>
        <w:t xml:space="preserve"> проблем </w:t>
      </w:r>
      <w:proofErr w:type="spellStart"/>
      <w:r w:rsidRPr="00C62624">
        <w:rPr>
          <w:sz w:val="28"/>
          <w:szCs w:val="28"/>
        </w:rPr>
        <w:t>сучасного</w:t>
      </w:r>
      <w:proofErr w:type="spellEnd"/>
      <w:r w:rsidRPr="00C62624">
        <w:rPr>
          <w:sz w:val="28"/>
          <w:szCs w:val="28"/>
        </w:rPr>
        <w:t xml:space="preserve"> села. За роки </w:t>
      </w:r>
      <w:proofErr w:type="spellStart"/>
      <w:r w:rsidRPr="00C62624">
        <w:rPr>
          <w:sz w:val="28"/>
          <w:szCs w:val="28"/>
        </w:rPr>
        <w:t>незалежності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України</w:t>
      </w:r>
      <w:proofErr w:type="spellEnd"/>
      <w:r w:rsidRPr="00C62624">
        <w:rPr>
          <w:sz w:val="28"/>
          <w:szCs w:val="28"/>
        </w:rPr>
        <w:t xml:space="preserve"> в </w:t>
      </w:r>
      <w:proofErr w:type="spellStart"/>
      <w:r w:rsidRPr="00C62624">
        <w:rPr>
          <w:sz w:val="28"/>
          <w:szCs w:val="28"/>
        </w:rPr>
        <w:t>сільській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місцевості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спостерігається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зменшення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населення</w:t>
      </w:r>
      <w:proofErr w:type="spellEnd"/>
      <w:r w:rsidRPr="00C62624">
        <w:rPr>
          <w:sz w:val="28"/>
          <w:szCs w:val="28"/>
        </w:rPr>
        <w:t xml:space="preserve">, </w:t>
      </w:r>
      <w:proofErr w:type="spellStart"/>
      <w:r w:rsidRPr="00C62624">
        <w:rPr>
          <w:sz w:val="28"/>
          <w:szCs w:val="28"/>
        </w:rPr>
        <w:t>зростання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безробіття</w:t>
      </w:r>
      <w:proofErr w:type="spellEnd"/>
      <w:r w:rsidRPr="00C62624">
        <w:rPr>
          <w:sz w:val="28"/>
          <w:szCs w:val="28"/>
        </w:rPr>
        <w:t xml:space="preserve">, </w:t>
      </w:r>
      <w:proofErr w:type="spellStart"/>
      <w:r w:rsidRPr="00C62624">
        <w:rPr>
          <w:sz w:val="28"/>
          <w:szCs w:val="28"/>
        </w:rPr>
        <w:t>масова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заробітчанська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міграція</w:t>
      </w:r>
      <w:proofErr w:type="spellEnd"/>
      <w:r w:rsidRPr="00C62624">
        <w:rPr>
          <w:sz w:val="28"/>
          <w:szCs w:val="28"/>
        </w:rPr>
        <w:t xml:space="preserve">. Тому для </w:t>
      </w:r>
      <w:proofErr w:type="spellStart"/>
      <w:r w:rsidRPr="00C62624">
        <w:rPr>
          <w:sz w:val="28"/>
          <w:szCs w:val="28"/>
        </w:rPr>
        <w:t>держави</w:t>
      </w:r>
      <w:proofErr w:type="spellEnd"/>
      <w:r w:rsidRPr="00C62624">
        <w:rPr>
          <w:sz w:val="28"/>
          <w:szCs w:val="28"/>
        </w:rPr>
        <w:t xml:space="preserve"> є </w:t>
      </w:r>
      <w:proofErr w:type="spellStart"/>
      <w:r w:rsidRPr="00C62624">
        <w:rPr>
          <w:sz w:val="28"/>
          <w:szCs w:val="28"/>
        </w:rPr>
        <w:t>важливим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розвиток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сільського</w:t>
      </w:r>
      <w:proofErr w:type="spellEnd"/>
      <w:r w:rsidRPr="00C62624">
        <w:rPr>
          <w:sz w:val="28"/>
          <w:szCs w:val="28"/>
        </w:rPr>
        <w:t xml:space="preserve"> зеленого туризму так як </w:t>
      </w:r>
      <w:proofErr w:type="spellStart"/>
      <w:r w:rsidRPr="00C62624">
        <w:rPr>
          <w:sz w:val="28"/>
          <w:szCs w:val="28"/>
        </w:rPr>
        <w:t>він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розширює</w:t>
      </w:r>
      <w:proofErr w:type="spellEnd"/>
      <w:r w:rsidRPr="00C62624">
        <w:rPr>
          <w:sz w:val="28"/>
          <w:szCs w:val="28"/>
        </w:rPr>
        <w:t xml:space="preserve"> сферу </w:t>
      </w:r>
      <w:proofErr w:type="spellStart"/>
      <w:r w:rsidRPr="00C62624">
        <w:rPr>
          <w:sz w:val="28"/>
          <w:szCs w:val="28"/>
        </w:rPr>
        <w:t>зайнятості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сільського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населення</w:t>
      </w:r>
      <w:proofErr w:type="spellEnd"/>
      <w:r w:rsidRPr="00C62624">
        <w:rPr>
          <w:sz w:val="28"/>
          <w:szCs w:val="28"/>
        </w:rPr>
        <w:t xml:space="preserve"> і </w:t>
      </w:r>
      <w:proofErr w:type="spellStart"/>
      <w:r w:rsidRPr="00C62624">
        <w:rPr>
          <w:sz w:val="28"/>
          <w:szCs w:val="28"/>
        </w:rPr>
        <w:t>дає</w:t>
      </w:r>
      <w:proofErr w:type="spellEnd"/>
      <w:r w:rsidRPr="00C62624">
        <w:rPr>
          <w:sz w:val="28"/>
          <w:szCs w:val="28"/>
        </w:rPr>
        <w:t xml:space="preserve"> селянам </w:t>
      </w:r>
      <w:proofErr w:type="spellStart"/>
      <w:r w:rsidRPr="00C62624">
        <w:rPr>
          <w:sz w:val="28"/>
          <w:szCs w:val="28"/>
        </w:rPr>
        <w:t>додатковий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заробіток</w:t>
      </w:r>
      <w:proofErr w:type="spellEnd"/>
      <w:r w:rsidRPr="00C62624">
        <w:rPr>
          <w:sz w:val="28"/>
          <w:szCs w:val="28"/>
        </w:rPr>
        <w:t xml:space="preserve">; </w:t>
      </w:r>
      <w:proofErr w:type="spellStart"/>
      <w:r w:rsidRPr="00C62624">
        <w:rPr>
          <w:sz w:val="28"/>
          <w:szCs w:val="28"/>
        </w:rPr>
        <w:t>розширює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можливості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зайнятості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сільського</w:t>
      </w:r>
      <w:proofErr w:type="spellEnd"/>
      <w:r w:rsidRPr="00C62624">
        <w:rPr>
          <w:sz w:val="28"/>
          <w:szCs w:val="28"/>
        </w:rPr>
        <w:t xml:space="preserve"> господаря не </w:t>
      </w:r>
      <w:proofErr w:type="spellStart"/>
      <w:r w:rsidRPr="00C62624">
        <w:rPr>
          <w:sz w:val="28"/>
          <w:szCs w:val="28"/>
        </w:rPr>
        <w:t>тільки</w:t>
      </w:r>
      <w:proofErr w:type="spellEnd"/>
      <w:r w:rsidRPr="00C62624">
        <w:rPr>
          <w:sz w:val="28"/>
          <w:szCs w:val="28"/>
        </w:rPr>
        <w:t xml:space="preserve"> у </w:t>
      </w:r>
      <w:proofErr w:type="spellStart"/>
      <w:r w:rsidRPr="00C62624">
        <w:rPr>
          <w:sz w:val="28"/>
          <w:szCs w:val="28"/>
        </w:rPr>
        <w:t>виробничій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сфері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але</w:t>
      </w:r>
      <w:proofErr w:type="spellEnd"/>
      <w:r w:rsidRPr="00C62624">
        <w:rPr>
          <w:sz w:val="28"/>
          <w:szCs w:val="28"/>
        </w:rPr>
        <w:t xml:space="preserve"> й в </w:t>
      </w:r>
      <w:proofErr w:type="spellStart"/>
      <w:r w:rsidRPr="00C62624">
        <w:rPr>
          <w:sz w:val="28"/>
          <w:szCs w:val="28"/>
        </w:rPr>
        <w:t>сфері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обслуговування</w:t>
      </w:r>
      <w:proofErr w:type="spellEnd"/>
      <w:r w:rsidRPr="00C62624">
        <w:rPr>
          <w:sz w:val="28"/>
          <w:szCs w:val="28"/>
        </w:rPr>
        <w:t xml:space="preserve">. А також </w:t>
      </w:r>
      <w:proofErr w:type="spellStart"/>
      <w:r w:rsidRPr="00C62624">
        <w:rPr>
          <w:sz w:val="28"/>
          <w:szCs w:val="28"/>
        </w:rPr>
        <w:t>стимулює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розвиток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сфери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послуг</w:t>
      </w:r>
      <w:proofErr w:type="spellEnd"/>
      <w:r w:rsidRPr="00C62624">
        <w:rPr>
          <w:sz w:val="28"/>
          <w:szCs w:val="28"/>
        </w:rPr>
        <w:t xml:space="preserve">: </w:t>
      </w:r>
      <w:proofErr w:type="spellStart"/>
      <w:r w:rsidRPr="00C62624">
        <w:rPr>
          <w:sz w:val="28"/>
          <w:szCs w:val="28"/>
        </w:rPr>
        <w:t>торгівлі</w:t>
      </w:r>
      <w:proofErr w:type="spellEnd"/>
      <w:r w:rsidRPr="00C62624">
        <w:rPr>
          <w:sz w:val="28"/>
          <w:szCs w:val="28"/>
        </w:rPr>
        <w:t xml:space="preserve">, </w:t>
      </w:r>
      <w:proofErr w:type="spellStart"/>
      <w:r w:rsidRPr="00C62624">
        <w:rPr>
          <w:sz w:val="28"/>
          <w:szCs w:val="28"/>
        </w:rPr>
        <w:t>транспортну</w:t>
      </w:r>
      <w:proofErr w:type="spellEnd"/>
      <w:r w:rsidRPr="00C62624">
        <w:rPr>
          <w:sz w:val="28"/>
          <w:szCs w:val="28"/>
        </w:rPr>
        <w:t xml:space="preserve">, </w:t>
      </w:r>
      <w:proofErr w:type="spellStart"/>
      <w:r w:rsidRPr="00C62624">
        <w:rPr>
          <w:sz w:val="28"/>
          <w:szCs w:val="28"/>
        </w:rPr>
        <w:t>зв'язку</w:t>
      </w:r>
      <w:proofErr w:type="spellEnd"/>
      <w:r w:rsidRPr="00C62624">
        <w:rPr>
          <w:sz w:val="28"/>
          <w:szCs w:val="28"/>
        </w:rPr>
        <w:t xml:space="preserve">, </w:t>
      </w:r>
      <w:proofErr w:type="spellStart"/>
      <w:r w:rsidRPr="00C62624">
        <w:rPr>
          <w:sz w:val="28"/>
          <w:szCs w:val="28"/>
        </w:rPr>
        <w:t>служби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побуту</w:t>
      </w:r>
      <w:proofErr w:type="spellEnd"/>
      <w:r w:rsidRPr="00C62624">
        <w:rPr>
          <w:sz w:val="28"/>
          <w:szCs w:val="28"/>
        </w:rPr>
        <w:t xml:space="preserve">, </w:t>
      </w:r>
      <w:proofErr w:type="spellStart"/>
      <w:r w:rsidRPr="00C62624">
        <w:rPr>
          <w:sz w:val="28"/>
          <w:szCs w:val="28"/>
        </w:rPr>
        <w:t>відпочинково-розважальних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послуг</w:t>
      </w:r>
      <w:proofErr w:type="spellEnd"/>
      <w:r w:rsidRPr="00C62624">
        <w:rPr>
          <w:sz w:val="28"/>
          <w:szCs w:val="28"/>
        </w:rPr>
        <w:t xml:space="preserve"> та </w:t>
      </w:r>
      <w:proofErr w:type="spellStart"/>
      <w:r w:rsidRPr="00C62624">
        <w:rPr>
          <w:sz w:val="28"/>
          <w:szCs w:val="28"/>
        </w:rPr>
        <w:t>інших</w:t>
      </w:r>
      <w:proofErr w:type="spellEnd"/>
      <w:r w:rsidRPr="00C62624">
        <w:rPr>
          <w:sz w:val="28"/>
          <w:szCs w:val="28"/>
        </w:rPr>
        <w:t xml:space="preserve">. </w:t>
      </w:r>
    </w:p>
    <w:p w14:paraId="7CF887AD" w14:textId="77777777" w:rsidR="00C62624" w:rsidRDefault="00C62624" w:rsidP="00C62624">
      <w:pPr>
        <w:spacing w:line="240" w:lineRule="auto"/>
        <w:ind w:firstLine="567"/>
        <w:rPr>
          <w:sz w:val="28"/>
          <w:szCs w:val="28"/>
          <w:lang w:val="uk-UA"/>
        </w:rPr>
      </w:pPr>
      <w:proofErr w:type="spellStart"/>
      <w:r w:rsidRPr="00C62624">
        <w:rPr>
          <w:sz w:val="28"/>
          <w:szCs w:val="28"/>
        </w:rPr>
        <w:t>Сучасний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досвід</w:t>
      </w:r>
      <w:proofErr w:type="spellEnd"/>
      <w:r w:rsidRPr="00C62624">
        <w:rPr>
          <w:sz w:val="28"/>
          <w:szCs w:val="28"/>
        </w:rPr>
        <w:t xml:space="preserve"> та </w:t>
      </w:r>
      <w:proofErr w:type="spellStart"/>
      <w:r w:rsidRPr="00C62624">
        <w:rPr>
          <w:sz w:val="28"/>
          <w:szCs w:val="28"/>
        </w:rPr>
        <w:t>наукові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дослідження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засвідчують</w:t>
      </w:r>
      <w:proofErr w:type="spellEnd"/>
      <w:r w:rsidRPr="00C62624">
        <w:rPr>
          <w:sz w:val="28"/>
          <w:szCs w:val="28"/>
        </w:rPr>
        <w:t xml:space="preserve">, </w:t>
      </w:r>
      <w:proofErr w:type="spellStart"/>
      <w:r w:rsidRPr="00C62624">
        <w:rPr>
          <w:sz w:val="28"/>
          <w:szCs w:val="28"/>
        </w:rPr>
        <w:t>що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прискорений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розвиток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сільського</w:t>
      </w:r>
      <w:proofErr w:type="spellEnd"/>
      <w:r w:rsidRPr="00C62624">
        <w:rPr>
          <w:sz w:val="28"/>
          <w:szCs w:val="28"/>
        </w:rPr>
        <w:t xml:space="preserve"> зеленого туризму </w:t>
      </w:r>
      <w:proofErr w:type="spellStart"/>
      <w:r w:rsidRPr="00C62624">
        <w:rPr>
          <w:sz w:val="28"/>
          <w:szCs w:val="28"/>
        </w:rPr>
        <w:t>може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відіграти</w:t>
      </w:r>
      <w:proofErr w:type="spellEnd"/>
      <w:r w:rsidRPr="00C62624">
        <w:rPr>
          <w:sz w:val="28"/>
          <w:szCs w:val="28"/>
        </w:rPr>
        <w:t xml:space="preserve"> роль </w:t>
      </w:r>
      <w:proofErr w:type="spellStart"/>
      <w:r w:rsidRPr="00C62624">
        <w:rPr>
          <w:sz w:val="28"/>
          <w:szCs w:val="28"/>
        </w:rPr>
        <w:t>каталізатора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C62624">
        <w:rPr>
          <w:sz w:val="28"/>
          <w:szCs w:val="28"/>
        </w:rPr>
        <w:t>структурної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перебудови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економіки</w:t>
      </w:r>
      <w:proofErr w:type="spellEnd"/>
      <w:r w:rsidRPr="00C62624">
        <w:rPr>
          <w:sz w:val="28"/>
          <w:szCs w:val="28"/>
        </w:rPr>
        <w:t xml:space="preserve">, </w:t>
      </w:r>
      <w:proofErr w:type="spellStart"/>
      <w:r w:rsidRPr="00C62624">
        <w:rPr>
          <w:sz w:val="28"/>
          <w:szCs w:val="28"/>
        </w:rPr>
        <w:t>забезпечити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демографічну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стабільність</w:t>
      </w:r>
      <w:proofErr w:type="spellEnd"/>
      <w:r w:rsidRPr="00C62624">
        <w:rPr>
          <w:sz w:val="28"/>
          <w:szCs w:val="28"/>
        </w:rPr>
        <w:t xml:space="preserve"> та </w:t>
      </w:r>
      <w:proofErr w:type="spellStart"/>
      <w:r w:rsidRPr="00C62624">
        <w:rPr>
          <w:sz w:val="28"/>
          <w:szCs w:val="28"/>
        </w:rPr>
        <w:t>розв’язання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нагальних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соціально-економічних</w:t>
      </w:r>
      <w:proofErr w:type="spellEnd"/>
      <w:r w:rsidRPr="00C62624">
        <w:rPr>
          <w:sz w:val="28"/>
          <w:szCs w:val="28"/>
        </w:rPr>
        <w:t xml:space="preserve"> проблем у </w:t>
      </w:r>
      <w:proofErr w:type="spellStart"/>
      <w:r w:rsidRPr="00C62624">
        <w:rPr>
          <w:sz w:val="28"/>
          <w:szCs w:val="28"/>
        </w:rPr>
        <w:t>сільській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місцевості</w:t>
      </w:r>
      <w:proofErr w:type="spellEnd"/>
      <w:r w:rsidRPr="00C62624">
        <w:rPr>
          <w:sz w:val="28"/>
          <w:szCs w:val="28"/>
        </w:rPr>
        <w:t xml:space="preserve">. </w:t>
      </w:r>
    </w:p>
    <w:p w14:paraId="7FF8EBE1" w14:textId="0B7E07A9" w:rsidR="00C62624" w:rsidRDefault="00C62624" w:rsidP="00C62624">
      <w:pPr>
        <w:spacing w:line="240" w:lineRule="auto"/>
        <w:ind w:firstLine="567"/>
        <w:rPr>
          <w:sz w:val="28"/>
          <w:szCs w:val="28"/>
          <w:lang w:val="uk-UA"/>
        </w:rPr>
      </w:pPr>
      <w:r w:rsidRPr="00C62624">
        <w:rPr>
          <w:sz w:val="28"/>
          <w:szCs w:val="28"/>
        </w:rPr>
        <w:t xml:space="preserve">У </w:t>
      </w:r>
      <w:proofErr w:type="spellStart"/>
      <w:r w:rsidRPr="00C62624">
        <w:rPr>
          <w:sz w:val="28"/>
          <w:szCs w:val="28"/>
        </w:rPr>
        <w:t>сучасній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Україні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сільський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зелений</w:t>
      </w:r>
      <w:proofErr w:type="spellEnd"/>
      <w:r w:rsidRPr="00C62624">
        <w:rPr>
          <w:sz w:val="28"/>
          <w:szCs w:val="28"/>
        </w:rPr>
        <w:t xml:space="preserve"> туризм </w:t>
      </w:r>
      <w:proofErr w:type="spellStart"/>
      <w:r w:rsidRPr="00C62624">
        <w:rPr>
          <w:sz w:val="28"/>
          <w:szCs w:val="28"/>
        </w:rPr>
        <w:t>поступово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стає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стабільною</w:t>
      </w:r>
      <w:proofErr w:type="spellEnd"/>
      <w:r w:rsidRPr="00C62624">
        <w:rPr>
          <w:sz w:val="28"/>
          <w:szCs w:val="28"/>
        </w:rPr>
        <w:t xml:space="preserve"> та </w:t>
      </w:r>
      <w:proofErr w:type="spellStart"/>
      <w:r w:rsidRPr="00C62624">
        <w:rPr>
          <w:sz w:val="28"/>
          <w:szCs w:val="28"/>
        </w:rPr>
        <w:t>сформованою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галуззю</w:t>
      </w:r>
      <w:proofErr w:type="spellEnd"/>
      <w:r w:rsidRPr="00C62624">
        <w:rPr>
          <w:sz w:val="28"/>
          <w:szCs w:val="28"/>
        </w:rPr>
        <w:t xml:space="preserve">, </w:t>
      </w:r>
      <w:proofErr w:type="spellStart"/>
      <w:r w:rsidRPr="00C62624">
        <w:rPr>
          <w:sz w:val="28"/>
          <w:szCs w:val="28"/>
        </w:rPr>
        <w:t>але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туристи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очікують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кращого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вибору</w:t>
      </w:r>
      <w:proofErr w:type="spellEnd"/>
      <w:r w:rsidRPr="00C62624">
        <w:rPr>
          <w:sz w:val="28"/>
          <w:szCs w:val="28"/>
        </w:rPr>
        <w:t xml:space="preserve"> та </w:t>
      </w:r>
      <w:proofErr w:type="spellStart"/>
      <w:r w:rsidRPr="00C62624">
        <w:rPr>
          <w:sz w:val="28"/>
          <w:szCs w:val="28"/>
        </w:rPr>
        <w:t>якості</w:t>
      </w:r>
      <w:proofErr w:type="spellEnd"/>
      <w:r w:rsidRPr="00C62624">
        <w:rPr>
          <w:sz w:val="28"/>
          <w:szCs w:val="28"/>
        </w:rPr>
        <w:t xml:space="preserve"> з </w:t>
      </w:r>
      <w:proofErr w:type="spellStart"/>
      <w:r w:rsidRPr="00C62624">
        <w:rPr>
          <w:sz w:val="28"/>
          <w:szCs w:val="28"/>
        </w:rPr>
        <w:t>довготривалою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відповідальністю</w:t>
      </w:r>
      <w:proofErr w:type="spellEnd"/>
      <w:r w:rsidRPr="00C62624">
        <w:rPr>
          <w:sz w:val="28"/>
          <w:szCs w:val="28"/>
        </w:rPr>
        <w:t xml:space="preserve"> за </w:t>
      </w:r>
      <w:proofErr w:type="spellStart"/>
      <w:r w:rsidRPr="00C62624">
        <w:rPr>
          <w:sz w:val="28"/>
          <w:szCs w:val="28"/>
        </w:rPr>
        <w:t>довкілля</w:t>
      </w:r>
      <w:proofErr w:type="spellEnd"/>
      <w:r w:rsidRPr="00C62624">
        <w:rPr>
          <w:sz w:val="28"/>
          <w:szCs w:val="28"/>
        </w:rPr>
        <w:t xml:space="preserve">. </w:t>
      </w:r>
      <w:proofErr w:type="spellStart"/>
      <w:r w:rsidRPr="00C62624">
        <w:rPr>
          <w:sz w:val="28"/>
          <w:szCs w:val="28"/>
        </w:rPr>
        <w:t>Цього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можна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досягти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лише</w:t>
      </w:r>
      <w:proofErr w:type="spellEnd"/>
      <w:r w:rsidRPr="00C62624">
        <w:rPr>
          <w:sz w:val="28"/>
          <w:szCs w:val="28"/>
        </w:rPr>
        <w:t xml:space="preserve"> шляхом </w:t>
      </w:r>
      <w:proofErr w:type="spellStart"/>
      <w:r w:rsidRPr="00C62624">
        <w:rPr>
          <w:sz w:val="28"/>
          <w:szCs w:val="28"/>
        </w:rPr>
        <w:t>ефективного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планування</w:t>
      </w:r>
      <w:proofErr w:type="spellEnd"/>
      <w:r w:rsidRPr="00C62624">
        <w:rPr>
          <w:sz w:val="28"/>
          <w:szCs w:val="28"/>
        </w:rPr>
        <w:t xml:space="preserve"> та менеджменту. </w:t>
      </w:r>
    </w:p>
    <w:p w14:paraId="13A976FD" w14:textId="77777777" w:rsidR="00C62624" w:rsidRDefault="00C62624" w:rsidP="00C62624">
      <w:pPr>
        <w:spacing w:line="240" w:lineRule="auto"/>
        <w:ind w:firstLine="567"/>
        <w:rPr>
          <w:sz w:val="28"/>
          <w:szCs w:val="28"/>
          <w:lang w:val="uk-UA"/>
        </w:rPr>
      </w:pPr>
      <w:r w:rsidRPr="00C62624">
        <w:rPr>
          <w:sz w:val="28"/>
          <w:szCs w:val="28"/>
        </w:rPr>
        <w:t xml:space="preserve">Мета менеджменту </w:t>
      </w:r>
      <w:proofErr w:type="spellStart"/>
      <w:r w:rsidRPr="00C62624">
        <w:rPr>
          <w:sz w:val="28"/>
          <w:szCs w:val="28"/>
        </w:rPr>
        <w:t>сільського</w:t>
      </w:r>
      <w:proofErr w:type="spellEnd"/>
      <w:r w:rsidRPr="00C62624">
        <w:rPr>
          <w:sz w:val="28"/>
          <w:szCs w:val="28"/>
        </w:rPr>
        <w:t xml:space="preserve"> зеленого туризму </w:t>
      </w:r>
      <w:proofErr w:type="spellStart"/>
      <w:r w:rsidRPr="00C62624">
        <w:rPr>
          <w:sz w:val="28"/>
          <w:szCs w:val="28"/>
        </w:rPr>
        <w:t>полягає</w:t>
      </w:r>
      <w:proofErr w:type="spellEnd"/>
      <w:r w:rsidRPr="00C62624">
        <w:rPr>
          <w:sz w:val="28"/>
          <w:szCs w:val="28"/>
        </w:rPr>
        <w:t xml:space="preserve"> у </w:t>
      </w:r>
      <w:proofErr w:type="spellStart"/>
      <w:r w:rsidRPr="00C62624">
        <w:rPr>
          <w:sz w:val="28"/>
          <w:szCs w:val="28"/>
        </w:rPr>
        <w:t>довготерміновій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підтримці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сталості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цього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туристичного</w:t>
      </w:r>
      <w:proofErr w:type="spellEnd"/>
      <w:r w:rsidRPr="00C62624">
        <w:rPr>
          <w:sz w:val="28"/>
          <w:szCs w:val="28"/>
        </w:rPr>
        <w:t xml:space="preserve"> сектора шляхом </w:t>
      </w:r>
      <w:proofErr w:type="spellStart"/>
      <w:r w:rsidRPr="00C62624">
        <w:rPr>
          <w:sz w:val="28"/>
          <w:szCs w:val="28"/>
        </w:rPr>
        <w:t>захисту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місцевої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культури</w:t>
      </w:r>
      <w:proofErr w:type="spellEnd"/>
      <w:r w:rsidRPr="00C62624">
        <w:rPr>
          <w:sz w:val="28"/>
          <w:szCs w:val="28"/>
        </w:rPr>
        <w:t xml:space="preserve"> та </w:t>
      </w:r>
      <w:proofErr w:type="spellStart"/>
      <w:r w:rsidRPr="00C62624">
        <w:rPr>
          <w:sz w:val="28"/>
          <w:szCs w:val="28"/>
        </w:rPr>
        <w:t>навколишнього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середовища</w:t>
      </w:r>
      <w:proofErr w:type="spellEnd"/>
      <w:r w:rsidRPr="00C62624">
        <w:rPr>
          <w:sz w:val="28"/>
          <w:szCs w:val="28"/>
        </w:rPr>
        <w:t xml:space="preserve"> через </w:t>
      </w:r>
      <w:proofErr w:type="spellStart"/>
      <w:r w:rsidRPr="00C62624">
        <w:rPr>
          <w:sz w:val="28"/>
          <w:szCs w:val="28"/>
        </w:rPr>
        <w:t>механізми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продукування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специфічних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суспільних</w:t>
      </w:r>
      <w:proofErr w:type="spellEnd"/>
      <w:r w:rsidRPr="00C62624">
        <w:rPr>
          <w:sz w:val="28"/>
          <w:szCs w:val="28"/>
        </w:rPr>
        <w:t xml:space="preserve"> благ (</w:t>
      </w:r>
      <w:proofErr w:type="spellStart"/>
      <w:r w:rsidRPr="00C62624">
        <w:rPr>
          <w:sz w:val="28"/>
          <w:szCs w:val="28"/>
        </w:rPr>
        <w:t>послуг</w:t>
      </w:r>
      <w:proofErr w:type="spellEnd"/>
      <w:r w:rsidRPr="00C62624">
        <w:rPr>
          <w:sz w:val="28"/>
          <w:szCs w:val="28"/>
        </w:rPr>
        <w:t xml:space="preserve">) та </w:t>
      </w:r>
      <w:proofErr w:type="spellStart"/>
      <w:r w:rsidRPr="00C62624">
        <w:rPr>
          <w:sz w:val="28"/>
          <w:szCs w:val="28"/>
        </w:rPr>
        <w:t>підтримання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їх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конкурентоспроможності</w:t>
      </w:r>
      <w:proofErr w:type="spellEnd"/>
      <w:r w:rsidRPr="00C62624">
        <w:rPr>
          <w:sz w:val="28"/>
          <w:szCs w:val="28"/>
        </w:rPr>
        <w:t xml:space="preserve">. </w:t>
      </w:r>
    </w:p>
    <w:p w14:paraId="146E885B" w14:textId="77777777" w:rsidR="00C62624" w:rsidRDefault="00C62624" w:rsidP="00C62624">
      <w:pPr>
        <w:spacing w:line="240" w:lineRule="auto"/>
        <w:ind w:firstLine="567"/>
        <w:rPr>
          <w:sz w:val="28"/>
          <w:szCs w:val="28"/>
          <w:lang w:val="uk-UA"/>
        </w:rPr>
      </w:pPr>
      <w:proofErr w:type="spellStart"/>
      <w:r w:rsidRPr="00C62624">
        <w:rPr>
          <w:sz w:val="28"/>
          <w:szCs w:val="28"/>
        </w:rPr>
        <w:t>Стратегія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сільського</w:t>
      </w:r>
      <w:proofErr w:type="spellEnd"/>
      <w:r w:rsidRPr="00C62624">
        <w:rPr>
          <w:sz w:val="28"/>
          <w:szCs w:val="28"/>
        </w:rPr>
        <w:t xml:space="preserve"> зеленого туризму в </w:t>
      </w:r>
      <w:proofErr w:type="spellStart"/>
      <w:r w:rsidRPr="00C62624">
        <w:rPr>
          <w:sz w:val="28"/>
          <w:szCs w:val="28"/>
        </w:rPr>
        <w:t>кожній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окремо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взятій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місцевості</w:t>
      </w:r>
      <w:proofErr w:type="spellEnd"/>
      <w:r w:rsidRPr="00C62624">
        <w:rPr>
          <w:sz w:val="28"/>
          <w:szCs w:val="28"/>
        </w:rPr>
        <w:t xml:space="preserve">, </w:t>
      </w:r>
      <w:proofErr w:type="spellStart"/>
      <w:r w:rsidRPr="00C62624">
        <w:rPr>
          <w:sz w:val="28"/>
          <w:szCs w:val="28"/>
        </w:rPr>
        <w:t>залежно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від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її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рекреаційного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потенціалу</w:t>
      </w:r>
      <w:proofErr w:type="spellEnd"/>
      <w:r w:rsidRPr="00C62624">
        <w:rPr>
          <w:sz w:val="28"/>
          <w:szCs w:val="28"/>
        </w:rPr>
        <w:t xml:space="preserve">, </w:t>
      </w:r>
      <w:proofErr w:type="spellStart"/>
      <w:r w:rsidRPr="00C62624">
        <w:rPr>
          <w:sz w:val="28"/>
          <w:szCs w:val="28"/>
        </w:rPr>
        <w:t>потребує</w:t>
      </w:r>
      <w:proofErr w:type="spellEnd"/>
      <w:r w:rsidRPr="00C62624">
        <w:rPr>
          <w:sz w:val="28"/>
          <w:szCs w:val="28"/>
        </w:rPr>
        <w:t xml:space="preserve"> перед початком </w:t>
      </w:r>
      <w:proofErr w:type="spellStart"/>
      <w:r w:rsidRPr="00C62624">
        <w:rPr>
          <w:sz w:val="28"/>
          <w:szCs w:val="28"/>
        </w:rPr>
        <w:t>розвитку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визначення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пріоритетів</w:t>
      </w:r>
      <w:proofErr w:type="spellEnd"/>
      <w:r w:rsidRPr="00C62624">
        <w:rPr>
          <w:sz w:val="28"/>
          <w:szCs w:val="28"/>
        </w:rPr>
        <w:t xml:space="preserve">. </w:t>
      </w:r>
    </w:p>
    <w:p w14:paraId="7DB510C0" w14:textId="77777777" w:rsidR="00C62624" w:rsidRDefault="00C62624" w:rsidP="00C62624">
      <w:pPr>
        <w:spacing w:line="240" w:lineRule="auto"/>
        <w:ind w:firstLine="567"/>
        <w:rPr>
          <w:sz w:val="28"/>
          <w:szCs w:val="28"/>
          <w:lang w:val="uk-UA"/>
        </w:rPr>
      </w:pPr>
      <w:proofErr w:type="spellStart"/>
      <w:r w:rsidRPr="00C62624">
        <w:rPr>
          <w:sz w:val="28"/>
          <w:szCs w:val="28"/>
        </w:rPr>
        <w:t>Ці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стратегічні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наміри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повинні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переглядатися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періодично</w:t>
      </w:r>
      <w:proofErr w:type="spellEnd"/>
      <w:r w:rsidRPr="00C62624">
        <w:rPr>
          <w:sz w:val="28"/>
          <w:szCs w:val="28"/>
        </w:rPr>
        <w:t xml:space="preserve">, </w:t>
      </w:r>
      <w:proofErr w:type="spellStart"/>
      <w:r w:rsidRPr="00C62624">
        <w:rPr>
          <w:sz w:val="28"/>
          <w:szCs w:val="28"/>
        </w:rPr>
        <w:t>причому</w:t>
      </w:r>
      <w:proofErr w:type="spellEnd"/>
      <w:r w:rsidRPr="00C62624">
        <w:rPr>
          <w:sz w:val="28"/>
          <w:szCs w:val="28"/>
        </w:rPr>
        <w:t xml:space="preserve"> шляхом </w:t>
      </w:r>
      <w:proofErr w:type="spellStart"/>
      <w:r w:rsidRPr="00C62624">
        <w:rPr>
          <w:sz w:val="28"/>
          <w:szCs w:val="28"/>
        </w:rPr>
        <w:t>спеціальної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партнерської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співпраці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між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власниками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агроосель</w:t>
      </w:r>
      <w:proofErr w:type="spellEnd"/>
      <w:r w:rsidRPr="00C62624">
        <w:rPr>
          <w:sz w:val="28"/>
          <w:szCs w:val="28"/>
        </w:rPr>
        <w:t xml:space="preserve">, </w:t>
      </w:r>
      <w:proofErr w:type="spellStart"/>
      <w:r w:rsidRPr="00C62624">
        <w:rPr>
          <w:sz w:val="28"/>
          <w:szCs w:val="28"/>
        </w:rPr>
        <w:t>громадськими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спілками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сприяння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розвитку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сільського</w:t>
      </w:r>
      <w:proofErr w:type="spellEnd"/>
      <w:r w:rsidRPr="00C62624">
        <w:rPr>
          <w:sz w:val="28"/>
          <w:szCs w:val="28"/>
        </w:rPr>
        <w:t xml:space="preserve"> зеленого туризму та </w:t>
      </w:r>
      <w:proofErr w:type="spellStart"/>
      <w:r w:rsidRPr="00C62624">
        <w:rPr>
          <w:sz w:val="28"/>
          <w:szCs w:val="28"/>
        </w:rPr>
        <w:t>сільськими</w:t>
      </w:r>
      <w:proofErr w:type="spellEnd"/>
      <w:r w:rsidRPr="00C62624">
        <w:rPr>
          <w:sz w:val="28"/>
          <w:szCs w:val="28"/>
        </w:rPr>
        <w:t xml:space="preserve"> туроператорами. </w:t>
      </w:r>
    </w:p>
    <w:p w14:paraId="7DCBF56B" w14:textId="77777777" w:rsidR="00C62624" w:rsidRDefault="00C62624" w:rsidP="00C62624">
      <w:pPr>
        <w:spacing w:line="240" w:lineRule="auto"/>
        <w:ind w:firstLine="567"/>
        <w:rPr>
          <w:sz w:val="28"/>
          <w:szCs w:val="28"/>
          <w:lang w:val="uk-UA"/>
        </w:rPr>
      </w:pPr>
      <w:proofErr w:type="spellStart"/>
      <w:r w:rsidRPr="00C62624">
        <w:rPr>
          <w:sz w:val="28"/>
          <w:szCs w:val="28"/>
        </w:rPr>
        <w:t>Важливим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механізмом</w:t>
      </w:r>
      <w:proofErr w:type="spellEnd"/>
      <w:r w:rsidRPr="00C62624">
        <w:rPr>
          <w:sz w:val="28"/>
          <w:szCs w:val="28"/>
        </w:rPr>
        <w:t xml:space="preserve"> менеджменту </w:t>
      </w:r>
      <w:proofErr w:type="spellStart"/>
      <w:r w:rsidRPr="00C62624">
        <w:rPr>
          <w:sz w:val="28"/>
          <w:szCs w:val="28"/>
        </w:rPr>
        <w:t>сільського</w:t>
      </w:r>
      <w:proofErr w:type="spellEnd"/>
      <w:r w:rsidRPr="00C62624">
        <w:rPr>
          <w:sz w:val="28"/>
          <w:szCs w:val="28"/>
        </w:rPr>
        <w:t xml:space="preserve"> зеленого туризму є </w:t>
      </w:r>
      <w:proofErr w:type="spellStart"/>
      <w:r w:rsidRPr="00C62624">
        <w:rPr>
          <w:sz w:val="28"/>
          <w:szCs w:val="28"/>
        </w:rPr>
        <w:t>налагодження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діалогу</w:t>
      </w:r>
      <w:proofErr w:type="spellEnd"/>
      <w:r w:rsidRPr="00C62624">
        <w:rPr>
          <w:sz w:val="28"/>
          <w:szCs w:val="28"/>
        </w:rPr>
        <w:t xml:space="preserve"> й партнерства </w:t>
      </w:r>
      <w:proofErr w:type="spellStart"/>
      <w:r w:rsidRPr="00C62624">
        <w:rPr>
          <w:sz w:val="28"/>
          <w:szCs w:val="28"/>
        </w:rPr>
        <w:t>між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бізнесом</w:t>
      </w:r>
      <w:proofErr w:type="spellEnd"/>
      <w:r w:rsidRPr="00C62624">
        <w:rPr>
          <w:sz w:val="28"/>
          <w:szCs w:val="28"/>
        </w:rPr>
        <w:t xml:space="preserve">, </w:t>
      </w:r>
      <w:proofErr w:type="spellStart"/>
      <w:r w:rsidRPr="00C62624">
        <w:rPr>
          <w:sz w:val="28"/>
          <w:szCs w:val="28"/>
        </w:rPr>
        <w:t>спілками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власників</w:t>
      </w:r>
      <w:proofErr w:type="spellEnd"/>
      <w:r w:rsidRPr="00C62624">
        <w:rPr>
          <w:sz w:val="28"/>
          <w:szCs w:val="28"/>
        </w:rPr>
        <w:t xml:space="preserve"> і </w:t>
      </w:r>
      <w:proofErr w:type="spellStart"/>
      <w:r w:rsidRPr="00C62624">
        <w:rPr>
          <w:sz w:val="28"/>
          <w:szCs w:val="28"/>
        </w:rPr>
        <w:t>громадськими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інститутами</w:t>
      </w:r>
      <w:proofErr w:type="spellEnd"/>
      <w:r w:rsidRPr="00C62624">
        <w:rPr>
          <w:sz w:val="28"/>
          <w:szCs w:val="28"/>
        </w:rPr>
        <w:t xml:space="preserve">. </w:t>
      </w:r>
      <w:proofErr w:type="spellStart"/>
      <w:r w:rsidRPr="00C62624">
        <w:rPr>
          <w:sz w:val="28"/>
          <w:szCs w:val="28"/>
        </w:rPr>
        <w:t>Це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необхідно</w:t>
      </w:r>
      <w:proofErr w:type="spellEnd"/>
      <w:r w:rsidRPr="00C62624">
        <w:rPr>
          <w:sz w:val="28"/>
          <w:szCs w:val="28"/>
        </w:rPr>
        <w:t xml:space="preserve">, </w:t>
      </w:r>
      <w:proofErr w:type="spellStart"/>
      <w:r w:rsidRPr="00C62624">
        <w:rPr>
          <w:sz w:val="28"/>
          <w:szCs w:val="28"/>
        </w:rPr>
        <w:t>насамперед</w:t>
      </w:r>
      <w:proofErr w:type="spellEnd"/>
      <w:r w:rsidRPr="00C62624">
        <w:rPr>
          <w:sz w:val="28"/>
          <w:szCs w:val="28"/>
        </w:rPr>
        <w:t xml:space="preserve">, через потребу </w:t>
      </w:r>
      <w:proofErr w:type="spellStart"/>
      <w:r w:rsidRPr="00C62624">
        <w:rPr>
          <w:sz w:val="28"/>
          <w:szCs w:val="28"/>
        </w:rPr>
        <w:lastRenderedPageBreak/>
        <w:t>перебудови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сільської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економіки</w:t>
      </w:r>
      <w:proofErr w:type="spellEnd"/>
      <w:r w:rsidRPr="00C62624">
        <w:rPr>
          <w:sz w:val="28"/>
          <w:szCs w:val="28"/>
        </w:rPr>
        <w:t xml:space="preserve">. </w:t>
      </w:r>
      <w:proofErr w:type="spellStart"/>
      <w:r w:rsidRPr="00C62624">
        <w:rPr>
          <w:sz w:val="28"/>
          <w:szCs w:val="28"/>
        </w:rPr>
        <w:t>Сільський</w:t>
      </w:r>
      <w:proofErr w:type="spellEnd"/>
      <w:r w:rsidRPr="00C62624">
        <w:rPr>
          <w:sz w:val="28"/>
          <w:szCs w:val="28"/>
        </w:rPr>
        <w:t xml:space="preserve"> туризм є </w:t>
      </w:r>
      <w:proofErr w:type="spellStart"/>
      <w:r w:rsidRPr="00C62624">
        <w:rPr>
          <w:sz w:val="28"/>
          <w:szCs w:val="28"/>
        </w:rPr>
        <w:t>специфічною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частиною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економічної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діяльності</w:t>
      </w:r>
      <w:proofErr w:type="spellEnd"/>
      <w:r w:rsidRPr="00C62624">
        <w:rPr>
          <w:sz w:val="28"/>
          <w:szCs w:val="28"/>
        </w:rPr>
        <w:t xml:space="preserve"> на будь-</w:t>
      </w:r>
      <w:proofErr w:type="spellStart"/>
      <w:r w:rsidRPr="00C62624">
        <w:rPr>
          <w:sz w:val="28"/>
          <w:szCs w:val="28"/>
        </w:rPr>
        <w:t>якій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території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завдяки</w:t>
      </w:r>
      <w:proofErr w:type="spellEnd"/>
      <w:r w:rsidRPr="00C62624">
        <w:rPr>
          <w:sz w:val="28"/>
          <w:szCs w:val="28"/>
        </w:rPr>
        <w:t xml:space="preserve"> сильному </w:t>
      </w:r>
      <w:proofErr w:type="spellStart"/>
      <w:r w:rsidRPr="00C62624">
        <w:rPr>
          <w:sz w:val="28"/>
          <w:szCs w:val="28"/>
        </w:rPr>
        <w:t>впливу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громадської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сфери</w:t>
      </w:r>
      <w:proofErr w:type="spellEnd"/>
      <w:r w:rsidRPr="00C62624">
        <w:rPr>
          <w:sz w:val="28"/>
          <w:szCs w:val="28"/>
        </w:rPr>
        <w:t xml:space="preserve"> і конкурентному </w:t>
      </w:r>
      <w:proofErr w:type="spellStart"/>
      <w:r w:rsidRPr="00C62624">
        <w:rPr>
          <w:sz w:val="28"/>
          <w:szCs w:val="28"/>
        </w:rPr>
        <w:t>тиску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споживачів</w:t>
      </w:r>
      <w:proofErr w:type="spellEnd"/>
      <w:r w:rsidRPr="00C62624">
        <w:rPr>
          <w:sz w:val="28"/>
          <w:szCs w:val="28"/>
        </w:rPr>
        <w:t xml:space="preserve">. </w:t>
      </w:r>
    </w:p>
    <w:p w14:paraId="657B094E" w14:textId="77777777" w:rsidR="00C62624" w:rsidRDefault="00C62624" w:rsidP="00C62624">
      <w:pPr>
        <w:spacing w:line="240" w:lineRule="auto"/>
        <w:ind w:firstLine="567"/>
        <w:rPr>
          <w:sz w:val="28"/>
          <w:szCs w:val="28"/>
          <w:lang w:val="uk-UA"/>
        </w:rPr>
      </w:pPr>
      <w:proofErr w:type="spellStart"/>
      <w:r w:rsidRPr="00C62624">
        <w:rPr>
          <w:sz w:val="28"/>
          <w:szCs w:val="28"/>
        </w:rPr>
        <w:t>Основними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чинниками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підвищеної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складності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управління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сільським</w:t>
      </w:r>
      <w:proofErr w:type="spellEnd"/>
      <w:r w:rsidRPr="00C62624">
        <w:rPr>
          <w:sz w:val="28"/>
          <w:szCs w:val="28"/>
        </w:rPr>
        <w:t xml:space="preserve"> туризмом є:</w:t>
      </w:r>
    </w:p>
    <w:p w14:paraId="523FDCF1" w14:textId="77777777" w:rsidR="00C62624" w:rsidRDefault="00C62624" w:rsidP="00C62624">
      <w:pPr>
        <w:spacing w:line="240" w:lineRule="auto"/>
        <w:ind w:firstLine="567"/>
        <w:rPr>
          <w:sz w:val="28"/>
          <w:szCs w:val="28"/>
          <w:lang w:val="uk-UA"/>
        </w:rPr>
      </w:pPr>
      <w:r w:rsidRPr="00C62624">
        <w:rPr>
          <w:sz w:val="28"/>
          <w:szCs w:val="28"/>
        </w:rPr>
        <w:t xml:space="preserve"> – </w:t>
      </w:r>
      <w:proofErr w:type="spellStart"/>
      <w:r w:rsidRPr="00C62624">
        <w:rPr>
          <w:sz w:val="28"/>
          <w:szCs w:val="28"/>
        </w:rPr>
        <w:t>суттєва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невизначеність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ринкової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ситуації</w:t>
      </w:r>
      <w:proofErr w:type="spellEnd"/>
      <w:r w:rsidRPr="00C62624">
        <w:rPr>
          <w:sz w:val="28"/>
          <w:szCs w:val="28"/>
        </w:rPr>
        <w:t>;</w:t>
      </w:r>
    </w:p>
    <w:p w14:paraId="1DC62903" w14:textId="77777777" w:rsidR="00C62624" w:rsidRDefault="00C62624" w:rsidP="00C62624">
      <w:pPr>
        <w:spacing w:line="240" w:lineRule="auto"/>
        <w:ind w:firstLine="567"/>
        <w:rPr>
          <w:sz w:val="28"/>
          <w:szCs w:val="28"/>
          <w:lang w:val="uk-UA"/>
        </w:rPr>
      </w:pPr>
      <w:r w:rsidRPr="00C62624">
        <w:rPr>
          <w:sz w:val="28"/>
          <w:szCs w:val="28"/>
        </w:rPr>
        <w:t xml:space="preserve"> – сезонна </w:t>
      </w:r>
      <w:proofErr w:type="spellStart"/>
      <w:r w:rsidRPr="00C62624">
        <w:rPr>
          <w:sz w:val="28"/>
          <w:szCs w:val="28"/>
        </w:rPr>
        <w:t>нестабільність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попиту</w:t>
      </w:r>
      <w:proofErr w:type="spellEnd"/>
      <w:r w:rsidRPr="00C62624">
        <w:rPr>
          <w:sz w:val="28"/>
          <w:szCs w:val="28"/>
        </w:rPr>
        <w:t xml:space="preserve"> на </w:t>
      </w:r>
      <w:proofErr w:type="spellStart"/>
      <w:r w:rsidRPr="00C62624">
        <w:rPr>
          <w:sz w:val="28"/>
          <w:szCs w:val="28"/>
        </w:rPr>
        <w:t>турпослуги</w:t>
      </w:r>
      <w:proofErr w:type="spellEnd"/>
      <w:r w:rsidRPr="00C62624">
        <w:rPr>
          <w:sz w:val="28"/>
          <w:szCs w:val="28"/>
        </w:rPr>
        <w:t>;</w:t>
      </w:r>
    </w:p>
    <w:p w14:paraId="495FF8E3" w14:textId="770BE110" w:rsidR="00C62624" w:rsidRDefault="00C62624" w:rsidP="00C62624">
      <w:pPr>
        <w:spacing w:line="240" w:lineRule="auto"/>
        <w:ind w:firstLine="567"/>
        <w:rPr>
          <w:sz w:val="28"/>
          <w:szCs w:val="28"/>
          <w:lang w:val="uk-UA"/>
        </w:rPr>
      </w:pPr>
      <w:r w:rsidRPr="00C62624">
        <w:rPr>
          <w:sz w:val="28"/>
          <w:szCs w:val="28"/>
        </w:rPr>
        <w:t xml:space="preserve"> – </w:t>
      </w:r>
      <w:proofErr w:type="spellStart"/>
      <w:r w:rsidRPr="00C62624">
        <w:rPr>
          <w:sz w:val="28"/>
          <w:szCs w:val="28"/>
        </w:rPr>
        <w:t>висока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конкурентність</w:t>
      </w:r>
      <w:proofErr w:type="spellEnd"/>
      <w:r w:rsidRPr="00C62624">
        <w:rPr>
          <w:sz w:val="28"/>
          <w:szCs w:val="28"/>
        </w:rPr>
        <w:t xml:space="preserve"> на </w:t>
      </w:r>
      <w:proofErr w:type="spellStart"/>
      <w:r w:rsidRPr="00C62624">
        <w:rPr>
          <w:sz w:val="28"/>
          <w:szCs w:val="28"/>
        </w:rPr>
        <w:t>регіональному</w:t>
      </w:r>
      <w:proofErr w:type="spellEnd"/>
      <w:r w:rsidRPr="00C62624">
        <w:rPr>
          <w:sz w:val="28"/>
          <w:szCs w:val="28"/>
        </w:rPr>
        <w:t xml:space="preserve"> ринку </w:t>
      </w:r>
      <w:proofErr w:type="spellStart"/>
      <w:r w:rsidRPr="00C62624">
        <w:rPr>
          <w:sz w:val="28"/>
          <w:szCs w:val="28"/>
        </w:rPr>
        <w:t>турпослуг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із</w:t>
      </w:r>
      <w:proofErr w:type="spellEnd"/>
      <w:r w:rsidRPr="00C62624">
        <w:rPr>
          <w:sz w:val="28"/>
          <w:szCs w:val="28"/>
        </w:rPr>
        <w:t xml:space="preserve"> закладами </w:t>
      </w:r>
      <w:proofErr w:type="spellStart"/>
      <w:r w:rsidRPr="00C62624">
        <w:rPr>
          <w:sz w:val="28"/>
          <w:szCs w:val="28"/>
        </w:rPr>
        <w:t>інших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організаційних</w:t>
      </w:r>
      <w:proofErr w:type="spellEnd"/>
      <w:r w:rsidRPr="00C62624">
        <w:rPr>
          <w:sz w:val="28"/>
          <w:szCs w:val="28"/>
        </w:rPr>
        <w:t xml:space="preserve"> форм </w:t>
      </w:r>
      <w:proofErr w:type="spellStart"/>
      <w:r w:rsidRPr="00C62624">
        <w:rPr>
          <w:sz w:val="28"/>
          <w:szCs w:val="28"/>
        </w:rPr>
        <w:t>масової</w:t>
      </w:r>
      <w:proofErr w:type="spellEnd"/>
      <w:r w:rsidRPr="00C62624">
        <w:rPr>
          <w:sz w:val="28"/>
          <w:szCs w:val="28"/>
        </w:rPr>
        <w:t xml:space="preserve"> </w:t>
      </w:r>
      <w:proofErr w:type="spellStart"/>
      <w:r w:rsidRPr="00C62624">
        <w:rPr>
          <w:sz w:val="28"/>
          <w:szCs w:val="28"/>
        </w:rPr>
        <w:t>рекреації</w:t>
      </w:r>
      <w:proofErr w:type="spellEnd"/>
      <w:r w:rsidRPr="00C62624">
        <w:rPr>
          <w:sz w:val="28"/>
          <w:szCs w:val="28"/>
        </w:rPr>
        <w:t>;</w:t>
      </w:r>
    </w:p>
    <w:p w14:paraId="55467EFC" w14:textId="77777777" w:rsidR="00D50265" w:rsidRDefault="00D50265" w:rsidP="00C62624">
      <w:pPr>
        <w:spacing w:line="240" w:lineRule="auto"/>
        <w:ind w:firstLine="567"/>
        <w:rPr>
          <w:sz w:val="28"/>
          <w:szCs w:val="28"/>
          <w:lang w:val="uk-UA"/>
        </w:rPr>
      </w:pPr>
      <w:r w:rsidRPr="00D50265">
        <w:rPr>
          <w:sz w:val="28"/>
          <w:szCs w:val="28"/>
        </w:rPr>
        <w:t xml:space="preserve">– </w:t>
      </w:r>
      <w:proofErr w:type="spellStart"/>
      <w:r w:rsidRPr="00D50265">
        <w:rPr>
          <w:sz w:val="28"/>
          <w:szCs w:val="28"/>
        </w:rPr>
        <w:t>обмеженість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фінансових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ресурсів</w:t>
      </w:r>
      <w:proofErr w:type="spellEnd"/>
      <w:r w:rsidRPr="00D50265">
        <w:rPr>
          <w:sz w:val="28"/>
          <w:szCs w:val="28"/>
        </w:rPr>
        <w:t>;</w:t>
      </w:r>
    </w:p>
    <w:p w14:paraId="045ED9C8" w14:textId="77777777" w:rsidR="00D50265" w:rsidRDefault="00D50265" w:rsidP="00C62624">
      <w:pPr>
        <w:spacing w:line="240" w:lineRule="auto"/>
        <w:ind w:firstLine="567"/>
        <w:rPr>
          <w:sz w:val="28"/>
          <w:szCs w:val="28"/>
          <w:lang w:val="uk-UA"/>
        </w:rPr>
      </w:pPr>
      <w:r w:rsidRPr="00D50265">
        <w:rPr>
          <w:sz w:val="28"/>
          <w:szCs w:val="28"/>
        </w:rPr>
        <w:t xml:space="preserve"> – </w:t>
      </w:r>
      <w:proofErr w:type="spellStart"/>
      <w:r w:rsidRPr="00D50265">
        <w:rPr>
          <w:sz w:val="28"/>
          <w:szCs w:val="28"/>
        </w:rPr>
        <w:t>мінливість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попиту</w:t>
      </w:r>
      <w:proofErr w:type="spellEnd"/>
      <w:r w:rsidRPr="00D50265">
        <w:rPr>
          <w:sz w:val="28"/>
          <w:szCs w:val="28"/>
        </w:rPr>
        <w:t xml:space="preserve"> (</w:t>
      </w:r>
      <w:proofErr w:type="spellStart"/>
      <w:r w:rsidRPr="00D50265">
        <w:rPr>
          <w:sz w:val="28"/>
          <w:szCs w:val="28"/>
        </w:rPr>
        <w:t>запитів</w:t>
      </w:r>
      <w:proofErr w:type="spellEnd"/>
      <w:r w:rsidRPr="00D50265">
        <w:rPr>
          <w:sz w:val="28"/>
          <w:szCs w:val="28"/>
        </w:rPr>
        <w:t xml:space="preserve">) </w:t>
      </w:r>
      <w:proofErr w:type="spellStart"/>
      <w:r w:rsidRPr="00D50265">
        <w:rPr>
          <w:sz w:val="28"/>
          <w:szCs w:val="28"/>
        </w:rPr>
        <w:t>споживачів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турпослуг</w:t>
      </w:r>
      <w:proofErr w:type="spellEnd"/>
      <w:r w:rsidRPr="00D50265">
        <w:rPr>
          <w:sz w:val="28"/>
          <w:szCs w:val="28"/>
        </w:rPr>
        <w:t>;</w:t>
      </w:r>
    </w:p>
    <w:p w14:paraId="2CECCE53" w14:textId="77777777" w:rsidR="00D50265" w:rsidRDefault="00D50265" w:rsidP="00C62624">
      <w:pPr>
        <w:spacing w:line="240" w:lineRule="auto"/>
        <w:ind w:firstLine="567"/>
        <w:rPr>
          <w:sz w:val="28"/>
          <w:szCs w:val="28"/>
          <w:lang w:val="uk-UA"/>
        </w:rPr>
      </w:pPr>
      <w:r w:rsidRPr="00D50265">
        <w:rPr>
          <w:sz w:val="28"/>
          <w:szCs w:val="28"/>
        </w:rPr>
        <w:t xml:space="preserve"> – </w:t>
      </w:r>
      <w:proofErr w:type="spellStart"/>
      <w:r w:rsidRPr="00D50265">
        <w:rPr>
          <w:sz w:val="28"/>
          <w:szCs w:val="28"/>
        </w:rPr>
        <w:t>соціально-економічна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ситуація</w:t>
      </w:r>
      <w:proofErr w:type="spellEnd"/>
      <w:r w:rsidRPr="00D50265">
        <w:rPr>
          <w:sz w:val="28"/>
          <w:szCs w:val="28"/>
        </w:rPr>
        <w:t xml:space="preserve"> в </w:t>
      </w:r>
      <w:proofErr w:type="spellStart"/>
      <w:r w:rsidRPr="00D50265">
        <w:rPr>
          <w:sz w:val="28"/>
          <w:szCs w:val="28"/>
        </w:rPr>
        <w:t>країні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тощо</w:t>
      </w:r>
      <w:proofErr w:type="spellEnd"/>
      <w:r w:rsidRPr="00D50265">
        <w:rPr>
          <w:sz w:val="28"/>
          <w:szCs w:val="28"/>
        </w:rPr>
        <w:t xml:space="preserve">. </w:t>
      </w:r>
    </w:p>
    <w:p w14:paraId="7D3127FD" w14:textId="77777777" w:rsidR="00D50265" w:rsidRDefault="00D50265" w:rsidP="00C62624">
      <w:pPr>
        <w:spacing w:line="240" w:lineRule="auto"/>
        <w:ind w:firstLine="567"/>
        <w:rPr>
          <w:sz w:val="28"/>
          <w:szCs w:val="28"/>
          <w:lang w:val="uk-UA"/>
        </w:rPr>
      </w:pPr>
      <w:r w:rsidRPr="00D50265">
        <w:rPr>
          <w:sz w:val="28"/>
          <w:szCs w:val="28"/>
        </w:rPr>
        <w:t xml:space="preserve">У таких </w:t>
      </w:r>
      <w:proofErr w:type="spellStart"/>
      <w:r w:rsidRPr="00D50265">
        <w:rPr>
          <w:sz w:val="28"/>
          <w:szCs w:val="28"/>
        </w:rPr>
        <w:t>умовах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агротуристичне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господарство</w:t>
      </w:r>
      <w:proofErr w:type="spellEnd"/>
      <w:r w:rsidRPr="00D50265">
        <w:rPr>
          <w:sz w:val="28"/>
          <w:szCs w:val="28"/>
        </w:rPr>
        <w:t xml:space="preserve"> не </w:t>
      </w:r>
      <w:proofErr w:type="spellStart"/>
      <w:r w:rsidRPr="00D50265">
        <w:rPr>
          <w:sz w:val="28"/>
          <w:szCs w:val="28"/>
        </w:rPr>
        <w:t>може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обмежуватися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лише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стандартним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поточним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плануванням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своєї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господарської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діяльності</w:t>
      </w:r>
      <w:proofErr w:type="spellEnd"/>
      <w:r w:rsidRPr="00D50265">
        <w:rPr>
          <w:sz w:val="28"/>
          <w:szCs w:val="28"/>
        </w:rPr>
        <w:t xml:space="preserve"> й </w:t>
      </w:r>
      <w:proofErr w:type="spellStart"/>
      <w:r w:rsidRPr="00D50265">
        <w:rPr>
          <w:sz w:val="28"/>
          <w:szCs w:val="28"/>
        </w:rPr>
        <w:t>оперативним</w:t>
      </w:r>
      <w:proofErr w:type="spellEnd"/>
      <w:r w:rsidRPr="00D50265">
        <w:rPr>
          <w:sz w:val="28"/>
          <w:szCs w:val="28"/>
        </w:rPr>
        <w:t xml:space="preserve"> (</w:t>
      </w:r>
      <w:proofErr w:type="spellStart"/>
      <w:r w:rsidRPr="00D50265">
        <w:rPr>
          <w:sz w:val="28"/>
          <w:szCs w:val="28"/>
        </w:rPr>
        <w:t>ситуаційним</w:t>
      </w:r>
      <w:proofErr w:type="spellEnd"/>
      <w:r w:rsidRPr="00D50265">
        <w:rPr>
          <w:sz w:val="28"/>
          <w:szCs w:val="28"/>
        </w:rPr>
        <w:t xml:space="preserve">) </w:t>
      </w:r>
      <w:proofErr w:type="spellStart"/>
      <w:r w:rsidRPr="00D50265">
        <w:rPr>
          <w:sz w:val="28"/>
          <w:szCs w:val="28"/>
        </w:rPr>
        <w:t>управлінням</w:t>
      </w:r>
      <w:proofErr w:type="spellEnd"/>
      <w:r w:rsidRPr="00D50265">
        <w:rPr>
          <w:sz w:val="28"/>
          <w:szCs w:val="28"/>
        </w:rPr>
        <w:t xml:space="preserve">. </w:t>
      </w:r>
      <w:proofErr w:type="spellStart"/>
      <w:r w:rsidRPr="00D50265">
        <w:rPr>
          <w:sz w:val="28"/>
          <w:szCs w:val="28"/>
        </w:rPr>
        <w:t>Бізнес</w:t>
      </w:r>
      <w:proofErr w:type="spellEnd"/>
      <w:r w:rsidRPr="00D50265">
        <w:rPr>
          <w:sz w:val="28"/>
          <w:szCs w:val="28"/>
        </w:rPr>
        <w:t xml:space="preserve">, </w:t>
      </w:r>
      <w:proofErr w:type="spellStart"/>
      <w:r w:rsidRPr="00D50265">
        <w:rPr>
          <w:sz w:val="28"/>
          <w:szCs w:val="28"/>
        </w:rPr>
        <w:t>що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ведеться</w:t>
      </w:r>
      <w:proofErr w:type="spellEnd"/>
      <w:r w:rsidRPr="00D50265">
        <w:rPr>
          <w:sz w:val="28"/>
          <w:szCs w:val="28"/>
        </w:rPr>
        <w:t xml:space="preserve"> за </w:t>
      </w:r>
      <w:proofErr w:type="spellStart"/>
      <w:r w:rsidRPr="00D50265">
        <w:rPr>
          <w:sz w:val="28"/>
          <w:szCs w:val="28"/>
        </w:rPr>
        <w:t>сучасними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світовими</w:t>
      </w:r>
      <w:proofErr w:type="spellEnd"/>
      <w:r w:rsidRPr="00D50265">
        <w:rPr>
          <w:sz w:val="28"/>
          <w:szCs w:val="28"/>
        </w:rPr>
        <w:t xml:space="preserve"> правилами, </w:t>
      </w:r>
      <w:proofErr w:type="spellStart"/>
      <w:r w:rsidRPr="00D50265">
        <w:rPr>
          <w:sz w:val="28"/>
          <w:szCs w:val="28"/>
        </w:rPr>
        <w:t>вимагає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запровадження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стратегічного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управління</w:t>
      </w:r>
      <w:proofErr w:type="spellEnd"/>
      <w:r w:rsidRPr="00D50265">
        <w:rPr>
          <w:sz w:val="28"/>
          <w:szCs w:val="28"/>
        </w:rPr>
        <w:t xml:space="preserve">, яке </w:t>
      </w:r>
      <w:proofErr w:type="spellStart"/>
      <w:r w:rsidRPr="00D50265">
        <w:rPr>
          <w:sz w:val="28"/>
          <w:szCs w:val="28"/>
        </w:rPr>
        <w:t>окреслює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широке</w:t>
      </w:r>
      <w:proofErr w:type="spellEnd"/>
      <w:r w:rsidRPr="00D50265">
        <w:rPr>
          <w:sz w:val="28"/>
          <w:szCs w:val="28"/>
        </w:rPr>
        <w:t xml:space="preserve"> коло </w:t>
      </w:r>
      <w:proofErr w:type="spellStart"/>
      <w:r w:rsidRPr="00D50265">
        <w:rPr>
          <w:sz w:val="28"/>
          <w:szCs w:val="28"/>
        </w:rPr>
        <w:t>питань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існування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сільського</w:t>
      </w:r>
      <w:proofErr w:type="spellEnd"/>
      <w:r w:rsidRPr="00D50265">
        <w:rPr>
          <w:sz w:val="28"/>
          <w:szCs w:val="28"/>
        </w:rPr>
        <w:t xml:space="preserve"> туризму в </w:t>
      </w:r>
      <w:proofErr w:type="spellStart"/>
      <w:r w:rsidRPr="00D50265">
        <w:rPr>
          <w:sz w:val="28"/>
          <w:szCs w:val="28"/>
        </w:rPr>
        <w:t>нестабільному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ринковому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середовищі</w:t>
      </w:r>
      <w:proofErr w:type="spellEnd"/>
      <w:r w:rsidRPr="00D50265">
        <w:rPr>
          <w:sz w:val="28"/>
          <w:szCs w:val="28"/>
        </w:rPr>
        <w:t xml:space="preserve">. </w:t>
      </w:r>
    </w:p>
    <w:p w14:paraId="3A4164C3" w14:textId="77777777" w:rsidR="00D50265" w:rsidRDefault="00D50265" w:rsidP="00C62624">
      <w:pPr>
        <w:spacing w:line="240" w:lineRule="auto"/>
        <w:ind w:firstLine="567"/>
        <w:rPr>
          <w:sz w:val="28"/>
          <w:szCs w:val="28"/>
          <w:lang w:val="uk-UA"/>
        </w:rPr>
      </w:pPr>
      <w:proofErr w:type="spellStart"/>
      <w:r w:rsidRPr="00D50265">
        <w:rPr>
          <w:sz w:val="28"/>
          <w:szCs w:val="28"/>
        </w:rPr>
        <w:t>Основний</w:t>
      </w:r>
      <w:proofErr w:type="spellEnd"/>
      <w:r w:rsidRPr="00D50265">
        <w:rPr>
          <w:sz w:val="28"/>
          <w:szCs w:val="28"/>
        </w:rPr>
        <w:t xml:space="preserve"> постулат </w:t>
      </w:r>
      <w:proofErr w:type="spellStart"/>
      <w:r w:rsidRPr="00D50265">
        <w:rPr>
          <w:sz w:val="28"/>
          <w:szCs w:val="28"/>
        </w:rPr>
        <w:t>стратегічного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управління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був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сформульований</w:t>
      </w:r>
      <w:proofErr w:type="spellEnd"/>
      <w:r w:rsidRPr="00D50265">
        <w:rPr>
          <w:sz w:val="28"/>
          <w:szCs w:val="28"/>
        </w:rPr>
        <w:t xml:space="preserve"> так: «</w:t>
      </w:r>
      <w:proofErr w:type="spellStart"/>
      <w:r w:rsidRPr="00D50265">
        <w:rPr>
          <w:sz w:val="28"/>
          <w:szCs w:val="28"/>
        </w:rPr>
        <w:t>виживання</w:t>
      </w:r>
      <w:proofErr w:type="spellEnd"/>
      <w:r w:rsidRPr="00D50265">
        <w:rPr>
          <w:sz w:val="28"/>
          <w:szCs w:val="28"/>
        </w:rPr>
        <w:t xml:space="preserve"> і </w:t>
      </w:r>
      <w:proofErr w:type="spellStart"/>
      <w:r w:rsidRPr="00D50265">
        <w:rPr>
          <w:sz w:val="28"/>
          <w:szCs w:val="28"/>
        </w:rPr>
        <w:t>розвиток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бізнес-одиниці</w:t>
      </w:r>
      <w:proofErr w:type="spellEnd"/>
      <w:r w:rsidRPr="00D50265">
        <w:rPr>
          <w:sz w:val="28"/>
          <w:szCs w:val="28"/>
        </w:rPr>
        <w:t xml:space="preserve"> на </w:t>
      </w:r>
      <w:proofErr w:type="spellStart"/>
      <w:r w:rsidRPr="00D50265">
        <w:rPr>
          <w:sz w:val="28"/>
          <w:szCs w:val="28"/>
        </w:rPr>
        <w:t>довготривалу</w:t>
      </w:r>
      <w:proofErr w:type="spellEnd"/>
      <w:r w:rsidRPr="00D50265">
        <w:rPr>
          <w:sz w:val="28"/>
          <w:szCs w:val="28"/>
        </w:rPr>
        <w:t xml:space="preserve"> перспективу </w:t>
      </w:r>
      <w:proofErr w:type="spellStart"/>
      <w:r w:rsidRPr="00D50265">
        <w:rPr>
          <w:sz w:val="28"/>
          <w:szCs w:val="28"/>
        </w:rPr>
        <w:t>залежить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від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здатності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цієї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бізнес-одиниці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своєчасно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передбачати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зміни</w:t>
      </w:r>
      <w:proofErr w:type="spellEnd"/>
      <w:r w:rsidRPr="00D50265">
        <w:rPr>
          <w:sz w:val="28"/>
          <w:szCs w:val="28"/>
        </w:rPr>
        <w:t xml:space="preserve"> на ринку і </w:t>
      </w:r>
      <w:proofErr w:type="spellStart"/>
      <w:r w:rsidRPr="00D50265">
        <w:rPr>
          <w:sz w:val="28"/>
          <w:szCs w:val="28"/>
        </w:rPr>
        <w:t>відповідним</w:t>
      </w:r>
      <w:proofErr w:type="spellEnd"/>
      <w:r w:rsidRPr="00D50265">
        <w:rPr>
          <w:sz w:val="28"/>
          <w:szCs w:val="28"/>
        </w:rPr>
        <w:t xml:space="preserve"> чином </w:t>
      </w:r>
      <w:proofErr w:type="spellStart"/>
      <w:r w:rsidRPr="00D50265">
        <w:rPr>
          <w:sz w:val="28"/>
          <w:szCs w:val="28"/>
        </w:rPr>
        <w:t>адаптувати</w:t>
      </w:r>
      <w:proofErr w:type="spellEnd"/>
      <w:r w:rsidRPr="00D50265">
        <w:rPr>
          <w:sz w:val="28"/>
          <w:szCs w:val="28"/>
        </w:rPr>
        <w:t xml:space="preserve"> свою </w:t>
      </w:r>
      <w:proofErr w:type="spellStart"/>
      <w:r w:rsidRPr="00D50265">
        <w:rPr>
          <w:sz w:val="28"/>
          <w:szCs w:val="28"/>
        </w:rPr>
        <w:t>організаційно-обслуговуючу</w:t>
      </w:r>
      <w:proofErr w:type="spellEnd"/>
      <w:r w:rsidRPr="00D50265">
        <w:rPr>
          <w:sz w:val="28"/>
          <w:szCs w:val="28"/>
        </w:rPr>
        <w:t xml:space="preserve"> структуру і спектр </w:t>
      </w:r>
      <w:proofErr w:type="spellStart"/>
      <w:r w:rsidRPr="00D50265">
        <w:rPr>
          <w:sz w:val="28"/>
          <w:szCs w:val="28"/>
        </w:rPr>
        <w:t>номенклатури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фірмового</w:t>
      </w:r>
      <w:proofErr w:type="spellEnd"/>
      <w:r w:rsidRPr="00D50265">
        <w:rPr>
          <w:sz w:val="28"/>
          <w:szCs w:val="28"/>
        </w:rPr>
        <w:t xml:space="preserve"> турпродукту». </w:t>
      </w:r>
    </w:p>
    <w:p w14:paraId="578C1B4A" w14:textId="77777777" w:rsidR="00D50265" w:rsidRDefault="00D50265" w:rsidP="00C62624">
      <w:pPr>
        <w:spacing w:line="240" w:lineRule="auto"/>
        <w:ind w:firstLine="567"/>
        <w:rPr>
          <w:sz w:val="28"/>
          <w:szCs w:val="28"/>
          <w:lang w:val="uk-UA"/>
        </w:rPr>
      </w:pPr>
      <w:proofErr w:type="spellStart"/>
      <w:r w:rsidRPr="00D50265">
        <w:rPr>
          <w:sz w:val="28"/>
          <w:szCs w:val="28"/>
        </w:rPr>
        <w:t>Іншими</w:t>
      </w:r>
      <w:proofErr w:type="spellEnd"/>
      <w:r w:rsidRPr="00D50265">
        <w:rPr>
          <w:sz w:val="28"/>
          <w:szCs w:val="28"/>
        </w:rPr>
        <w:t xml:space="preserve"> словами, </w:t>
      </w:r>
      <w:proofErr w:type="spellStart"/>
      <w:r w:rsidRPr="00D50265">
        <w:rPr>
          <w:sz w:val="28"/>
          <w:szCs w:val="28"/>
        </w:rPr>
        <w:t>йдеться</w:t>
      </w:r>
      <w:proofErr w:type="spellEnd"/>
      <w:r w:rsidRPr="00D50265">
        <w:rPr>
          <w:sz w:val="28"/>
          <w:szCs w:val="28"/>
        </w:rPr>
        <w:t xml:space="preserve"> про </w:t>
      </w:r>
      <w:proofErr w:type="spellStart"/>
      <w:r w:rsidRPr="00D50265">
        <w:rPr>
          <w:sz w:val="28"/>
          <w:szCs w:val="28"/>
        </w:rPr>
        <w:t>чітке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усвідомлення</w:t>
      </w:r>
      <w:proofErr w:type="spellEnd"/>
      <w:r w:rsidRPr="00D50265">
        <w:rPr>
          <w:sz w:val="28"/>
          <w:szCs w:val="28"/>
        </w:rPr>
        <w:t xml:space="preserve"> на </w:t>
      </w:r>
      <w:proofErr w:type="spellStart"/>
      <w:r w:rsidRPr="00D50265">
        <w:rPr>
          <w:sz w:val="28"/>
          <w:szCs w:val="28"/>
        </w:rPr>
        <w:t>всіх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рівнях</w:t>
      </w:r>
      <w:proofErr w:type="spellEnd"/>
      <w:r w:rsidRPr="00D50265">
        <w:rPr>
          <w:sz w:val="28"/>
          <w:szCs w:val="28"/>
        </w:rPr>
        <w:t xml:space="preserve"> (</w:t>
      </w:r>
      <w:proofErr w:type="spellStart"/>
      <w:r w:rsidRPr="00D50265">
        <w:rPr>
          <w:sz w:val="28"/>
          <w:szCs w:val="28"/>
        </w:rPr>
        <w:t>власника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агрооселі</w:t>
      </w:r>
      <w:proofErr w:type="spellEnd"/>
      <w:r w:rsidRPr="00D50265">
        <w:rPr>
          <w:sz w:val="28"/>
          <w:szCs w:val="28"/>
        </w:rPr>
        <w:t xml:space="preserve">, </w:t>
      </w:r>
      <w:proofErr w:type="spellStart"/>
      <w:r w:rsidRPr="00D50265">
        <w:rPr>
          <w:sz w:val="28"/>
          <w:szCs w:val="28"/>
        </w:rPr>
        <w:t>сільської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громади</w:t>
      </w:r>
      <w:proofErr w:type="spellEnd"/>
      <w:r w:rsidRPr="00D50265">
        <w:rPr>
          <w:sz w:val="28"/>
          <w:szCs w:val="28"/>
        </w:rPr>
        <w:t xml:space="preserve">, </w:t>
      </w:r>
      <w:proofErr w:type="spellStart"/>
      <w:r w:rsidRPr="00D50265">
        <w:rPr>
          <w:sz w:val="28"/>
          <w:szCs w:val="28"/>
        </w:rPr>
        <w:t>районної</w:t>
      </w:r>
      <w:proofErr w:type="spellEnd"/>
      <w:r w:rsidRPr="00D50265">
        <w:rPr>
          <w:sz w:val="28"/>
          <w:szCs w:val="28"/>
        </w:rPr>
        <w:t xml:space="preserve"> ради, </w:t>
      </w:r>
      <w:proofErr w:type="spellStart"/>
      <w:r w:rsidRPr="00D50265">
        <w:rPr>
          <w:sz w:val="28"/>
          <w:szCs w:val="28"/>
        </w:rPr>
        <w:t>регіональних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інституцій</w:t>
      </w:r>
      <w:proofErr w:type="spellEnd"/>
      <w:r w:rsidRPr="00D50265">
        <w:rPr>
          <w:sz w:val="28"/>
          <w:szCs w:val="28"/>
        </w:rPr>
        <w:t xml:space="preserve">) </w:t>
      </w:r>
      <w:proofErr w:type="spellStart"/>
      <w:r w:rsidRPr="00D50265">
        <w:rPr>
          <w:sz w:val="28"/>
          <w:szCs w:val="28"/>
        </w:rPr>
        <w:t>стратегії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розвитку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сільського</w:t>
      </w:r>
      <w:proofErr w:type="spellEnd"/>
      <w:r w:rsidRPr="00D50265">
        <w:rPr>
          <w:sz w:val="28"/>
          <w:szCs w:val="28"/>
        </w:rPr>
        <w:t xml:space="preserve"> туризму. </w:t>
      </w:r>
      <w:proofErr w:type="spellStart"/>
      <w:r w:rsidRPr="00D50265">
        <w:rPr>
          <w:sz w:val="28"/>
          <w:szCs w:val="28"/>
        </w:rPr>
        <w:t>Ця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стратегія</w:t>
      </w:r>
      <w:proofErr w:type="spellEnd"/>
      <w:r w:rsidRPr="00D50265">
        <w:rPr>
          <w:sz w:val="28"/>
          <w:szCs w:val="28"/>
        </w:rPr>
        <w:t xml:space="preserve"> повинна </w:t>
      </w:r>
      <w:proofErr w:type="spellStart"/>
      <w:r w:rsidRPr="00D50265">
        <w:rPr>
          <w:sz w:val="28"/>
          <w:szCs w:val="28"/>
        </w:rPr>
        <w:t>давати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відповіді</w:t>
      </w:r>
      <w:proofErr w:type="spellEnd"/>
      <w:r w:rsidRPr="00D50265">
        <w:rPr>
          <w:sz w:val="28"/>
          <w:szCs w:val="28"/>
        </w:rPr>
        <w:t xml:space="preserve"> на </w:t>
      </w:r>
      <w:proofErr w:type="spellStart"/>
      <w:r w:rsidRPr="00D50265">
        <w:rPr>
          <w:sz w:val="28"/>
          <w:szCs w:val="28"/>
        </w:rPr>
        <w:t>ключові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питання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щодо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сутності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цієї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діяльності</w:t>
      </w:r>
      <w:proofErr w:type="spellEnd"/>
      <w:r w:rsidRPr="00D50265">
        <w:rPr>
          <w:sz w:val="28"/>
          <w:szCs w:val="28"/>
        </w:rPr>
        <w:t>:</w:t>
      </w:r>
    </w:p>
    <w:p w14:paraId="5242AFB0" w14:textId="77777777" w:rsidR="00D50265" w:rsidRDefault="00D50265" w:rsidP="00C62624">
      <w:pPr>
        <w:spacing w:line="240" w:lineRule="auto"/>
        <w:ind w:firstLine="567"/>
        <w:rPr>
          <w:sz w:val="28"/>
          <w:szCs w:val="28"/>
          <w:lang w:val="uk-UA"/>
        </w:rPr>
      </w:pPr>
      <w:r w:rsidRPr="00D50265">
        <w:rPr>
          <w:sz w:val="28"/>
          <w:szCs w:val="28"/>
        </w:rPr>
        <w:t xml:space="preserve"> – </w:t>
      </w:r>
      <w:proofErr w:type="spellStart"/>
      <w:r w:rsidRPr="00D50265">
        <w:rPr>
          <w:sz w:val="28"/>
          <w:szCs w:val="28"/>
        </w:rPr>
        <w:t>чим</w:t>
      </w:r>
      <w:proofErr w:type="spellEnd"/>
      <w:r w:rsidRPr="00D50265">
        <w:rPr>
          <w:sz w:val="28"/>
          <w:szCs w:val="28"/>
        </w:rPr>
        <w:t xml:space="preserve"> є </w:t>
      </w:r>
      <w:proofErr w:type="spellStart"/>
      <w:r w:rsidRPr="00D50265">
        <w:rPr>
          <w:sz w:val="28"/>
          <w:szCs w:val="28"/>
        </w:rPr>
        <w:t>сільський</w:t>
      </w:r>
      <w:proofErr w:type="spellEnd"/>
      <w:r w:rsidRPr="00D50265">
        <w:rPr>
          <w:sz w:val="28"/>
          <w:szCs w:val="28"/>
        </w:rPr>
        <w:t xml:space="preserve"> туризм </w:t>
      </w:r>
      <w:proofErr w:type="spellStart"/>
      <w:r w:rsidRPr="00D50265">
        <w:rPr>
          <w:sz w:val="28"/>
          <w:szCs w:val="28"/>
        </w:rPr>
        <w:t>сьогодні</w:t>
      </w:r>
      <w:proofErr w:type="spellEnd"/>
      <w:r w:rsidRPr="00D50265">
        <w:rPr>
          <w:sz w:val="28"/>
          <w:szCs w:val="28"/>
        </w:rPr>
        <w:t>?</w:t>
      </w:r>
    </w:p>
    <w:p w14:paraId="30431F60" w14:textId="77777777" w:rsidR="00D50265" w:rsidRDefault="00D50265" w:rsidP="00C62624">
      <w:pPr>
        <w:spacing w:line="240" w:lineRule="auto"/>
        <w:ind w:firstLine="567"/>
        <w:rPr>
          <w:sz w:val="28"/>
          <w:szCs w:val="28"/>
          <w:lang w:val="uk-UA"/>
        </w:rPr>
      </w:pPr>
      <w:r w:rsidRPr="00D50265">
        <w:rPr>
          <w:sz w:val="28"/>
          <w:szCs w:val="28"/>
        </w:rPr>
        <w:t xml:space="preserve"> – </w:t>
      </w:r>
      <w:proofErr w:type="spellStart"/>
      <w:r w:rsidRPr="00D50265">
        <w:rPr>
          <w:sz w:val="28"/>
          <w:szCs w:val="28"/>
        </w:rPr>
        <w:t>яким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сільський</w:t>
      </w:r>
      <w:proofErr w:type="spellEnd"/>
      <w:r w:rsidRPr="00D50265">
        <w:rPr>
          <w:sz w:val="28"/>
          <w:szCs w:val="28"/>
        </w:rPr>
        <w:t xml:space="preserve"> туризм повинен бути завтра?</w:t>
      </w:r>
    </w:p>
    <w:p w14:paraId="1212A696" w14:textId="77777777" w:rsidR="00D50265" w:rsidRDefault="00D50265" w:rsidP="00C62624">
      <w:pPr>
        <w:spacing w:line="240" w:lineRule="auto"/>
        <w:ind w:firstLine="567"/>
        <w:rPr>
          <w:sz w:val="28"/>
          <w:szCs w:val="28"/>
          <w:lang w:val="uk-UA"/>
        </w:rPr>
      </w:pPr>
      <w:r w:rsidRPr="00D50265">
        <w:rPr>
          <w:sz w:val="28"/>
          <w:szCs w:val="28"/>
        </w:rPr>
        <w:t xml:space="preserve"> – </w:t>
      </w:r>
      <w:proofErr w:type="spellStart"/>
      <w:r w:rsidRPr="00D50265">
        <w:rPr>
          <w:sz w:val="28"/>
          <w:szCs w:val="28"/>
        </w:rPr>
        <w:t>які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наші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послуги</w:t>
      </w:r>
      <w:proofErr w:type="spellEnd"/>
      <w:r w:rsidRPr="00D50265">
        <w:rPr>
          <w:sz w:val="28"/>
          <w:szCs w:val="28"/>
        </w:rPr>
        <w:t xml:space="preserve">, </w:t>
      </w:r>
      <w:proofErr w:type="spellStart"/>
      <w:r w:rsidRPr="00D50265">
        <w:rPr>
          <w:sz w:val="28"/>
          <w:szCs w:val="28"/>
        </w:rPr>
        <w:t>функції</w:t>
      </w:r>
      <w:proofErr w:type="spellEnd"/>
      <w:r w:rsidRPr="00D50265">
        <w:rPr>
          <w:sz w:val="28"/>
          <w:szCs w:val="28"/>
        </w:rPr>
        <w:t xml:space="preserve">, </w:t>
      </w:r>
      <w:proofErr w:type="spellStart"/>
      <w:r w:rsidRPr="00D50265">
        <w:rPr>
          <w:sz w:val="28"/>
          <w:szCs w:val="28"/>
        </w:rPr>
        <w:t>рівні</w:t>
      </w:r>
      <w:proofErr w:type="spellEnd"/>
      <w:r w:rsidRPr="00D50265">
        <w:rPr>
          <w:sz w:val="28"/>
          <w:szCs w:val="28"/>
        </w:rPr>
        <w:t>?</w:t>
      </w:r>
    </w:p>
    <w:p w14:paraId="01B989AA" w14:textId="77777777" w:rsidR="00D50265" w:rsidRDefault="00D50265" w:rsidP="00C62624">
      <w:pPr>
        <w:spacing w:line="240" w:lineRule="auto"/>
        <w:ind w:firstLine="567"/>
        <w:rPr>
          <w:sz w:val="28"/>
          <w:szCs w:val="28"/>
          <w:lang w:val="uk-UA"/>
        </w:rPr>
      </w:pPr>
      <w:r w:rsidRPr="00D50265">
        <w:rPr>
          <w:sz w:val="28"/>
          <w:szCs w:val="28"/>
        </w:rPr>
        <w:t xml:space="preserve"> – </w:t>
      </w:r>
      <w:proofErr w:type="spellStart"/>
      <w:r w:rsidRPr="00D50265">
        <w:rPr>
          <w:sz w:val="28"/>
          <w:szCs w:val="28"/>
        </w:rPr>
        <w:t>що</w:t>
      </w:r>
      <w:proofErr w:type="spellEnd"/>
      <w:r w:rsidRPr="00D50265">
        <w:rPr>
          <w:sz w:val="28"/>
          <w:szCs w:val="28"/>
        </w:rPr>
        <w:t xml:space="preserve"> треба </w:t>
      </w:r>
      <w:proofErr w:type="spellStart"/>
      <w:r w:rsidRPr="00D50265">
        <w:rPr>
          <w:sz w:val="28"/>
          <w:szCs w:val="28"/>
        </w:rPr>
        <w:t>зробити</w:t>
      </w:r>
      <w:proofErr w:type="spellEnd"/>
      <w:r w:rsidRPr="00D50265">
        <w:rPr>
          <w:sz w:val="28"/>
          <w:szCs w:val="28"/>
        </w:rPr>
        <w:t xml:space="preserve">, </w:t>
      </w:r>
      <w:proofErr w:type="spellStart"/>
      <w:r w:rsidRPr="00D50265">
        <w:rPr>
          <w:sz w:val="28"/>
          <w:szCs w:val="28"/>
        </w:rPr>
        <w:t>щоб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досягти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поставлених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цілей</w:t>
      </w:r>
      <w:proofErr w:type="spellEnd"/>
      <w:r w:rsidRPr="00D50265">
        <w:rPr>
          <w:sz w:val="28"/>
          <w:szCs w:val="28"/>
        </w:rPr>
        <w:t xml:space="preserve">? </w:t>
      </w:r>
    </w:p>
    <w:p w14:paraId="283FF624" w14:textId="45E2DEC1" w:rsidR="00C62624" w:rsidRDefault="00D50265" w:rsidP="00C62624">
      <w:pPr>
        <w:spacing w:line="240" w:lineRule="auto"/>
        <w:ind w:firstLine="567"/>
        <w:rPr>
          <w:sz w:val="28"/>
          <w:szCs w:val="28"/>
          <w:lang w:val="uk-UA"/>
        </w:rPr>
      </w:pPr>
      <w:proofErr w:type="spellStart"/>
      <w:r w:rsidRPr="00D50265">
        <w:rPr>
          <w:sz w:val="28"/>
          <w:szCs w:val="28"/>
        </w:rPr>
        <w:t>Крім</w:t>
      </w:r>
      <w:proofErr w:type="spellEnd"/>
      <w:r w:rsidRPr="00D50265">
        <w:rPr>
          <w:sz w:val="28"/>
          <w:szCs w:val="28"/>
        </w:rPr>
        <w:t xml:space="preserve"> того, </w:t>
      </w:r>
      <w:proofErr w:type="spellStart"/>
      <w:r w:rsidRPr="00D50265">
        <w:rPr>
          <w:sz w:val="28"/>
          <w:szCs w:val="28"/>
        </w:rPr>
        <w:t>стратегії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сільського</w:t>
      </w:r>
      <w:proofErr w:type="spellEnd"/>
      <w:r w:rsidRPr="00D50265">
        <w:rPr>
          <w:sz w:val="28"/>
          <w:szCs w:val="28"/>
        </w:rPr>
        <w:t xml:space="preserve"> зеленого туризму </w:t>
      </w:r>
      <w:proofErr w:type="spellStart"/>
      <w:r w:rsidRPr="00D50265">
        <w:rPr>
          <w:sz w:val="28"/>
          <w:szCs w:val="28"/>
        </w:rPr>
        <w:t>повинні</w:t>
      </w:r>
      <w:proofErr w:type="spellEnd"/>
      <w:r w:rsidRPr="00D50265">
        <w:rPr>
          <w:sz w:val="28"/>
          <w:szCs w:val="28"/>
        </w:rPr>
        <w:t xml:space="preserve"> бути </w:t>
      </w:r>
      <w:proofErr w:type="spellStart"/>
      <w:r w:rsidRPr="00D50265">
        <w:rPr>
          <w:sz w:val="28"/>
          <w:szCs w:val="28"/>
        </w:rPr>
        <w:t>сумісні</w:t>
      </w:r>
      <w:proofErr w:type="spellEnd"/>
      <w:r w:rsidRPr="00D50265">
        <w:rPr>
          <w:sz w:val="28"/>
          <w:szCs w:val="28"/>
        </w:rPr>
        <w:t xml:space="preserve"> з </w:t>
      </w:r>
      <w:proofErr w:type="spellStart"/>
      <w:r w:rsidRPr="00D50265">
        <w:rPr>
          <w:sz w:val="28"/>
          <w:szCs w:val="28"/>
        </w:rPr>
        <w:t>місцевими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цілями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розвитку</w:t>
      </w:r>
      <w:proofErr w:type="spellEnd"/>
      <w:r w:rsidRPr="00D50265">
        <w:rPr>
          <w:sz w:val="28"/>
          <w:szCs w:val="28"/>
        </w:rPr>
        <w:t>.</w:t>
      </w:r>
    </w:p>
    <w:p w14:paraId="223FDA5A" w14:textId="77777777" w:rsidR="00D50265" w:rsidRDefault="00D50265" w:rsidP="00C62624">
      <w:pPr>
        <w:spacing w:line="240" w:lineRule="auto"/>
        <w:ind w:firstLine="567"/>
        <w:rPr>
          <w:sz w:val="28"/>
          <w:szCs w:val="28"/>
          <w:lang w:val="uk-UA"/>
        </w:rPr>
      </w:pPr>
    </w:p>
    <w:p w14:paraId="181EAD13" w14:textId="6608C469" w:rsidR="00D50265" w:rsidRPr="00D50265" w:rsidRDefault="00D50265" w:rsidP="00D50265">
      <w:pPr>
        <w:spacing w:line="240" w:lineRule="auto"/>
        <w:ind w:firstLine="567"/>
        <w:rPr>
          <w:b/>
          <w:bCs/>
          <w:i/>
          <w:iCs/>
          <w:sz w:val="28"/>
          <w:szCs w:val="28"/>
          <w:lang w:val="uk-UA"/>
        </w:rPr>
      </w:pPr>
      <w:r w:rsidRPr="00D50265">
        <w:rPr>
          <w:b/>
          <w:bCs/>
          <w:i/>
          <w:iCs/>
          <w:sz w:val="28"/>
          <w:szCs w:val="28"/>
          <w:lang w:val="uk-UA"/>
        </w:rPr>
        <w:t xml:space="preserve">2. </w:t>
      </w:r>
      <w:r w:rsidRPr="00D50265">
        <w:rPr>
          <w:b/>
          <w:bCs/>
          <w:i/>
          <w:iCs/>
          <w:sz w:val="28"/>
          <w:szCs w:val="28"/>
        </w:rPr>
        <w:t>SMART-</w:t>
      </w:r>
      <w:proofErr w:type="spellStart"/>
      <w:r w:rsidRPr="00D50265">
        <w:rPr>
          <w:b/>
          <w:bCs/>
          <w:i/>
          <w:iCs/>
          <w:sz w:val="28"/>
          <w:szCs w:val="28"/>
        </w:rPr>
        <w:t>детермінанти</w:t>
      </w:r>
      <w:proofErr w:type="spellEnd"/>
      <w:r w:rsidRPr="00D50265">
        <w:rPr>
          <w:b/>
          <w:bCs/>
          <w:i/>
          <w:iCs/>
          <w:sz w:val="28"/>
          <w:szCs w:val="28"/>
        </w:rPr>
        <w:t xml:space="preserve">. </w:t>
      </w:r>
    </w:p>
    <w:p w14:paraId="101F4679" w14:textId="6BE277A9" w:rsidR="00D50265" w:rsidRPr="00D50265" w:rsidRDefault="00D50265" w:rsidP="00D50265">
      <w:pPr>
        <w:spacing w:line="240" w:lineRule="auto"/>
        <w:ind w:firstLine="567"/>
        <w:rPr>
          <w:b/>
          <w:bCs/>
          <w:i/>
          <w:iCs/>
          <w:sz w:val="28"/>
          <w:szCs w:val="28"/>
          <w:lang w:val="uk-UA"/>
        </w:rPr>
      </w:pPr>
    </w:p>
    <w:p w14:paraId="7AFAF625" w14:textId="77777777" w:rsidR="00D50265" w:rsidRDefault="00D50265" w:rsidP="00C62624">
      <w:pPr>
        <w:spacing w:line="240" w:lineRule="auto"/>
        <w:ind w:firstLine="567"/>
        <w:rPr>
          <w:sz w:val="28"/>
          <w:szCs w:val="28"/>
          <w:lang w:val="uk-UA"/>
        </w:rPr>
      </w:pPr>
      <w:proofErr w:type="spellStart"/>
      <w:r w:rsidRPr="00D50265">
        <w:rPr>
          <w:sz w:val="28"/>
          <w:szCs w:val="28"/>
        </w:rPr>
        <w:t>Під</w:t>
      </w:r>
      <w:proofErr w:type="spellEnd"/>
      <w:r w:rsidRPr="00D50265">
        <w:rPr>
          <w:sz w:val="28"/>
          <w:szCs w:val="28"/>
        </w:rPr>
        <w:t xml:space="preserve"> час </w:t>
      </w:r>
      <w:proofErr w:type="spellStart"/>
      <w:r w:rsidRPr="00D50265">
        <w:rPr>
          <w:sz w:val="28"/>
          <w:szCs w:val="28"/>
        </w:rPr>
        <w:t>формулювання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системи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цілей</w:t>
      </w:r>
      <w:proofErr w:type="spellEnd"/>
      <w:r w:rsidRPr="00D50265">
        <w:rPr>
          <w:sz w:val="28"/>
          <w:szCs w:val="28"/>
        </w:rPr>
        <w:t xml:space="preserve"> (</w:t>
      </w:r>
      <w:proofErr w:type="spellStart"/>
      <w:r w:rsidRPr="00D50265">
        <w:rPr>
          <w:sz w:val="28"/>
          <w:szCs w:val="28"/>
        </w:rPr>
        <w:t>інтересів</w:t>
      </w:r>
      <w:proofErr w:type="spellEnd"/>
      <w:r w:rsidRPr="00D50265">
        <w:rPr>
          <w:sz w:val="28"/>
          <w:szCs w:val="28"/>
        </w:rPr>
        <w:t xml:space="preserve">) </w:t>
      </w:r>
      <w:proofErr w:type="spellStart"/>
      <w:r w:rsidRPr="00D50265">
        <w:rPr>
          <w:sz w:val="28"/>
          <w:szCs w:val="28"/>
        </w:rPr>
        <w:t>місцевого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розвитку</w:t>
      </w:r>
      <w:proofErr w:type="spellEnd"/>
      <w:r w:rsidRPr="00D50265">
        <w:rPr>
          <w:sz w:val="28"/>
          <w:szCs w:val="28"/>
        </w:rPr>
        <w:t xml:space="preserve"> і </w:t>
      </w:r>
      <w:proofErr w:type="spellStart"/>
      <w:r w:rsidRPr="00D50265">
        <w:rPr>
          <w:sz w:val="28"/>
          <w:szCs w:val="28"/>
        </w:rPr>
        <w:t>сільського</w:t>
      </w:r>
      <w:proofErr w:type="spellEnd"/>
      <w:r w:rsidRPr="00D50265">
        <w:rPr>
          <w:sz w:val="28"/>
          <w:szCs w:val="28"/>
        </w:rPr>
        <w:t xml:space="preserve"> зеленого туризму </w:t>
      </w:r>
      <w:proofErr w:type="spellStart"/>
      <w:r w:rsidRPr="00D50265">
        <w:rPr>
          <w:sz w:val="28"/>
          <w:szCs w:val="28"/>
        </w:rPr>
        <w:t>необхідно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враховувати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п'ять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основних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вимог</w:t>
      </w:r>
      <w:proofErr w:type="spellEnd"/>
      <w:r w:rsidRPr="00D50265">
        <w:rPr>
          <w:sz w:val="28"/>
          <w:szCs w:val="28"/>
        </w:rPr>
        <w:t xml:space="preserve"> (вони </w:t>
      </w:r>
      <w:proofErr w:type="spellStart"/>
      <w:r w:rsidRPr="00D50265">
        <w:rPr>
          <w:sz w:val="28"/>
          <w:szCs w:val="28"/>
        </w:rPr>
        <w:t>називаються</w:t>
      </w:r>
      <w:proofErr w:type="spellEnd"/>
      <w:r w:rsidRPr="00D50265">
        <w:rPr>
          <w:sz w:val="28"/>
          <w:szCs w:val="28"/>
        </w:rPr>
        <w:t xml:space="preserve"> SMART-</w:t>
      </w:r>
      <w:proofErr w:type="spellStart"/>
      <w:r w:rsidRPr="00D50265">
        <w:rPr>
          <w:sz w:val="28"/>
          <w:szCs w:val="28"/>
        </w:rPr>
        <w:t>детермінантами</w:t>
      </w:r>
      <w:proofErr w:type="spellEnd"/>
      <w:r w:rsidRPr="00D50265">
        <w:rPr>
          <w:sz w:val="28"/>
          <w:szCs w:val="28"/>
        </w:rPr>
        <w:t xml:space="preserve">), а </w:t>
      </w:r>
      <w:proofErr w:type="spellStart"/>
      <w:r w:rsidRPr="00D50265">
        <w:rPr>
          <w:sz w:val="28"/>
          <w:szCs w:val="28"/>
        </w:rPr>
        <w:t>саме</w:t>
      </w:r>
      <w:proofErr w:type="spellEnd"/>
      <w:r w:rsidRPr="00D50265">
        <w:rPr>
          <w:sz w:val="28"/>
          <w:szCs w:val="28"/>
        </w:rPr>
        <w:t xml:space="preserve">: </w:t>
      </w:r>
    </w:p>
    <w:p w14:paraId="07CA8121" w14:textId="69C30DF2" w:rsidR="00D50265" w:rsidRDefault="00D50265" w:rsidP="00C62624">
      <w:pPr>
        <w:spacing w:line="240" w:lineRule="auto"/>
        <w:ind w:firstLine="567"/>
        <w:rPr>
          <w:sz w:val="28"/>
          <w:szCs w:val="28"/>
          <w:lang w:val="uk-UA"/>
        </w:rPr>
      </w:pPr>
      <w:r w:rsidRPr="00D50265">
        <w:rPr>
          <w:i/>
          <w:iCs/>
          <w:sz w:val="28"/>
          <w:szCs w:val="28"/>
        </w:rPr>
        <w:t>1.Specific (</w:t>
      </w:r>
      <w:proofErr w:type="spellStart"/>
      <w:r w:rsidRPr="00D50265">
        <w:rPr>
          <w:i/>
          <w:iCs/>
          <w:sz w:val="28"/>
          <w:szCs w:val="28"/>
        </w:rPr>
        <w:t>визначеність</w:t>
      </w:r>
      <w:proofErr w:type="spellEnd"/>
      <w:r w:rsidRPr="00D50265">
        <w:rPr>
          <w:i/>
          <w:iCs/>
          <w:sz w:val="28"/>
          <w:szCs w:val="28"/>
        </w:rPr>
        <w:t>)</w:t>
      </w:r>
      <w:r w:rsidRPr="00D50265">
        <w:rPr>
          <w:sz w:val="28"/>
          <w:szCs w:val="28"/>
        </w:rPr>
        <w:t xml:space="preserve"> – </w:t>
      </w:r>
      <w:proofErr w:type="spellStart"/>
      <w:r w:rsidRPr="00D50265">
        <w:rPr>
          <w:sz w:val="28"/>
          <w:szCs w:val="28"/>
        </w:rPr>
        <w:t>цілі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повинні</w:t>
      </w:r>
      <w:proofErr w:type="spellEnd"/>
      <w:r w:rsidRPr="00D50265">
        <w:rPr>
          <w:sz w:val="28"/>
          <w:szCs w:val="28"/>
        </w:rPr>
        <w:t xml:space="preserve"> бути </w:t>
      </w:r>
      <w:proofErr w:type="spellStart"/>
      <w:r w:rsidRPr="00D50265">
        <w:rPr>
          <w:sz w:val="28"/>
          <w:szCs w:val="28"/>
        </w:rPr>
        <w:t>настільки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чіткими</w:t>
      </w:r>
      <w:proofErr w:type="spellEnd"/>
      <w:r w:rsidRPr="00D50265">
        <w:rPr>
          <w:sz w:val="28"/>
          <w:szCs w:val="28"/>
        </w:rPr>
        <w:t xml:space="preserve"> й </w:t>
      </w:r>
      <w:proofErr w:type="spellStart"/>
      <w:r w:rsidRPr="00D50265">
        <w:rPr>
          <w:sz w:val="28"/>
          <w:szCs w:val="28"/>
        </w:rPr>
        <w:t>точними</w:t>
      </w:r>
      <w:proofErr w:type="spellEnd"/>
      <w:r w:rsidRPr="00D50265">
        <w:rPr>
          <w:sz w:val="28"/>
          <w:szCs w:val="28"/>
        </w:rPr>
        <w:t xml:space="preserve">, </w:t>
      </w:r>
      <w:proofErr w:type="spellStart"/>
      <w:r w:rsidRPr="00D50265">
        <w:rPr>
          <w:sz w:val="28"/>
          <w:szCs w:val="28"/>
        </w:rPr>
        <w:t>щоб</w:t>
      </w:r>
      <w:proofErr w:type="spellEnd"/>
      <w:r w:rsidRPr="00D50265">
        <w:rPr>
          <w:sz w:val="28"/>
          <w:szCs w:val="28"/>
        </w:rPr>
        <w:t xml:space="preserve"> не </w:t>
      </w:r>
      <w:proofErr w:type="spellStart"/>
      <w:r w:rsidRPr="00D50265">
        <w:rPr>
          <w:sz w:val="28"/>
          <w:szCs w:val="28"/>
        </w:rPr>
        <w:t>залишалося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можливості</w:t>
      </w:r>
      <w:proofErr w:type="spellEnd"/>
      <w:r w:rsidRPr="00D50265">
        <w:rPr>
          <w:sz w:val="28"/>
          <w:szCs w:val="28"/>
        </w:rPr>
        <w:t xml:space="preserve"> для </w:t>
      </w:r>
      <w:proofErr w:type="spellStart"/>
      <w:r w:rsidRPr="00D50265">
        <w:rPr>
          <w:sz w:val="28"/>
          <w:szCs w:val="28"/>
        </w:rPr>
        <w:t>їх</w:t>
      </w:r>
      <w:proofErr w:type="spellEnd"/>
      <w:r w:rsidRPr="00D50265">
        <w:rPr>
          <w:sz w:val="28"/>
          <w:szCs w:val="28"/>
        </w:rPr>
        <w:t xml:space="preserve"> неправильного </w:t>
      </w:r>
      <w:proofErr w:type="spellStart"/>
      <w:r w:rsidRPr="00D50265">
        <w:rPr>
          <w:sz w:val="28"/>
          <w:szCs w:val="28"/>
        </w:rPr>
        <w:t>чи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множинного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тлумачення</w:t>
      </w:r>
      <w:proofErr w:type="spellEnd"/>
      <w:r w:rsidRPr="00D50265">
        <w:rPr>
          <w:sz w:val="28"/>
          <w:szCs w:val="28"/>
        </w:rPr>
        <w:t>.</w:t>
      </w:r>
    </w:p>
    <w:p w14:paraId="6960C2EE" w14:textId="77777777" w:rsidR="00D50265" w:rsidRDefault="00D50265" w:rsidP="00C62624">
      <w:pPr>
        <w:spacing w:line="240" w:lineRule="auto"/>
        <w:ind w:firstLine="567"/>
        <w:rPr>
          <w:sz w:val="28"/>
          <w:szCs w:val="28"/>
          <w:lang w:val="uk-UA"/>
        </w:rPr>
      </w:pPr>
      <w:r w:rsidRPr="00D50265">
        <w:rPr>
          <w:i/>
          <w:iCs/>
          <w:sz w:val="28"/>
          <w:szCs w:val="28"/>
        </w:rPr>
        <w:t xml:space="preserve">2. </w:t>
      </w:r>
      <w:proofErr w:type="spellStart"/>
      <w:r w:rsidRPr="00D50265">
        <w:rPr>
          <w:i/>
          <w:iCs/>
          <w:sz w:val="28"/>
          <w:szCs w:val="28"/>
        </w:rPr>
        <w:t>Measurable</w:t>
      </w:r>
      <w:proofErr w:type="spellEnd"/>
      <w:r w:rsidRPr="00D50265">
        <w:rPr>
          <w:i/>
          <w:iCs/>
          <w:sz w:val="28"/>
          <w:szCs w:val="28"/>
        </w:rPr>
        <w:t xml:space="preserve"> (</w:t>
      </w:r>
      <w:proofErr w:type="spellStart"/>
      <w:r w:rsidRPr="00D50265">
        <w:rPr>
          <w:i/>
          <w:iCs/>
          <w:sz w:val="28"/>
          <w:szCs w:val="28"/>
        </w:rPr>
        <w:t>вимірність</w:t>
      </w:r>
      <w:proofErr w:type="spellEnd"/>
      <w:r w:rsidRPr="00D50265">
        <w:rPr>
          <w:i/>
          <w:iCs/>
          <w:sz w:val="28"/>
          <w:szCs w:val="28"/>
        </w:rPr>
        <w:t>)</w:t>
      </w:r>
      <w:r w:rsidRPr="00D50265">
        <w:rPr>
          <w:sz w:val="28"/>
          <w:szCs w:val="28"/>
        </w:rPr>
        <w:t xml:space="preserve"> – </w:t>
      </w:r>
      <w:proofErr w:type="spellStart"/>
      <w:r w:rsidRPr="00D50265">
        <w:rPr>
          <w:sz w:val="28"/>
          <w:szCs w:val="28"/>
        </w:rPr>
        <w:t>цілі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повинні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виражати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кількісно</w:t>
      </w:r>
      <w:proofErr w:type="spellEnd"/>
      <w:r w:rsidRPr="00D50265">
        <w:rPr>
          <w:sz w:val="28"/>
          <w:szCs w:val="28"/>
        </w:rPr>
        <w:t xml:space="preserve"> все те, </w:t>
      </w:r>
      <w:proofErr w:type="spellStart"/>
      <w:r w:rsidRPr="00D50265">
        <w:rPr>
          <w:sz w:val="28"/>
          <w:szCs w:val="28"/>
        </w:rPr>
        <w:t>чого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можна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досягнути</w:t>
      </w:r>
      <w:proofErr w:type="spellEnd"/>
      <w:r w:rsidRPr="00D50265">
        <w:rPr>
          <w:sz w:val="28"/>
          <w:szCs w:val="28"/>
        </w:rPr>
        <w:t xml:space="preserve"> (у тому </w:t>
      </w:r>
      <w:proofErr w:type="spellStart"/>
      <w:r w:rsidRPr="00D50265">
        <w:rPr>
          <w:sz w:val="28"/>
          <w:szCs w:val="28"/>
        </w:rPr>
        <w:t>числі</w:t>
      </w:r>
      <w:proofErr w:type="spellEnd"/>
      <w:r w:rsidRPr="00D50265">
        <w:rPr>
          <w:sz w:val="28"/>
          <w:szCs w:val="28"/>
        </w:rPr>
        <w:t xml:space="preserve"> і </w:t>
      </w:r>
      <w:proofErr w:type="spellStart"/>
      <w:r w:rsidRPr="00D50265">
        <w:rPr>
          <w:sz w:val="28"/>
          <w:szCs w:val="28"/>
        </w:rPr>
        <w:t>суб'єктивні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очікування</w:t>
      </w:r>
      <w:proofErr w:type="spellEnd"/>
      <w:r w:rsidRPr="00D50265">
        <w:rPr>
          <w:sz w:val="28"/>
          <w:szCs w:val="28"/>
        </w:rPr>
        <w:t xml:space="preserve">), та </w:t>
      </w:r>
      <w:proofErr w:type="spellStart"/>
      <w:r w:rsidRPr="00D50265">
        <w:rPr>
          <w:sz w:val="28"/>
          <w:szCs w:val="28"/>
        </w:rPr>
        <w:t>кількісно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вимірювати</w:t>
      </w:r>
      <w:proofErr w:type="spellEnd"/>
      <w:r w:rsidRPr="00D50265">
        <w:rPr>
          <w:sz w:val="28"/>
          <w:szCs w:val="28"/>
        </w:rPr>
        <w:t xml:space="preserve"> результат, </w:t>
      </w:r>
      <w:proofErr w:type="spellStart"/>
      <w:r w:rsidRPr="00D50265">
        <w:rPr>
          <w:sz w:val="28"/>
          <w:szCs w:val="28"/>
        </w:rPr>
        <w:t>якщо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ціль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досягнуто</w:t>
      </w:r>
      <w:proofErr w:type="spellEnd"/>
      <w:r w:rsidRPr="00D50265">
        <w:rPr>
          <w:sz w:val="28"/>
          <w:szCs w:val="28"/>
        </w:rPr>
        <w:t xml:space="preserve">. </w:t>
      </w:r>
    </w:p>
    <w:p w14:paraId="09ABBA21" w14:textId="77777777" w:rsidR="00D50265" w:rsidRDefault="00D50265" w:rsidP="00C62624">
      <w:pPr>
        <w:spacing w:line="240" w:lineRule="auto"/>
        <w:ind w:firstLine="567"/>
        <w:rPr>
          <w:sz w:val="28"/>
          <w:szCs w:val="28"/>
          <w:lang w:val="uk-UA"/>
        </w:rPr>
      </w:pPr>
      <w:r w:rsidRPr="00D50265">
        <w:rPr>
          <w:i/>
          <w:iCs/>
          <w:sz w:val="28"/>
          <w:szCs w:val="28"/>
        </w:rPr>
        <w:lastRenderedPageBreak/>
        <w:t>3.</w:t>
      </w:r>
      <w:r>
        <w:rPr>
          <w:i/>
          <w:iCs/>
          <w:sz w:val="28"/>
          <w:szCs w:val="28"/>
          <w:lang w:val="uk-UA"/>
        </w:rPr>
        <w:t xml:space="preserve"> </w:t>
      </w:r>
      <w:proofErr w:type="spellStart"/>
      <w:r w:rsidRPr="00D50265">
        <w:rPr>
          <w:i/>
          <w:iCs/>
          <w:sz w:val="28"/>
          <w:szCs w:val="28"/>
        </w:rPr>
        <w:t>Achievable</w:t>
      </w:r>
      <w:proofErr w:type="spellEnd"/>
      <w:r w:rsidRPr="00D50265">
        <w:rPr>
          <w:i/>
          <w:iCs/>
          <w:sz w:val="28"/>
          <w:szCs w:val="28"/>
        </w:rPr>
        <w:t xml:space="preserve"> (</w:t>
      </w:r>
      <w:proofErr w:type="spellStart"/>
      <w:r w:rsidRPr="00D50265">
        <w:rPr>
          <w:i/>
          <w:iCs/>
          <w:sz w:val="28"/>
          <w:szCs w:val="28"/>
        </w:rPr>
        <w:t>досяжність</w:t>
      </w:r>
      <w:proofErr w:type="spellEnd"/>
      <w:r w:rsidRPr="00D50265">
        <w:rPr>
          <w:i/>
          <w:iCs/>
          <w:sz w:val="28"/>
          <w:szCs w:val="28"/>
        </w:rPr>
        <w:t>)</w:t>
      </w:r>
      <w:r w:rsidRPr="00D50265">
        <w:rPr>
          <w:sz w:val="28"/>
          <w:szCs w:val="28"/>
        </w:rPr>
        <w:t xml:space="preserve"> – </w:t>
      </w:r>
      <w:proofErr w:type="spellStart"/>
      <w:r w:rsidRPr="00D50265">
        <w:rPr>
          <w:sz w:val="28"/>
          <w:szCs w:val="28"/>
        </w:rPr>
        <w:t>зацікавлені</w:t>
      </w:r>
      <w:proofErr w:type="spellEnd"/>
      <w:r w:rsidRPr="00D50265">
        <w:rPr>
          <w:sz w:val="28"/>
          <w:szCs w:val="28"/>
        </w:rPr>
        <w:t xml:space="preserve"> особи на </w:t>
      </w:r>
      <w:proofErr w:type="spellStart"/>
      <w:r w:rsidRPr="00D50265">
        <w:rPr>
          <w:sz w:val="28"/>
          <w:szCs w:val="28"/>
        </w:rPr>
        <w:t>всіх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рівнях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повинні</w:t>
      </w:r>
      <w:proofErr w:type="spellEnd"/>
      <w:r w:rsidRPr="00D50265">
        <w:rPr>
          <w:sz w:val="28"/>
          <w:szCs w:val="28"/>
        </w:rPr>
        <w:t xml:space="preserve"> бути </w:t>
      </w:r>
      <w:proofErr w:type="spellStart"/>
      <w:r w:rsidRPr="00D50265">
        <w:rPr>
          <w:sz w:val="28"/>
          <w:szCs w:val="28"/>
        </w:rPr>
        <w:t>впевнені</w:t>
      </w:r>
      <w:proofErr w:type="spellEnd"/>
      <w:r w:rsidRPr="00D50265">
        <w:rPr>
          <w:sz w:val="28"/>
          <w:szCs w:val="28"/>
        </w:rPr>
        <w:t xml:space="preserve">, </w:t>
      </w:r>
      <w:proofErr w:type="spellStart"/>
      <w:r w:rsidRPr="00D50265">
        <w:rPr>
          <w:sz w:val="28"/>
          <w:szCs w:val="28"/>
        </w:rPr>
        <w:t>що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поставлене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завдання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цілком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досяжне</w:t>
      </w:r>
      <w:proofErr w:type="spellEnd"/>
      <w:r w:rsidRPr="00D50265">
        <w:rPr>
          <w:sz w:val="28"/>
          <w:szCs w:val="28"/>
        </w:rPr>
        <w:t xml:space="preserve">. </w:t>
      </w:r>
    </w:p>
    <w:p w14:paraId="0008D02E" w14:textId="77777777" w:rsidR="00D50265" w:rsidRDefault="00D50265" w:rsidP="00C62624">
      <w:pPr>
        <w:spacing w:line="240" w:lineRule="auto"/>
        <w:ind w:firstLine="567"/>
        <w:rPr>
          <w:sz w:val="28"/>
          <w:szCs w:val="28"/>
          <w:lang w:val="uk-UA"/>
        </w:rPr>
      </w:pPr>
      <w:r w:rsidRPr="00D50265">
        <w:rPr>
          <w:i/>
          <w:iCs/>
          <w:sz w:val="28"/>
          <w:szCs w:val="28"/>
        </w:rPr>
        <w:t>4.</w:t>
      </w:r>
      <w:r>
        <w:rPr>
          <w:i/>
          <w:iCs/>
          <w:sz w:val="28"/>
          <w:szCs w:val="28"/>
          <w:lang w:val="uk-UA"/>
        </w:rPr>
        <w:t xml:space="preserve"> </w:t>
      </w:r>
      <w:proofErr w:type="spellStart"/>
      <w:r w:rsidRPr="00D50265">
        <w:rPr>
          <w:i/>
          <w:iCs/>
          <w:sz w:val="28"/>
          <w:szCs w:val="28"/>
        </w:rPr>
        <w:t>Related</w:t>
      </w:r>
      <w:proofErr w:type="spellEnd"/>
      <w:r w:rsidRPr="00D50265">
        <w:rPr>
          <w:i/>
          <w:iCs/>
          <w:sz w:val="28"/>
          <w:szCs w:val="28"/>
        </w:rPr>
        <w:t xml:space="preserve"> (</w:t>
      </w:r>
      <w:proofErr w:type="spellStart"/>
      <w:r w:rsidRPr="00D50265">
        <w:rPr>
          <w:i/>
          <w:iCs/>
          <w:sz w:val="28"/>
          <w:szCs w:val="28"/>
        </w:rPr>
        <w:t>співвіднесеність</w:t>
      </w:r>
      <w:proofErr w:type="spellEnd"/>
      <w:r w:rsidRPr="00D50265">
        <w:rPr>
          <w:i/>
          <w:iCs/>
          <w:sz w:val="28"/>
          <w:szCs w:val="28"/>
        </w:rPr>
        <w:t>)</w:t>
      </w:r>
      <w:r w:rsidRPr="00D50265">
        <w:rPr>
          <w:sz w:val="28"/>
          <w:szCs w:val="28"/>
        </w:rPr>
        <w:t xml:space="preserve"> – </w:t>
      </w:r>
      <w:proofErr w:type="spellStart"/>
      <w:r w:rsidRPr="00D50265">
        <w:rPr>
          <w:sz w:val="28"/>
          <w:szCs w:val="28"/>
        </w:rPr>
        <w:t>цілі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повинні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співвідноситися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зі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стратегією</w:t>
      </w:r>
      <w:proofErr w:type="spellEnd"/>
      <w:r w:rsidRPr="00D50265">
        <w:rPr>
          <w:sz w:val="28"/>
          <w:szCs w:val="28"/>
        </w:rPr>
        <w:t xml:space="preserve">, </w:t>
      </w:r>
      <w:proofErr w:type="spellStart"/>
      <w:r w:rsidRPr="00D50265">
        <w:rPr>
          <w:sz w:val="28"/>
          <w:szCs w:val="28"/>
        </w:rPr>
        <w:t>господарськими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інтересами</w:t>
      </w:r>
      <w:proofErr w:type="spellEnd"/>
      <w:r w:rsidRPr="00D50265">
        <w:rPr>
          <w:sz w:val="28"/>
          <w:szCs w:val="28"/>
        </w:rPr>
        <w:t xml:space="preserve"> та </w:t>
      </w:r>
      <w:proofErr w:type="spellStart"/>
      <w:r w:rsidRPr="00D50265">
        <w:rPr>
          <w:sz w:val="28"/>
          <w:szCs w:val="28"/>
        </w:rPr>
        <w:t>особистими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інтересами</w:t>
      </w:r>
      <w:proofErr w:type="spellEnd"/>
      <w:r w:rsidRPr="00D50265">
        <w:rPr>
          <w:sz w:val="28"/>
          <w:szCs w:val="28"/>
        </w:rPr>
        <w:t xml:space="preserve"> (мотивами) тих </w:t>
      </w:r>
      <w:proofErr w:type="spellStart"/>
      <w:r w:rsidRPr="00D50265">
        <w:rPr>
          <w:sz w:val="28"/>
          <w:szCs w:val="28"/>
        </w:rPr>
        <w:t>працівників</w:t>
      </w:r>
      <w:proofErr w:type="spellEnd"/>
      <w:r w:rsidRPr="00D50265">
        <w:rPr>
          <w:sz w:val="28"/>
          <w:szCs w:val="28"/>
        </w:rPr>
        <w:t xml:space="preserve">, </w:t>
      </w:r>
      <w:proofErr w:type="spellStart"/>
      <w:r w:rsidRPr="00D50265">
        <w:rPr>
          <w:sz w:val="28"/>
          <w:szCs w:val="28"/>
        </w:rPr>
        <w:t>які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втілюватимуть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ці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цілі</w:t>
      </w:r>
      <w:proofErr w:type="spellEnd"/>
      <w:r w:rsidRPr="00D50265">
        <w:rPr>
          <w:sz w:val="28"/>
          <w:szCs w:val="28"/>
        </w:rPr>
        <w:t xml:space="preserve"> в </w:t>
      </w:r>
      <w:proofErr w:type="spellStart"/>
      <w:r w:rsidRPr="00D50265">
        <w:rPr>
          <w:sz w:val="28"/>
          <w:szCs w:val="28"/>
        </w:rPr>
        <w:t>життя</w:t>
      </w:r>
      <w:proofErr w:type="spellEnd"/>
      <w:r w:rsidRPr="00D50265">
        <w:rPr>
          <w:sz w:val="28"/>
          <w:szCs w:val="28"/>
        </w:rPr>
        <w:t xml:space="preserve">. </w:t>
      </w:r>
    </w:p>
    <w:p w14:paraId="42753699" w14:textId="77777777" w:rsidR="00D50265" w:rsidRDefault="00D50265" w:rsidP="00C62624">
      <w:pPr>
        <w:spacing w:line="240" w:lineRule="auto"/>
        <w:ind w:firstLine="567"/>
        <w:rPr>
          <w:sz w:val="28"/>
          <w:szCs w:val="28"/>
          <w:lang w:val="uk-UA"/>
        </w:rPr>
      </w:pPr>
      <w:r w:rsidRPr="00D50265">
        <w:rPr>
          <w:i/>
          <w:iCs/>
          <w:sz w:val="28"/>
          <w:szCs w:val="28"/>
        </w:rPr>
        <w:t>5.</w:t>
      </w:r>
      <w:r>
        <w:rPr>
          <w:i/>
          <w:iCs/>
          <w:sz w:val="28"/>
          <w:szCs w:val="28"/>
          <w:lang w:val="uk-UA"/>
        </w:rPr>
        <w:t xml:space="preserve"> </w:t>
      </w:r>
      <w:r w:rsidRPr="00D50265">
        <w:rPr>
          <w:i/>
          <w:iCs/>
          <w:sz w:val="28"/>
          <w:szCs w:val="28"/>
        </w:rPr>
        <w:t>Time-</w:t>
      </w:r>
      <w:proofErr w:type="spellStart"/>
      <w:r w:rsidRPr="00D50265">
        <w:rPr>
          <w:i/>
          <w:iCs/>
          <w:sz w:val="28"/>
          <w:szCs w:val="28"/>
        </w:rPr>
        <w:t>bound</w:t>
      </w:r>
      <w:proofErr w:type="spellEnd"/>
      <w:r w:rsidRPr="00D50265">
        <w:rPr>
          <w:i/>
          <w:iCs/>
          <w:sz w:val="28"/>
          <w:szCs w:val="28"/>
        </w:rPr>
        <w:t xml:space="preserve"> (</w:t>
      </w:r>
      <w:proofErr w:type="spellStart"/>
      <w:r w:rsidRPr="00D50265">
        <w:rPr>
          <w:i/>
          <w:iCs/>
          <w:sz w:val="28"/>
          <w:szCs w:val="28"/>
        </w:rPr>
        <w:t>часова</w:t>
      </w:r>
      <w:proofErr w:type="spellEnd"/>
      <w:r w:rsidRPr="00D50265">
        <w:rPr>
          <w:i/>
          <w:iCs/>
          <w:sz w:val="28"/>
          <w:szCs w:val="28"/>
        </w:rPr>
        <w:t xml:space="preserve"> </w:t>
      </w:r>
      <w:proofErr w:type="spellStart"/>
      <w:r w:rsidRPr="00D50265">
        <w:rPr>
          <w:i/>
          <w:iCs/>
          <w:sz w:val="28"/>
          <w:szCs w:val="28"/>
        </w:rPr>
        <w:t>обмеженість</w:t>
      </w:r>
      <w:proofErr w:type="spellEnd"/>
      <w:r w:rsidRPr="00D50265">
        <w:rPr>
          <w:i/>
          <w:iCs/>
          <w:sz w:val="28"/>
          <w:szCs w:val="28"/>
        </w:rPr>
        <w:t>)</w:t>
      </w:r>
      <w:r w:rsidRPr="00D50265">
        <w:rPr>
          <w:sz w:val="28"/>
          <w:szCs w:val="28"/>
        </w:rPr>
        <w:t xml:space="preserve"> – </w:t>
      </w:r>
      <w:proofErr w:type="spellStart"/>
      <w:r w:rsidRPr="00D50265">
        <w:rPr>
          <w:sz w:val="28"/>
          <w:szCs w:val="28"/>
        </w:rPr>
        <w:t>цілі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повинні</w:t>
      </w:r>
      <w:proofErr w:type="spellEnd"/>
      <w:r w:rsidRPr="00D50265">
        <w:rPr>
          <w:sz w:val="28"/>
          <w:szCs w:val="28"/>
        </w:rPr>
        <w:t xml:space="preserve"> бути </w:t>
      </w:r>
      <w:proofErr w:type="spellStart"/>
      <w:r w:rsidRPr="00D50265">
        <w:rPr>
          <w:sz w:val="28"/>
          <w:szCs w:val="28"/>
        </w:rPr>
        <w:t>чітко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регламентованими</w:t>
      </w:r>
      <w:proofErr w:type="spellEnd"/>
      <w:r w:rsidRPr="00D50265">
        <w:rPr>
          <w:sz w:val="28"/>
          <w:szCs w:val="28"/>
        </w:rPr>
        <w:t xml:space="preserve"> в </w:t>
      </w:r>
      <w:proofErr w:type="spellStart"/>
      <w:r w:rsidRPr="00D50265">
        <w:rPr>
          <w:sz w:val="28"/>
          <w:szCs w:val="28"/>
        </w:rPr>
        <w:t>часі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щодо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термінів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їх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досягнення</w:t>
      </w:r>
      <w:proofErr w:type="spellEnd"/>
      <w:r w:rsidRPr="00D50265">
        <w:rPr>
          <w:sz w:val="28"/>
          <w:szCs w:val="28"/>
        </w:rPr>
        <w:t xml:space="preserve">. </w:t>
      </w:r>
    </w:p>
    <w:p w14:paraId="4920FFAC" w14:textId="77777777" w:rsidR="00D50265" w:rsidRDefault="00D50265" w:rsidP="00C62624">
      <w:pPr>
        <w:spacing w:line="240" w:lineRule="auto"/>
        <w:ind w:firstLine="567"/>
        <w:rPr>
          <w:sz w:val="28"/>
          <w:szCs w:val="28"/>
          <w:lang w:val="uk-UA"/>
        </w:rPr>
      </w:pPr>
      <w:proofErr w:type="spellStart"/>
      <w:r w:rsidRPr="00D50265">
        <w:rPr>
          <w:sz w:val="28"/>
          <w:szCs w:val="28"/>
        </w:rPr>
        <w:t>Основне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завдання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стратегічного</w:t>
      </w:r>
      <w:proofErr w:type="spellEnd"/>
      <w:r w:rsidRPr="00D50265">
        <w:rPr>
          <w:sz w:val="28"/>
          <w:szCs w:val="28"/>
        </w:rPr>
        <w:t xml:space="preserve"> менеджменту </w:t>
      </w:r>
      <w:proofErr w:type="spellStart"/>
      <w:r w:rsidRPr="00D50265">
        <w:rPr>
          <w:sz w:val="28"/>
          <w:szCs w:val="28"/>
        </w:rPr>
        <w:t>сільського</w:t>
      </w:r>
      <w:proofErr w:type="spellEnd"/>
      <w:r w:rsidRPr="00D50265">
        <w:rPr>
          <w:sz w:val="28"/>
          <w:szCs w:val="28"/>
        </w:rPr>
        <w:t xml:space="preserve"> туризму </w:t>
      </w:r>
      <w:proofErr w:type="spellStart"/>
      <w:r w:rsidRPr="00D50265">
        <w:rPr>
          <w:sz w:val="28"/>
          <w:szCs w:val="28"/>
        </w:rPr>
        <w:t>зводиться</w:t>
      </w:r>
      <w:proofErr w:type="spellEnd"/>
      <w:r w:rsidRPr="00D50265">
        <w:rPr>
          <w:sz w:val="28"/>
          <w:szCs w:val="28"/>
        </w:rPr>
        <w:t xml:space="preserve"> до </w:t>
      </w:r>
      <w:proofErr w:type="spellStart"/>
      <w:r w:rsidRPr="00D50265">
        <w:rPr>
          <w:sz w:val="28"/>
          <w:szCs w:val="28"/>
        </w:rPr>
        <w:t>визначення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пріоритетності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цілей</w:t>
      </w:r>
      <w:proofErr w:type="spellEnd"/>
      <w:r w:rsidRPr="00D50265">
        <w:rPr>
          <w:sz w:val="28"/>
          <w:szCs w:val="28"/>
        </w:rPr>
        <w:t xml:space="preserve"> та </w:t>
      </w:r>
      <w:proofErr w:type="spellStart"/>
      <w:r w:rsidRPr="00D50265">
        <w:rPr>
          <w:sz w:val="28"/>
          <w:szCs w:val="28"/>
        </w:rPr>
        <w:t>їх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ранжування</w:t>
      </w:r>
      <w:proofErr w:type="spellEnd"/>
      <w:r w:rsidRPr="00D50265">
        <w:rPr>
          <w:sz w:val="28"/>
          <w:szCs w:val="28"/>
        </w:rPr>
        <w:t xml:space="preserve"> у </w:t>
      </w:r>
      <w:proofErr w:type="spellStart"/>
      <w:r w:rsidRPr="00D50265">
        <w:rPr>
          <w:sz w:val="28"/>
          <w:szCs w:val="28"/>
        </w:rPr>
        <w:t>часі</w:t>
      </w:r>
      <w:proofErr w:type="spellEnd"/>
      <w:r w:rsidRPr="00D50265">
        <w:rPr>
          <w:sz w:val="28"/>
          <w:szCs w:val="28"/>
        </w:rPr>
        <w:t xml:space="preserve">, </w:t>
      </w:r>
      <w:proofErr w:type="spellStart"/>
      <w:r w:rsidRPr="00D50265">
        <w:rPr>
          <w:sz w:val="28"/>
          <w:szCs w:val="28"/>
        </w:rPr>
        <w:t>тобто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визначення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довго</w:t>
      </w:r>
      <w:proofErr w:type="spellEnd"/>
      <w:r w:rsidRPr="00D50265">
        <w:rPr>
          <w:sz w:val="28"/>
          <w:szCs w:val="28"/>
        </w:rPr>
        <w:t xml:space="preserve">-, </w:t>
      </w:r>
      <w:proofErr w:type="spellStart"/>
      <w:r w:rsidRPr="00D50265">
        <w:rPr>
          <w:sz w:val="28"/>
          <w:szCs w:val="28"/>
        </w:rPr>
        <w:t>середньо</w:t>
      </w:r>
      <w:proofErr w:type="spellEnd"/>
      <w:r w:rsidRPr="00D50265">
        <w:rPr>
          <w:sz w:val="28"/>
          <w:szCs w:val="28"/>
        </w:rPr>
        <w:t xml:space="preserve">- та </w:t>
      </w:r>
      <w:proofErr w:type="spellStart"/>
      <w:r w:rsidRPr="00D50265">
        <w:rPr>
          <w:sz w:val="28"/>
          <w:szCs w:val="28"/>
        </w:rPr>
        <w:t>короткотермінових</w:t>
      </w:r>
      <w:proofErr w:type="spellEnd"/>
      <w:r w:rsidRPr="00D50265">
        <w:rPr>
          <w:sz w:val="28"/>
          <w:szCs w:val="28"/>
        </w:rPr>
        <w:t xml:space="preserve">. </w:t>
      </w:r>
    </w:p>
    <w:p w14:paraId="3B23C34D" w14:textId="77777777" w:rsidR="00D50265" w:rsidRDefault="00D50265" w:rsidP="00C62624">
      <w:pPr>
        <w:spacing w:line="240" w:lineRule="auto"/>
        <w:ind w:firstLine="567"/>
        <w:rPr>
          <w:sz w:val="28"/>
          <w:szCs w:val="28"/>
          <w:lang w:val="uk-UA"/>
        </w:rPr>
      </w:pPr>
      <w:proofErr w:type="spellStart"/>
      <w:r w:rsidRPr="00D50265">
        <w:rPr>
          <w:sz w:val="28"/>
          <w:szCs w:val="28"/>
        </w:rPr>
        <w:t>Вагомим</w:t>
      </w:r>
      <w:proofErr w:type="spellEnd"/>
      <w:r w:rsidRPr="00D50265">
        <w:rPr>
          <w:sz w:val="28"/>
          <w:szCs w:val="28"/>
        </w:rPr>
        <w:t xml:space="preserve"> аспектом менеджменту </w:t>
      </w:r>
      <w:proofErr w:type="spellStart"/>
      <w:r w:rsidRPr="00D50265">
        <w:rPr>
          <w:sz w:val="28"/>
          <w:szCs w:val="28"/>
        </w:rPr>
        <w:t>сільського</w:t>
      </w:r>
      <w:proofErr w:type="spellEnd"/>
      <w:r w:rsidRPr="00D50265">
        <w:rPr>
          <w:sz w:val="28"/>
          <w:szCs w:val="28"/>
        </w:rPr>
        <w:t xml:space="preserve"> туризму </w:t>
      </w:r>
      <w:proofErr w:type="spellStart"/>
      <w:r w:rsidRPr="00D50265">
        <w:rPr>
          <w:sz w:val="28"/>
          <w:szCs w:val="28"/>
        </w:rPr>
        <w:t>виступає</w:t>
      </w:r>
      <w:proofErr w:type="spellEnd"/>
      <w:r w:rsidRPr="00D50265">
        <w:rPr>
          <w:sz w:val="28"/>
          <w:szCs w:val="28"/>
        </w:rPr>
        <w:t xml:space="preserve"> проблема </w:t>
      </w:r>
      <w:proofErr w:type="spellStart"/>
      <w:r w:rsidRPr="00D50265">
        <w:rPr>
          <w:sz w:val="28"/>
          <w:szCs w:val="28"/>
        </w:rPr>
        <w:t>адекватної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оцінки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досяжності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поставлених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цілей</w:t>
      </w:r>
      <w:proofErr w:type="spellEnd"/>
      <w:r w:rsidRPr="00D50265">
        <w:rPr>
          <w:sz w:val="28"/>
          <w:szCs w:val="28"/>
        </w:rPr>
        <w:t xml:space="preserve">. </w:t>
      </w:r>
      <w:proofErr w:type="spellStart"/>
      <w:r w:rsidRPr="00D50265">
        <w:rPr>
          <w:sz w:val="28"/>
          <w:szCs w:val="28"/>
        </w:rPr>
        <w:t>Адже</w:t>
      </w:r>
      <w:proofErr w:type="spellEnd"/>
      <w:r w:rsidRPr="00D50265">
        <w:rPr>
          <w:sz w:val="28"/>
          <w:szCs w:val="28"/>
        </w:rPr>
        <w:t xml:space="preserve"> часто </w:t>
      </w:r>
      <w:proofErr w:type="spellStart"/>
      <w:r w:rsidRPr="00D50265">
        <w:rPr>
          <w:sz w:val="28"/>
          <w:szCs w:val="28"/>
        </w:rPr>
        <w:t>буває</w:t>
      </w:r>
      <w:proofErr w:type="spellEnd"/>
      <w:r w:rsidRPr="00D50265">
        <w:rPr>
          <w:sz w:val="28"/>
          <w:szCs w:val="28"/>
        </w:rPr>
        <w:t xml:space="preserve"> так, </w:t>
      </w:r>
      <w:proofErr w:type="spellStart"/>
      <w:r w:rsidRPr="00D50265">
        <w:rPr>
          <w:sz w:val="28"/>
          <w:szCs w:val="28"/>
        </w:rPr>
        <w:t>що</w:t>
      </w:r>
      <w:proofErr w:type="spellEnd"/>
      <w:r w:rsidRPr="00D50265">
        <w:rPr>
          <w:sz w:val="28"/>
          <w:szCs w:val="28"/>
        </w:rPr>
        <w:t xml:space="preserve"> широко </w:t>
      </w:r>
      <w:proofErr w:type="spellStart"/>
      <w:r w:rsidRPr="00D50265">
        <w:rPr>
          <w:sz w:val="28"/>
          <w:szCs w:val="28"/>
        </w:rPr>
        <w:t>задекларовані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стратегічні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цілі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регіонального</w:t>
      </w:r>
      <w:proofErr w:type="spellEnd"/>
      <w:r w:rsidRPr="00D50265">
        <w:rPr>
          <w:sz w:val="28"/>
          <w:szCs w:val="28"/>
        </w:rPr>
        <w:t xml:space="preserve"> й </w:t>
      </w:r>
      <w:proofErr w:type="spellStart"/>
      <w:r w:rsidRPr="00D50265">
        <w:rPr>
          <w:sz w:val="28"/>
          <w:szCs w:val="28"/>
        </w:rPr>
        <w:t>обласного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розвитку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повністю</w:t>
      </w:r>
      <w:proofErr w:type="spellEnd"/>
      <w:r w:rsidRPr="00D50265">
        <w:rPr>
          <w:sz w:val="28"/>
          <w:szCs w:val="28"/>
        </w:rPr>
        <w:t xml:space="preserve"> «</w:t>
      </w:r>
      <w:proofErr w:type="spellStart"/>
      <w:r w:rsidRPr="00D50265">
        <w:rPr>
          <w:sz w:val="28"/>
          <w:szCs w:val="28"/>
        </w:rPr>
        <w:t>пробуксовують</w:t>
      </w:r>
      <w:proofErr w:type="spellEnd"/>
      <w:r w:rsidRPr="00D50265">
        <w:rPr>
          <w:sz w:val="28"/>
          <w:szCs w:val="28"/>
        </w:rPr>
        <w:t xml:space="preserve">» на </w:t>
      </w:r>
      <w:proofErr w:type="spellStart"/>
      <w:r w:rsidRPr="00D50265">
        <w:rPr>
          <w:sz w:val="28"/>
          <w:szCs w:val="28"/>
        </w:rPr>
        <w:t>місцях</w:t>
      </w:r>
      <w:proofErr w:type="spellEnd"/>
      <w:r w:rsidRPr="00D50265">
        <w:rPr>
          <w:sz w:val="28"/>
          <w:szCs w:val="28"/>
        </w:rPr>
        <w:t xml:space="preserve"> і не </w:t>
      </w:r>
      <w:proofErr w:type="spellStart"/>
      <w:r w:rsidRPr="00D50265">
        <w:rPr>
          <w:sz w:val="28"/>
          <w:szCs w:val="28"/>
        </w:rPr>
        <w:t>враховують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позаекономічних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реалій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місцевого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розвитку</w:t>
      </w:r>
      <w:proofErr w:type="spellEnd"/>
      <w:r w:rsidRPr="00D50265">
        <w:rPr>
          <w:sz w:val="28"/>
          <w:szCs w:val="28"/>
        </w:rPr>
        <w:t xml:space="preserve">. </w:t>
      </w:r>
    </w:p>
    <w:p w14:paraId="62FC03CC" w14:textId="77777777" w:rsidR="00D50265" w:rsidRDefault="00D50265" w:rsidP="00C62624">
      <w:pPr>
        <w:spacing w:line="240" w:lineRule="auto"/>
        <w:ind w:firstLine="567"/>
        <w:rPr>
          <w:sz w:val="28"/>
          <w:szCs w:val="28"/>
          <w:lang w:val="uk-UA"/>
        </w:rPr>
      </w:pPr>
      <w:r w:rsidRPr="00D50265">
        <w:rPr>
          <w:sz w:val="28"/>
          <w:szCs w:val="28"/>
        </w:rPr>
        <w:t xml:space="preserve">Для </w:t>
      </w:r>
      <w:proofErr w:type="spellStart"/>
      <w:r w:rsidRPr="00D50265">
        <w:rPr>
          <w:sz w:val="28"/>
          <w:szCs w:val="28"/>
        </w:rPr>
        <w:t>окремого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власника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агрооселі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цільова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програма-мінімум</w:t>
      </w:r>
      <w:proofErr w:type="spellEnd"/>
      <w:r w:rsidRPr="00D50265">
        <w:rPr>
          <w:sz w:val="28"/>
          <w:szCs w:val="28"/>
        </w:rPr>
        <w:t xml:space="preserve"> – </w:t>
      </w:r>
      <w:proofErr w:type="spellStart"/>
      <w:r w:rsidRPr="00D50265">
        <w:rPr>
          <w:sz w:val="28"/>
          <w:szCs w:val="28"/>
        </w:rPr>
        <w:t>це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спосіб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вижити</w:t>
      </w:r>
      <w:proofErr w:type="spellEnd"/>
      <w:r w:rsidRPr="00D50265">
        <w:rPr>
          <w:sz w:val="28"/>
          <w:szCs w:val="28"/>
        </w:rPr>
        <w:t xml:space="preserve">, </w:t>
      </w:r>
      <w:proofErr w:type="spellStart"/>
      <w:r w:rsidRPr="00D50265">
        <w:rPr>
          <w:sz w:val="28"/>
          <w:szCs w:val="28"/>
        </w:rPr>
        <w:t>втриматися</w:t>
      </w:r>
      <w:proofErr w:type="spellEnd"/>
      <w:r w:rsidRPr="00D50265">
        <w:rPr>
          <w:sz w:val="28"/>
          <w:szCs w:val="28"/>
        </w:rPr>
        <w:t xml:space="preserve"> «на плаву» (</w:t>
      </w:r>
      <w:proofErr w:type="spellStart"/>
      <w:r w:rsidRPr="00D50265">
        <w:rPr>
          <w:sz w:val="28"/>
          <w:szCs w:val="28"/>
        </w:rPr>
        <w:t>ціль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отримання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мінімально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необхідного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прибутку</w:t>
      </w:r>
      <w:proofErr w:type="spellEnd"/>
      <w:r w:rsidRPr="00D50265">
        <w:rPr>
          <w:sz w:val="28"/>
          <w:szCs w:val="28"/>
        </w:rPr>
        <w:t xml:space="preserve">). </w:t>
      </w:r>
      <w:proofErr w:type="spellStart"/>
      <w:r w:rsidRPr="00D50265">
        <w:rPr>
          <w:sz w:val="28"/>
          <w:szCs w:val="28"/>
        </w:rPr>
        <w:t>Натомість</w:t>
      </w:r>
      <w:proofErr w:type="spellEnd"/>
      <w:r w:rsidRPr="00D50265">
        <w:rPr>
          <w:sz w:val="28"/>
          <w:szCs w:val="28"/>
        </w:rPr>
        <w:t xml:space="preserve"> для </w:t>
      </w:r>
      <w:proofErr w:type="spellStart"/>
      <w:r w:rsidRPr="00D50265">
        <w:rPr>
          <w:sz w:val="28"/>
          <w:szCs w:val="28"/>
        </w:rPr>
        <w:t>громадського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об'єднання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власників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агроосель</w:t>
      </w:r>
      <w:proofErr w:type="spellEnd"/>
      <w:r w:rsidRPr="00D50265">
        <w:rPr>
          <w:sz w:val="28"/>
          <w:szCs w:val="28"/>
        </w:rPr>
        <w:t xml:space="preserve">, </w:t>
      </w:r>
      <w:proofErr w:type="spellStart"/>
      <w:r w:rsidRPr="00D50265">
        <w:rPr>
          <w:sz w:val="28"/>
          <w:szCs w:val="28"/>
        </w:rPr>
        <w:t>районної</w:t>
      </w:r>
      <w:proofErr w:type="spellEnd"/>
      <w:r w:rsidRPr="00D50265">
        <w:rPr>
          <w:sz w:val="28"/>
          <w:szCs w:val="28"/>
        </w:rPr>
        <w:t xml:space="preserve"> й </w:t>
      </w:r>
      <w:proofErr w:type="spellStart"/>
      <w:r w:rsidRPr="00D50265">
        <w:rPr>
          <w:sz w:val="28"/>
          <w:szCs w:val="28"/>
        </w:rPr>
        <w:t>обласної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влади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пріоритетною</w:t>
      </w:r>
      <w:proofErr w:type="spellEnd"/>
      <w:r w:rsidRPr="00D50265">
        <w:rPr>
          <w:sz w:val="28"/>
          <w:szCs w:val="28"/>
        </w:rPr>
        <w:t xml:space="preserve"> є </w:t>
      </w:r>
      <w:proofErr w:type="spellStart"/>
      <w:r w:rsidRPr="00D50265">
        <w:rPr>
          <w:sz w:val="28"/>
          <w:szCs w:val="28"/>
        </w:rPr>
        <w:t>досягнення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цільової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програмимаксимум</w:t>
      </w:r>
      <w:proofErr w:type="spellEnd"/>
      <w:r w:rsidRPr="00D50265">
        <w:rPr>
          <w:sz w:val="28"/>
          <w:szCs w:val="28"/>
        </w:rPr>
        <w:t xml:space="preserve"> – </w:t>
      </w:r>
      <w:proofErr w:type="spellStart"/>
      <w:r w:rsidRPr="00D50265">
        <w:rPr>
          <w:sz w:val="28"/>
          <w:szCs w:val="28"/>
        </w:rPr>
        <w:t>ринкова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експансія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місцевого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агротуристичного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господарства</w:t>
      </w:r>
      <w:proofErr w:type="spellEnd"/>
      <w:r w:rsidRPr="00D50265">
        <w:rPr>
          <w:sz w:val="28"/>
          <w:szCs w:val="28"/>
        </w:rPr>
        <w:t xml:space="preserve"> з </w:t>
      </w:r>
      <w:proofErr w:type="spellStart"/>
      <w:r w:rsidRPr="00D50265">
        <w:rPr>
          <w:sz w:val="28"/>
          <w:szCs w:val="28"/>
        </w:rPr>
        <w:t>максималізацією</w:t>
      </w:r>
      <w:proofErr w:type="spellEnd"/>
      <w:r w:rsidRPr="00D50265">
        <w:rPr>
          <w:sz w:val="28"/>
          <w:szCs w:val="28"/>
        </w:rPr>
        <w:t xml:space="preserve">: </w:t>
      </w:r>
    </w:p>
    <w:p w14:paraId="6F53116C" w14:textId="77777777" w:rsidR="00D50265" w:rsidRDefault="00D50265" w:rsidP="00C62624">
      <w:pPr>
        <w:spacing w:line="240" w:lineRule="auto"/>
        <w:ind w:firstLine="567"/>
        <w:rPr>
          <w:sz w:val="28"/>
          <w:szCs w:val="28"/>
          <w:lang w:val="uk-UA"/>
        </w:rPr>
      </w:pPr>
      <w:r w:rsidRPr="00D50265">
        <w:rPr>
          <w:sz w:val="28"/>
          <w:szCs w:val="28"/>
        </w:rPr>
        <w:t xml:space="preserve">а) </w:t>
      </w:r>
      <w:proofErr w:type="spellStart"/>
      <w:r w:rsidRPr="00D50265">
        <w:rPr>
          <w:sz w:val="28"/>
          <w:szCs w:val="28"/>
        </w:rPr>
        <w:t>прибутку</w:t>
      </w:r>
      <w:proofErr w:type="spellEnd"/>
      <w:r w:rsidRPr="00D50265">
        <w:rPr>
          <w:sz w:val="28"/>
          <w:szCs w:val="28"/>
        </w:rPr>
        <w:t xml:space="preserve">; </w:t>
      </w:r>
    </w:p>
    <w:p w14:paraId="300A7964" w14:textId="77777777" w:rsidR="00D50265" w:rsidRDefault="00D50265" w:rsidP="00C62624">
      <w:pPr>
        <w:spacing w:line="240" w:lineRule="auto"/>
        <w:ind w:firstLine="567"/>
        <w:rPr>
          <w:sz w:val="28"/>
          <w:szCs w:val="28"/>
          <w:lang w:val="uk-UA"/>
        </w:rPr>
      </w:pPr>
      <w:r w:rsidRPr="00D50265">
        <w:rPr>
          <w:sz w:val="28"/>
          <w:szCs w:val="28"/>
        </w:rPr>
        <w:t xml:space="preserve">б) </w:t>
      </w:r>
      <w:proofErr w:type="spellStart"/>
      <w:r w:rsidRPr="00D50265">
        <w:rPr>
          <w:sz w:val="28"/>
          <w:szCs w:val="28"/>
        </w:rPr>
        <w:t>споживчого</w:t>
      </w:r>
      <w:proofErr w:type="spellEnd"/>
      <w:r w:rsidRPr="00D50265">
        <w:rPr>
          <w:sz w:val="28"/>
          <w:szCs w:val="28"/>
        </w:rPr>
        <w:t xml:space="preserve"> рейтингу (</w:t>
      </w:r>
      <w:proofErr w:type="spellStart"/>
      <w:r w:rsidRPr="00D50265">
        <w:rPr>
          <w:sz w:val="28"/>
          <w:szCs w:val="28"/>
        </w:rPr>
        <w:t>популярності</w:t>
      </w:r>
      <w:proofErr w:type="spellEnd"/>
      <w:r w:rsidRPr="00D50265">
        <w:rPr>
          <w:sz w:val="28"/>
          <w:szCs w:val="28"/>
        </w:rPr>
        <w:t xml:space="preserve">); </w:t>
      </w:r>
    </w:p>
    <w:p w14:paraId="4D9983CA" w14:textId="77777777" w:rsidR="00D50265" w:rsidRDefault="00D50265" w:rsidP="00C62624">
      <w:pPr>
        <w:spacing w:line="240" w:lineRule="auto"/>
        <w:ind w:firstLine="567"/>
        <w:rPr>
          <w:sz w:val="28"/>
          <w:szCs w:val="28"/>
          <w:lang w:val="uk-UA"/>
        </w:rPr>
      </w:pPr>
      <w:r w:rsidRPr="00D50265">
        <w:rPr>
          <w:sz w:val="28"/>
          <w:szCs w:val="28"/>
        </w:rPr>
        <w:t xml:space="preserve">в) </w:t>
      </w:r>
      <w:proofErr w:type="spellStart"/>
      <w:r w:rsidRPr="00D50265">
        <w:rPr>
          <w:sz w:val="28"/>
          <w:szCs w:val="28"/>
        </w:rPr>
        <w:t>позаконкурентного</w:t>
      </w:r>
      <w:proofErr w:type="spellEnd"/>
      <w:r w:rsidRPr="00D50265">
        <w:rPr>
          <w:sz w:val="28"/>
          <w:szCs w:val="28"/>
        </w:rPr>
        <w:t xml:space="preserve"> статус-кво. </w:t>
      </w:r>
    </w:p>
    <w:p w14:paraId="5F81A6EC" w14:textId="77777777" w:rsidR="00D50265" w:rsidRDefault="00D50265" w:rsidP="00C62624">
      <w:pPr>
        <w:spacing w:line="240" w:lineRule="auto"/>
        <w:ind w:firstLine="567"/>
        <w:rPr>
          <w:sz w:val="28"/>
          <w:szCs w:val="28"/>
          <w:lang w:val="uk-UA"/>
        </w:rPr>
      </w:pPr>
      <w:proofErr w:type="spellStart"/>
      <w:r w:rsidRPr="00D50265">
        <w:rPr>
          <w:sz w:val="28"/>
          <w:szCs w:val="28"/>
        </w:rPr>
        <w:t>Після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ретельного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вивчення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цілей</w:t>
      </w:r>
      <w:proofErr w:type="spellEnd"/>
      <w:r w:rsidRPr="00D50265">
        <w:rPr>
          <w:sz w:val="28"/>
          <w:szCs w:val="28"/>
        </w:rPr>
        <w:t xml:space="preserve"> і </w:t>
      </w:r>
      <w:proofErr w:type="spellStart"/>
      <w:r w:rsidRPr="00D50265">
        <w:rPr>
          <w:sz w:val="28"/>
          <w:szCs w:val="28"/>
        </w:rPr>
        <w:t>ринкових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можливостей</w:t>
      </w:r>
      <w:proofErr w:type="spellEnd"/>
      <w:r w:rsidRPr="00D50265">
        <w:rPr>
          <w:sz w:val="28"/>
          <w:szCs w:val="28"/>
        </w:rPr>
        <w:t xml:space="preserve"> менеджменту </w:t>
      </w:r>
      <w:proofErr w:type="spellStart"/>
      <w:r w:rsidRPr="00D50265">
        <w:rPr>
          <w:sz w:val="28"/>
          <w:szCs w:val="28"/>
        </w:rPr>
        <w:t>переходять</w:t>
      </w:r>
      <w:proofErr w:type="spellEnd"/>
      <w:r w:rsidRPr="00D50265">
        <w:rPr>
          <w:sz w:val="28"/>
          <w:szCs w:val="28"/>
        </w:rPr>
        <w:t xml:space="preserve"> до тактичного </w:t>
      </w:r>
      <w:proofErr w:type="spellStart"/>
      <w:r w:rsidRPr="00D50265">
        <w:rPr>
          <w:sz w:val="28"/>
          <w:szCs w:val="28"/>
        </w:rPr>
        <w:t>виконання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довготермінової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стратегії</w:t>
      </w:r>
      <w:proofErr w:type="spellEnd"/>
      <w:r w:rsidRPr="00D50265">
        <w:rPr>
          <w:sz w:val="28"/>
          <w:szCs w:val="28"/>
        </w:rPr>
        <w:t xml:space="preserve">. </w:t>
      </w:r>
    </w:p>
    <w:p w14:paraId="527F4CD2" w14:textId="77777777" w:rsidR="0060630F" w:rsidRDefault="00D50265" w:rsidP="00C62624">
      <w:pPr>
        <w:spacing w:line="240" w:lineRule="auto"/>
        <w:ind w:firstLine="567"/>
        <w:rPr>
          <w:sz w:val="28"/>
          <w:szCs w:val="28"/>
          <w:lang w:val="uk-UA"/>
        </w:rPr>
      </w:pPr>
      <w:r w:rsidRPr="00D50265">
        <w:rPr>
          <w:sz w:val="28"/>
          <w:szCs w:val="28"/>
        </w:rPr>
        <w:t xml:space="preserve">Менеджмент туризму </w:t>
      </w:r>
      <w:proofErr w:type="spellStart"/>
      <w:r w:rsidRPr="00D50265">
        <w:rPr>
          <w:sz w:val="28"/>
          <w:szCs w:val="28"/>
        </w:rPr>
        <w:t>передбачає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потенційні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вигоди</w:t>
      </w:r>
      <w:proofErr w:type="spellEnd"/>
      <w:r w:rsidRPr="00D50265">
        <w:rPr>
          <w:sz w:val="28"/>
          <w:szCs w:val="28"/>
        </w:rPr>
        <w:t xml:space="preserve"> для </w:t>
      </w:r>
      <w:proofErr w:type="spellStart"/>
      <w:r w:rsidRPr="00D50265">
        <w:rPr>
          <w:sz w:val="28"/>
          <w:szCs w:val="28"/>
        </w:rPr>
        <w:t>сільських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районів</w:t>
      </w:r>
      <w:proofErr w:type="spellEnd"/>
      <w:r w:rsidRPr="00D50265">
        <w:rPr>
          <w:sz w:val="28"/>
          <w:szCs w:val="28"/>
        </w:rPr>
        <w:t xml:space="preserve">. Туризм </w:t>
      </w:r>
      <w:proofErr w:type="spellStart"/>
      <w:r w:rsidRPr="00D50265">
        <w:rPr>
          <w:sz w:val="28"/>
          <w:szCs w:val="28"/>
        </w:rPr>
        <w:t>виступає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важливим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джерелом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робочих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місць</w:t>
      </w:r>
      <w:proofErr w:type="spellEnd"/>
      <w:r w:rsidRPr="00D50265">
        <w:rPr>
          <w:sz w:val="28"/>
          <w:szCs w:val="28"/>
        </w:rPr>
        <w:t xml:space="preserve"> для </w:t>
      </w:r>
      <w:proofErr w:type="spellStart"/>
      <w:r w:rsidRPr="00D50265">
        <w:rPr>
          <w:sz w:val="28"/>
          <w:szCs w:val="28"/>
        </w:rPr>
        <w:t>сільських</w:t>
      </w:r>
      <w:proofErr w:type="spellEnd"/>
      <w:r w:rsidRPr="00D50265">
        <w:rPr>
          <w:sz w:val="28"/>
          <w:szCs w:val="28"/>
        </w:rPr>
        <w:t xml:space="preserve"> громад, особливо для тих, </w:t>
      </w:r>
      <w:proofErr w:type="spellStart"/>
      <w:r w:rsidRPr="00D50265">
        <w:rPr>
          <w:sz w:val="28"/>
          <w:szCs w:val="28"/>
        </w:rPr>
        <w:t>які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знаходяться</w:t>
      </w:r>
      <w:proofErr w:type="spellEnd"/>
      <w:r w:rsidRPr="00D50265">
        <w:rPr>
          <w:sz w:val="28"/>
          <w:szCs w:val="28"/>
        </w:rPr>
        <w:t xml:space="preserve"> в демо- </w:t>
      </w:r>
      <w:proofErr w:type="spellStart"/>
      <w:r w:rsidRPr="00D50265">
        <w:rPr>
          <w:sz w:val="28"/>
          <w:szCs w:val="28"/>
        </w:rPr>
        <w:t>чи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агродепресивних</w:t>
      </w:r>
      <w:proofErr w:type="spellEnd"/>
      <w:r w:rsidRPr="00D50265">
        <w:rPr>
          <w:sz w:val="28"/>
          <w:szCs w:val="28"/>
        </w:rPr>
        <w:t xml:space="preserve"> та </w:t>
      </w:r>
      <w:proofErr w:type="spellStart"/>
      <w:r w:rsidRPr="00D50265">
        <w:rPr>
          <w:sz w:val="28"/>
          <w:szCs w:val="28"/>
        </w:rPr>
        <w:t>економічно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D50265">
        <w:rPr>
          <w:sz w:val="28"/>
          <w:szCs w:val="28"/>
        </w:rPr>
        <w:t>відсталих</w:t>
      </w:r>
      <w:proofErr w:type="spellEnd"/>
      <w:r w:rsidRPr="00D50265">
        <w:rPr>
          <w:sz w:val="28"/>
          <w:szCs w:val="28"/>
        </w:rPr>
        <w:t xml:space="preserve"> районах. </w:t>
      </w:r>
      <w:proofErr w:type="spellStart"/>
      <w:r w:rsidRPr="00D50265">
        <w:rPr>
          <w:sz w:val="28"/>
          <w:szCs w:val="28"/>
        </w:rPr>
        <w:t>Оскільки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робочі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місця</w:t>
      </w:r>
      <w:proofErr w:type="spellEnd"/>
      <w:r w:rsidRPr="00D50265">
        <w:rPr>
          <w:sz w:val="28"/>
          <w:szCs w:val="28"/>
        </w:rPr>
        <w:t xml:space="preserve"> в агро-</w:t>
      </w:r>
      <w:proofErr w:type="spellStart"/>
      <w:r w:rsidRPr="00D50265">
        <w:rPr>
          <w:sz w:val="28"/>
          <w:szCs w:val="28"/>
        </w:rPr>
        <w:t>туристичному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сервісі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здебільшого</w:t>
      </w:r>
      <w:proofErr w:type="spellEnd"/>
      <w:r w:rsidRPr="00D50265">
        <w:rPr>
          <w:sz w:val="28"/>
          <w:szCs w:val="28"/>
        </w:rPr>
        <w:t xml:space="preserve"> не </w:t>
      </w:r>
      <w:proofErr w:type="spellStart"/>
      <w:r w:rsidRPr="00D50265">
        <w:rPr>
          <w:sz w:val="28"/>
          <w:szCs w:val="28"/>
        </w:rPr>
        <w:t>вимагають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особливих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навиків</w:t>
      </w:r>
      <w:proofErr w:type="spellEnd"/>
      <w:r w:rsidRPr="00D50265">
        <w:rPr>
          <w:sz w:val="28"/>
          <w:szCs w:val="28"/>
        </w:rPr>
        <w:t xml:space="preserve"> та </w:t>
      </w:r>
      <w:proofErr w:type="spellStart"/>
      <w:r w:rsidRPr="00D50265">
        <w:rPr>
          <w:sz w:val="28"/>
          <w:szCs w:val="28"/>
        </w:rPr>
        <w:t>високої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кваліфікації</w:t>
      </w:r>
      <w:proofErr w:type="spellEnd"/>
      <w:r w:rsidRPr="00D50265">
        <w:rPr>
          <w:sz w:val="28"/>
          <w:szCs w:val="28"/>
        </w:rPr>
        <w:t xml:space="preserve">, </w:t>
      </w:r>
      <w:proofErr w:type="spellStart"/>
      <w:r w:rsidRPr="00D50265">
        <w:rPr>
          <w:sz w:val="28"/>
          <w:szCs w:val="28"/>
        </w:rPr>
        <w:t>місцеві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мешканці</w:t>
      </w:r>
      <w:proofErr w:type="spellEnd"/>
      <w:r w:rsidRPr="00D50265">
        <w:rPr>
          <w:sz w:val="28"/>
          <w:szCs w:val="28"/>
        </w:rPr>
        <w:t xml:space="preserve"> з </w:t>
      </w:r>
      <w:proofErr w:type="spellStart"/>
      <w:r w:rsidRPr="00D50265">
        <w:rPr>
          <w:sz w:val="28"/>
          <w:szCs w:val="28"/>
        </w:rPr>
        <w:t>початковими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навичками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здатні</w:t>
      </w:r>
      <w:proofErr w:type="spellEnd"/>
      <w:r w:rsidRPr="00D50265">
        <w:rPr>
          <w:sz w:val="28"/>
          <w:szCs w:val="28"/>
        </w:rPr>
        <w:t xml:space="preserve"> до </w:t>
      </w:r>
      <w:proofErr w:type="spellStart"/>
      <w:r w:rsidRPr="00D50265">
        <w:rPr>
          <w:sz w:val="28"/>
          <w:szCs w:val="28"/>
        </w:rPr>
        <w:t>праці</w:t>
      </w:r>
      <w:proofErr w:type="spellEnd"/>
      <w:r w:rsidRPr="00D50265">
        <w:rPr>
          <w:sz w:val="28"/>
          <w:szCs w:val="28"/>
        </w:rPr>
        <w:t xml:space="preserve"> в </w:t>
      </w:r>
      <w:proofErr w:type="spellStart"/>
      <w:r w:rsidRPr="00D50265">
        <w:rPr>
          <w:sz w:val="28"/>
          <w:szCs w:val="28"/>
        </w:rPr>
        <w:t>цьому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секторі</w:t>
      </w:r>
      <w:proofErr w:type="spellEnd"/>
      <w:r w:rsidRPr="00D50265">
        <w:rPr>
          <w:sz w:val="28"/>
          <w:szCs w:val="28"/>
        </w:rPr>
        <w:t xml:space="preserve"> як прислуга, </w:t>
      </w:r>
      <w:proofErr w:type="spellStart"/>
      <w:r w:rsidRPr="00D50265">
        <w:rPr>
          <w:sz w:val="28"/>
          <w:szCs w:val="28"/>
        </w:rPr>
        <w:t>виробники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продовольства</w:t>
      </w:r>
      <w:proofErr w:type="spellEnd"/>
      <w:r w:rsidRPr="00D50265">
        <w:rPr>
          <w:sz w:val="28"/>
          <w:szCs w:val="28"/>
        </w:rPr>
        <w:t xml:space="preserve"> для </w:t>
      </w:r>
      <w:proofErr w:type="spellStart"/>
      <w:r w:rsidRPr="00D50265">
        <w:rPr>
          <w:sz w:val="28"/>
          <w:szCs w:val="28"/>
        </w:rPr>
        <w:t>туристів</w:t>
      </w:r>
      <w:proofErr w:type="spellEnd"/>
      <w:r w:rsidRPr="00D50265">
        <w:rPr>
          <w:sz w:val="28"/>
          <w:szCs w:val="28"/>
        </w:rPr>
        <w:t xml:space="preserve">, </w:t>
      </w:r>
      <w:proofErr w:type="spellStart"/>
      <w:r w:rsidRPr="00D50265">
        <w:rPr>
          <w:sz w:val="28"/>
          <w:szCs w:val="28"/>
        </w:rPr>
        <w:t>екскурсоводи</w:t>
      </w:r>
      <w:proofErr w:type="spellEnd"/>
      <w:r w:rsidRPr="00D50265">
        <w:rPr>
          <w:sz w:val="28"/>
          <w:szCs w:val="28"/>
        </w:rPr>
        <w:t xml:space="preserve">, </w:t>
      </w:r>
      <w:proofErr w:type="spellStart"/>
      <w:r w:rsidRPr="00D50265">
        <w:rPr>
          <w:sz w:val="28"/>
          <w:szCs w:val="28"/>
        </w:rPr>
        <w:t>провідники</w:t>
      </w:r>
      <w:proofErr w:type="spellEnd"/>
      <w:r w:rsidRPr="00D50265">
        <w:rPr>
          <w:sz w:val="28"/>
          <w:szCs w:val="28"/>
        </w:rPr>
        <w:t xml:space="preserve">, </w:t>
      </w:r>
      <w:proofErr w:type="spellStart"/>
      <w:r w:rsidRPr="00D50265">
        <w:rPr>
          <w:sz w:val="28"/>
          <w:szCs w:val="28"/>
        </w:rPr>
        <w:t>майстри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кустарних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промислів</w:t>
      </w:r>
      <w:proofErr w:type="spellEnd"/>
      <w:r w:rsidRPr="00D50265">
        <w:rPr>
          <w:sz w:val="28"/>
          <w:szCs w:val="28"/>
        </w:rPr>
        <w:t xml:space="preserve">. </w:t>
      </w:r>
    </w:p>
    <w:p w14:paraId="06181AA0" w14:textId="77777777" w:rsidR="0060630F" w:rsidRDefault="00D50265" w:rsidP="00C62624">
      <w:pPr>
        <w:spacing w:line="240" w:lineRule="auto"/>
        <w:ind w:firstLine="567"/>
        <w:rPr>
          <w:sz w:val="28"/>
          <w:szCs w:val="28"/>
          <w:lang w:val="uk-UA"/>
        </w:rPr>
      </w:pPr>
      <w:proofErr w:type="spellStart"/>
      <w:r w:rsidRPr="00D50265">
        <w:rPr>
          <w:sz w:val="28"/>
          <w:szCs w:val="28"/>
        </w:rPr>
        <w:t>Одне</w:t>
      </w:r>
      <w:proofErr w:type="spellEnd"/>
      <w:r w:rsidRPr="00D50265">
        <w:rPr>
          <w:sz w:val="28"/>
          <w:szCs w:val="28"/>
        </w:rPr>
        <w:t xml:space="preserve"> з </w:t>
      </w:r>
      <w:proofErr w:type="spellStart"/>
      <w:r w:rsidRPr="00D50265">
        <w:rPr>
          <w:sz w:val="28"/>
          <w:szCs w:val="28"/>
        </w:rPr>
        <w:t>ключових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завдань</w:t>
      </w:r>
      <w:proofErr w:type="spellEnd"/>
      <w:r w:rsidRPr="00D50265">
        <w:rPr>
          <w:sz w:val="28"/>
          <w:szCs w:val="28"/>
        </w:rPr>
        <w:t xml:space="preserve"> менеджменту </w:t>
      </w:r>
      <w:proofErr w:type="spellStart"/>
      <w:r w:rsidRPr="00D50265">
        <w:rPr>
          <w:sz w:val="28"/>
          <w:szCs w:val="28"/>
        </w:rPr>
        <w:t>сільського</w:t>
      </w:r>
      <w:proofErr w:type="spellEnd"/>
      <w:r w:rsidRPr="00D50265">
        <w:rPr>
          <w:sz w:val="28"/>
          <w:szCs w:val="28"/>
        </w:rPr>
        <w:t xml:space="preserve"> туризму </w:t>
      </w:r>
      <w:proofErr w:type="spellStart"/>
      <w:r w:rsidRPr="00D50265">
        <w:rPr>
          <w:sz w:val="28"/>
          <w:szCs w:val="28"/>
        </w:rPr>
        <w:t>полягає</w:t>
      </w:r>
      <w:proofErr w:type="spellEnd"/>
      <w:r w:rsidRPr="00D50265">
        <w:rPr>
          <w:sz w:val="28"/>
          <w:szCs w:val="28"/>
        </w:rPr>
        <w:t xml:space="preserve"> у </w:t>
      </w:r>
      <w:proofErr w:type="spellStart"/>
      <w:r w:rsidRPr="00D50265">
        <w:rPr>
          <w:sz w:val="28"/>
          <w:szCs w:val="28"/>
        </w:rPr>
        <w:t>розробці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механізмів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збалансування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вигід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від</w:t>
      </w:r>
      <w:proofErr w:type="spellEnd"/>
      <w:r w:rsidRPr="00D50265">
        <w:rPr>
          <w:sz w:val="28"/>
          <w:szCs w:val="28"/>
        </w:rPr>
        <w:t xml:space="preserve"> зеленого туризму та </w:t>
      </w:r>
      <w:proofErr w:type="spellStart"/>
      <w:r w:rsidRPr="00D50265">
        <w:rPr>
          <w:sz w:val="28"/>
          <w:szCs w:val="28"/>
        </w:rPr>
        <w:t>потенційних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негативних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ефектів</w:t>
      </w:r>
      <w:proofErr w:type="spellEnd"/>
      <w:r w:rsidRPr="00D50265">
        <w:rPr>
          <w:sz w:val="28"/>
          <w:szCs w:val="28"/>
        </w:rPr>
        <w:t xml:space="preserve">. </w:t>
      </w:r>
    </w:p>
    <w:p w14:paraId="64799AA6" w14:textId="77777777" w:rsidR="0060630F" w:rsidRDefault="0060630F" w:rsidP="00C62624">
      <w:pPr>
        <w:spacing w:line="240" w:lineRule="auto"/>
        <w:ind w:firstLine="567"/>
        <w:rPr>
          <w:sz w:val="28"/>
          <w:szCs w:val="28"/>
          <w:lang w:val="uk-UA"/>
        </w:rPr>
      </w:pPr>
    </w:p>
    <w:p w14:paraId="16BCD89A" w14:textId="63DF4A26" w:rsidR="0060630F" w:rsidRPr="0060630F" w:rsidRDefault="0060630F" w:rsidP="0060630F">
      <w:pPr>
        <w:pStyle w:val="a5"/>
        <w:spacing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60630F">
        <w:rPr>
          <w:rFonts w:ascii="Times New Roman" w:hAnsi="Times New Roman"/>
          <w:b/>
          <w:bCs/>
          <w:i/>
          <w:iCs/>
          <w:sz w:val="28"/>
          <w:szCs w:val="28"/>
        </w:rPr>
        <w:t xml:space="preserve">3. </w:t>
      </w:r>
      <w:r w:rsidRPr="0060630F">
        <w:rPr>
          <w:rFonts w:ascii="Times New Roman" w:hAnsi="Times New Roman"/>
          <w:b/>
          <w:bCs/>
          <w:i/>
          <w:iCs/>
          <w:sz w:val="28"/>
          <w:szCs w:val="28"/>
        </w:rPr>
        <w:t>SWOT-аналіз</w:t>
      </w:r>
    </w:p>
    <w:p w14:paraId="69AF1E62" w14:textId="77777777" w:rsidR="0060630F" w:rsidRDefault="00D50265" w:rsidP="00C62624">
      <w:pPr>
        <w:spacing w:line="240" w:lineRule="auto"/>
        <w:ind w:firstLine="567"/>
        <w:rPr>
          <w:sz w:val="28"/>
          <w:szCs w:val="28"/>
          <w:lang w:val="uk-UA"/>
        </w:rPr>
      </w:pPr>
      <w:r w:rsidRPr="00D50265">
        <w:rPr>
          <w:sz w:val="28"/>
          <w:szCs w:val="28"/>
        </w:rPr>
        <w:t xml:space="preserve">При </w:t>
      </w:r>
      <w:proofErr w:type="spellStart"/>
      <w:r w:rsidRPr="00D50265">
        <w:rPr>
          <w:sz w:val="28"/>
          <w:szCs w:val="28"/>
        </w:rPr>
        <w:t>визначенні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стратегічних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пріоритетів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розвитку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агротуристичного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господарства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доцільним</w:t>
      </w:r>
      <w:proofErr w:type="spellEnd"/>
      <w:r w:rsidRPr="00D50265">
        <w:rPr>
          <w:sz w:val="28"/>
          <w:szCs w:val="28"/>
        </w:rPr>
        <w:t xml:space="preserve"> є </w:t>
      </w:r>
      <w:proofErr w:type="spellStart"/>
      <w:r w:rsidRPr="00D50265">
        <w:rPr>
          <w:sz w:val="28"/>
          <w:szCs w:val="28"/>
        </w:rPr>
        <w:t>проведення</w:t>
      </w:r>
      <w:proofErr w:type="spellEnd"/>
      <w:r w:rsidRPr="00D50265">
        <w:rPr>
          <w:sz w:val="28"/>
          <w:szCs w:val="28"/>
        </w:rPr>
        <w:t xml:space="preserve"> SWOT-</w:t>
      </w:r>
      <w:proofErr w:type="spellStart"/>
      <w:r w:rsidRPr="00D50265">
        <w:rPr>
          <w:sz w:val="28"/>
          <w:szCs w:val="28"/>
        </w:rPr>
        <w:t>аналізу</w:t>
      </w:r>
      <w:proofErr w:type="spellEnd"/>
      <w:r w:rsidRPr="00D50265">
        <w:rPr>
          <w:sz w:val="28"/>
          <w:szCs w:val="28"/>
        </w:rPr>
        <w:t xml:space="preserve">. </w:t>
      </w:r>
      <w:proofErr w:type="spellStart"/>
      <w:r w:rsidRPr="00D50265">
        <w:rPr>
          <w:sz w:val="28"/>
          <w:szCs w:val="28"/>
        </w:rPr>
        <w:t>Це</w:t>
      </w:r>
      <w:proofErr w:type="spellEnd"/>
      <w:r w:rsidRPr="00D50265">
        <w:rPr>
          <w:sz w:val="28"/>
          <w:szCs w:val="28"/>
        </w:rPr>
        <w:t xml:space="preserve"> метод </w:t>
      </w:r>
      <w:proofErr w:type="spellStart"/>
      <w:r w:rsidRPr="00D50265">
        <w:rPr>
          <w:sz w:val="28"/>
          <w:szCs w:val="28"/>
        </w:rPr>
        <w:t>аналізу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соціально-економічної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ситуації</w:t>
      </w:r>
      <w:proofErr w:type="spellEnd"/>
      <w:r w:rsidRPr="00D50265">
        <w:rPr>
          <w:sz w:val="28"/>
          <w:szCs w:val="28"/>
        </w:rPr>
        <w:t xml:space="preserve"> на </w:t>
      </w:r>
      <w:proofErr w:type="spellStart"/>
      <w:r w:rsidRPr="00D50265">
        <w:rPr>
          <w:sz w:val="28"/>
          <w:szCs w:val="28"/>
        </w:rPr>
        <w:t>місцях</w:t>
      </w:r>
      <w:proofErr w:type="spellEnd"/>
      <w:r w:rsidRPr="00D50265">
        <w:rPr>
          <w:sz w:val="28"/>
          <w:szCs w:val="28"/>
        </w:rPr>
        <w:t xml:space="preserve"> й </w:t>
      </w:r>
      <w:proofErr w:type="spellStart"/>
      <w:r w:rsidRPr="00D50265">
        <w:rPr>
          <w:sz w:val="28"/>
          <w:szCs w:val="28"/>
        </w:rPr>
        <w:t>з'ясування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ключових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напрямів</w:t>
      </w:r>
      <w:proofErr w:type="spellEnd"/>
      <w:r w:rsidRPr="00D50265">
        <w:rPr>
          <w:sz w:val="28"/>
          <w:szCs w:val="28"/>
        </w:rPr>
        <w:t xml:space="preserve"> менеджменту </w:t>
      </w:r>
      <w:proofErr w:type="spellStart"/>
      <w:r w:rsidRPr="00D50265">
        <w:rPr>
          <w:sz w:val="28"/>
          <w:szCs w:val="28"/>
        </w:rPr>
        <w:t>сільського</w:t>
      </w:r>
      <w:proofErr w:type="spellEnd"/>
      <w:r w:rsidRPr="00D50265">
        <w:rPr>
          <w:sz w:val="28"/>
          <w:szCs w:val="28"/>
        </w:rPr>
        <w:t xml:space="preserve"> туризму. </w:t>
      </w:r>
      <w:proofErr w:type="spellStart"/>
      <w:r w:rsidRPr="00D50265">
        <w:rPr>
          <w:sz w:val="28"/>
          <w:szCs w:val="28"/>
        </w:rPr>
        <w:t>Назва</w:t>
      </w:r>
      <w:proofErr w:type="spellEnd"/>
      <w:r w:rsidRPr="00D50265">
        <w:rPr>
          <w:sz w:val="28"/>
          <w:szCs w:val="28"/>
        </w:rPr>
        <w:t xml:space="preserve"> методу походить </w:t>
      </w:r>
      <w:proofErr w:type="spellStart"/>
      <w:r w:rsidRPr="00D50265">
        <w:rPr>
          <w:sz w:val="28"/>
          <w:szCs w:val="28"/>
        </w:rPr>
        <w:t>від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перших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літер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англійських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слів</w:t>
      </w:r>
      <w:proofErr w:type="spellEnd"/>
      <w:r w:rsidRPr="00D50265">
        <w:rPr>
          <w:sz w:val="28"/>
          <w:szCs w:val="28"/>
        </w:rPr>
        <w:t xml:space="preserve">: S – </w:t>
      </w:r>
      <w:proofErr w:type="spellStart"/>
      <w:r w:rsidRPr="00D50265">
        <w:rPr>
          <w:sz w:val="28"/>
          <w:szCs w:val="28"/>
        </w:rPr>
        <w:t>можливості</w:t>
      </w:r>
      <w:proofErr w:type="spellEnd"/>
      <w:r w:rsidRPr="00D50265">
        <w:rPr>
          <w:sz w:val="28"/>
          <w:szCs w:val="28"/>
        </w:rPr>
        <w:t xml:space="preserve">; W – </w:t>
      </w:r>
      <w:proofErr w:type="spellStart"/>
      <w:r w:rsidRPr="00D50265">
        <w:rPr>
          <w:sz w:val="28"/>
          <w:szCs w:val="28"/>
        </w:rPr>
        <w:t>небезпеки</w:t>
      </w:r>
      <w:proofErr w:type="spellEnd"/>
      <w:r w:rsidRPr="00D50265">
        <w:rPr>
          <w:sz w:val="28"/>
          <w:szCs w:val="28"/>
        </w:rPr>
        <w:t xml:space="preserve">; О – сила; Т – </w:t>
      </w:r>
      <w:proofErr w:type="spellStart"/>
      <w:r w:rsidRPr="00D50265">
        <w:rPr>
          <w:sz w:val="28"/>
          <w:szCs w:val="28"/>
        </w:rPr>
        <w:t>слабкість</w:t>
      </w:r>
      <w:proofErr w:type="spellEnd"/>
      <w:r w:rsidRPr="00D50265">
        <w:rPr>
          <w:sz w:val="28"/>
          <w:szCs w:val="28"/>
        </w:rPr>
        <w:t xml:space="preserve">. </w:t>
      </w:r>
    </w:p>
    <w:p w14:paraId="307ACF54" w14:textId="77777777" w:rsidR="0060630F" w:rsidRDefault="00D50265" w:rsidP="00C62624">
      <w:pPr>
        <w:spacing w:line="240" w:lineRule="auto"/>
        <w:ind w:firstLine="567"/>
        <w:rPr>
          <w:i/>
          <w:iCs/>
          <w:sz w:val="28"/>
          <w:szCs w:val="28"/>
          <w:lang w:val="uk-UA"/>
        </w:rPr>
      </w:pPr>
      <w:proofErr w:type="spellStart"/>
      <w:r w:rsidRPr="0060630F">
        <w:rPr>
          <w:i/>
          <w:iCs/>
          <w:sz w:val="28"/>
          <w:szCs w:val="28"/>
        </w:rPr>
        <w:lastRenderedPageBreak/>
        <w:t>Складовими</w:t>
      </w:r>
      <w:proofErr w:type="spellEnd"/>
      <w:r w:rsidRPr="0060630F">
        <w:rPr>
          <w:i/>
          <w:iCs/>
          <w:sz w:val="28"/>
          <w:szCs w:val="28"/>
        </w:rPr>
        <w:t xml:space="preserve"> </w:t>
      </w:r>
      <w:proofErr w:type="spellStart"/>
      <w:r w:rsidRPr="0060630F">
        <w:rPr>
          <w:i/>
          <w:iCs/>
          <w:sz w:val="28"/>
          <w:szCs w:val="28"/>
        </w:rPr>
        <w:t>підсистемами</w:t>
      </w:r>
      <w:proofErr w:type="spellEnd"/>
      <w:r w:rsidRPr="0060630F">
        <w:rPr>
          <w:i/>
          <w:iCs/>
          <w:sz w:val="28"/>
          <w:szCs w:val="28"/>
        </w:rPr>
        <w:t xml:space="preserve"> </w:t>
      </w:r>
      <w:proofErr w:type="spellStart"/>
      <w:r w:rsidRPr="0060630F">
        <w:rPr>
          <w:i/>
          <w:iCs/>
          <w:sz w:val="28"/>
          <w:szCs w:val="28"/>
        </w:rPr>
        <w:t>аналізу</w:t>
      </w:r>
      <w:proofErr w:type="spellEnd"/>
      <w:r w:rsidRPr="0060630F">
        <w:rPr>
          <w:i/>
          <w:iCs/>
          <w:sz w:val="28"/>
          <w:szCs w:val="28"/>
        </w:rPr>
        <w:t xml:space="preserve"> є:</w:t>
      </w:r>
    </w:p>
    <w:p w14:paraId="626657B3" w14:textId="77777777" w:rsidR="0060630F" w:rsidRDefault="00D50265" w:rsidP="00C62624">
      <w:pPr>
        <w:spacing w:line="240" w:lineRule="auto"/>
        <w:ind w:firstLine="567"/>
        <w:rPr>
          <w:sz w:val="28"/>
          <w:szCs w:val="28"/>
          <w:lang w:val="uk-UA"/>
        </w:rPr>
      </w:pPr>
      <w:r w:rsidRPr="00D50265">
        <w:rPr>
          <w:sz w:val="28"/>
          <w:szCs w:val="28"/>
        </w:rPr>
        <w:t xml:space="preserve"> – SW-</w:t>
      </w:r>
      <w:proofErr w:type="spellStart"/>
      <w:r w:rsidRPr="00D50265">
        <w:rPr>
          <w:sz w:val="28"/>
          <w:szCs w:val="28"/>
        </w:rPr>
        <w:t>аналіз</w:t>
      </w:r>
      <w:proofErr w:type="spellEnd"/>
      <w:r w:rsidRPr="00D50265">
        <w:rPr>
          <w:sz w:val="28"/>
          <w:szCs w:val="28"/>
        </w:rPr>
        <w:t xml:space="preserve"> (</w:t>
      </w:r>
      <w:proofErr w:type="spellStart"/>
      <w:r w:rsidRPr="00D50265">
        <w:rPr>
          <w:sz w:val="28"/>
          <w:szCs w:val="28"/>
        </w:rPr>
        <w:t>аналіз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зовнішньоринкового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середовища</w:t>
      </w:r>
      <w:proofErr w:type="spellEnd"/>
      <w:r w:rsidRPr="00D50265">
        <w:rPr>
          <w:sz w:val="28"/>
          <w:szCs w:val="28"/>
        </w:rPr>
        <w:t xml:space="preserve">). </w:t>
      </w:r>
      <w:proofErr w:type="spellStart"/>
      <w:r w:rsidRPr="00D50265">
        <w:rPr>
          <w:sz w:val="28"/>
          <w:szCs w:val="28"/>
        </w:rPr>
        <w:t>Використовується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експертний</w:t>
      </w:r>
      <w:proofErr w:type="spellEnd"/>
      <w:r w:rsidRPr="00D50265">
        <w:rPr>
          <w:sz w:val="28"/>
          <w:szCs w:val="28"/>
        </w:rPr>
        <w:t xml:space="preserve"> характер SW-</w:t>
      </w:r>
      <w:proofErr w:type="spellStart"/>
      <w:r w:rsidRPr="00D50265">
        <w:rPr>
          <w:sz w:val="28"/>
          <w:szCs w:val="28"/>
        </w:rPr>
        <w:t>аналізу</w:t>
      </w:r>
      <w:proofErr w:type="spellEnd"/>
      <w:r w:rsidRPr="00D50265">
        <w:rPr>
          <w:sz w:val="28"/>
          <w:szCs w:val="28"/>
        </w:rPr>
        <w:t>;</w:t>
      </w:r>
    </w:p>
    <w:p w14:paraId="18ABBF2E" w14:textId="77777777" w:rsidR="0060630F" w:rsidRDefault="00D50265" w:rsidP="00C62624">
      <w:pPr>
        <w:spacing w:line="240" w:lineRule="auto"/>
        <w:ind w:firstLine="567"/>
        <w:rPr>
          <w:sz w:val="28"/>
          <w:szCs w:val="28"/>
          <w:lang w:val="uk-UA"/>
        </w:rPr>
      </w:pPr>
      <w:r w:rsidRPr="00D50265">
        <w:rPr>
          <w:sz w:val="28"/>
          <w:szCs w:val="28"/>
        </w:rPr>
        <w:t xml:space="preserve"> – ОТ-</w:t>
      </w:r>
      <w:proofErr w:type="spellStart"/>
      <w:r w:rsidRPr="00D50265">
        <w:rPr>
          <w:sz w:val="28"/>
          <w:szCs w:val="28"/>
        </w:rPr>
        <w:t>аналіз</w:t>
      </w:r>
      <w:proofErr w:type="spellEnd"/>
      <w:r w:rsidRPr="00D50265">
        <w:rPr>
          <w:sz w:val="28"/>
          <w:szCs w:val="28"/>
        </w:rPr>
        <w:t xml:space="preserve"> (</w:t>
      </w:r>
      <w:proofErr w:type="spellStart"/>
      <w:r w:rsidRPr="00D50265">
        <w:rPr>
          <w:sz w:val="28"/>
          <w:szCs w:val="28"/>
        </w:rPr>
        <w:t>аналіз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внутрішнього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потенціалу</w:t>
      </w:r>
      <w:proofErr w:type="spellEnd"/>
      <w:r w:rsidRPr="00D50265">
        <w:rPr>
          <w:sz w:val="28"/>
          <w:szCs w:val="28"/>
        </w:rPr>
        <w:t xml:space="preserve"> закладу). </w:t>
      </w:r>
      <w:proofErr w:type="spellStart"/>
      <w:r w:rsidRPr="00D50265">
        <w:rPr>
          <w:sz w:val="28"/>
          <w:szCs w:val="28"/>
        </w:rPr>
        <w:t>Використовується</w:t>
      </w:r>
      <w:proofErr w:type="spellEnd"/>
      <w:r w:rsidRPr="00D50265">
        <w:rPr>
          <w:sz w:val="28"/>
          <w:szCs w:val="28"/>
        </w:rPr>
        <w:t xml:space="preserve"> математико-</w:t>
      </w:r>
      <w:proofErr w:type="spellStart"/>
      <w:r w:rsidRPr="00D50265">
        <w:rPr>
          <w:sz w:val="28"/>
          <w:szCs w:val="28"/>
        </w:rPr>
        <w:t>аналітичний</w:t>
      </w:r>
      <w:proofErr w:type="spellEnd"/>
      <w:r w:rsidRPr="00D50265">
        <w:rPr>
          <w:sz w:val="28"/>
          <w:szCs w:val="28"/>
        </w:rPr>
        <w:t xml:space="preserve"> характер ОТ-</w:t>
      </w:r>
      <w:proofErr w:type="spellStart"/>
      <w:r w:rsidRPr="00D50265">
        <w:rPr>
          <w:sz w:val="28"/>
          <w:szCs w:val="28"/>
        </w:rPr>
        <w:t>аналізу</w:t>
      </w:r>
      <w:proofErr w:type="spellEnd"/>
      <w:r w:rsidRPr="00D50265">
        <w:rPr>
          <w:sz w:val="28"/>
          <w:szCs w:val="28"/>
        </w:rPr>
        <w:t xml:space="preserve">. </w:t>
      </w:r>
    </w:p>
    <w:p w14:paraId="093BC878" w14:textId="77777777" w:rsidR="0060630F" w:rsidRDefault="00D50265" w:rsidP="00C62624">
      <w:pPr>
        <w:spacing w:line="240" w:lineRule="auto"/>
        <w:ind w:firstLine="567"/>
        <w:rPr>
          <w:sz w:val="28"/>
          <w:szCs w:val="28"/>
          <w:lang w:val="uk-UA"/>
        </w:rPr>
      </w:pPr>
      <w:proofErr w:type="spellStart"/>
      <w:r w:rsidRPr="0060630F">
        <w:rPr>
          <w:i/>
          <w:iCs/>
          <w:sz w:val="28"/>
          <w:szCs w:val="28"/>
        </w:rPr>
        <w:t>Конкретні</w:t>
      </w:r>
      <w:proofErr w:type="spellEnd"/>
      <w:r w:rsidRPr="0060630F">
        <w:rPr>
          <w:i/>
          <w:iCs/>
          <w:sz w:val="28"/>
          <w:szCs w:val="28"/>
        </w:rPr>
        <w:t xml:space="preserve"> </w:t>
      </w:r>
      <w:proofErr w:type="spellStart"/>
      <w:r w:rsidRPr="0060630F">
        <w:rPr>
          <w:i/>
          <w:iCs/>
          <w:sz w:val="28"/>
          <w:szCs w:val="28"/>
        </w:rPr>
        <w:t>аспекти</w:t>
      </w:r>
      <w:proofErr w:type="spellEnd"/>
      <w:r w:rsidRPr="0060630F">
        <w:rPr>
          <w:i/>
          <w:iCs/>
          <w:sz w:val="28"/>
          <w:szCs w:val="28"/>
        </w:rPr>
        <w:t xml:space="preserve"> SWOT-</w:t>
      </w:r>
      <w:proofErr w:type="spellStart"/>
      <w:r w:rsidRPr="0060630F">
        <w:rPr>
          <w:i/>
          <w:iCs/>
          <w:sz w:val="28"/>
          <w:szCs w:val="28"/>
        </w:rPr>
        <w:t>аналізу</w:t>
      </w:r>
      <w:proofErr w:type="spellEnd"/>
      <w:r w:rsidRPr="0060630F">
        <w:rPr>
          <w:i/>
          <w:iCs/>
          <w:sz w:val="28"/>
          <w:szCs w:val="28"/>
        </w:rPr>
        <w:t>:</w:t>
      </w:r>
      <w:r w:rsidRPr="00D50265">
        <w:rPr>
          <w:sz w:val="28"/>
          <w:szCs w:val="28"/>
        </w:rPr>
        <w:t xml:space="preserve"> </w:t>
      </w:r>
    </w:p>
    <w:p w14:paraId="54D67973" w14:textId="77777777" w:rsidR="00645592" w:rsidRDefault="00645592" w:rsidP="00C62624">
      <w:pPr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50265" w:rsidRPr="00D50265">
        <w:rPr>
          <w:sz w:val="28"/>
          <w:szCs w:val="28"/>
        </w:rPr>
        <w:t xml:space="preserve">• </w:t>
      </w:r>
      <w:proofErr w:type="spellStart"/>
      <w:r w:rsidR="00D50265" w:rsidRPr="00D50265">
        <w:rPr>
          <w:sz w:val="28"/>
          <w:szCs w:val="28"/>
        </w:rPr>
        <w:t>Потенційні</w:t>
      </w:r>
      <w:proofErr w:type="spellEnd"/>
      <w:r w:rsidR="00D50265" w:rsidRPr="00D50265">
        <w:rPr>
          <w:sz w:val="28"/>
          <w:szCs w:val="28"/>
        </w:rPr>
        <w:t xml:space="preserve"> </w:t>
      </w:r>
      <w:proofErr w:type="spellStart"/>
      <w:r w:rsidR="00D50265" w:rsidRPr="00D50265">
        <w:rPr>
          <w:sz w:val="28"/>
          <w:szCs w:val="28"/>
        </w:rPr>
        <w:t>можливості</w:t>
      </w:r>
      <w:proofErr w:type="spellEnd"/>
      <w:r w:rsidR="00D50265" w:rsidRPr="00D50265">
        <w:rPr>
          <w:sz w:val="28"/>
          <w:szCs w:val="28"/>
        </w:rPr>
        <w:t xml:space="preserve"> (S) </w:t>
      </w:r>
      <w:proofErr w:type="spellStart"/>
      <w:r w:rsidR="00D50265" w:rsidRPr="00D50265">
        <w:rPr>
          <w:sz w:val="28"/>
          <w:szCs w:val="28"/>
        </w:rPr>
        <w:t>агротуристичного</w:t>
      </w:r>
      <w:proofErr w:type="spellEnd"/>
      <w:r w:rsidR="00D50265" w:rsidRPr="00D50265">
        <w:rPr>
          <w:sz w:val="28"/>
          <w:szCs w:val="28"/>
        </w:rPr>
        <w:t xml:space="preserve"> </w:t>
      </w:r>
      <w:proofErr w:type="spellStart"/>
      <w:r w:rsidR="00D50265" w:rsidRPr="00D50265">
        <w:rPr>
          <w:sz w:val="28"/>
          <w:szCs w:val="28"/>
        </w:rPr>
        <w:t>господарства</w:t>
      </w:r>
      <w:proofErr w:type="spellEnd"/>
      <w:r w:rsidR="00D50265" w:rsidRPr="00D50265">
        <w:rPr>
          <w:sz w:val="28"/>
          <w:szCs w:val="28"/>
        </w:rPr>
        <w:t xml:space="preserve"> (</w:t>
      </w:r>
      <w:proofErr w:type="spellStart"/>
      <w:r w:rsidR="00D50265" w:rsidRPr="00D50265">
        <w:rPr>
          <w:sz w:val="28"/>
          <w:szCs w:val="28"/>
        </w:rPr>
        <w:t>унікальність</w:t>
      </w:r>
      <w:proofErr w:type="spellEnd"/>
      <w:r w:rsidR="00D50265" w:rsidRPr="00D50265">
        <w:rPr>
          <w:sz w:val="28"/>
          <w:szCs w:val="28"/>
        </w:rPr>
        <w:t xml:space="preserve"> </w:t>
      </w:r>
      <w:proofErr w:type="spellStart"/>
      <w:r w:rsidR="00D50265" w:rsidRPr="00D50265">
        <w:rPr>
          <w:sz w:val="28"/>
          <w:szCs w:val="28"/>
        </w:rPr>
        <w:t>туристичного</w:t>
      </w:r>
      <w:proofErr w:type="spellEnd"/>
      <w:r w:rsidR="00D50265" w:rsidRPr="00D50265">
        <w:rPr>
          <w:sz w:val="28"/>
          <w:szCs w:val="28"/>
        </w:rPr>
        <w:t xml:space="preserve"> ресурсу, </w:t>
      </w:r>
      <w:proofErr w:type="spellStart"/>
      <w:r w:rsidR="00D50265" w:rsidRPr="00D50265">
        <w:rPr>
          <w:sz w:val="28"/>
          <w:szCs w:val="28"/>
        </w:rPr>
        <w:t>інноваційність</w:t>
      </w:r>
      <w:proofErr w:type="spellEnd"/>
      <w:r w:rsidR="00D50265" w:rsidRPr="00D50265">
        <w:rPr>
          <w:sz w:val="28"/>
          <w:szCs w:val="28"/>
        </w:rPr>
        <w:t xml:space="preserve"> турпродукту, </w:t>
      </w:r>
      <w:proofErr w:type="spellStart"/>
      <w:r w:rsidR="00D50265" w:rsidRPr="00D50265">
        <w:rPr>
          <w:sz w:val="28"/>
          <w:szCs w:val="28"/>
        </w:rPr>
        <w:t>техніко-технологічний</w:t>
      </w:r>
      <w:proofErr w:type="spellEnd"/>
      <w:r w:rsidR="00D50265" w:rsidRPr="00D50265">
        <w:rPr>
          <w:sz w:val="28"/>
          <w:szCs w:val="28"/>
        </w:rPr>
        <w:t xml:space="preserve"> </w:t>
      </w:r>
      <w:proofErr w:type="spellStart"/>
      <w:r w:rsidR="00D50265" w:rsidRPr="00D50265">
        <w:rPr>
          <w:sz w:val="28"/>
          <w:szCs w:val="28"/>
        </w:rPr>
        <w:t>відрив</w:t>
      </w:r>
      <w:proofErr w:type="spellEnd"/>
      <w:r w:rsidR="00D50265" w:rsidRPr="00D50265">
        <w:rPr>
          <w:sz w:val="28"/>
          <w:szCs w:val="28"/>
        </w:rPr>
        <w:t xml:space="preserve"> </w:t>
      </w:r>
      <w:proofErr w:type="spellStart"/>
      <w:r w:rsidR="00D50265" w:rsidRPr="00D50265">
        <w:rPr>
          <w:sz w:val="28"/>
          <w:szCs w:val="28"/>
        </w:rPr>
        <w:t>від</w:t>
      </w:r>
      <w:proofErr w:type="spellEnd"/>
      <w:r w:rsidR="00D50265" w:rsidRPr="00D50265">
        <w:rPr>
          <w:sz w:val="28"/>
          <w:szCs w:val="28"/>
        </w:rPr>
        <w:t xml:space="preserve"> </w:t>
      </w:r>
      <w:proofErr w:type="spellStart"/>
      <w:r w:rsidR="00D50265" w:rsidRPr="00D50265">
        <w:rPr>
          <w:sz w:val="28"/>
          <w:szCs w:val="28"/>
        </w:rPr>
        <w:t>потенційних</w:t>
      </w:r>
      <w:proofErr w:type="spellEnd"/>
      <w:r w:rsidR="00D50265" w:rsidRPr="00D50265">
        <w:rPr>
          <w:sz w:val="28"/>
          <w:szCs w:val="28"/>
        </w:rPr>
        <w:t xml:space="preserve"> </w:t>
      </w:r>
      <w:proofErr w:type="spellStart"/>
      <w:r w:rsidR="00D50265" w:rsidRPr="00D50265">
        <w:rPr>
          <w:sz w:val="28"/>
          <w:szCs w:val="28"/>
        </w:rPr>
        <w:t>конкурентів</w:t>
      </w:r>
      <w:proofErr w:type="spellEnd"/>
      <w:r w:rsidR="00D50265" w:rsidRPr="00D50265">
        <w:rPr>
          <w:sz w:val="28"/>
          <w:szCs w:val="28"/>
        </w:rPr>
        <w:t xml:space="preserve"> </w:t>
      </w:r>
      <w:proofErr w:type="spellStart"/>
      <w:r w:rsidR="00D50265" w:rsidRPr="00D50265">
        <w:rPr>
          <w:sz w:val="28"/>
          <w:szCs w:val="28"/>
        </w:rPr>
        <w:t>тощо</w:t>
      </w:r>
      <w:proofErr w:type="spellEnd"/>
      <w:r w:rsidR="00D50265" w:rsidRPr="00D50265">
        <w:rPr>
          <w:sz w:val="28"/>
          <w:szCs w:val="28"/>
        </w:rPr>
        <w:t>).</w:t>
      </w:r>
    </w:p>
    <w:p w14:paraId="26042B6B" w14:textId="77777777" w:rsidR="00645592" w:rsidRDefault="00D50265" w:rsidP="00C62624">
      <w:pPr>
        <w:spacing w:line="240" w:lineRule="auto"/>
        <w:ind w:firstLine="567"/>
        <w:rPr>
          <w:sz w:val="28"/>
          <w:szCs w:val="28"/>
          <w:lang w:val="uk-UA"/>
        </w:rPr>
      </w:pPr>
      <w:r w:rsidRPr="00D50265">
        <w:rPr>
          <w:sz w:val="28"/>
          <w:szCs w:val="28"/>
        </w:rPr>
        <w:t xml:space="preserve"> • </w:t>
      </w:r>
      <w:proofErr w:type="spellStart"/>
      <w:r w:rsidRPr="00D50265">
        <w:rPr>
          <w:sz w:val="28"/>
          <w:szCs w:val="28"/>
        </w:rPr>
        <w:t>Потенційні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небезпеки</w:t>
      </w:r>
      <w:proofErr w:type="spellEnd"/>
      <w:r w:rsidRPr="00D50265">
        <w:rPr>
          <w:sz w:val="28"/>
          <w:szCs w:val="28"/>
        </w:rPr>
        <w:t xml:space="preserve"> (W) </w:t>
      </w:r>
      <w:proofErr w:type="spellStart"/>
      <w:r w:rsidRPr="00D50265">
        <w:rPr>
          <w:sz w:val="28"/>
          <w:szCs w:val="28"/>
        </w:rPr>
        <w:t>агротуристичного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господарства</w:t>
      </w:r>
      <w:proofErr w:type="spellEnd"/>
      <w:r w:rsidRPr="00D50265">
        <w:rPr>
          <w:sz w:val="28"/>
          <w:szCs w:val="28"/>
        </w:rPr>
        <w:t xml:space="preserve"> (</w:t>
      </w:r>
      <w:proofErr w:type="spellStart"/>
      <w:r w:rsidRPr="00D50265">
        <w:rPr>
          <w:sz w:val="28"/>
          <w:szCs w:val="28"/>
        </w:rPr>
        <w:t>макроекономічна</w:t>
      </w:r>
      <w:proofErr w:type="spellEnd"/>
      <w:r w:rsidRPr="00D50265">
        <w:rPr>
          <w:sz w:val="28"/>
          <w:szCs w:val="28"/>
        </w:rPr>
        <w:t xml:space="preserve"> і </w:t>
      </w:r>
      <w:proofErr w:type="spellStart"/>
      <w:r w:rsidRPr="00D50265">
        <w:rPr>
          <w:sz w:val="28"/>
          <w:szCs w:val="28"/>
        </w:rPr>
        <w:t>соціально-політична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ситуація</w:t>
      </w:r>
      <w:proofErr w:type="spellEnd"/>
      <w:r w:rsidRPr="00D50265">
        <w:rPr>
          <w:sz w:val="28"/>
          <w:szCs w:val="28"/>
        </w:rPr>
        <w:t xml:space="preserve">, </w:t>
      </w:r>
      <w:proofErr w:type="spellStart"/>
      <w:r w:rsidRPr="00D50265">
        <w:rPr>
          <w:sz w:val="28"/>
          <w:szCs w:val="28"/>
        </w:rPr>
        <w:t>інфляція</w:t>
      </w:r>
      <w:proofErr w:type="spellEnd"/>
      <w:r w:rsidRPr="00D50265">
        <w:rPr>
          <w:sz w:val="28"/>
          <w:szCs w:val="28"/>
        </w:rPr>
        <w:t xml:space="preserve">, </w:t>
      </w:r>
      <w:proofErr w:type="spellStart"/>
      <w:r w:rsidRPr="00D50265">
        <w:rPr>
          <w:sz w:val="28"/>
          <w:szCs w:val="28"/>
        </w:rPr>
        <w:t>податкова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політика</w:t>
      </w:r>
      <w:proofErr w:type="spellEnd"/>
      <w:r w:rsidRPr="00D50265">
        <w:rPr>
          <w:sz w:val="28"/>
          <w:szCs w:val="28"/>
        </w:rPr>
        <w:t xml:space="preserve">, </w:t>
      </w:r>
      <w:proofErr w:type="spellStart"/>
      <w:r w:rsidRPr="00D50265">
        <w:rPr>
          <w:sz w:val="28"/>
          <w:szCs w:val="28"/>
        </w:rPr>
        <w:t>коливання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попиту</w:t>
      </w:r>
      <w:proofErr w:type="spellEnd"/>
      <w:r w:rsidRPr="00D50265">
        <w:rPr>
          <w:sz w:val="28"/>
          <w:szCs w:val="28"/>
        </w:rPr>
        <w:t xml:space="preserve">, </w:t>
      </w:r>
      <w:proofErr w:type="spellStart"/>
      <w:r w:rsidRPr="00D50265">
        <w:rPr>
          <w:sz w:val="28"/>
          <w:szCs w:val="28"/>
        </w:rPr>
        <w:t>погіршення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туристичного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іміджу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регіону</w:t>
      </w:r>
      <w:proofErr w:type="spellEnd"/>
      <w:r w:rsidRPr="00D50265">
        <w:rPr>
          <w:sz w:val="28"/>
          <w:szCs w:val="28"/>
        </w:rPr>
        <w:t xml:space="preserve">, </w:t>
      </w:r>
      <w:proofErr w:type="spellStart"/>
      <w:r w:rsidRPr="00D50265">
        <w:rPr>
          <w:sz w:val="28"/>
          <w:szCs w:val="28"/>
        </w:rPr>
        <w:t>тероризм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тощо</w:t>
      </w:r>
      <w:proofErr w:type="spellEnd"/>
      <w:r w:rsidRPr="00D50265">
        <w:rPr>
          <w:sz w:val="28"/>
          <w:szCs w:val="28"/>
        </w:rPr>
        <w:t>).</w:t>
      </w:r>
    </w:p>
    <w:p w14:paraId="36AFA45C" w14:textId="42FE049F" w:rsidR="00D50265" w:rsidRDefault="00D50265" w:rsidP="00C62624">
      <w:pPr>
        <w:spacing w:line="240" w:lineRule="auto"/>
        <w:ind w:firstLine="567"/>
        <w:rPr>
          <w:sz w:val="28"/>
          <w:szCs w:val="28"/>
          <w:lang w:val="uk-UA"/>
        </w:rPr>
      </w:pPr>
      <w:r w:rsidRPr="00D50265">
        <w:rPr>
          <w:sz w:val="28"/>
          <w:szCs w:val="28"/>
        </w:rPr>
        <w:t xml:space="preserve"> • Сила (О) </w:t>
      </w:r>
      <w:proofErr w:type="spellStart"/>
      <w:r w:rsidRPr="00D50265">
        <w:rPr>
          <w:sz w:val="28"/>
          <w:szCs w:val="28"/>
        </w:rPr>
        <w:t>агротуристичного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господарства</w:t>
      </w:r>
      <w:proofErr w:type="spellEnd"/>
      <w:r w:rsidRPr="00D50265">
        <w:rPr>
          <w:sz w:val="28"/>
          <w:szCs w:val="28"/>
        </w:rPr>
        <w:t xml:space="preserve">: </w:t>
      </w:r>
      <w:proofErr w:type="spellStart"/>
      <w:r w:rsidRPr="00D50265">
        <w:rPr>
          <w:sz w:val="28"/>
          <w:szCs w:val="28"/>
        </w:rPr>
        <w:t>визначені</w:t>
      </w:r>
      <w:proofErr w:type="spellEnd"/>
      <w:r w:rsidRPr="00D50265">
        <w:rPr>
          <w:sz w:val="28"/>
          <w:szCs w:val="28"/>
        </w:rPr>
        <w:t xml:space="preserve"> та </w:t>
      </w:r>
      <w:proofErr w:type="spellStart"/>
      <w:r w:rsidRPr="00D50265">
        <w:rPr>
          <w:sz w:val="28"/>
          <w:szCs w:val="28"/>
        </w:rPr>
        <w:t>приховані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внутрішні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резерви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саморозвитку</w:t>
      </w:r>
      <w:proofErr w:type="spellEnd"/>
      <w:r w:rsidRPr="00D50265">
        <w:rPr>
          <w:sz w:val="28"/>
          <w:szCs w:val="28"/>
        </w:rPr>
        <w:t xml:space="preserve"> (</w:t>
      </w:r>
      <w:proofErr w:type="spellStart"/>
      <w:r w:rsidRPr="00D50265">
        <w:rPr>
          <w:sz w:val="28"/>
          <w:szCs w:val="28"/>
        </w:rPr>
        <w:t>наприклад</w:t>
      </w:r>
      <w:proofErr w:type="spellEnd"/>
      <w:r w:rsidRPr="00D50265">
        <w:rPr>
          <w:sz w:val="28"/>
          <w:szCs w:val="28"/>
        </w:rPr>
        <w:t xml:space="preserve">, </w:t>
      </w:r>
      <w:proofErr w:type="spellStart"/>
      <w:r w:rsidRPr="00D50265">
        <w:rPr>
          <w:sz w:val="28"/>
          <w:szCs w:val="28"/>
        </w:rPr>
        <w:t>ступінь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завантаженості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кімнатного</w:t>
      </w:r>
      <w:proofErr w:type="spellEnd"/>
      <w:r w:rsidRPr="00D50265">
        <w:rPr>
          <w:sz w:val="28"/>
          <w:szCs w:val="28"/>
        </w:rPr>
        <w:t xml:space="preserve"> фонду </w:t>
      </w:r>
      <w:proofErr w:type="spellStart"/>
      <w:r w:rsidRPr="00D50265">
        <w:rPr>
          <w:sz w:val="28"/>
          <w:szCs w:val="28"/>
        </w:rPr>
        <w:t>залежно</w:t>
      </w:r>
      <w:proofErr w:type="spellEnd"/>
      <w:r w:rsidRPr="00D50265">
        <w:rPr>
          <w:sz w:val="28"/>
          <w:szCs w:val="28"/>
        </w:rPr>
        <w:t xml:space="preserve"> </w:t>
      </w:r>
      <w:proofErr w:type="spellStart"/>
      <w:r w:rsidRPr="00D50265">
        <w:rPr>
          <w:sz w:val="28"/>
          <w:szCs w:val="28"/>
        </w:rPr>
        <w:t>від</w:t>
      </w:r>
      <w:proofErr w:type="spellEnd"/>
      <w:r w:rsidRPr="00D50265">
        <w:rPr>
          <w:sz w:val="28"/>
          <w:szCs w:val="28"/>
        </w:rPr>
        <w:t xml:space="preserve"> сезону року).</w:t>
      </w:r>
    </w:p>
    <w:p w14:paraId="75F9922D" w14:textId="77777777" w:rsidR="00645592" w:rsidRDefault="00645592" w:rsidP="00C62624">
      <w:pPr>
        <w:spacing w:line="240" w:lineRule="auto"/>
        <w:ind w:firstLine="567"/>
        <w:rPr>
          <w:sz w:val="28"/>
          <w:szCs w:val="28"/>
          <w:lang w:val="uk-UA"/>
        </w:rPr>
      </w:pPr>
      <w:r w:rsidRPr="00645592">
        <w:rPr>
          <w:sz w:val="28"/>
          <w:szCs w:val="28"/>
        </w:rPr>
        <w:t xml:space="preserve">• </w:t>
      </w:r>
      <w:proofErr w:type="spellStart"/>
      <w:r w:rsidRPr="00645592">
        <w:rPr>
          <w:sz w:val="28"/>
          <w:szCs w:val="28"/>
        </w:rPr>
        <w:t>Слабкість</w:t>
      </w:r>
      <w:proofErr w:type="spellEnd"/>
      <w:r w:rsidRPr="00645592">
        <w:rPr>
          <w:sz w:val="28"/>
          <w:szCs w:val="28"/>
        </w:rPr>
        <w:t xml:space="preserve"> (Т) </w:t>
      </w:r>
      <w:proofErr w:type="spellStart"/>
      <w:r w:rsidRPr="00645592">
        <w:rPr>
          <w:sz w:val="28"/>
          <w:szCs w:val="28"/>
        </w:rPr>
        <w:t>агротуристичного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господарства</w:t>
      </w:r>
      <w:proofErr w:type="spellEnd"/>
      <w:r w:rsidRPr="00645592">
        <w:rPr>
          <w:sz w:val="28"/>
          <w:szCs w:val="28"/>
        </w:rPr>
        <w:t xml:space="preserve"> (</w:t>
      </w:r>
      <w:proofErr w:type="spellStart"/>
      <w:r w:rsidRPr="00645592">
        <w:rPr>
          <w:sz w:val="28"/>
          <w:szCs w:val="28"/>
        </w:rPr>
        <w:t>плинність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кадрів</w:t>
      </w:r>
      <w:proofErr w:type="spellEnd"/>
      <w:r w:rsidRPr="00645592">
        <w:rPr>
          <w:sz w:val="28"/>
          <w:szCs w:val="28"/>
        </w:rPr>
        <w:t xml:space="preserve">, неконструктивна </w:t>
      </w:r>
      <w:proofErr w:type="spellStart"/>
      <w:r w:rsidRPr="00645592">
        <w:rPr>
          <w:sz w:val="28"/>
          <w:szCs w:val="28"/>
        </w:rPr>
        <w:t>соціально-психологічна</w:t>
      </w:r>
      <w:proofErr w:type="spellEnd"/>
      <w:r w:rsidRPr="00645592">
        <w:rPr>
          <w:sz w:val="28"/>
          <w:szCs w:val="28"/>
        </w:rPr>
        <w:t xml:space="preserve"> атмосфера, </w:t>
      </w:r>
      <w:proofErr w:type="spellStart"/>
      <w:r w:rsidRPr="00645592">
        <w:rPr>
          <w:sz w:val="28"/>
          <w:szCs w:val="28"/>
        </w:rPr>
        <w:t>техніко-технологічні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обмеження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тощо</w:t>
      </w:r>
      <w:proofErr w:type="spellEnd"/>
      <w:r w:rsidRPr="00645592">
        <w:rPr>
          <w:sz w:val="28"/>
          <w:szCs w:val="28"/>
        </w:rPr>
        <w:t xml:space="preserve">). </w:t>
      </w:r>
    </w:p>
    <w:p w14:paraId="2FE093BA" w14:textId="77777777" w:rsidR="00645592" w:rsidRDefault="00645592" w:rsidP="00C62624">
      <w:pPr>
        <w:spacing w:line="240" w:lineRule="auto"/>
        <w:ind w:firstLine="567"/>
        <w:rPr>
          <w:sz w:val="28"/>
          <w:szCs w:val="28"/>
          <w:lang w:val="uk-UA"/>
        </w:rPr>
      </w:pPr>
      <w:r w:rsidRPr="00645592">
        <w:rPr>
          <w:sz w:val="28"/>
          <w:szCs w:val="28"/>
        </w:rPr>
        <w:t xml:space="preserve">За </w:t>
      </w:r>
      <w:proofErr w:type="spellStart"/>
      <w:r w:rsidRPr="00645592">
        <w:rPr>
          <w:sz w:val="28"/>
          <w:szCs w:val="28"/>
        </w:rPr>
        <w:t>допомогою</w:t>
      </w:r>
      <w:proofErr w:type="spellEnd"/>
      <w:r w:rsidRPr="00645592">
        <w:rPr>
          <w:sz w:val="28"/>
          <w:szCs w:val="28"/>
        </w:rPr>
        <w:t xml:space="preserve"> методу SWOT-</w:t>
      </w:r>
      <w:proofErr w:type="spellStart"/>
      <w:r w:rsidRPr="00645592">
        <w:rPr>
          <w:sz w:val="28"/>
          <w:szCs w:val="28"/>
        </w:rPr>
        <w:t>аналізу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можна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визначити</w:t>
      </w:r>
      <w:proofErr w:type="spellEnd"/>
      <w:r w:rsidRPr="00645592">
        <w:rPr>
          <w:sz w:val="28"/>
          <w:szCs w:val="28"/>
        </w:rPr>
        <w:t xml:space="preserve"> як </w:t>
      </w:r>
      <w:proofErr w:type="spellStart"/>
      <w:r w:rsidRPr="00645592">
        <w:rPr>
          <w:sz w:val="28"/>
          <w:szCs w:val="28"/>
        </w:rPr>
        <w:t>внутрішні</w:t>
      </w:r>
      <w:proofErr w:type="spellEnd"/>
      <w:r w:rsidRPr="00645592">
        <w:rPr>
          <w:sz w:val="28"/>
          <w:szCs w:val="28"/>
        </w:rPr>
        <w:t xml:space="preserve">, так і </w:t>
      </w:r>
      <w:proofErr w:type="spellStart"/>
      <w:r w:rsidRPr="00645592">
        <w:rPr>
          <w:sz w:val="28"/>
          <w:szCs w:val="28"/>
        </w:rPr>
        <w:t>зовнішні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чинники</w:t>
      </w:r>
      <w:proofErr w:type="spellEnd"/>
      <w:r w:rsidRPr="00645592">
        <w:rPr>
          <w:sz w:val="28"/>
          <w:szCs w:val="28"/>
        </w:rPr>
        <w:t xml:space="preserve">, </w:t>
      </w:r>
      <w:proofErr w:type="spellStart"/>
      <w:r w:rsidRPr="00645592">
        <w:rPr>
          <w:sz w:val="28"/>
          <w:szCs w:val="28"/>
        </w:rPr>
        <w:t>що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матимуть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вплив</w:t>
      </w:r>
      <w:proofErr w:type="spellEnd"/>
      <w:r w:rsidRPr="00645592">
        <w:rPr>
          <w:sz w:val="28"/>
          <w:szCs w:val="28"/>
        </w:rPr>
        <w:t xml:space="preserve"> на </w:t>
      </w:r>
      <w:proofErr w:type="spellStart"/>
      <w:r w:rsidRPr="00645592">
        <w:rPr>
          <w:sz w:val="28"/>
          <w:szCs w:val="28"/>
        </w:rPr>
        <w:t>успіх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справи</w:t>
      </w:r>
      <w:proofErr w:type="spellEnd"/>
      <w:r w:rsidRPr="00645592">
        <w:rPr>
          <w:sz w:val="28"/>
          <w:szCs w:val="28"/>
        </w:rPr>
        <w:t xml:space="preserve">, </w:t>
      </w:r>
      <w:proofErr w:type="spellStart"/>
      <w:r w:rsidRPr="00645592">
        <w:rPr>
          <w:sz w:val="28"/>
          <w:szCs w:val="28"/>
        </w:rPr>
        <w:t>що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дає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можливість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проаналізувати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ресурси</w:t>
      </w:r>
      <w:proofErr w:type="spellEnd"/>
      <w:r w:rsidRPr="00645592">
        <w:rPr>
          <w:sz w:val="28"/>
          <w:szCs w:val="28"/>
        </w:rPr>
        <w:t xml:space="preserve"> й </w:t>
      </w:r>
      <w:proofErr w:type="spellStart"/>
      <w:r w:rsidRPr="00645592">
        <w:rPr>
          <w:sz w:val="28"/>
          <w:szCs w:val="28"/>
        </w:rPr>
        <w:t>оточення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господарства</w:t>
      </w:r>
      <w:proofErr w:type="spellEnd"/>
      <w:r w:rsidRPr="00645592">
        <w:rPr>
          <w:sz w:val="28"/>
          <w:szCs w:val="28"/>
        </w:rPr>
        <w:t xml:space="preserve">, </w:t>
      </w:r>
      <w:proofErr w:type="spellStart"/>
      <w:r w:rsidRPr="00645592">
        <w:rPr>
          <w:sz w:val="28"/>
          <w:szCs w:val="28"/>
        </w:rPr>
        <w:t>крім</w:t>
      </w:r>
      <w:proofErr w:type="spellEnd"/>
      <w:r w:rsidRPr="00645592">
        <w:rPr>
          <w:sz w:val="28"/>
          <w:szCs w:val="28"/>
        </w:rPr>
        <w:t xml:space="preserve"> того, </w:t>
      </w:r>
      <w:proofErr w:type="spellStart"/>
      <w:r w:rsidRPr="00645592">
        <w:rPr>
          <w:sz w:val="28"/>
          <w:szCs w:val="28"/>
        </w:rPr>
        <w:t>визначити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пріоритети</w:t>
      </w:r>
      <w:proofErr w:type="spellEnd"/>
      <w:r w:rsidRPr="00645592">
        <w:rPr>
          <w:sz w:val="28"/>
          <w:szCs w:val="28"/>
        </w:rPr>
        <w:t xml:space="preserve">. </w:t>
      </w:r>
      <w:proofErr w:type="spellStart"/>
      <w:r w:rsidRPr="00645592">
        <w:rPr>
          <w:sz w:val="28"/>
          <w:szCs w:val="28"/>
        </w:rPr>
        <w:t>Аналіз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достатньо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спрощує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ідентифікацію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сильних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сторін</w:t>
      </w:r>
      <w:proofErr w:type="spellEnd"/>
      <w:r w:rsidRPr="00645592">
        <w:rPr>
          <w:sz w:val="28"/>
          <w:szCs w:val="28"/>
        </w:rPr>
        <w:t xml:space="preserve"> і </w:t>
      </w:r>
      <w:proofErr w:type="spellStart"/>
      <w:r w:rsidRPr="00645592">
        <w:rPr>
          <w:sz w:val="28"/>
          <w:szCs w:val="28"/>
        </w:rPr>
        <w:t>можливостей</w:t>
      </w:r>
      <w:proofErr w:type="spellEnd"/>
      <w:r w:rsidRPr="00645592">
        <w:rPr>
          <w:sz w:val="28"/>
          <w:szCs w:val="28"/>
        </w:rPr>
        <w:t xml:space="preserve">, </w:t>
      </w:r>
      <w:proofErr w:type="spellStart"/>
      <w:r w:rsidRPr="00645592">
        <w:rPr>
          <w:sz w:val="28"/>
          <w:szCs w:val="28"/>
        </w:rPr>
        <w:t>які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потрібно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використати</w:t>
      </w:r>
      <w:proofErr w:type="spellEnd"/>
      <w:r w:rsidRPr="00645592">
        <w:rPr>
          <w:sz w:val="28"/>
          <w:szCs w:val="28"/>
        </w:rPr>
        <w:t xml:space="preserve">, а також </w:t>
      </w:r>
      <w:proofErr w:type="spellStart"/>
      <w:r w:rsidRPr="00645592">
        <w:rPr>
          <w:sz w:val="28"/>
          <w:szCs w:val="28"/>
        </w:rPr>
        <w:t>слабких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сторін</w:t>
      </w:r>
      <w:proofErr w:type="spellEnd"/>
      <w:r w:rsidRPr="00645592">
        <w:rPr>
          <w:sz w:val="28"/>
          <w:szCs w:val="28"/>
        </w:rPr>
        <w:t xml:space="preserve"> і </w:t>
      </w:r>
      <w:proofErr w:type="spellStart"/>
      <w:r w:rsidRPr="00645592">
        <w:rPr>
          <w:sz w:val="28"/>
          <w:szCs w:val="28"/>
        </w:rPr>
        <w:t>загроз</w:t>
      </w:r>
      <w:proofErr w:type="spellEnd"/>
      <w:r w:rsidRPr="00645592">
        <w:rPr>
          <w:sz w:val="28"/>
          <w:szCs w:val="28"/>
        </w:rPr>
        <w:t xml:space="preserve">, </w:t>
      </w:r>
      <w:proofErr w:type="spellStart"/>
      <w:r w:rsidRPr="00645592">
        <w:rPr>
          <w:sz w:val="28"/>
          <w:szCs w:val="28"/>
        </w:rPr>
        <w:t>які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потрібно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подолати</w:t>
      </w:r>
      <w:proofErr w:type="spellEnd"/>
      <w:r w:rsidRPr="00645592">
        <w:rPr>
          <w:sz w:val="28"/>
          <w:szCs w:val="28"/>
        </w:rPr>
        <w:t xml:space="preserve">. </w:t>
      </w:r>
      <w:proofErr w:type="spellStart"/>
      <w:r w:rsidRPr="00645592">
        <w:rPr>
          <w:sz w:val="28"/>
          <w:szCs w:val="28"/>
        </w:rPr>
        <w:t>Завдяки</w:t>
      </w:r>
      <w:proofErr w:type="spellEnd"/>
      <w:r w:rsidRPr="00645592">
        <w:rPr>
          <w:sz w:val="28"/>
          <w:szCs w:val="28"/>
        </w:rPr>
        <w:t xml:space="preserve"> правильному </w:t>
      </w:r>
      <w:proofErr w:type="spellStart"/>
      <w:r w:rsidRPr="00645592">
        <w:rPr>
          <w:sz w:val="28"/>
          <w:szCs w:val="28"/>
        </w:rPr>
        <w:t>визначенню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сильних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сторін</w:t>
      </w:r>
      <w:proofErr w:type="spellEnd"/>
      <w:r w:rsidRPr="00645592">
        <w:rPr>
          <w:sz w:val="28"/>
          <w:szCs w:val="28"/>
        </w:rPr>
        <w:t xml:space="preserve"> і </w:t>
      </w:r>
      <w:proofErr w:type="spellStart"/>
      <w:r w:rsidRPr="00645592">
        <w:rPr>
          <w:sz w:val="28"/>
          <w:szCs w:val="28"/>
        </w:rPr>
        <w:t>можливостей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власник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агрооселі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може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порівняти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стратегічні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альтернативи</w:t>
      </w:r>
      <w:proofErr w:type="spellEnd"/>
      <w:r w:rsidRPr="00645592">
        <w:rPr>
          <w:sz w:val="28"/>
          <w:szCs w:val="28"/>
        </w:rPr>
        <w:t xml:space="preserve">, </w:t>
      </w:r>
      <w:proofErr w:type="spellStart"/>
      <w:r w:rsidRPr="00645592">
        <w:rPr>
          <w:sz w:val="28"/>
          <w:szCs w:val="28"/>
        </w:rPr>
        <w:t>зробити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обґрунтований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вибір</w:t>
      </w:r>
      <w:proofErr w:type="spellEnd"/>
      <w:r w:rsidRPr="00645592">
        <w:rPr>
          <w:sz w:val="28"/>
          <w:szCs w:val="28"/>
        </w:rPr>
        <w:t xml:space="preserve"> і </w:t>
      </w:r>
      <w:proofErr w:type="spellStart"/>
      <w:r w:rsidRPr="00645592">
        <w:rPr>
          <w:sz w:val="28"/>
          <w:szCs w:val="28"/>
        </w:rPr>
        <w:t>конкретизувати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стратегію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дій</w:t>
      </w:r>
      <w:proofErr w:type="spellEnd"/>
      <w:r w:rsidRPr="00645592">
        <w:rPr>
          <w:sz w:val="28"/>
          <w:szCs w:val="28"/>
        </w:rPr>
        <w:t xml:space="preserve">, </w:t>
      </w:r>
      <w:proofErr w:type="spellStart"/>
      <w:r w:rsidRPr="00645592">
        <w:rPr>
          <w:sz w:val="28"/>
          <w:szCs w:val="28"/>
        </w:rPr>
        <w:t>сформувати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нові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концепції</w:t>
      </w:r>
      <w:proofErr w:type="spellEnd"/>
      <w:r w:rsidRPr="00645592">
        <w:rPr>
          <w:sz w:val="28"/>
          <w:szCs w:val="28"/>
        </w:rPr>
        <w:t xml:space="preserve"> і </w:t>
      </w:r>
      <w:proofErr w:type="spellStart"/>
      <w:r w:rsidRPr="00645592">
        <w:rPr>
          <w:sz w:val="28"/>
          <w:szCs w:val="28"/>
        </w:rPr>
        <w:t>плани</w:t>
      </w:r>
      <w:proofErr w:type="spellEnd"/>
      <w:r w:rsidRPr="00645592">
        <w:rPr>
          <w:sz w:val="28"/>
          <w:szCs w:val="28"/>
        </w:rPr>
        <w:t xml:space="preserve">. Але </w:t>
      </w:r>
      <w:proofErr w:type="spellStart"/>
      <w:r w:rsidRPr="00645592">
        <w:rPr>
          <w:sz w:val="28"/>
          <w:szCs w:val="28"/>
        </w:rPr>
        <w:t>потрібно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чітко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усвідомлювати</w:t>
      </w:r>
      <w:proofErr w:type="spellEnd"/>
      <w:r w:rsidRPr="00645592">
        <w:rPr>
          <w:sz w:val="28"/>
          <w:szCs w:val="28"/>
        </w:rPr>
        <w:t xml:space="preserve">, </w:t>
      </w:r>
      <w:proofErr w:type="spellStart"/>
      <w:r w:rsidRPr="00645592">
        <w:rPr>
          <w:sz w:val="28"/>
          <w:szCs w:val="28"/>
        </w:rPr>
        <w:t>що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можна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контролювати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деякі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слабкі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сторони</w:t>
      </w:r>
      <w:proofErr w:type="spellEnd"/>
      <w:r w:rsidRPr="00645592">
        <w:rPr>
          <w:sz w:val="28"/>
          <w:szCs w:val="28"/>
        </w:rPr>
        <w:t xml:space="preserve"> і </w:t>
      </w:r>
      <w:proofErr w:type="spellStart"/>
      <w:r w:rsidRPr="00645592">
        <w:rPr>
          <w:sz w:val="28"/>
          <w:szCs w:val="28"/>
        </w:rPr>
        <w:t>загрози</w:t>
      </w:r>
      <w:proofErr w:type="spellEnd"/>
      <w:r w:rsidRPr="00645592">
        <w:rPr>
          <w:sz w:val="28"/>
          <w:szCs w:val="28"/>
        </w:rPr>
        <w:t xml:space="preserve">, а на </w:t>
      </w:r>
      <w:proofErr w:type="spellStart"/>
      <w:r w:rsidRPr="00645592">
        <w:rPr>
          <w:sz w:val="28"/>
          <w:szCs w:val="28"/>
        </w:rPr>
        <w:t>деякі</w:t>
      </w:r>
      <w:proofErr w:type="spellEnd"/>
      <w:r w:rsidRPr="00645592">
        <w:rPr>
          <w:sz w:val="28"/>
          <w:szCs w:val="28"/>
        </w:rPr>
        <w:t xml:space="preserve"> ми не </w:t>
      </w:r>
      <w:proofErr w:type="spellStart"/>
      <w:r w:rsidRPr="00645592">
        <w:rPr>
          <w:sz w:val="28"/>
          <w:szCs w:val="28"/>
        </w:rPr>
        <w:t>маємо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жодного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впливу</w:t>
      </w:r>
      <w:proofErr w:type="spellEnd"/>
      <w:r w:rsidRPr="00645592">
        <w:rPr>
          <w:sz w:val="28"/>
          <w:szCs w:val="28"/>
        </w:rPr>
        <w:t xml:space="preserve">. </w:t>
      </w:r>
    </w:p>
    <w:p w14:paraId="161B5A9B" w14:textId="77777777" w:rsidR="00645592" w:rsidRDefault="00645592" w:rsidP="00C62624">
      <w:pPr>
        <w:spacing w:line="240" w:lineRule="auto"/>
        <w:ind w:firstLine="567"/>
        <w:rPr>
          <w:sz w:val="28"/>
          <w:szCs w:val="28"/>
          <w:lang w:val="uk-UA"/>
        </w:rPr>
      </w:pPr>
      <w:proofErr w:type="spellStart"/>
      <w:r w:rsidRPr="00645592">
        <w:rPr>
          <w:sz w:val="28"/>
          <w:szCs w:val="28"/>
        </w:rPr>
        <w:t>Суттєвим</w:t>
      </w:r>
      <w:proofErr w:type="spellEnd"/>
      <w:r w:rsidRPr="00645592">
        <w:rPr>
          <w:sz w:val="28"/>
          <w:szCs w:val="28"/>
        </w:rPr>
        <w:t xml:space="preserve"> стимулом для </w:t>
      </w:r>
      <w:proofErr w:type="spellStart"/>
      <w:r w:rsidRPr="00645592">
        <w:rPr>
          <w:sz w:val="28"/>
          <w:szCs w:val="28"/>
        </w:rPr>
        <w:t>українського</w:t>
      </w:r>
      <w:proofErr w:type="spellEnd"/>
      <w:r w:rsidRPr="00645592">
        <w:rPr>
          <w:sz w:val="28"/>
          <w:szCs w:val="28"/>
        </w:rPr>
        <w:t xml:space="preserve"> села в </w:t>
      </w:r>
      <w:proofErr w:type="spellStart"/>
      <w:r w:rsidRPr="00645592">
        <w:rPr>
          <w:sz w:val="28"/>
          <w:szCs w:val="28"/>
        </w:rPr>
        <w:t>галузі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розвитку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сільського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відпочинку</w:t>
      </w:r>
      <w:proofErr w:type="spellEnd"/>
      <w:r w:rsidRPr="00645592">
        <w:rPr>
          <w:sz w:val="28"/>
          <w:szCs w:val="28"/>
        </w:rPr>
        <w:t xml:space="preserve"> стало </w:t>
      </w:r>
      <w:proofErr w:type="spellStart"/>
      <w:r w:rsidRPr="00645592">
        <w:rPr>
          <w:sz w:val="28"/>
          <w:szCs w:val="28"/>
        </w:rPr>
        <w:t>його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віднесення</w:t>
      </w:r>
      <w:proofErr w:type="spellEnd"/>
      <w:r w:rsidRPr="00645592">
        <w:rPr>
          <w:sz w:val="28"/>
          <w:szCs w:val="28"/>
        </w:rPr>
        <w:t xml:space="preserve"> до </w:t>
      </w:r>
      <w:proofErr w:type="spellStart"/>
      <w:r w:rsidRPr="00645592">
        <w:rPr>
          <w:sz w:val="28"/>
          <w:szCs w:val="28"/>
        </w:rPr>
        <w:t>підсобної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діяльності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сільської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сім'ї</w:t>
      </w:r>
      <w:proofErr w:type="spellEnd"/>
      <w:r w:rsidRPr="00645592">
        <w:rPr>
          <w:sz w:val="28"/>
          <w:szCs w:val="28"/>
        </w:rPr>
        <w:t xml:space="preserve">, </w:t>
      </w:r>
      <w:proofErr w:type="spellStart"/>
      <w:r w:rsidRPr="00645592">
        <w:rPr>
          <w:sz w:val="28"/>
          <w:szCs w:val="28"/>
        </w:rPr>
        <w:t>яким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він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фактично</w:t>
      </w:r>
      <w:proofErr w:type="spellEnd"/>
      <w:r w:rsidRPr="00645592">
        <w:rPr>
          <w:sz w:val="28"/>
          <w:szCs w:val="28"/>
        </w:rPr>
        <w:t xml:space="preserve"> і є. </w:t>
      </w:r>
      <w:proofErr w:type="spellStart"/>
      <w:r w:rsidRPr="00645592">
        <w:rPr>
          <w:sz w:val="28"/>
          <w:szCs w:val="28"/>
        </w:rPr>
        <w:t>Сільське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населення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високо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оцінює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такий</w:t>
      </w:r>
      <w:proofErr w:type="spellEnd"/>
      <w:r w:rsidRPr="00645592">
        <w:rPr>
          <w:sz w:val="28"/>
          <w:szCs w:val="28"/>
        </w:rPr>
        <w:t xml:space="preserve"> вид </w:t>
      </w:r>
      <w:proofErr w:type="spellStart"/>
      <w:r w:rsidRPr="00645592">
        <w:rPr>
          <w:sz w:val="28"/>
          <w:szCs w:val="28"/>
        </w:rPr>
        <w:t>діяльності</w:t>
      </w:r>
      <w:proofErr w:type="spellEnd"/>
      <w:r w:rsidRPr="00645592">
        <w:rPr>
          <w:sz w:val="28"/>
          <w:szCs w:val="28"/>
        </w:rPr>
        <w:t xml:space="preserve">, як </w:t>
      </w:r>
      <w:proofErr w:type="spellStart"/>
      <w:r w:rsidRPr="00645592">
        <w:rPr>
          <w:sz w:val="28"/>
          <w:szCs w:val="28"/>
        </w:rPr>
        <w:t>прийом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відпочиваючих</w:t>
      </w:r>
      <w:proofErr w:type="spellEnd"/>
      <w:r w:rsidRPr="00645592">
        <w:rPr>
          <w:sz w:val="28"/>
          <w:szCs w:val="28"/>
        </w:rPr>
        <w:t xml:space="preserve">, </w:t>
      </w:r>
      <w:proofErr w:type="spellStart"/>
      <w:r w:rsidRPr="00645592">
        <w:rPr>
          <w:sz w:val="28"/>
          <w:szCs w:val="28"/>
        </w:rPr>
        <w:t>що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дозволяє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значно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збільшити</w:t>
      </w:r>
      <w:proofErr w:type="spellEnd"/>
      <w:r w:rsidRPr="00645592">
        <w:rPr>
          <w:sz w:val="28"/>
          <w:szCs w:val="28"/>
        </w:rPr>
        <w:t xml:space="preserve"> доходи родин. </w:t>
      </w:r>
      <w:proofErr w:type="spellStart"/>
      <w:r w:rsidRPr="00645592">
        <w:rPr>
          <w:sz w:val="28"/>
          <w:szCs w:val="28"/>
        </w:rPr>
        <w:t>Окрім</w:t>
      </w:r>
      <w:proofErr w:type="spellEnd"/>
      <w:r w:rsidRPr="00645592">
        <w:rPr>
          <w:sz w:val="28"/>
          <w:szCs w:val="28"/>
        </w:rPr>
        <w:t xml:space="preserve"> того, на нашу думку, </w:t>
      </w:r>
      <w:proofErr w:type="spellStart"/>
      <w:r w:rsidRPr="00645592">
        <w:rPr>
          <w:sz w:val="28"/>
          <w:szCs w:val="28"/>
        </w:rPr>
        <w:t>повинні</w:t>
      </w:r>
      <w:proofErr w:type="spellEnd"/>
      <w:r w:rsidRPr="00645592">
        <w:rPr>
          <w:sz w:val="28"/>
          <w:szCs w:val="28"/>
        </w:rPr>
        <w:t xml:space="preserve"> бути </w:t>
      </w:r>
      <w:proofErr w:type="spellStart"/>
      <w:r w:rsidRPr="00645592">
        <w:rPr>
          <w:sz w:val="28"/>
          <w:szCs w:val="28"/>
        </w:rPr>
        <w:t>розроблені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специфічні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стратегії</w:t>
      </w:r>
      <w:proofErr w:type="spellEnd"/>
      <w:r w:rsidRPr="00645592">
        <w:rPr>
          <w:sz w:val="28"/>
          <w:szCs w:val="28"/>
        </w:rPr>
        <w:t xml:space="preserve">, </w:t>
      </w:r>
      <w:proofErr w:type="spellStart"/>
      <w:r w:rsidRPr="00645592">
        <w:rPr>
          <w:sz w:val="28"/>
          <w:szCs w:val="28"/>
        </w:rPr>
        <w:t>які</w:t>
      </w:r>
      <w:proofErr w:type="spellEnd"/>
      <w:r w:rsidRPr="00645592">
        <w:rPr>
          <w:sz w:val="28"/>
          <w:szCs w:val="28"/>
        </w:rPr>
        <w:t xml:space="preserve"> би дозволили </w:t>
      </w:r>
      <w:proofErr w:type="spellStart"/>
      <w:r w:rsidRPr="00645592">
        <w:rPr>
          <w:sz w:val="28"/>
          <w:szCs w:val="28"/>
        </w:rPr>
        <w:t>збільшити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позитивні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економічні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ефекти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від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організації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відпочинку</w:t>
      </w:r>
      <w:proofErr w:type="spellEnd"/>
      <w:r w:rsidRPr="00645592">
        <w:rPr>
          <w:sz w:val="28"/>
          <w:szCs w:val="28"/>
        </w:rPr>
        <w:t xml:space="preserve"> на </w:t>
      </w:r>
      <w:proofErr w:type="spellStart"/>
      <w:r w:rsidRPr="00645592">
        <w:rPr>
          <w:sz w:val="28"/>
          <w:szCs w:val="28"/>
        </w:rPr>
        <w:t>сільських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територіях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нашого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регіону</w:t>
      </w:r>
      <w:proofErr w:type="spellEnd"/>
      <w:r w:rsidRPr="00645592">
        <w:rPr>
          <w:sz w:val="28"/>
          <w:szCs w:val="28"/>
        </w:rPr>
        <w:t xml:space="preserve">. </w:t>
      </w:r>
    </w:p>
    <w:p w14:paraId="00D8A21B" w14:textId="77777777" w:rsidR="00645592" w:rsidRDefault="00645592" w:rsidP="00C62624">
      <w:pPr>
        <w:spacing w:line="240" w:lineRule="auto"/>
        <w:ind w:firstLine="567"/>
        <w:rPr>
          <w:sz w:val="28"/>
          <w:szCs w:val="28"/>
          <w:lang w:val="uk-UA"/>
        </w:rPr>
      </w:pPr>
      <w:r w:rsidRPr="00645592">
        <w:rPr>
          <w:sz w:val="28"/>
          <w:szCs w:val="28"/>
        </w:rPr>
        <w:t xml:space="preserve">До таких </w:t>
      </w:r>
      <w:proofErr w:type="spellStart"/>
      <w:r w:rsidRPr="00645592">
        <w:rPr>
          <w:sz w:val="28"/>
          <w:szCs w:val="28"/>
        </w:rPr>
        <w:t>стратегій</w:t>
      </w:r>
      <w:proofErr w:type="spellEnd"/>
      <w:r w:rsidRPr="00645592">
        <w:rPr>
          <w:sz w:val="28"/>
          <w:szCs w:val="28"/>
        </w:rPr>
        <w:t xml:space="preserve"> при </w:t>
      </w:r>
      <w:proofErr w:type="spellStart"/>
      <w:r w:rsidRPr="00645592">
        <w:rPr>
          <w:sz w:val="28"/>
          <w:szCs w:val="28"/>
        </w:rPr>
        <w:t>здійсненні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планування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подальшого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розвитку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сільського</w:t>
      </w:r>
      <w:proofErr w:type="spellEnd"/>
      <w:r w:rsidRPr="00645592">
        <w:rPr>
          <w:sz w:val="28"/>
          <w:szCs w:val="28"/>
        </w:rPr>
        <w:t xml:space="preserve"> зеленого туризму в </w:t>
      </w:r>
      <w:proofErr w:type="spellStart"/>
      <w:r w:rsidRPr="00645592">
        <w:rPr>
          <w:sz w:val="28"/>
          <w:szCs w:val="28"/>
        </w:rPr>
        <w:t>регіоні</w:t>
      </w:r>
      <w:proofErr w:type="spellEnd"/>
      <w:r w:rsidRPr="00645592">
        <w:rPr>
          <w:sz w:val="28"/>
          <w:szCs w:val="28"/>
        </w:rPr>
        <w:t xml:space="preserve">, </w:t>
      </w:r>
      <w:proofErr w:type="spellStart"/>
      <w:r w:rsidRPr="00645592">
        <w:rPr>
          <w:sz w:val="28"/>
          <w:szCs w:val="28"/>
        </w:rPr>
        <w:t>вважаємо</w:t>
      </w:r>
      <w:proofErr w:type="spellEnd"/>
      <w:r w:rsidRPr="00645592">
        <w:rPr>
          <w:sz w:val="28"/>
          <w:szCs w:val="28"/>
        </w:rPr>
        <w:t xml:space="preserve">, треба </w:t>
      </w:r>
      <w:proofErr w:type="spellStart"/>
      <w:r w:rsidRPr="00645592">
        <w:rPr>
          <w:sz w:val="28"/>
          <w:szCs w:val="28"/>
        </w:rPr>
        <w:t>віднести</w:t>
      </w:r>
      <w:proofErr w:type="spellEnd"/>
      <w:r w:rsidRPr="00645592">
        <w:rPr>
          <w:sz w:val="28"/>
          <w:szCs w:val="28"/>
        </w:rPr>
        <w:t>:</w:t>
      </w:r>
    </w:p>
    <w:p w14:paraId="0AE63C73" w14:textId="77777777" w:rsidR="00645592" w:rsidRDefault="00645592" w:rsidP="00C62624">
      <w:pPr>
        <w:spacing w:line="240" w:lineRule="auto"/>
        <w:ind w:firstLine="567"/>
        <w:rPr>
          <w:sz w:val="28"/>
          <w:szCs w:val="28"/>
          <w:lang w:val="uk-UA"/>
        </w:rPr>
      </w:pPr>
      <w:r w:rsidRPr="00645592">
        <w:rPr>
          <w:sz w:val="28"/>
          <w:szCs w:val="28"/>
        </w:rPr>
        <w:t xml:space="preserve"> – </w:t>
      </w:r>
      <w:proofErr w:type="spellStart"/>
      <w:r w:rsidRPr="00645592">
        <w:rPr>
          <w:sz w:val="28"/>
          <w:szCs w:val="28"/>
        </w:rPr>
        <w:t>збільшення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тривалості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перебування</w:t>
      </w:r>
      <w:proofErr w:type="spellEnd"/>
      <w:r w:rsidRPr="00645592">
        <w:rPr>
          <w:sz w:val="28"/>
          <w:szCs w:val="28"/>
        </w:rPr>
        <w:t xml:space="preserve"> у </w:t>
      </w:r>
      <w:proofErr w:type="spellStart"/>
      <w:r w:rsidRPr="00645592">
        <w:rPr>
          <w:sz w:val="28"/>
          <w:szCs w:val="28"/>
        </w:rPr>
        <w:t>сільських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оселях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відвідувачів</w:t>
      </w:r>
      <w:proofErr w:type="spellEnd"/>
      <w:r w:rsidRPr="00645592">
        <w:rPr>
          <w:sz w:val="28"/>
          <w:szCs w:val="28"/>
        </w:rPr>
        <w:t xml:space="preserve"> з </w:t>
      </w:r>
      <w:proofErr w:type="spellStart"/>
      <w:r w:rsidRPr="00645592">
        <w:rPr>
          <w:sz w:val="28"/>
          <w:szCs w:val="28"/>
        </w:rPr>
        <w:t>міських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територій</w:t>
      </w:r>
      <w:proofErr w:type="spellEnd"/>
      <w:r w:rsidRPr="00645592">
        <w:rPr>
          <w:sz w:val="28"/>
          <w:szCs w:val="28"/>
        </w:rPr>
        <w:t>;</w:t>
      </w:r>
    </w:p>
    <w:p w14:paraId="6665FE1A" w14:textId="41EF0D83" w:rsidR="00645592" w:rsidRDefault="00645592" w:rsidP="00C62624">
      <w:pPr>
        <w:spacing w:line="240" w:lineRule="auto"/>
        <w:ind w:firstLine="567"/>
        <w:rPr>
          <w:sz w:val="28"/>
          <w:szCs w:val="28"/>
          <w:lang w:val="uk-UA"/>
        </w:rPr>
      </w:pPr>
      <w:r w:rsidRPr="00645592">
        <w:rPr>
          <w:sz w:val="28"/>
          <w:szCs w:val="28"/>
        </w:rPr>
        <w:t xml:space="preserve"> – </w:t>
      </w:r>
      <w:proofErr w:type="spellStart"/>
      <w:r w:rsidRPr="00645592">
        <w:rPr>
          <w:sz w:val="28"/>
          <w:szCs w:val="28"/>
        </w:rPr>
        <w:t>збільшення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періоду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відпочинкового</w:t>
      </w:r>
      <w:proofErr w:type="spellEnd"/>
      <w:r w:rsidRPr="00645592">
        <w:rPr>
          <w:sz w:val="28"/>
          <w:szCs w:val="28"/>
        </w:rPr>
        <w:t xml:space="preserve"> сезону;</w:t>
      </w:r>
    </w:p>
    <w:p w14:paraId="56A6393F" w14:textId="77777777" w:rsidR="00645592" w:rsidRDefault="00645592" w:rsidP="00C62624">
      <w:pPr>
        <w:spacing w:line="240" w:lineRule="auto"/>
        <w:ind w:firstLine="567"/>
        <w:rPr>
          <w:sz w:val="28"/>
          <w:szCs w:val="28"/>
          <w:lang w:val="uk-UA"/>
        </w:rPr>
      </w:pPr>
      <w:r w:rsidRPr="00645592">
        <w:rPr>
          <w:sz w:val="28"/>
          <w:szCs w:val="28"/>
        </w:rPr>
        <w:t xml:space="preserve"> – </w:t>
      </w:r>
      <w:proofErr w:type="spellStart"/>
      <w:r w:rsidRPr="00645592">
        <w:rPr>
          <w:sz w:val="28"/>
          <w:szCs w:val="28"/>
        </w:rPr>
        <w:t>організацію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спеціальних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тренінгів</w:t>
      </w:r>
      <w:proofErr w:type="spellEnd"/>
      <w:r w:rsidRPr="00645592">
        <w:rPr>
          <w:sz w:val="28"/>
          <w:szCs w:val="28"/>
        </w:rPr>
        <w:t xml:space="preserve"> та </w:t>
      </w:r>
      <w:proofErr w:type="spellStart"/>
      <w:r w:rsidRPr="00645592">
        <w:rPr>
          <w:sz w:val="28"/>
          <w:szCs w:val="28"/>
        </w:rPr>
        <w:t>семінарів</w:t>
      </w:r>
      <w:proofErr w:type="spellEnd"/>
      <w:r w:rsidRPr="00645592">
        <w:rPr>
          <w:sz w:val="28"/>
          <w:szCs w:val="28"/>
        </w:rPr>
        <w:t xml:space="preserve"> для </w:t>
      </w:r>
      <w:proofErr w:type="spellStart"/>
      <w:r w:rsidRPr="00645592">
        <w:rPr>
          <w:sz w:val="28"/>
          <w:szCs w:val="28"/>
        </w:rPr>
        <w:t>власників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агроосель</w:t>
      </w:r>
      <w:proofErr w:type="spellEnd"/>
      <w:r w:rsidRPr="00645592">
        <w:rPr>
          <w:sz w:val="28"/>
          <w:szCs w:val="28"/>
        </w:rPr>
        <w:t>;</w:t>
      </w:r>
    </w:p>
    <w:p w14:paraId="23B5458D" w14:textId="7C39F62E" w:rsidR="00645592" w:rsidRDefault="00645592" w:rsidP="00C62624">
      <w:pPr>
        <w:spacing w:line="240" w:lineRule="auto"/>
        <w:ind w:firstLine="567"/>
        <w:rPr>
          <w:sz w:val="28"/>
          <w:szCs w:val="28"/>
          <w:lang w:val="uk-UA"/>
        </w:rPr>
      </w:pPr>
      <w:r w:rsidRPr="00645592">
        <w:rPr>
          <w:sz w:val="28"/>
          <w:szCs w:val="28"/>
        </w:rPr>
        <w:t xml:space="preserve"> – </w:t>
      </w:r>
      <w:proofErr w:type="spellStart"/>
      <w:r w:rsidRPr="00645592">
        <w:rPr>
          <w:sz w:val="28"/>
          <w:szCs w:val="28"/>
        </w:rPr>
        <w:t>забезпечення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місцевого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населення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роботою</w:t>
      </w:r>
      <w:proofErr w:type="spellEnd"/>
      <w:r w:rsidRPr="00645592">
        <w:rPr>
          <w:sz w:val="28"/>
          <w:szCs w:val="28"/>
        </w:rPr>
        <w:t>;</w:t>
      </w:r>
    </w:p>
    <w:p w14:paraId="34C92F8B" w14:textId="77777777" w:rsidR="00645592" w:rsidRDefault="00645592" w:rsidP="00C62624">
      <w:pPr>
        <w:spacing w:line="240" w:lineRule="auto"/>
        <w:ind w:firstLine="567"/>
        <w:rPr>
          <w:sz w:val="28"/>
          <w:szCs w:val="28"/>
          <w:lang w:val="uk-UA"/>
        </w:rPr>
      </w:pPr>
      <w:r w:rsidRPr="00645592">
        <w:rPr>
          <w:sz w:val="28"/>
          <w:szCs w:val="28"/>
        </w:rPr>
        <w:lastRenderedPageBreak/>
        <w:t xml:space="preserve"> – </w:t>
      </w:r>
      <w:proofErr w:type="spellStart"/>
      <w:r w:rsidRPr="00645592">
        <w:rPr>
          <w:sz w:val="28"/>
          <w:szCs w:val="28"/>
        </w:rPr>
        <w:t>збереження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традиційних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будівель</w:t>
      </w:r>
      <w:proofErr w:type="spellEnd"/>
      <w:r w:rsidRPr="00645592">
        <w:rPr>
          <w:sz w:val="28"/>
          <w:szCs w:val="28"/>
        </w:rPr>
        <w:t xml:space="preserve"> та </w:t>
      </w:r>
      <w:proofErr w:type="spellStart"/>
      <w:r w:rsidRPr="00645592">
        <w:rPr>
          <w:sz w:val="28"/>
          <w:szCs w:val="28"/>
        </w:rPr>
        <w:t>житла</w:t>
      </w:r>
      <w:proofErr w:type="spellEnd"/>
      <w:r w:rsidRPr="00645592">
        <w:rPr>
          <w:sz w:val="28"/>
          <w:szCs w:val="28"/>
        </w:rPr>
        <w:t>;</w:t>
      </w:r>
    </w:p>
    <w:p w14:paraId="7F5762FB" w14:textId="77777777" w:rsidR="00645592" w:rsidRDefault="00645592" w:rsidP="00C62624">
      <w:pPr>
        <w:spacing w:line="240" w:lineRule="auto"/>
        <w:ind w:firstLine="567"/>
        <w:rPr>
          <w:sz w:val="28"/>
          <w:szCs w:val="28"/>
          <w:lang w:val="uk-UA"/>
        </w:rPr>
      </w:pPr>
      <w:r w:rsidRPr="00645592">
        <w:rPr>
          <w:sz w:val="28"/>
          <w:szCs w:val="28"/>
        </w:rPr>
        <w:t xml:space="preserve"> – </w:t>
      </w:r>
      <w:proofErr w:type="spellStart"/>
      <w:r w:rsidRPr="00645592">
        <w:rPr>
          <w:sz w:val="28"/>
          <w:szCs w:val="28"/>
        </w:rPr>
        <w:t>організацію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зручної</w:t>
      </w:r>
      <w:proofErr w:type="spellEnd"/>
      <w:r w:rsidRPr="00645592">
        <w:rPr>
          <w:sz w:val="28"/>
          <w:szCs w:val="28"/>
        </w:rPr>
        <w:t xml:space="preserve"> для </w:t>
      </w:r>
      <w:proofErr w:type="spellStart"/>
      <w:r w:rsidRPr="00645592">
        <w:rPr>
          <w:sz w:val="28"/>
          <w:szCs w:val="28"/>
        </w:rPr>
        <w:t>туристів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системи</w:t>
      </w:r>
      <w:proofErr w:type="spellEnd"/>
      <w:r w:rsidRPr="00645592">
        <w:rPr>
          <w:sz w:val="28"/>
          <w:szCs w:val="28"/>
        </w:rPr>
        <w:t xml:space="preserve"> руху транспорту в </w:t>
      </w:r>
      <w:proofErr w:type="spellStart"/>
      <w:r w:rsidRPr="00645592">
        <w:rPr>
          <w:sz w:val="28"/>
          <w:szCs w:val="28"/>
        </w:rPr>
        <w:t>реґіоні</w:t>
      </w:r>
      <w:proofErr w:type="spellEnd"/>
      <w:r w:rsidRPr="00645592">
        <w:rPr>
          <w:sz w:val="28"/>
          <w:szCs w:val="28"/>
        </w:rPr>
        <w:t>;</w:t>
      </w:r>
    </w:p>
    <w:p w14:paraId="3DCFD077" w14:textId="2531B772" w:rsidR="00645592" w:rsidRDefault="00645592" w:rsidP="00C62624">
      <w:pPr>
        <w:spacing w:line="240" w:lineRule="auto"/>
        <w:ind w:firstLine="567"/>
        <w:rPr>
          <w:sz w:val="28"/>
          <w:szCs w:val="28"/>
          <w:lang w:val="uk-UA"/>
        </w:rPr>
      </w:pPr>
      <w:r w:rsidRPr="00645592">
        <w:rPr>
          <w:sz w:val="28"/>
          <w:szCs w:val="28"/>
        </w:rPr>
        <w:t xml:space="preserve"> – </w:t>
      </w:r>
      <w:proofErr w:type="spellStart"/>
      <w:r w:rsidRPr="00645592">
        <w:rPr>
          <w:sz w:val="28"/>
          <w:szCs w:val="28"/>
        </w:rPr>
        <w:t>підтримання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продуктивності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сільського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господарства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горян</w:t>
      </w:r>
      <w:proofErr w:type="spellEnd"/>
      <w:r w:rsidRPr="00645592">
        <w:rPr>
          <w:sz w:val="28"/>
          <w:szCs w:val="28"/>
        </w:rPr>
        <w:t>;</w:t>
      </w:r>
    </w:p>
    <w:p w14:paraId="73DF5922" w14:textId="77777777" w:rsidR="00645592" w:rsidRDefault="00645592" w:rsidP="00C62624">
      <w:pPr>
        <w:spacing w:line="240" w:lineRule="auto"/>
        <w:ind w:firstLine="567"/>
        <w:rPr>
          <w:sz w:val="28"/>
          <w:szCs w:val="28"/>
          <w:lang w:val="uk-UA"/>
        </w:rPr>
      </w:pPr>
      <w:r w:rsidRPr="00645592">
        <w:rPr>
          <w:sz w:val="28"/>
          <w:szCs w:val="28"/>
        </w:rPr>
        <w:t xml:space="preserve">– </w:t>
      </w:r>
      <w:proofErr w:type="spellStart"/>
      <w:r w:rsidRPr="00645592">
        <w:rPr>
          <w:sz w:val="28"/>
          <w:szCs w:val="28"/>
        </w:rPr>
        <w:t>розвиток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ціннісних</w:t>
      </w:r>
      <w:proofErr w:type="spellEnd"/>
      <w:r w:rsidRPr="00645592">
        <w:rPr>
          <w:sz w:val="28"/>
          <w:szCs w:val="28"/>
        </w:rPr>
        <w:t xml:space="preserve"> та культурно-</w:t>
      </w:r>
      <w:proofErr w:type="spellStart"/>
      <w:r w:rsidRPr="00645592">
        <w:rPr>
          <w:sz w:val="28"/>
          <w:szCs w:val="28"/>
        </w:rPr>
        <w:t>освітніх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якостей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життя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сільських</w:t>
      </w:r>
      <w:proofErr w:type="spellEnd"/>
      <w:r w:rsidRPr="00645592">
        <w:rPr>
          <w:sz w:val="28"/>
          <w:szCs w:val="28"/>
        </w:rPr>
        <w:t xml:space="preserve"> людей. </w:t>
      </w:r>
    </w:p>
    <w:p w14:paraId="1DB9D798" w14:textId="517E430E" w:rsidR="00645592" w:rsidRPr="00645592" w:rsidRDefault="00645592" w:rsidP="00C62624">
      <w:pPr>
        <w:spacing w:line="240" w:lineRule="auto"/>
        <w:ind w:firstLine="567"/>
        <w:rPr>
          <w:sz w:val="28"/>
          <w:szCs w:val="28"/>
          <w:lang w:val="uk-UA"/>
        </w:rPr>
      </w:pPr>
      <w:proofErr w:type="spellStart"/>
      <w:r w:rsidRPr="00645592">
        <w:rPr>
          <w:sz w:val="28"/>
          <w:szCs w:val="28"/>
        </w:rPr>
        <w:t>Сільський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зелений</w:t>
      </w:r>
      <w:proofErr w:type="spellEnd"/>
      <w:r w:rsidRPr="00645592">
        <w:rPr>
          <w:sz w:val="28"/>
          <w:szCs w:val="28"/>
        </w:rPr>
        <w:t xml:space="preserve"> туризм за </w:t>
      </w:r>
      <w:proofErr w:type="spellStart"/>
      <w:r w:rsidRPr="00645592">
        <w:rPr>
          <w:sz w:val="28"/>
          <w:szCs w:val="28"/>
        </w:rPr>
        <w:t>умови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ефективного</w:t>
      </w:r>
      <w:proofErr w:type="spellEnd"/>
      <w:r w:rsidRPr="00645592">
        <w:rPr>
          <w:sz w:val="28"/>
          <w:szCs w:val="28"/>
        </w:rPr>
        <w:t xml:space="preserve"> менеджменту </w:t>
      </w:r>
      <w:proofErr w:type="spellStart"/>
      <w:r w:rsidRPr="00645592">
        <w:rPr>
          <w:sz w:val="28"/>
          <w:szCs w:val="28"/>
        </w:rPr>
        <w:t>здатний</w:t>
      </w:r>
      <w:proofErr w:type="spellEnd"/>
      <w:r w:rsidRPr="00645592">
        <w:rPr>
          <w:sz w:val="28"/>
          <w:szCs w:val="28"/>
        </w:rPr>
        <w:t xml:space="preserve"> реально </w:t>
      </w:r>
      <w:proofErr w:type="spellStart"/>
      <w:r w:rsidRPr="00645592">
        <w:rPr>
          <w:sz w:val="28"/>
          <w:szCs w:val="28"/>
        </w:rPr>
        <w:t>поліпшити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якість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життя</w:t>
      </w:r>
      <w:proofErr w:type="spellEnd"/>
      <w:r w:rsidRPr="00645592">
        <w:rPr>
          <w:sz w:val="28"/>
          <w:szCs w:val="28"/>
        </w:rPr>
        <w:t xml:space="preserve"> у </w:t>
      </w:r>
      <w:proofErr w:type="spellStart"/>
      <w:r w:rsidRPr="00645592">
        <w:rPr>
          <w:sz w:val="28"/>
          <w:szCs w:val="28"/>
        </w:rPr>
        <w:t>сільській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місцевості</w:t>
      </w:r>
      <w:proofErr w:type="spellEnd"/>
      <w:r w:rsidRPr="00645592">
        <w:rPr>
          <w:sz w:val="28"/>
          <w:szCs w:val="28"/>
        </w:rPr>
        <w:t xml:space="preserve">. </w:t>
      </w:r>
      <w:proofErr w:type="spellStart"/>
      <w:r w:rsidRPr="00645592">
        <w:rPr>
          <w:sz w:val="28"/>
          <w:szCs w:val="28"/>
        </w:rPr>
        <w:t>Зокрема</w:t>
      </w:r>
      <w:proofErr w:type="spellEnd"/>
      <w:r w:rsidRPr="00645592">
        <w:rPr>
          <w:sz w:val="28"/>
          <w:szCs w:val="28"/>
        </w:rPr>
        <w:t xml:space="preserve">, </w:t>
      </w:r>
      <w:proofErr w:type="spellStart"/>
      <w:r w:rsidRPr="00645592">
        <w:rPr>
          <w:sz w:val="28"/>
          <w:szCs w:val="28"/>
        </w:rPr>
        <w:t>він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може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виступати</w:t>
      </w:r>
      <w:proofErr w:type="spellEnd"/>
      <w:r w:rsidRPr="00645592">
        <w:rPr>
          <w:sz w:val="28"/>
          <w:szCs w:val="28"/>
        </w:rPr>
        <w:t xml:space="preserve"> як </w:t>
      </w:r>
      <w:proofErr w:type="spellStart"/>
      <w:r w:rsidRPr="00645592">
        <w:rPr>
          <w:sz w:val="28"/>
          <w:szCs w:val="28"/>
        </w:rPr>
        <w:t>основне</w:t>
      </w:r>
      <w:proofErr w:type="spellEnd"/>
      <w:r w:rsidRPr="00645592">
        <w:rPr>
          <w:sz w:val="28"/>
          <w:szCs w:val="28"/>
        </w:rPr>
        <w:t xml:space="preserve"> (</w:t>
      </w:r>
      <w:proofErr w:type="spellStart"/>
      <w:r w:rsidRPr="00645592">
        <w:rPr>
          <w:sz w:val="28"/>
          <w:szCs w:val="28"/>
        </w:rPr>
        <w:t>важливе</w:t>
      </w:r>
      <w:proofErr w:type="spellEnd"/>
      <w:r w:rsidRPr="00645592">
        <w:rPr>
          <w:sz w:val="28"/>
          <w:szCs w:val="28"/>
        </w:rPr>
        <w:t xml:space="preserve">) </w:t>
      </w:r>
      <w:proofErr w:type="spellStart"/>
      <w:r w:rsidRPr="00645592">
        <w:rPr>
          <w:sz w:val="28"/>
          <w:szCs w:val="28"/>
        </w:rPr>
        <w:t>джерело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надходження</w:t>
      </w:r>
      <w:proofErr w:type="spellEnd"/>
      <w:r w:rsidRPr="00645592">
        <w:rPr>
          <w:sz w:val="28"/>
          <w:szCs w:val="28"/>
        </w:rPr>
        <w:t xml:space="preserve"> до </w:t>
      </w:r>
      <w:proofErr w:type="spellStart"/>
      <w:r w:rsidRPr="00645592">
        <w:rPr>
          <w:sz w:val="28"/>
          <w:szCs w:val="28"/>
        </w:rPr>
        <w:t>місцевих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бюджетів</w:t>
      </w:r>
      <w:proofErr w:type="spellEnd"/>
      <w:r w:rsidRPr="00645592">
        <w:rPr>
          <w:sz w:val="28"/>
          <w:szCs w:val="28"/>
        </w:rPr>
        <w:t xml:space="preserve">, </w:t>
      </w:r>
      <w:proofErr w:type="spellStart"/>
      <w:r w:rsidRPr="00645592">
        <w:rPr>
          <w:sz w:val="28"/>
          <w:szCs w:val="28"/>
        </w:rPr>
        <w:t>відродження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народних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промислів</w:t>
      </w:r>
      <w:proofErr w:type="spellEnd"/>
      <w:r w:rsidRPr="00645592">
        <w:rPr>
          <w:sz w:val="28"/>
          <w:szCs w:val="28"/>
        </w:rPr>
        <w:t xml:space="preserve"> та </w:t>
      </w:r>
      <w:proofErr w:type="spellStart"/>
      <w:r w:rsidRPr="00645592">
        <w:rPr>
          <w:sz w:val="28"/>
          <w:szCs w:val="28"/>
        </w:rPr>
        <w:t>сімейних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професій</w:t>
      </w:r>
      <w:proofErr w:type="spellEnd"/>
      <w:r w:rsidRPr="00645592">
        <w:rPr>
          <w:sz w:val="28"/>
          <w:szCs w:val="28"/>
        </w:rPr>
        <w:t xml:space="preserve">, </w:t>
      </w:r>
      <w:proofErr w:type="spellStart"/>
      <w:r w:rsidRPr="00645592">
        <w:rPr>
          <w:sz w:val="28"/>
          <w:szCs w:val="28"/>
        </w:rPr>
        <w:t>вдосконалення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умінь</w:t>
      </w:r>
      <w:proofErr w:type="spellEnd"/>
      <w:r w:rsidRPr="00645592">
        <w:rPr>
          <w:sz w:val="28"/>
          <w:szCs w:val="28"/>
        </w:rPr>
        <w:t xml:space="preserve"> з </w:t>
      </w:r>
      <w:proofErr w:type="spellStart"/>
      <w:r w:rsidRPr="00645592">
        <w:rPr>
          <w:sz w:val="28"/>
          <w:szCs w:val="28"/>
        </w:rPr>
        <w:t>ведення</w:t>
      </w:r>
      <w:proofErr w:type="spellEnd"/>
      <w:r w:rsidRPr="00645592">
        <w:rPr>
          <w:sz w:val="28"/>
          <w:szCs w:val="28"/>
        </w:rPr>
        <w:t xml:space="preserve"> приватного </w:t>
      </w:r>
      <w:proofErr w:type="spellStart"/>
      <w:r w:rsidRPr="00645592">
        <w:rPr>
          <w:sz w:val="28"/>
          <w:szCs w:val="28"/>
        </w:rPr>
        <w:t>господарства</w:t>
      </w:r>
      <w:proofErr w:type="spellEnd"/>
      <w:r w:rsidRPr="00645592">
        <w:rPr>
          <w:sz w:val="28"/>
          <w:szCs w:val="28"/>
        </w:rPr>
        <w:t xml:space="preserve"> з </w:t>
      </w:r>
      <w:proofErr w:type="spellStart"/>
      <w:r w:rsidRPr="00645592">
        <w:rPr>
          <w:sz w:val="28"/>
          <w:szCs w:val="28"/>
        </w:rPr>
        <w:t>використанням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новітній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технологій</w:t>
      </w:r>
      <w:proofErr w:type="spellEnd"/>
      <w:r w:rsidRPr="00645592">
        <w:rPr>
          <w:sz w:val="28"/>
          <w:szCs w:val="28"/>
        </w:rPr>
        <w:t xml:space="preserve">, у тому </w:t>
      </w:r>
      <w:proofErr w:type="spellStart"/>
      <w:r w:rsidRPr="00645592">
        <w:rPr>
          <w:sz w:val="28"/>
          <w:szCs w:val="28"/>
        </w:rPr>
        <w:t>числі</w:t>
      </w:r>
      <w:proofErr w:type="spellEnd"/>
      <w:r w:rsidRPr="00645592">
        <w:rPr>
          <w:sz w:val="28"/>
          <w:szCs w:val="28"/>
        </w:rPr>
        <w:t xml:space="preserve">, </w:t>
      </w:r>
      <w:proofErr w:type="spellStart"/>
      <w:r w:rsidRPr="00645592">
        <w:rPr>
          <w:sz w:val="28"/>
          <w:szCs w:val="28"/>
        </w:rPr>
        <w:t>органічного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землеробства</w:t>
      </w:r>
      <w:proofErr w:type="spellEnd"/>
      <w:r w:rsidRPr="00645592">
        <w:rPr>
          <w:sz w:val="28"/>
          <w:szCs w:val="28"/>
        </w:rPr>
        <w:t xml:space="preserve">, </w:t>
      </w:r>
      <w:proofErr w:type="spellStart"/>
      <w:r w:rsidRPr="00645592">
        <w:rPr>
          <w:sz w:val="28"/>
          <w:szCs w:val="28"/>
        </w:rPr>
        <w:t>активізації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підприємницького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середовища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поряд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зі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зростанням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місцевих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бюджетів</w:t>
      </w:r>
      <w:proofErr w:type="spellEnd"/>
      <w:r w:rsidRPr="00645592">
        <w:rPr>
          <w:sz w:val="28"/>
          <w:szCs w:val="28"/>
        </w:rPr>
        <w:t xml:space="preserve">, </w:t>
      </w:r>
      <w:proofErr w:type="spellStart"/>
      <w:r w:rsidRPr="00645592">
        <w:rPr>
          <w:sz w:val="28"/>
          <w:szCs w:val="28"/>
        </w:rPr>
        <w:t>соціального</w:t>
      </w:r>
      <w:proofErr w:type="spellEnd"/>
      <w:r w:rsidRPr="00645592">
        <w:rPr>
          <w:sz w:val="28"/>
          <w:szCs w:val="28"/>
        </w:rPr>
        <w:t xml:space="preserve"> партнерства, </w:t>
      </w:r>
      <w:proofErr w:type="spellStart"/>
      <w:r w:rsidRPr="00645592">
        <w:rPr>
          <w:sz w:val="28"/>
          <w:szCs w:val="28"/>
        </w:rPr>
        <w:t>поліпшення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фінансування</w:t>
      </w:r>
      <w:proofErr w:type="spellEnd"/>
      <w:r w:rsidRPr="00645592">
        <w:rPr>
          <w:sz w:val="28"/>
          <w:szCs w:val="28"/>
        </w:rPr>
        <w:t xml:space="preserve">, а також </w:t>
      </w:r>
      <w:proofErr w:type="spellStart"/>
      <w:r w:rsidRPr="00645592">
        <w:rPr>
          <w:sz w:val="28"/>
          <w:szCs w:val="28"/>
        </w:rPr>
        <w:t>функціонування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соціальної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сфери</w:t>
      </w:r>
      <w:proofErr w:type="spellEnd"/>
      <w:r w:rsidRPr="00645592">
        <w:rPr>
          <w:sz w:val="28"/>
          <w:szCs w:val="28"/>
        </w:rPr>
        <w:t xml:space="preserve">, </w:t>
      </w:r>
      <w:proofErr w:type="spellStart"/>
      <w:r w:rsidRPr="00645592">
        <w:rPr>
          <w:sz w:val="28"/>
          <w:szCs w:val="28"/>
        </w:rPr>
        <w:t>санітарного</w:t>
      </w:r>
      <w:proofErr w:type="spellEnd"/>
      <w:r w:rsidRPr="00645592">
        <w:rPr>
          <w:sz w:val="28"/>
          <w:szCs w:val="28"/>
        </w:rPr>
        <w:t xml:space="preserve"> стану, торгового, транспортного та </w:t>
      </w:r>
      <w:proofErr w:type="spellStart"/>
      <w:r w:rsidRPr="00645592">
        <w:rPr>
          <w:sz w:val="28"/>
          <w:szCs w:val="28"/>
        </w:rPr>
        <w:t>побутового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обслуговування</w:t>
      </w:r>
      <w:proofErr w:type="spellEnd"/>
      <w:r w:rsidRPr="00645592">
        <w:rPr>
          <w:sz w:val="28"/>
          <w:szCs w:val="28"/>
        </w:rPr>
        <w:t xml:space="preserve">, </w:t>
      </w:r>
      <w:proofErr w:type="spellStart"/>
      <w:r w:rsidRPr="00645592">
        <w:rPr>
          <w:sz w:val="28"/>
          <w:szCs w:val="28"/>
        </w:rPr>
        <w:t>медичного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сервісу</w:t>
      </w:r>
      <w:proofErr w:type="spellEnd"/>
      <w:r w:rsidRPr="00645592">
        <w:rPr>
          <w:sz w:val="28"/>
          <w:szCs w:val="28"/>
        </w:rPr>
        <w:t xml:space="preserve"> в </w:t>
      </w:r>
      <w:proofErr w:type="spellStart"/>
      <w:r w:rsidRPr="00645592">
        <w:rPr>
          <w:sz w:val="28"/>
          <w:szCs w:val="28"/>
        </w:rPr>
        <w:t>сільських</w:t>
      </w:r>
      <w:proofErr w:type="spellEnd"/>
      <w:r w:rsidRPr="00645592">
        <w:rPr>
          <w:sz w:val="28"/>
          <w:szCs w:val="28"/>
        </w:rPr>
        <w:t xml:space="preserve"> </w:t>
      </w:r>
      <w:proofErr w:type="spellStart"/>
      <w:r w:rsidRPr="00645592">
        <w:rPr>
          <w:sz w:val="28"/>
          <w:szCs w:val="28"/>
        </w:rPr>
        <w:t>поселеннях</w:t>
      </w:r>
      <w:proofErr w:type="spellEnd"/>
      <w:r w:rsidRPr="00645592">
        <w:rPr>
          <w:sz w:val="28"/>
          <w:szCs w:val="28"/>
        </w:rPr>
        <w:t>.</w:t>
      </w:r>
    </w:p>
    <w:sectPr w:rsidR="00645592" w:rsidRPr="00645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42819"/>
    <w:multiLevelType w:val="hybridMultilevel"/>
    <w:tmpl w:val="C20CD9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675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624"/>
    <w:rsid w:val="000C5B13"/>
    <w:rsid w:val="002C370C"/>
    <w:rsid w:val="003F3461"/>
    <w:rsid w:val="005E72B9"/>
    <w:rsid w:val="0060630F"/>
    <w:rsid w:val="00645592"/>
    <w:rsid w:val="00C03673"/>
    <w:rsid w:val="00C62624"/>
    <w:rsid w:val="00D50265"/>
    <w:rsid w:val="00DE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B1764"/>
  <w15:chartTrackingRefBased/>
  <w15:docId w15:val="{B39ACB7D-FA15-4E13-AC1C-19AEBB6E0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B13"/>
    <w:pPr>
      <w:widowControl w:val="0"/>
      <w:adjustRightInd w:val="0"/>
      <w:spacing w:line="360" w:lineRule="atLeast"/>
      <w:jc w:val="both"/>
      <w:textAlignment w:val="baseline"/>
    </w:pPr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0C5B1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0C5B13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0C5B13"/>
    <w:pPr>
      <w:keepNext/>
      <w:numPr>
        <w:ilvl w:val="12"/>
      </w:numPr>
      <w:ind w:left="720"/>
      <w:jc w:val="center"/>
      <w:outlineLvl w:val="2"/>
    </w:pPr>
    <w:rPr>
      <w:b/>
      <w:sz w:val="28"/>
      <w:lang w:val="uk-UA"/>
    </w:rPr>
  </w:style>
  <w:style w:type="paragraph" w:styleId="4">
    <w:name w:val="heading 4"/>
    <w:basedOn w:val="a"/>
    <w:next w:val="a"/>
    <w:link w:val="40"/>
    <w:semiHidden/>
    <w:unhideWhenUsed/>
    <w:qFormat/>
    <w:rsid w:val="00C6262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C6262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qFormat/>
    <w:rsid w:val="000C5B1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C5B1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C6262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semiHidden/>
    <w:unhideWhenUsed/>
    <w:qFormat/>
    <w:rsid w:val="00C6262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B13"/>
    <w:rPr>
      <w:rFonts w:ascii="Arial" w:hAnsi="Arial"/>
      <w:b/>
      <w:kern w:val="28"/>
      <w:sz w:val="28"/>
      <w:lang w:val="ru-RU" w:eastAsia="ru-RU"/>
    </w:rPr>
  </w:style>
  <w:style w:type="character" w:customStyle="1" w:styleId="20">
    <w:name w:val="Заголовок 2 Знак"/>
    <w:basedOn w:val="a0"/>
    <w:link w:val="2"/>
    <w:rsid w:val="000C5B13"/>
    <w:rPr>
      <w:b/>
      <w:sz w:val="28"/>
      <w:lang w:val="ru-RU" w:eastAsia="ru-RU"/>
    </w:rPr>
  </w:style>
  <w:style w:type="character" w:customStyle="1" w:styleId="30">
    <w:name w:val="Заголовок 3 Знак"/>
    <w:basedOn w:val="a0"/>
    <w:link w:val="3"/>
    <w:rsid w:val="000C5B13"/>
    <w:rPr>
      <w:b/>
      <w:sz w:val="28"/>
      <w:lang w:eastAsia="ru-RU"/>
    </w:rPr>
  </w:style>
  <w:style w:type="character" w:customStyle="1" w:styleId="60">
    <w:name w:val="Заголовок 6 Знак"/>
    <w:basedOn w:val="a0"/>
    <w:link w:val="6"/>
    <w:rsid w:val="000C5B13"/>
    <w:rPr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basedOn w:val="a0"/>
    <w:link w:val="7"/>
    <w:rsid w:val="000C5B13"/>
    <w:rPr>
      <w:sz w:val="24"/>
      <w:szCs w:val="24"/>
      <w:lang w:val="ru-RU" w:eastAsia="ru-RU"/>
    </w:rPr>
  </w:style>
  <w:style w:type="paragraph" w:styleId="a3">
    <w:name w:val="Title"/>
    <w:basedOn w:val="a"/>
    <w:link w:val="a4"/>
    <w:qFormat/>
    <w:rsid w:val="000C5B13"/>
    <w:pPr>
      <w:jc w:val="center"/>
    </w:pPr>
    <w:rPr>
      <w:b/>
      <w:sz w:val="28"/>
      <w:lang w:val="uk-UA"/>
    </w:rPr>
  </w:style>
  <w:style w:type="character" w:customStyle="1" w:styleId="a4">
    <w:name w:val="Назва Знак"/>
    <w:basedOn w:val="a0"/>
    <w:link w:val="a3"/>
    <w:rsid w:val="000C5B13"/>
    <w:rPr>
      <w:b/>
      <w:sz w:val="28"/>
      <w:lang w:eastAsia="ru-RU"/>
    </w:rPr>
  </w:style>
  <w:style w:type="paragraph" w:styleId="a5">
    <w:name w:val="List Paragraph"/>
    <w:basedOn w:val="a"/>
    <w:uiPriority w:val="99"/>
    <w:qFormat/>
    <w:rsid w:val="000C5B13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40">
    <w:name w:val="Заголовок 4 Знак"/>
    <w:basedOn w:val="a0"/>
    <w:link w:val="4"/>
    <w:semiHidden/>
    <w:rsid w:val="00C62624"/>
    <w:rPr>
      <w:rFonts w:asciiTheme="minorHAnsi" w:eastAsiaTheme="majorEastAsia" w:hAnsiTheme="minorHAnsi" w:cstheme="majorBidi"/>
      <w:i/>
      <w:iCs/>
      <w:color w:val="0F4761" w:themeColor="accent1" w:themeShade="BF"/>
      <w:lang w:val="ru-RU" w:eastAsia="ru-RU"/>
    </w:rPr>
  </w:style>
  <w:style w:type="character" w:customStyle="1" w:styleId="50">
    <w:name w:val="Заголовок 5 Знак"/>
    <w:basedOn w:val="a0"/>
    <w:link w:val="5"/>
    <w:semiHidden/>
    <w:rsid w:val="00C62624"/>
    <w:rPr>
      <w:rFonts w:asciiTheme="minorHAnsi" w:eastAsiaTheme="majorEastAsia" w:hAnsiTheme="minorHAnsi" w:cstheme="majorBidi"/>
      <w:color w:val="0F4761" w:themeColor="accent1" w:themeShade="BF"/>
      <w:lang w:val="ru-RU" w:eastAsia="ru-RU"/>
    </w:rPr>
  </w:style>
  <w:style w:type="character" w:customStyle="1" w:styleId="80">
    <w:name w:val="Заголовок 8 Знак"/>
    <w:basedOn w:val="a0"/>
    <w:link w:val="8"/>
    <w:semiHidden/>
    <w:rsid w:val="00C62624"/>
    <w:rPr>
      <w:rFonts w:asciiTheme="minorHAnsi" w:eastAsiaTheme="majorEastAsia" w:hAnsiTheme="minorHAnsi" w:cstheme="majorBidi"/>
      <w:i/>
      <w:iCs/>
      <w:color w:val="272727" w:themeColor="text1" w:themeTint="D8"/>
      <w:lang w:val="ru-RU" w:eastAsia="ru-RU"/>
    </w:rPr>
  </w:style>
  <w:style w:type="character" w:customStyle="1" w:styleId="90">
    <w:name w:val="Заголовок 9 Знак"/>
    <w:basedOn w:val="a0"/>
    <w:link w:val="9"/>
    <w:semiHidden/>
    <w:rsid w:val="00C62624"/>
    <w:rPr>
      <w:rFonts w:asciiTheme="minorHAnsi" w:eastAsiaTheme="majorEastAsia" w:hAnsiTheme="minorHAnsi" w:cstheme="majorBidi"/>
      <w:color w:val="272727" w:themeColor="text1" w:themeTint="D8"/>
      <w:lang w:val="ru-RU" w:eastAsia="ru-RU"/>
    </w:rPr>
  </w:style>
  <w:style w:type="paragraph" w:styleId="a6">
    <w:name w:val="Subtitle"/>
    <w:basedOn w:val="a"/>
    <w:next w:val="a"/>
    <w:link w:val="a7"/>
    <w:qFormat/>
    <w:rsid w:val="00C6262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rsid w:val="00C6262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 w:eastAsia="ru-RU"/>
    </w:rPr>
  </w:style>
  <w:style w:type="paragraph" w:styleId="a8">
    <w:name w:val="Quote"/>
    <w:basedOn w:val="a"/>
    <w:next w:val="a"/>
    <w:link w:val="a9"/>
    <w:uiPriority w:val="29"/>
    <w:qFormat/>
    <w:rsid w:val="00C626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sid w:val="00C62624"/>
    <w:rPr>
      <w:i/>
      <w:iCs/>
      <w:color w:val="404040" w:themeColor="text1" w:themeTint="BF"/>
      <w:lang w:val="ru-RU" w:eastAsia="ru-RU"/>
    </w:rPr>
  </w:style>
  <w:style w:type="character" w:styleId="aa">
    <w:name w:val="Intense Emphasis"/>
    <w:basedOn w:val="a0"/>
    <w:uiPriority w:val="21"/>
    <w:qFormat/>
    <w:rsid w:val="00C6262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26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62624"/>
    <w:rPr>
      <w:i/>
      <w:iCs/>
      <w:color w:val="0F4761" w:themeColor="accent1" w:themeShade="BF"/>
      <w:lang w:val="ru-RU" w:eastAsia="ru-RU"/>
    </w:rPr>
  </w:style>
  <w:style w:type="character" w:styleId="ad">
    <w:name w:val="Intense Reference"/>
    <w:basedOn w:val="a0"/>
    <w:uiPriority w:val="32"/>
    <w:qFormat/>
    <w:rsid w:val="00C626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6917</Words>
  <Characters>3943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Valya</dc:creator>
  <cp:keywords/>
  <dc:description/>
  <cp:lastModifiedBy>Valya</cp:lastModifiedBy>
  <cp:revision>3</cp:revision>
  <dcterms:created xsi:type="dcterms:W3CDTF">2026-03-10T07:20:00Z</dcterms:created>
  <dcterms:modified xsi:type="dcterms:W3CDTF">2026-03-10T07:42:00Z</dcterms:modified>
</cp:coreProperties>
</file>