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EA9" w14:textId="77777777" w:rsidR="005F267E" w:rsidRPr="00391F14" w:rsidRDefault="005F267E" w:rsidP="005F2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F14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14:paraId="53CF182E" w14:textId="77777777" w:rsidR="005F267E" w:rsidRPr="00391F14" w:rsidRDefault="005F267E" w:rsidP="005F267E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F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4ADF6DEF" w14:textId="77777777" w:rsidR="00673292" w:rsidRPr="00673292" w:rsidRDefault="00673292" w:rsidP="005F267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3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Дисципліна «</w:t>
      </w:r>
      <w:r w:rsidR="005F26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Фінанси </w:t>
      </w:r>
      <w:proofErr w:type="spellStart"/>
      <w:r w:rsidR="005F26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суб</w:t>
      </w:r>
      <w:proofErr w:type="spellEnd"/>
      <w:r w:rsidR="005F267E" w:rsidRPr="005F267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’</w:t>
      </w:r>
      <w:proofErr w:type="spellStart"/>
      <w:r w:rsidR="005F26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єктів</w:t>
      </w:r>
      <w:proofErr w:type="spellEnd"/>
      <w:r w:rsidR="005F26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господарювання</w:t>
      </w:r>
      <w:r w:rsidRPr="00673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78893FC4" w14:textId="77777777" w:rsidR="002F4793" w:rsidRPr="00F57292" w:rsidRDefault="00673292" w:rsidP="0067329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3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Практична робота №</w:t>
      </w:r>
      <w:r w:rsidR="005F26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</w:p>
    <w:p w14:paraId="44602928" w14:textId="77777777" w:rsidR="005F267E" w:rsidRDefault="000157E9" w:rsidP="00F57292">
      <w:pPr>
        <w:shd w:val="clear" w:color="auto" w:fill="FFFFFF"/>
        <w:tabs>
          <w:tab w:val="left" w:pos="4008"/>
          <w:tab w:val="left" w:pos="64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Завдання 1</w:t>
      </w:r>
      <w:r w:rsidR="002F4793" w:rsidRPr="00F57292">
        <w:rPr>
          <w:rFonts w:ascii="Times New Roman" w:hAnsi="Times New Roman" w:cs="Times New Roman"/>
          <w:b/>
          <w:sz w:val="24"/>
          <w:szCs w:val="24"/>
        </w:rPr>
        <w:t>.</w:t>
      </w:r>
      <w:r w:rsidR="002F4793" w:rsidRPr="00F57292">
        <w:rPr>
          <w:rFonts w:ascii="Times New Roman" w:hAnsi="Times New Roman" w:cs="Times New Roman"/>
          <w:b/>
          <w:smallCaps/>
          <w:spacing w:val="-6"/>
          <w:sz w:val="24"/>
          <w:szCs w:val="24"/>
        </w:rPr>
        <w:t xml:space="preserve">  </w:t>
      </w:r>
      <w:r w:rsidR="00673292">
        <w:rPr>
          <w:rFonts w:ascii="Times New Roman" w:hAnsi="Times New Roman" w:cs="Times New Roman"/>
          <w:sz w:val="24"/>
          <w:szCs w:val="24"/>
        </w:rPr>
        <w:t>За даними таблиці</w:t>
      </w:r>
      <w:r w:rsidR="002F4793" w:rsidRPr="00F57292">
        <w:rPr>
          <w:rFonts w:ascii="Times New Roman" w:hAnsi="Times New Roman" w:cs="Times New Roman"/>
          <w:sz w:val="24"/>
          <w:szCs w:val="24"/>
        </w:rPr>
        <w:t xml:space="preserve"> зробити групування господарських засобів за </w:t>
      </w:r>
      <w:r w:rsidR="002F4793" w:rsidRPr="00F57292">
        <w:rPr>
          <w:rFonts w:ascii="Times New Roman" w:hAnsi="Times New Roman" w:cs="Times New Roman"/>
          <w:spacing w:val="-2"/>
          <w:sz w:val="24"/>
          <w:szCs w:val="24"/>
        </w:rPr>
        <w:t>їх складом та розміщенням</w:t>
      </w:r>
      <w:r w:rsidR="00F57292">
        <w:rPr>
          <w:rFonts w:ascii="Times New Roman" w:hAnsi="Times New Roman" w:cs="Times New Roman"/>
          <w:sz w:val="24"/>
          <w:szCs w:val="24"/>
        </w:rPr>
        <w:t xml:space="preserve">  </w:t>
      </w:r>
      <w:r w:rsidR="005F267E">
        <w:rPr>
          <w:rFonts w:ascii="Times New Roman" w:hAnsi="Times New Roman" w:cs="Times New Roman"/>
          <w:sz w:val="24"/>
          <w:szCs w:val="24"/>
        </w:rPr>
        <w:t>торговельного підприємства ТОВ «Полісся-продукт»</w:t>
      </w:r>
    </w:p>
    <w:p w14:paraId="3817AD30" w14:textId="77777777" w:rsidR="002F4793" w:rsidRPr="00F57292" w:rsidRDefault="00F57292" w:rsidP="005F267E">
      <w:pPr>
        <w:shd w:val="clear" w:color="auto" w:fill="FFFFFF"/>
        <w:tabs>
          <w:tab w:val="left" w:pos="4008"/>
          <w:tab w:val="left" w:pos="644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F4793" w:rsidRPr="00F57292">
        <w:rPr>
          <w:rFonts w:ascii="Times New Roman" w:hAnsi="Times New Roman" w:cs="Times New Roman"/>
          <w:sz w:val="24"/>
          <w:szCs w:val="24"/>
        </w:rPr>
        <w:t>Табл.</w:t>
      </w:r>
      <w:r w:rsidR="000157E9">
        <w:rPr>
          <w:rFonts w:ascii="Times New Roman" w:hAnsi="Times New Roman" w:cs="Times New Roman"/>
          <w:sz w:val="24"/>
          <w:szCs w:val="24"/>
        </w:rPr>
        <w:t>1</w:t>
      </w:r>
      <w:r w:rsidR="002F4793" w:rsidRPr="00F57292">
        <w:rPr>
          <w:rFonts w:ascii="Times New Roman" w:hAnsi="Times New Roman" w:cs="Times New Roman"/>
          <w:sz w:val="24"/>
          <w:szCs w:val="24"/>
        </w:rPr>
        <w:t>.</w:t>
      </w:r>
    </w:p>
    <w:p w14:paraId="7F5BD31D" w14:textId="77777777" w:rsidR="002F4793" w:rsidRPr="00F57292" w:rsidRDefault="002F4793" w:rsidP="002F4793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5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276"/>
        <w:gridCol w:w="1276"/>
        <w:gridCol w:w="992"/>
        <w:gridCol w:w="1134"/>
        <w:gridCol w:w="100"/>
      </w:tblGrid>
      <w:tr w:rsidR="00CB4D0A" w:rsidRPr="00CA0D5A" w14:paraId="67F80B84" w14:textId="77777777" w:rsidTr="00F57292">
        <w:trPr>
          <w:gridAfter w:val="1"/>
          <w:wAfter w:w="100" w:type="dxa"/>
          <w:trHeight w:hRule="exact" w:val="365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BF0716" w14:textId="77777777" w:rsidR="00CB4D0A" w:rsidRPr="00CA0D5A" w:rsidRDefault="00CB4D0A" w:rsidP="00CB4D0A">
            <w:pPr>
              <w:shd w:val="clear" w:color="auto" w:fill="FFFFFF"/>
              <w:ind w:left="3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5A">
              <w:rPr>
                <w:rFonts w:ascii="Times New Roman" w:hAnsi="Times New Roman" w:cs="Times New Roman"/>
                <w:sz w:val="18"/>
                <w:szCs w:val="18"/>
              </w:rPr>
              <w:t>Найменування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F7ABC" w14:textId="77777777" w:rsidR="00CB4D0A" w:rsidRPr="00CA0D5A" w:rsidRDefault="00CB4D0A" w:rsidP="00CB4D0A">
            <w:pPr>
              <w:shd w:val="clear" w:color="auto" w:fill="FFFFFF"/>
              <w:spacing w:line="202" w:lineRule="exac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5A">
              <w:rPr>
                <w:rFonts w:ascii="Times New Roman" w:hAnsi="Times New Roman" w:cs="Times New Roman"/>
                <w:sz w:val="18"/>
                <w:szCs w:val="18"/>
              </w:rPr>
              <w:t>Групу</w:t>
            </w:r>
            <w:r w:rsidRPr="00CA0D5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вання за </w:t>
            </w:r>
            <w:r w:rsidRPr="00CA0D5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складом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44A6D" w14:textId="77777777" w:rsidR="00CB4D0A" w:rsidRPr="00CA0D5A" w:rsidRDefault="00CB4D0A" w:rsidP="00CB4D0A">
            <w:pPr>
              <w:shd w:val="clear" w:color="auto" w:fill="FFFFFF"/>
              <w:spacing w:line="202" w:lineRule="exact"/>
              <w:ind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Групування за сферою використання</w:t>
            </w:r>
          </w:p>
        </w:tc>
      </w:tr>
      <w:tr w:rsidR="00CB4D0A" w:rsidRPr="00CA0D5A" w14:paraId="3B0951D5" w14:textId="77777777" w:rsidTr="00F57292">
        <w:trPr>
          <w:trHeight w:hRule="exact" w:val="441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EB194" w14:textId="77777777" w:rsidR="00CB4D0A" w:rsidRPr="00CA0D5A" w:rsidRDefault="00CB4D0A" w:rsidP="00847B8E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F4073" w14:textId="77777777" w:rsidR="00CB4D0A" w:rsidRPr="00CA0D5A" w:rsidRDefault="00CB4D0A" w:rsidP="00CB4D0A">
            <w:pPr>
              <w:shd w:val="clear" w:color="auto" w:fill="FFFFFF"/>
              <w:spacing w:line="206" w:lineRule="exact"/>
              <w:ind w:left="24" w:right="14"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Основні засоби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852C5" w14:textId="77777777" w:rsidR="00CB4D0A" w:rsidRPr="00CA0D5A" w:rsidRDefault="00CB4D0A" w:rsidP="00CB4D0A">
            <w:pPr>
              <w:shd w:val="clear" w:color="auto" w:fill="FFFFFF"/>
              <w:spacing w:line="202" w:lineRule="exac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Оборотні засоби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C24FC" w14:textId="77777777" w:rsidR="00CB4D0A" w:rsidRPr="00CA0D5A" w:rsidRDefault="00CB4D0A" w:rsidP="00CB4D0A">
            <w:pPr>
              <w:shd w:val="clear" w:color="auto" w:fill="FFFFFF"/>
              <w:spacing w:line="202" w:lineRule="exact"/>
              <w:ind w:left="48"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</w:t>
            </w:r>
            <w:r w:rsidRPr="00CA0D5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фер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</w:t>
            </w:r>
            <w:r w:rsidRPr="00CA0D5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вироб</w:t>
            </w:r>
            <w:r w:rsidRPr="00CA0D5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softHyphen/>
            </w:r>
            <w:r w:rsidRPr="00CA0D5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ництва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3B415" w14:textId="77777777" w:rsidR="00CB4D0A" w:rsidRPr="00CA0D5A" w:rsidRDefault="00CB4D0A" w:rsidP="00F57292">
            <w:pPr>
              <w:shd w:val="clear" w:color="auto" w:fill="FFFFFF"/>
              <w:spacing w:line="202" w:lineRule="exact"/>
              <w:ind w:right="14"/>
              <w:jc w:val="center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фера </w:t>
            </w:r>
            <w:r w:rsidRPr="00CA0D5A">
              <w:rPr>
                <w:rFonts w:ascii="Times New Roman" w:hAnsi="Times New Roman" w:cs="Times New Roman"/>
                <w:sz w:val="18"/>
                <w:szCs w:val="18"/>
              </w:rPr>
              <w:t>обігу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06FFB" w14:textId="77777777" w:rsidR="00CB4D0A" w:rsidRPr="00CA0D5A" w:rsidRDefault="00CB4D0A" w:rsidP="00CB4D0A">
            <w:pPr>
              <w:shd w:val="clear" w:color="auto" w:fill="FFFFFF"/>
              <w:spacing w:line="202" w:lineRule="exact"/>
              <w:ind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0D5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Невироб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нича </w:t>
            </w:r>
            <w:r w:rsidRPr="00CA0D5A">
              <w:rPr>
                <w:rFonts w:ascii="Times New Roman" w:hAnsi="Times New Roman" w:cs="Times New Roman"/>
                <w:sz w:val="18"/>
                <w:szCs w:val="18"/>
              </w:rPr>
              <w:t>сфера</w:t>
            </w:r>
          </w:p>
        </w:tc>
        <w:tc>
          <w:tcPr>
            <w:tcW w:w="100" w:type="dxa"/>
          </w:tcPr>
          <w:p w14:paraId="6CD4CEAA" w14:textId="77777777" w:rsidR="00CB4D0A" w:rsidRPr="00CA0D5A" w:rsidRDefault="00CB4D0A" w:rsidP="00AD0F28">
            <w:pPr>
              <w:shd w:val="clear" w:color="auto" w:fill="FFFFFF"/>
              <w:spacing w:line="202" w:lineRule="exact"/>
              <w:ind w:right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542A3866" w14:textId="77777777" w:rsidTr="00F57292">
        <w:trPr>
          <w:gridAfter w:val="1"/>
          <w:wAfter w:w="100" w:type="dxa"/>
          <w:trHeight w:hRule="exact" w:val="26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53ECE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 xml:space="preserve">Меблі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торгівельній залі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74A4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9D0A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5588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1003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11B8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15657C95" w14:textId="77777777" w:rsidTr="00F57292">
        <w:trPr>
          <w:gridAfter w:val="1"/>
          <w:wAfter w:w="100" w:type="dxa"/>
          <w:trHeight w:hRule="exact" w:val="28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294E4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Технічний </w:t>
            </w:r>
            <w:r w:rsidRPr="006428D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428D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інвентар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6E7F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EA3D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F204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1D96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6E7C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00E456B2" w14:textId="77777777" w:rsidTr="00F57292">
        <w:trPr>
          <w:gridAfter w:val="1"/>
          <w:wAfter w:w="100" w:type="dxa"/>
          <w:trHeight w:hRule="exact" w:val="28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90CB5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Холодильні установки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97EE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552C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A2B6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01B3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1444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1F4333D8" w14:textId="77777777" w:rsidTr="00F57292">
        <w:trPr>
          <w:gridAfter w:val="1"/>
          <w:wAfter w:w="100" w:type="dxa"/>
          <w:trHeight w:hRule="exact" w:val="27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E9F6A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 xml:space="preserve">Плити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готування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67A8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5EB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791F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7CA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2CC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47B06C4D" w14:textId="77777777" w:rsidTr="00F57292">
        <w:trPr>
          <w:gridAfter w:val="1"/>
          <w:wAfter w:w="100" w:type="dxa"/>
          <w:trHeight w:hRule="exact" w:val="27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8BACF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 xml:space="preserve">Запасні частини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вантажного</w:t>
            </w: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 xml:space="preserve"> авто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3932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0439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EA3B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BA0D5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6073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693EB4DB" w14:textId="77777777" w:rsidTr="00F57292">
        <w:trPr>
          <w:gridAfter w:val="1"/>
          <w:wAfter w:w="100" w:type="dxa"/>
          <w:trHeight w:hRule="exact" w:val="28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A834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Нафтопродукти (паливо)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CB1C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BEAF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0F15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B0D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EE1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4AB5ED9A" w14:textId="77777777" w:rsidTr="00F57292">
        <w:trPr>
          <w:gridAfter w:val="1"/>
          <w:wAfter w:w="100" w:type="dxa"/>
          <w:trHeight w:hRule="exact" w:val="27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D20DC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оточний рахунок у відділенні </w:t>
            </w: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24F9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4527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D37F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9AFB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5D76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1AFEECDF" w14:textId="77777777" w:rsidTr="00F57292">
        <w:trPr>
          <w:gridAfter w:val="1"/>
          <w:wAfter w:w="100" w:type="dxa"/>
          <w:trHeight w:hRule="exact" w:val="29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8FC98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Каса (готівка)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F3048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C048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7C9F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4D9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4DC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5788C4DA" w14:textId="77777777" w:rsidTr="00F57292">
        <w:trPr>
          <w:gridAfter w:val="1"/>
          <w:wAfter w:w="100" w:type="dxa"/>
          <w:trHeight w:hRule="exact" w:val="26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1E55A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Каво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машина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88C54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C5C2B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957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9F64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EC2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62EE22DD" w14:textId="77777777" w:rsidTr="00F57292">
        <w:trPr>
          <w:gridAfter w:val="1"/>
          <w:wAfter w:w="100" w:type="dxa"/>
          <w:trHeight w:hRule="exact" w:val="31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B584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Сировина (борошно, цукор, олія та ін.)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44605" w14:textId="77777777" w:rsidR="00CB4D0A" w:rsidRPr="00CA0D5A" w:rsidRDefault="00CB4D0A" w:rsidP="00847B8E">
            <w:pPr>
              <w:shd w:val="clear" w:color="auto" w:fill="FFFFFF"/>
              <w:ind w:left="20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F0915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C273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A73B5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595B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481F6350" w14:textId="77777777" w:rsidTr="00F57292">
        <w:trPr>
          <w:gridAfter w:val="1"/>
          <w:wAfter w:w="100" w:type="dxa"/>
          <w:trHeight w:hRule="exact" w:val="26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C62C2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Мікрохвильові печі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58A9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27BB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633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8FEE4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741A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04F84A3B" w14:textId="77777777" w:rsidTr="00F57292">
        <w:trPr>
          <w:gridAfter w:val="1"/>
          <w:wAfter w:w="100" w:type="dxa"/>
          <w:trHeight w:hRule="exact" w:val="26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1C941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Духова шафа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2B09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E1D0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C4C8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1306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B03A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7C88BE10" w14:textId="77777777" w:rsidTr="00F57292">
        <w:trPr>
          <w:gridAfter w:val="1"/>
          <w:wAfter w:w="100" w:type="dxa"/>
          <w:trHeight w:hRule="exact" w:val="28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4791F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Готова продукція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7833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280F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753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C1925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D5E56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4CC7E2E0" w14:textId="77777777" w:rsidTr="00F57292">
        <w:trPr>
          <w:gridAfter w:val="1"/>
          <w:wAfter w:w="100" w:type="dxa"/>
          <w:trHeight w:hRule="exact" w:val="27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06E31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Гроші на рахунку у вигляді  валюти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0036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4ED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38D8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A7FB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358F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17FFBE53" w14:textId="77777777" w:rsidTr="00F57292">
        <w:trPr>
          <w:gridAfter w:val="1"/>
          <w:wAfter w:w="100" w:type="dxa"/>
          <w:trHeight w:hRule="exact" w:val="29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79699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Будівельні матеріали для ремонту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942A6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EB6B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37CB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45F36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4F4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49AE5E3B" w14:textId="77777777" w:rsidTr="00F57292">
        <w:trPr>
          <w:gridAfter w:val="1"/>
          <w:wAfter w:w="100" w:type="dxa"/>
          <w:trHeight w:hRule="exact" w:val="28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533F8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7855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22E3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30FB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F2B0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3CC38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26E08E1C" w14:textId="77777777" w:rsidTr="00F57292">
        <w:trPr>
          <w:gridAfter w:val="1"/>
          <w:wAfter w:w="100" w:type="dxa"/>
          <w:trHeight w:hRule="exact" w:val="28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1C7C3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64D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FA178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245F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4137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8F2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693F9420" w14:textId="77777777" w:rsidTr="00F57292">
        <w:trPr>
          <w:gridAfter w:val="1"/>
          <w:wAfter w:w="100" w:type="dxa"/>
          <w:trHeight w:hRule="exact" w:val="28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89D12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Горки, прилавки, полки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E674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DAB7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71047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841F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6A5B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6B303C80" w14:textId="77777777" w:rsidTr="00F57292">
        <w:trPr>
          <w:gridAfter w:val="1"/>
          <w:wAfter w:w="100" w:type="dxa"/>
          <w:trHeight w:hRule="exact" w:val="2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7022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Вантажне </w:t>
            </w: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 xml:space="preserve"> авто (міні-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вантажник)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A065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A069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B24F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629C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D1EB8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33978B56" w14:textId="77777777" w:rsidTr="00F57292">
        <w:trPr>
          <w:gridAfter w:val="1"/>
          <w:wAfter w:w="100" w:type="dxa"/>
          <w:trHeight w:hRule="exact" w:val="29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DFB87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Автомобіль директора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3BCA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D94B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00720" w14:textId="77777777" w:rsidR="00CB4D0A" w:rsidRPr="00CA0D5A" w:rsidRDefault="00CB4D0A" w:rsidP="00847B8E">
            <w:pPr>
              <w:shd w:val="clear" w:color="auto" w:fill="FFFFFF"/>
              <w:spacing w:line="322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491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7CC5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7BE6FAEE" w14:textId="77777777" w:rsidTr="00F57292">
        <w:trPr>
          <w:gridAfter w:val="1"/>
          <w:wAfter w:w="100" w:type="dxa"/>
          <w:trHeight w:hRule="exact" w:val="27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938A2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Програмне забезпечення (нематеріальні активи)</w:t>
            </w:r>
          </w:p>
          <w:p w14:paraId="5D8E8940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3364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466A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41BDF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DFAC1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96F3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B83AB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012B0CA9" w14:textId="77777777" w:rsidTr="00F57292">
        <w:trPr>
          <w:gridAfter w:val="1"/>
          <w:wAfter w:w="100" w:type="dxa"/>
          <w:trHeight w:hRule="exact" w:val="289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5650F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Касові апарати та ваги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2E02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EA4C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4CB0C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E7A42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4F080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D0A" w:rsidRPr="00CA0D5A" w14:paraId="730BF248" w14:textId="77777777" w:rsidTr="00F57292">
        <w:trPr>
          <w:gridAfter w:val="1"/>
          <w:wAfter w:w="100" w:type="dxa"/>
          <w:trHeight w:hRule="exact" w:val="279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15EAC" w14:textId="77777777" w:rsidR="00CB4D0A" w:rsidRPr="006428DD" w:rsidRDefault="00CB4D0A" w:rsidP="008F38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8DD">
              <w:rPr>
                <w:rFonts w:ascii="Times New Roman" w:hAnsi="Times New Roman" w:cs="Times New Roman"/>
                <w:sz w:val="20"/>
                <w:szCs w:val="20"/>
              </w:rPr>
              <w:t>Товари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9E96D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CCC59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82C5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95C9E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30BE3" w14:textId="77777777" w:rsidR="00CB4D0A" w:rsidRPr="00CA0D5A" w:rsidRDefault="00CB4D0A" w:rsidP="00847B8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5AA6DF" w14:textId="77777777" w:rsidR="00F43812" w:rsidRDefault="00F43812" w:rsidP="002F4793">
      <w:pPr>
        <w:tabs>
          <w:tab w:val="left" w:pos="369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C09673" w14:textId="77777777" w:rsidR="00170E53" w:rsidRPr="00636FDB" w:rsidRDefault="000157E9" w:rsidP="000157E9">
      <w:pPr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За</w:t>
      </w:r>
      <w:r w:rsidR="00673292">
        <w:rPr>
          <w:rFonts w:ascii="Times New Roman" w:hAnsi="Times New Roman" w:cs="Times New Roman"/>
          <w:b/>
          <w:sz w:val="25"/>
          <w:szCs w:val="25"/>
          <w:u w:val="single"/>
        </w:rPr>
        <w:t>вдання 2</w:t>
      </w:r>
      <w:r w:rsidR="00F43812" w:rsidRPr="00636FDB">
        <w:rPr>
          <w:rFonts w:ascii="Times New Roman" w:hAnsi="Times New Roman" w:cs="Times New Roman"/>
          <w:b/>
          <w:sz w:val="25"/>
          <w:szCs w:val="25"/>
        </w:rPr>
        <w:t>.</w:t>
      </w:r>
      <w:r w:rsidR="00636FDB" w:rsidRPr="00636FD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43812" w:rsidRPr="00636FDB">
        <w:rPr>
          <w:rFonts w:ascii="Times New Roman" w:hAnsi="Times New Roman" w:cs="Times New Roman"/>
          <w:sz w:val="25"/>
          <w:szCs w:val="25"/>
        </w:rPr>
        <w:t xml:space="preserve">Розрахувати 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та проаналізувати </w:t>
      </w:r>
      <w:r w:rsidR="00F43812" w:rsidRPr="00636FDB">
        <w:rPr>
          <w:rFonts w:ascii="Times New Roman" w:hAnsi="Times New Roman" w:cs="Times New Roman"/>
          <w:sz w:val="25"/>
          <w:szCs w:val="25"/>
        </w:rPr>
        <w:t xml:space="preserve">основні показники ефективності використання основних та оборотних ресурсів 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маркету </w:t>
      </w:r>
      <w:r w:rsidR="00F43812" w:rsidRPr="00636FDB">
        <w:rPr>
          <w:rFonts w:ascii="Times New Roman" w:hAnsi="Times New Roman" w:cs="Times New Roman"/>
          <w:sz w:val="25"/>
          <w:szCs w:val="25"/>
        </w:rPr>
        <w:t>«Полісся»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за </w:t>
      </w:r>
      <w:r w:rsidR="005F267E">
        <w:rPr>
          <w:rFonts w:ascii="Times New Roman" w:hAnsi="Times New Roman" w:cs="Times New Roman"/>
          <w:sz w:val="25"/>
          <w:szCs w:val="25"/>
        </w:rPr>
        <w:t>перше та друге півріччя</w:t>
      </w:r>
      <w:r w:rsidR="00673292">
        <w:rPr>
          <w:rFonts w:ascii="Times New Roman" w:hAnsi="Times New Roman" w:cs="Times New Roman"/>
          <w:sz w:val="25"/>
          <w:szCs w:val="25"/>
        </w:rPr>
        <w:t xml:space="preserve"> 20</w:t>
      </w:r>
      <w:r>
        <w:rPr>
          <w:rFonts w:ascii="Times New Roman" w:hAnsi="Times New Roman" w:cs="Times New Roman"/>
          <w:sz w:val="25"/>
          <w:szCs w:val="25"/>
        </w:rPr>
        <w:t xml:space="preserve">21 року роботи магазину, </w:t>
      </w:r>
      <w:r w:rsidR="00F43812" w:rsidRPr="00636FDB">
        <w:rPr>
          <w:rFonts w:ascii="Times New Roman" w:hAnsi="Times New Roman" w:cs="Times New Roman"/>
          <w:sz w:val="25"/>
          <w:szCs w:val="25"/>
        </w:rPr>
        <w:t xml:space="preserve">за </w:t>
      </w:r>
      <w:r w:rsidR="00170E53" w:rsidRPr="00636FDB">
        <w:rPr>
          <w:rFonts w:ascii="Times New Roman" w:hAnsi="Times New Roman" w:cs="Times New Roman"/>
          <w:sz w:val="25"/>
          <w:szCs w:val="25"/>
        </w:rPr>
        <w:t>такими даними:</w:t>
      </w:r>
      <w:r w:rsidR="00636FDB" w:rsidRPr="00636FD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Товарооборот у  І </w:t>
      </w:r>
      <w:r w:rsidR="005F267E">
        <w:rPr>
          <w:rFonts w:ascii="Times New Roman" w:hAnsi="Times New Roman" w:cs="Times New Roman"/>
          <w:sz w:val="25"/>
          <w:szCs w:val="25"/>
        </w:rPr>
        <w:t>півріччі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склав – 950 </w:t>
      </w:r>
      <w:proofErr w:type="spellStart"/>
      <w:r w:rsidR="00170E53" w:rsidRPr="00636FDB">
        <w:rPr>
          <w:rFonts w:ascii="Times New Roman" w:hAnsi="Times New Roman" w:cs="Times New Roman"/>
          <w:sz w:val="25"/>
          <w:szCs w:val="25"/>
        </w:rPr>
        <w:t>тис.грн</w:t>
      </w:r>
      <w:proofErr w:type="spellEnd"/>
      <w:r w:rsidR="00170E53" w:rsidRPr="00636FDB">
        <w:rPr>
          <w:rFonts w:ascii="Times New Roman" w:hAnsi="Times New Roman" w:cs="Times New Roman"/>
          <w:sz w:val="25"/>
          <w:szCs w:val="25"/>
        </w:rPr>
        <w:t xml:space="preserve">., у ІІ </w:t>
      </w:r>
      <w:r w:rsidR="005F267E">
        <w:rPr>
          <w:rFonts w:ascii="Times New Roman" w:hAnsi="Times New Roman" w:cs="Times New Roman"/>
          <w:sz w:val="25"/>
          <w:szCs w:val="25"/>
        </w:rPr>
        <w:t>півріччі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збільшився </w:t>
      </w:r>
      <w:r w:rsidR="008B6F4D">
        <w:rPr>
          <w:rFonts w:ascii="Times New Roman" w:hAnsi="Times New Roman" w:cs="Times New Roman"/>
          <w:sz w:val="25"/>
          <w:szCs w:val="25"/>
        </w:rPr>
        <w:t>на 5%.Товарні запаси на 01.01.</w:t>
      </w:r>
      <w:r w:rsidR="008B6F4D">
        <w:rPr>
          <w:rFonts w:ascii="Times New Roman" w:hAnsi="Times New Roman" w:cs="Times New Roman"/>
          <w:sz w:val="25"/>
          <w:szCs w:val="25"/>
          <w:lang w:val="ru-RU"/>
        </w:rPr>
        <w:t>21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року склали – 78 </w:t>
      </w:r>
      <w:proofErr w:type="spellStart"/>
      <w:r w:rsidR="00170E53" w:rsidRPr="00636FDB">
        <w:rPr>
          <w:rFonts w:ascii="Times New Roman" w:hAnsi="Times New Roman" w:cs="Times New Roman"/>
          <w:sz w:val="25"/>
          <w:szCs w:val="25"/>
        </w:rPr>
        <w:t>тис.грн</w:t>
      </w:r>
      <w:proofErr w:type="spellEnd"/>
      <w:r w:rsidR="00170E53" w:rsidRPr="00636FDB">
        <w:rPr>
          <w:rFonts w:ascii="Times New Roman" w:hAnsi="Times New Roman" w:cs="Times New Roman"/>
          <w:sz w:val="25"/>
          <w:szCs w:val="25"/>
        </w:rPr>
        <w:t>,</w:t>
      </w:r>
      <w:r w:rsidR="00636FDB" w:rsidRPr="00636FDB">
        <w:rPr>
          <w:rFonts w:ascii="Times New Roman" w:hAnsi="Times New Roman" w:cs="Times New Roman"/>
          <w:sz w:val="25"/>
          <w:szCs w:val="25"/>
        </w:rPr>
        <w:t xml:space="preserve"> </w:t>
      </w:r>
      <w:r w:rsidR="00170E53" w:rsidRPr="00636FDB">
        <w:rPr>
          <w:rFonts w:ascii="Times New Roman" w:hAnsi="Times New Roman" w:cs="Times New Roman"/>
          <w:sz w:val="25"/>
          <w:szCs w:val="25"/>
        </w:rPr>
        <w:t>на 01.07.</w:t>
      </w:r>
      <w:r w:rsidR="008B6F4D">
        <w:rPr>
          <w:rFonts w:ascii="Times New Roman" w:hAnsi="Times New Roman" w:cs="Times New Roman"/>
          <w:sz w:val="25"/>
          <w:szCs w:val="25"/>
          <w:lang w:val="ru-RU"/>
        </w:rPr>
        <w:t>21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року склали – 78 тис. грн.,</w:t>
      </w:r>
      <w:r w:rsidR="00636FDB" w:rsidRPr="00636FDB">
        <w:rPr>
          <w:rFonts w:ascii="Times New Roman" w:hAnsi="Times New Roman" w:cs="Times New Roman"/>
          <w:sz w:val="25"/>
          <w:szCs w:val="25"/>
        </w:rPr>
        <w:t xml:space="preserve"> </w:t>
      </w:r>
      <w:r w:rsidR="004E0ABA">
        <w:rPr>
          <w:rFonts w:ascii="Times New Roman" w:hAnsi="Times New Roman" w:cs="Times New Roman"/>
          <w:sz w:val="25"/>
          <w:szCs w:val="25"/>
        </w:rPr>
        <w:t>на 01.10</w:t>
      </w:r>
      <w:r w:rsidR="008B6F4D">
        <w:rPr>
          <w:rFonts w:ascii="Times New Roman" w:hAnsi="Times New Roman" w:cs="Times New Roman"/>
          <w:sz w:val="25"/>
          <w:szCs w:val="25"/>
        </w:rPr>
        <w:t>.2</w:t>
      </w:r>
      <w:r w:rsidR="004E0ABA">
        <w:rPr>
          <w:rFonts w:ascii="Times New Roman" w:hAnsi="Times New Roman" w:cs="Times New Roman"/>
          <w:sz w:val="25"/>
          <w:szCs w:val="25"/>
        </w:rPr>
        <w:t>1 року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 – зменшилися на 10%.</w:t>
      </w:r>
      <w:r w:rsidR="00636FDB" w:rsidRPr="00636FDB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70E53" w:rsidRPr="00636FDB">
        <w:rPr>
          <w:rFonts w:ascii="Times New Roman" w:hAnsi="Times New Roman" w:cs="Times New Roman"/>
          <w:sz w:val="25"/>
          <w:szCs w:val="25"/>
        </w:rPr>
        <w:t xml:space="preserve">Середньорічна вартість основних виробничих фондів протягом року не змінювалась і склала 865 </w:t>
      </w:r>
      <w:proofErr w:type="spellStart"/>
      <w:r w:rsidR="00170E53" w:rsidRPr="00636FDB">
        <w:rPr>
          <w:rFonts w:ascii="Times New Roman" w:hAnsi="Times New Roman" w:cs="Times New Roman"/>
          <w:sz w:val="25"/>
          <w:szCs w:val="25"/>
        </w:rPr>
        <w:t>тис.грн</w:t>
      </w:r>
      <w:proofErr w:type="spellEnd"/>
      <w:r w:rsidR="00170E53" w:rsidRPr="00636FDB">
        <w:rPr>
          <w:rFonts w:ascii="Times New Roman" w:hAnsi="Times New Roman" w:cs="Times New Roman"/>
          <w:sz w:val="25"/>
          <w:szCs w:val="25"/>
        </w:rPr>
        <w:t>. На підприємстві працювало – 50 осіб</w:t>
      </w:r>
      <w:r w:rsidR="008B6F4D">
        <w:rPr>
          <w:rFonts w:ascii="Times New Roman" w:hAnsi="Times New Roman" w:cs="Times New Roman"/>
          <w:sz w:val="25"/>
          <w:szCs w:val="25"/>
        </w:rPr>
        <w:t>(без змін)</w:t>
      </w:r>
      <w:r w:rsidR="00170E53" w:rsidRPr="00636FDB">
        <w:rPr>
          <w:rFonts w:ascii="Times New Roman" w:hAnsi="Times New Roman" w:cs="Times New Roman"/>
          <w:sz w:val="25"/>
          <w:szCs w:val="25"/>
        </w:rPr>
        <w:t>.</w:t>
      </w:r>
    </w:p>
    <w:p w14:paraId="735880A8" w14:textId="77777777" w:rsidR="00F43812" w:rsidRDefault="00170E53" w:rsidP="0063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36FDB">
        <w:rPr>
          <w:rFonts w:ascii="Times New Roman" w:hAnsi="Times New Roman" w:cs="Times New Roman"/>
          <w:sz w:val="25"/>
          <w:szCs w:val="25"/>
        </w:rPr>
        <w:t>Сформувати висновки (проаналізувати показники) та дати відповідь на питання:</w:t>
      </w:r>
      <w:r w:rsidR="000157E9">
        <w:rPr>
          <w:rFonts w:ascii="Times New Roman" w:hAnsi="Times New Roman" w:cs="Times New Roman"/>
          <w:sz w:val="25"/>
          <w:szCs w:val="25"/>
        </w:rPr>
        <w:t xml:space="preserve"> </w:t>
      </w:r>
      <w:r w:rsidR="006973D3" w:rsidRPr="00636FDB">
        <w:rPr>
          <w:rFonts w:ascii="Times New Roman" w:hAnsi="Times New Roman" w:cs="Times New Roman"/>
          <w:sz w:val="25"/>
          <w:szCs w:val="25"/>
        </w:rPr>
        <w:t>В</w:t>
      </w:r>
      <w:r w:rsidRPr="00636FDB">
        <w:rPr>
          <w:rFonts w:ascii="Times New Roman" w:hAnsi="Times New Roman" w:cs="Times New Roman"/>
          <w:sz w:val="25"/>
          <w:szCs w:val="25"/>
        </w:rPr>
        <w:t xml:space="preserve"> прямій, чи оберненій залежності знаходяться показники </w:t>
      </w:r>
      <w:r w:rsidR="006973D3" w:rsidRPr="00636FDB">
        <w:rPr>
          <w:rFonts w:ascii="Times New Roman" w:hAnsi="Times New Roman" w:cs="Times New Roman"/>
          <w:sz w:val="25"/>
          <w:szCs w:val="25"/>
        </w:rPr>
        <w:t xml:space="preserve"> - коефіцієнт оборотності та оборотність запасів у днях? </w:t>
      </w:r>
    </w:p>
    <w:p w14:paraId="254CA6CB" w14:textId="77777777" w:rsidR="000157E9" w:rsidRPr="00636FDB" w:rsidRDefault="000157E9" w:rsidP="00636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08A773AB" w14:textId="77777777" w:rsidR="00170E53" w:rsidRPr="00636FDB" w:rsidRDefault="000157E9" w:rsidP="000157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Методичні рекомендації</w:t>
      </w:r>
      <w:r w:rsidR="006973D3" w:rsidRPr="00636FDB">
        <w:rPr>
          <w:rFonts w:ascii="Times New Roman" w:hAnsi="Times New Roman" w:cs="Times New Roman"/>
          <w:b/>
          <w:sz w:val="25"/>
          <w:szCs w:val="25"/>
        </w:rPr>
        <w:t>:</w:t>
      </w:r>
    </w:p>
    <w:p w14:paraId="1B0D2A42" w14:textId="77777777" w:rsidR="00F43812" w:rsidRPr="00636FDB" w:rsidRDefault="006973D3" w:rsidP="006973D3">
      <w:pPr>
        <w:pStyle w:val="ab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sz w:val="25"/>
          <w:szCs w:val="25"/>
        </w:rPr>
      </w:pPr>
      <w:r w:rsidRPr="00636FDB">
        <w:rPr>
          <w:b/>
          <w:sz w:val="25"/>
          <w:szCs w:val="25"/>
        </w:rPr>
        <w:t>Ф</w:t>
      </w:r>
      <w:r w:rsidR="00F43812" w:rsidRPr="00636FDB">
        <w:rPr>
          <w:b/>
          <w:sz w:val="25"/>
          <w:szCs w:val="25"/>
        </w:rPr>
        <w:t>ондовіддач</w:t>
      </w:r>
      <w:r w:rsidRPr="00636FDB">
        <w:rPr>
          <w:b/>
          <w:sz w:val="25"/>
          <w:szCs w:val="25"/>
        </w:rPr>
        <w:t xml:space="preserve">а: </w:t>
      </w:r>
      <w:proofErr w:type="spellStart"/>
      <w:r w:rsidRPr="00636FDB">
        <w:rPr>
          <w:b/>
          <w:sz w:val="25"/>
          <w:szCs w:val="25"/>
        </w:rPr>
        <w:t>Фв</w:t>
      </w:r>
      <w:proofErr w:type="spellEnd"/>
      <w:r w:rsidRPr="00636FDB">
        <w:rPr>
          <w:b/>
          <w:sz w:val="25"/>
          <w:szCs w:val="25"/>
        </w:rPr>
        <w:t>=</w:t>
      </w:r>
      <w:proofErr w:type="spellStart"/>
      <w:r w:rsidRPr="00636FDB">
        <w:rPr>
          <w:b/>
          <w:sz w:val="25"/>
          <w:szCs w:val="25"/>
        </w:rPr>
        <w:t>Тоб</w:t>
      </w:r>
      <w:proofErr w:type="spellEnd"/>
      <w:r w:rsidRPr="00636FDB">
        <w:rPr>
          <w:b/>
          <w:sz w:val="25"/>
          <w:szCs w:val="25"/>
        </w:rPr>
        <w:t xml:space="preserve">/Оф,  </w:t>
      </w:r>
      <w:r w:rsidRPr="00636FDB">
        <w:rPr>
          <w:sz w:val="25"/>
          <w:szCs w:val="25"/>
        </w:rPr>
        <w:t xml:space="preserve">де </w:t>
      </w:r>
      <w:proofErr w:type="spellStart"/>
      <w:r w:rsidRPr="00636FDB">
        <w:rPr>
          <w:sz w:val="25"/>
          <w:szCs w:val="25"/>
        </w:rPr>
        <w:t>Фв</w:t>
      </w:r>
      <w:proofErr w:type="spellEnd"/>
      <w:r w:rsidRPr="00636FDB">
        <w:rPr>
          <w:sz w:val="25"/>
          <w:szCs w:val="25"/>
        </w:rPr>
        <w:t xml:space="preserve">- фондовіддача, </w:t>
      </w:r>
      <w:proofErr w:type="spellStart"/>
      <w:r w:rsidRPr="00636FDB">
        <w:rPr>
          <w:sz w:val="25"/>
          <w:szCs w:val="25"/>
        </w:rPr>
        <w:t>Тоб</w:t>
      </w:r>
      <w:proofErr w:type="spellEnd"/>
      <w:r w:rsidRPr="00636FDB">
        <w:rPr>
          <w:sz w:val="25"/>
          <w:szCs w:val="25"/>
        </w:rPr>
        <w:t>- товарооборот, Оф – сума основних виробничих фондів.</w:t>
      </w:r>
    </w:p>
    <w:p w14:paraId="631AF639" w14:textId="77777777" w:rsidR="000157E9" w:rsidRDefault="000157E9" w:rsidP="000157E9">
      <w:pPr>
        <w:pStyle w:val="ab"/>
        <w:shd w:val="clear" w:color="auto" w:fill="FFFFFF" w:themeFill="background1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Н</w:t>
      </w:r>
      <w:r w:rsidR="00673292">
        <w:rPr>
          <w:sz w:val="25"/>
          <w:szCs w:val="25"/>
        </w:rPr>
        <w:t xml:space="preserve">а кожну вкладену грн. </w:t>
      </w:r>
      <w:r w:rsidR="006973D3" w:rsidRPr="00636FDB">
        <w:rPr>
          <w:sz w:val="25"/>
          <w:szCs w:val="25"/>
        </w:rPr>
        <w:t xml:space="preserve">в основні засоби припадало </w:t>
      </w:r>
      <w:r>
        <w:rPr>
          <w:sz w:val="25"/>
          <w:szCs w:val="25"/>
        </w:rPr>
        <w:t xml:space="preserve"> </w:t>
      </w:r>
      <w:r w:rsidRPr="000157E9">
        <w:rPr>
          <w:sz w:val="25"/>
          <w:szCs w:val="25"/>
          <w:u w:val="single"/>
        </w:rPr>
        <w:t xml:space="preserve">   </w:t>
      </w:r>
      <w:r>
        <w:rPr>
          <w:sz w:val="25"/>
          <w:szCs w:val="25"/>
        </w:rPr>
        <w:t>обсягу від реалізації</w:t>
      </w:r>
    </w:p>
    <w:p w14:paraId="1C64D727" w14:textId="77777777" w:rsidR="00F43812" w:rsidRPr="00636FDB" w:rsidRDefault="006973D3" w:rsidP="000157E9">
      <w:pPr>
        <w:pStyle w:val="ab"/>
        <w:shd w:val="clear" w:color="auto" w:fill="FFFFFF" w:themeFill="background1"/>
        <w:spacing w:before="0" w:beforeAutospacing="0" w:after="0" w:afterAutospacing="0"/>
        <w:jc w:val="both"/>
        <w:rPr>
          <w:sz w:val="25"/>
          <w:szCs w:val="25"/>
        </w:rPr>
      </w:pPr>
      <w:r w:rsidRPr="00636FDB">
        <w:rPr>
          <w:b/>
          <w:sz w:val="25"/>
          <w:szCs w:val="25"/>
        </w:rPr>
        <w:t>Ф</w:t>
      </w:r>
      <w:r w:rsidR="00F43812" w:rsidRPr="00636FDB">
        <w:rPr>
          <w:b/>
          <w:sz w:val="25"/>
          <w:szCs w:val="25"/>
        </w:rPr>
        <w:t>ондоозброєніст</w:t>
      </w:r>
      <w:r w:rsidRPr="00636FDB">
        <w:rPr>
          <w:b/>
          <w:sz w:val="25"/>
          <w:szCs w:val="25"/>
        </w:rPr>
        <w:t>ь</w:t>
      </w:r>
      <w:r w:rsidR="00F43812" w:rsidRPr="00636FDB">
        <w:rPr>
          <w:b/>
          <w:sz w:val="25"/>
          <w:szCs w:val="25"/>
        </w:rPr>
        <w:t xml:space="preserve"> праці</w:t>
      </w:r>
      <w:r w:rsidRPr="00636FDB">
        <w:rPr>
          <w:sz w:val="25"/>
          <w:szCs w:val="25"/>
        </w:rPr>
        <w:t xml:space="preserve">: </w:t>
      </w:r>
      <w:proofErr w:type="spellStart"/>
      <w:r w:rsidRPr="00636FDB">
        <w:rPr>
          <w:b/>
          <w:sz w:val="25"/>
          <w:szCs w:val="25"/>
        </w:rPr>
        <w:t>Фо</w:t>
      </w:r>
      <w:proofErr w:type="spellEnd"/>
      <w:r w:rsidRPr="00636FDB">
        <w:rPr>
          <w:b/>
          <w:sz w:val="25"/>
          <w:szCs w:val="25"/>
        </w:rPr>
        <w:t>=Оф/</w:t>
      </w:r>
      <w:proofErr w:type="spellStart"/>
      <w:r w:rsidRPr="00636FDB">
        <w:rPr>
          <w:b/>
          <w:sz w:val="25"/>
          <w:szCs w:val="25"/>
        </w:rPr>
        <w:t>Чп</w:t>
      </w:r>
      <w:proofErr w:type="spellEnd"/>
      <w:r w:rsidRPr="00636FDB">
        <w:rPr>
          <w:b/>
          <w:sz w:val="25"/>
          <w:szCs w:val="25"/>
        </w:rPr>
        <w:t>,</w:t>
      </w:r>
      <w:r w:rsidRPr="00636FDB">
        <w:rPr>
          <w:sz w:val="25"/>
          <w:szCs w:val="25"/>
        </w:rPr>
        <w:t xml:space="preserve"> де </w:t>
      </w:r>
      <w:proofErr w:type="spellStart"/>
      <w:r w:rsidRPr="00636FDB">
        <w:rPr>
          <w:sz w:val="25"/>
          <w:szCs w:val="25"/>
        </w:rPr>
        <w:t>Фо</w:t>
      </w:r>
      <w:proofErr w:type="spellEnd"/>
      <w:r w:rsidRPr="00636FDB">
        <w:rPr>
          <w:sz w:val="25"/>
          <w:szCs w:val="25"/>
        </w:rPr>
        <w:t xml:space="preserve"> – фондоозброєність, </w:t>
      </w:r>
      <w:r w:rsidR="00F32DD9" w:rsidRPr="00636FDB">
        <w:rPr>
          <w:sz w:val="25"/>
          <w:szCs w:val="25"/>
        </w:rPr>
        <w:t xml:space="preserve">Оф- сума основних виробничих фондів, </w:t>
      </w:r>
      <w:proofErr w:type="spellStart"/>
      <w:r w:rsidR="00F32DD9" w:rsidRPr="00636FDB">
        <w:rPr>
          <w:sz w:val="25"/>
          <w:szCs w:val="25"/>
        </w:rPr>
        <w:t>Чп</w:t>
      </w:r>
      <w:proofErr w:type="spellEnd"/>
      <w:r w:rsidR="00F32DD9" w:rsidRPr="00636FDB">
        <w:rPr>
          <w:sz w:val="25"/>
          <w:szCs w:val="25"/>
        </w:rPr>
        <w:t xml:space="preserve"> – </w:t>
      </w:r>
      <w:proofErr w:type="spellStart"/>
      <w:r w:rsidR="00F32DD9" w:rsidRPr="00636FDB">
        <w:rPr>
          <w:sz w:val="25"/>
          <w:szCs w:val="25"/>
        </w:rPr>
        <w:t>середньоспискова</w:t>
      </w:r>
      <w:proofErr w:type="spellEnd"/>
      <w:r w:rsidR="00F32DD9" w:rsidRPr="00636FDB">
        <w:rPr>
          <w:sz w:val="25"/>
          <w:szCs w:val="25"/>
        </w:rPr>
        <w:t xml:space="preserve"> чисельність персоналу.</w:t>
      </w:r>
    </w:p>
    <w:p w14:paraId="639EC2F7" w14:textId="77777777" w:rsidR="00F32DD9" w:rsidRPr="000157E9" w:rsidRDefault="000157E9" w:rsidP="000157E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Н</w:t>
      </w:r>
      <w:r w:rsidR="00F32DD9" w:rsidRPr="00636FDB">
        <w:rPr>
          <w:rFonts w:ascii="Times New Roman" w:hAnsi="Times New Roman" w:cs="Times New Roman"/>
          <w:sz w:val="25"/>
          <w:szCs w:val="25"/>
        </w:rPr>
        <w:t xml:space="preserve">а кожного працівника припадає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0157E9">
        <w:rPr>
          <w:rFonts w:ascii="Times New Roman" w:hAnsi="Times New Roman" w:cs="Times New Roman"/>
          <w:sz w:val="25"/>
          <w:szCs w:val="25"/>
          <w:u w:val="single"/>
        </w:rPr>
        <w:t xml:space="preserve">      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F32DD9" w:rsidRPr="00636FDB">
        <w:rPr>
          <w:rFonts w:ascii="Times New Roman" w:hAnsi="Times New Roman" w:cs="Times New Roman"/>
          <w:sz w:val="25"/>
          <w:szCs w:val="25"/>
        </w:rPr>
        <w:t xml:space="preserve">вартості виробничих фондів. </w:t>
      </w:r>
    </w:p>
    <w:p w14:paraId="5CAA68BA" w14:textId="77777777" w:rsidR="00F43812" w:rsidRPr="00636FDB" w:rsidRDefault="00F43812" w:rsidP="00F32DD9">
      <w:pPr>
        <w:pStyle w:val="ab"/>
        <w:numPr>
          <w:ilvl w:val="0"/>
          <w:numId w:val="20"/>
        </w:numPr>
        <w:spacing w:before="0" w:beforeAutospacing="0" w:after="0" w:afterAutospacing="0"/>
        <w:jc w:val="both"/>
        <w:rPr>
          <w:sz w:val="25"/>
          <w:szCs w:val="25"/>
        </w:rPr>
      </w:pPr>
      <w:r w:rsidRPr="00636FDB">
        <w:rPr>
          <w:sz w:val="25"/>
          <w:szCs w:val="25"/>
        </w:rPr>
        <w:t>Середня тривалість одного обороту середнього залишку товарних запасів у днях (час обігу товарів):</w:t>
      </w:r>
    </w:p>
    <w:p w14:paraId="10809019" w14:textId="77777777" w:rsidR="00F43812" w:rsidRPr="00636FDB" w:rsidRDefault="00F43812" w:rsidP="00F4381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proofErr w:type="spellStart"/>
      <w:r w:rsidRPr="00636FDB">
        <w:rPr>
          <w:b/>
          <w:sz w:val="25"/>
          <w:szCs w:val="25"/>
        </w:rPr>
        <w:t>Оз</w:t>
      </w:r>
      <w:proofErr w:type="spellEnd"/>
      <w:r w:rsidRPr="00636FDB">
        <w:rPr>
          <w:b/>
          <w:sz w:val="25"/>
          <w:szCs w:val="25"/>
        </w:rPr>
        <w:t xml:space="preserve"> = (ТЗ * </w:t>
      </w:r>
      <w:proofErr w:type="spellStart"/>
      <w:r w:rsidRPr="00636FDB">
        <w:rPr>
          <w:b/>
          <w:sz w:val="25"/>
          <w:szCs w:val="25"/>
        </w:rPr>
        <w:t>Дн</w:t>
      </w:r>
      <w:proofErr w:type="spellEnd"/>
      <w:r w:rsidRPr="00636FDB">
        <w:rPr>
          <w:b/>
          <w:sz w:val="25"/>
          <w:szCs w:val="25"/>
        </w:rPr>
        <w:t xml:space="preserve">) / </w:t>
      </w:r>
      <w:proofErr w:type="spellStart"/>
      <w:r w:rsidRPr="00636FDB">
        <w:rPr>
          <w:b/>
          <w:sz w:val="25"/>
          <w:szCs w:val="25"/>
        </w:rPr>
        <w:t>Тоб</w:t>
      </w:r>
      <w:proofErr w:type="spellEnd"/>
      <w:r w:rsidRPr="00636FDB">
        <w:rPr>
          <w:b/>
          <w:sz w:val="25"/>
          <w:szCs w:val="25"/>
        </w:rPr>
        <w:t>,</w:t>
      </w:r>
      <w:r w:rsidRPr="00636FDB">
        <w:rPr>
          <w:sz w:val="25"/>
          <w:szCs w:val="25"/>
        </w:rPr>
        <w:t xml:space="preserve"> де ТЗ – середні товарні запаси, </w:t>
      </w:r>
      <w:proofErr w:type="spellStart"/>
      <w:r w:rsidRPr="00636FDB">
        <w:rPr>
          <w:sz w:val="25"/>
          <w:szCs w:val="25"/>
        </w:rPr>
        <w:t>Тоб</w:t>
      </w:r>
      <w:proofErr w:type="spellEnd"/>
      <w:r w:rsidRPr="00636FDB">
        <w:rPr>
          <w:sz w:val="25"/>
          <w:szCs w:val="25"/>
        </w:rPr>
        <w:t xml:space="preserve"> –товарообіг, </w:t>
      </w:r>
      <w:proofErr w:type="spellStart"/>
      <w:r w:rsidRPr="00636FDB">
        <w:rPr>
          <w:sz w:val="25"/>
          <w:szCs w:val="25"/>
        </w:rPr>
        <w:t>Дн</w:t>
      </w:r>
      <w:proofErr w:type="spellEnd"/>
      <w:r w:rsidRPr="00636FDB">
        <w:rPr>
          <w:sz w:val="25"/>
          <w:szCs w:val="25"/>
        </w:rPr>
        <w:t xml:space="preserve"> – кількість днів у періоді.</w:t>
      </w:r>
    </w:p>
    <w:p w14:paraId="2F24D178" w14:textId="77777777" w:rsidR="000157E9" w:rsidRDefault="005714AD" w:rsidP="000157E9">
      <w:pPr>
        <w:pStyle w:val="ab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636FDB">
        <w:rPr>
          <w:sz w:val="25"/>
          <w:szCs w:val="25"/>
          <w:shd w:val="clear" w:color="auto" w:fill="FFFFFF"/>
        </w:rPr>
        <w:t xml:space="preserve">У </w:t>
      </w:r>
      <w:r w:rsidR="008B6F4D">
        <w:rPr>
          <w:sz w:val="25"/>
          <w:szCs w:val="25"/>
          <w:shd w:val="clear" w:color="auto" w:fill="FFFFFF"/>
        </w:rPr>
        <w:t>(</w:t>
      </w:r>
      <w:r w:rsidR="008B6F4D" w:rsidRPr="008B6F4D">
        <w:rPr>
          <w:sz w:val="25"/>
          <w:szCs w:val="25"/>
          <w:u w:val="single"/>
          <w:shd w:val="clear" w:color="auto" w:fill="FFFFFF"/>
        </w:rPr>
        <w:t>аналізований період</w:t>
      </w:r>
      <w:r w:rsidR="008B6F4D">
        <w:rPr>
          <w:sz w:val="25"/>
          <w:szCs w:val="25"/>
          <w:shd w:val="clear" w:color="auto" w:fill="FFFFFF"/>
        </w:rPr>
        <w:t xml:space="preserve">) </w:t>
      </w:r>
      <w:r w:rsidRPr="00636FDB">
        <w:rPr>
          <w:sz w:val="25"/>
          <w:szCs w:val="25"/>
          <w:shd w:val="clear" w:color="auto" w:fill="FFFFFF"/>
        </w:rPr>
        <w:t xml:space="preserve">товарного запасу </w:t>
      </w:r>
      <w:r w:rsidR="000157E9">
        <w:rPr>
          <w:sz w:val="25"/>
          <w:szCs w:val="25"/>
          <w:shd w:val="clear" w:color="auto" w:fill="FFFFFF"/>
        </w:rPr>
        <w:t>вистачало</w:t>
      </w:r>
      <w:r w:rsidRPr="00636FDB">
        <w:rPr>
          <w:sz w:val="25"/>
          <w:szCs w:val="25"/>
          <w:shd w:val="clear" w:color="auto" w:fill="FFFFFF"/>
        </w:rPr>
        <w:t xml:space="preserve"> на </w:t>
      </w:r>
      <w:r w:rsidR="000157E9">
        <w:rPr>
          <w:sz w:val="25"/>
          <w:szCs w:val="25"/>
          <w:shd w:val="clear" w:color="auto" w:fill="FFFFFF"/>
        </w:rPr>
        <w:t xml:space="preserve"> </w:t>
      </w:r>
      <w:r w:rsidR="000157E9" w:rsidRPr="000157E9">
        <w:rPr>
          <w:sz w:val="25"/>
          <w:szCs w:val="25"/>
          <w:u w:val="single"/>
          <w:shd w:val="clear" w:color="auto" w:fill="FFFFFF"/>
        </w:rPr>
        <w:t xml:space="preserve">   </w:t>
      </w:r>
      <w:r w:rsidRPr="000157E9">
        <w:rPr>
          <w:sz w:val="25"/>
          <w:szCs w:val="25"/>
          <w:u w:val="single"/>
          <w:shd w:val="clear" w:color="auto" w:fill="FFFFFF"/>
        </w:rPr>
        <w:t xml:space="preserve"> </w:t>
      </w:r>
      <w:r w:rsidRPr="00636FDB">
        <w:rPr>
          <w:sz w:val="25"/>
          <w:szCs w:val="25"/>
          <w:shd w:val="clear" w:color="auto" w:fill="FFFFFF"/>
        </w:rPr>
        <w:t>днів, далі потрібн</w:t>
      </w:r>
      <w:r w:rsidR="00636FDB" w:rsidRPr="00636FDB">
        <w:rPr>
          <w:sz w:val="25"/>
          <w:szCs w:val="25"/>
          <w:shd w:val="clear" w:color="auto" w:fill="FFFFFF"/>
        </w:rPr>
        <w:t xml:space="preserve">о </w:t>
      </w:r>
      <w:r w:rsidRPr="00636FDB">
        <w:rPr>
          <w:sz w:val="25"/>
          <w:szCs w:val="25"/>
          <w:shd w:val="clear" w:color="auto" w:fill="FFFFFF"/>
        </w:rPr>
        <w:t>було поповню</w:t>
      </w:r>
      <w:r w:rsidR="000157E9">
        <w:rPr>
          <w:sz w:val="25"/>
          <w:szCs w:val="25"/>
          <w:shd w:val="clear" w:color="auto" w:fill="FFFFFF"/>
        </w:rPr>
        <w:t>вати.</w:t>
      </w:r>
    </w:p>
    <w:p w14:paraId="3284BFE3" w14:textId="77777777" w:rsidR="005714AD" w:rsidRPr="00636FDB" w:rsidRDefault="005714AD" w:rsidP="000157E9">
      <w:pPr>
        <w:pStyle w:val="ab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636FDB">
        <w:rPr>
          <w:sz w:val="25"/>
          <w:szCs w:val="25"/>
        </w:rPr>
        <w:t>К</w:t>
      </w:r>
      <w:r w:rsidR="00F43812" w:rsidRPr="00636FDB">
        <w:rPr>
          <w:sz w:val="25"/>
          <w:szCs w:val="25"/>
        </w:rPr>
        <w:t>оефіціє</w:t>
      </w:r>
      <w:r w:rsidRPr="00636FDB">
        <w:rPr>
          <w:sz w:val="25"/>
          <w:szCs w:val="25"/>
        </w:rPr>
        <w:t xml:space="preserve">нт оборотності товарних запасів: </w:t>
      </w:r>
      <w:r w:rsidR="00F43812" w:rsidRPr="00636FDB">
        <w:rPr>
          <w:b/>
          <w:sz w:val="25"/>
          <w:szCs w:val="25"/>
          <w:shd w:val="clear" w:color="auto" w:fill="FFFFFF"/>
        </w:rPr>
        <w:t xml:space="preserve">Ко = </w:t>
      </w:r>
      <w:proofErr w:type="spellStart"/>
      <w:r w:rsidR="00F43812" w:rsidRPr="00636FDB">
        <w:rPr>
          <w:b/>
          <w:sz w:val="25"/>
          <w:szCs w:val="25"/>
          <w:shd w:val="clear" w:color="auto" w:fill="FFFFFF"/>
        </w:rPr>
        <w:t>Тоб</w:t>
      </w:r>
      <w:proofErr w:type="spellEnd"/>
      <w:r w:rsidR="00F43812" w:rsidRPr="00636FDB">
        <w:rPr>
          <w:b/>
          <w:sz w:val="25"/>
          <w:szCs w:val="25"/>
          <w:shd w:val="clear" w:color="auto" w:fill="FFFFFF"/>
        </w:rPr>
        <w:t xml:space="preserve"> / ТЗ</w:t>
      </w:r>
      <w:r w:rsidR="00F43812" w:rsidRPr="00636FDB">
        <w:rPr>
          <w:sz w:val="25"/>
          <w:szCs w:val="25"/>
          <w:shd w:val="clear" w:color="auto" w:fill="FFFFFF"/>
        </w:rPr>
        <w:t xml:space="preserve">, </w:t>
      </w:r>
    </w:p>
    <w:p w14:paraId="29C23265" w14:textId="77777777" w:rsidR="005714AD" w:rsidRPr="00636FDB" w:rsidRDefault="005714AD" w:rsidP="00673292">
      <w:pPr>
        <w:pStyle w:val="ab"/>
        <w:spacing w:before="0" w:beforeAutospacing="0" w:after="0" w:afterAutospacing="0"/>
        <w:jc w:val="both"/>
        <w:rPr>
          <w:sz w:val="25"/>
          <w:szCs w:val="25"/>
        </w:rPr>
      </w:pPr>
      <w:r w:rsidRPr="00636FDB">
        <w:rPr>
          <w:sz w:val="25"/>
          <w:szCs w:val="25"/>
        </w:rPr>
        <w:t>Коефіцієн</w:t>
      </w:r>
      <w:r w:rsidR="00636FDB" w:rsidRPr="00636FDB">
        <w:rPr>
          <w:sz w:val="25"/>
          <w:szCs w:val="25"/>
        </w:rPr>
        <w:t xml:space="preserve">т оборотності товарних запасів </w:t>
      </w:r>
      <w:r w:rsidRPr="00636FDB">
        <w:rPr>
          <w:sz w:val="25"/>
          <w:szCs w:val="25"/>
        </w:rPr>
        <w:t>характеризує кількість оборотів  середнього залишку товарних запасів за певний період.</w:t>
      </w:r>
      <w:r w:rsidR="00636FDB" w:rsidRPr="00636FDB">
        <w:rPr>
          <w:sz w:val="25"/>
          <w:szCs w:val="25"/>
        </w:rPr>
        <w:t xml:space="preserve"> Оборотність у днях характеризує кількість днів  за які запаси вичерпуються і їх необхідно поповнювати. </w:t>
      </w:r>
    </w:p>
    <w:p w14:paraId="1A1418BF" w14:textId="77777777" w:rsidR="00F43812" w:rsidRDefault="00F43812" w:rsidP="00F43812">
      <w:pPr>
        <w:ind w:firstLine="708"/>
        <w:rPr>
          <w:rFonts w:ascii="Times New Roman" w:hAnsi="Times New Roman" w:cs="Times New Roman"/>
          <w:sz w:val="25"/>
          <w:szCs w:val="25"/>
        </w:rPr>
      </w:pPr>
    </w:p>
    <w:p w14:paraId="100618E1" w14:textId="77777777" w:rsidR="000157E9" w:rsidRDefault="000157E9" w:rsidP="00F43812">
      <w:pPr>
        <w:ind w:firstLine="708"/>
        <w:rPr>
          <w:rFonts w:ascii="Times New Roman" w:hAnsi="Times New Roman" w:cs="Times New Roman"/>
          <w:sz w:val="25"/>
          <w:szCs w:val="25"/>
        </w:rPr>
      </w:pPr>
    </w:p>
    <w:p w14:paraId="59EA96F2" w14:textId="77777777" w:rsidR="000157E9" w:rsidRPr="006A333C" w:rsidRDefault="000157E9" w:rsidP="006A333C">
      <w:pPr>
        <w:rPr>
          <w:rFonts w:ascii="Times New Roman" w:hAnsi="Times New Roman" w:cs="Times New Roman"/>
          <w:b/>
          <w:sz w:val="25"/>
          <w:szCs w:val="25"/>
        </w:rPr>
      </w:pPr>
    </w:p>
    <w:sectPr w:rsidR="000157E9" w:rsidRPr="006A333C" w:rsidSect="00F57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A71A" w14:textId="77777777" w:rsidR="00125404" w:rsidRDefault="00125404" w:rsidP="00673292">
      <w:pPr>
        <w:spacing w:after="0" w:line="240" w:lineRule="auto"/>
      </w:pPr>
      <w:r>
        <w:separator/>
      </w:r>
    </w:p>
  </w:endnote>
  <w:endnote w:type="continuationSeparator" w:id="0">
    <w:p w14:paraId="7AB0F26B" w14:textId="77777777" w:rsidR="00125404" w:rsidRDefault="00125404" w:rsidP="0067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FF82" w14:textId="77777777" w:rsidR="00125404" w:rsidRDefault="00125404" w:rsidP="00673292">
      <w:pPr>
        <w:spacing w:after="0" w:line="240" w:lineRule="auto"/>
      </w:pPr>
      <w:r>
        <w:separator/>
      </w:r>
    </w:p>
  </w:footnote>
  <w:footnote w:type="continuationSeparator" w:id="0">
    <w:p w14:paraId="2E79C5BD" w14:textId="77777777" w:rsidR="00125404" w:rsidRDefault="00125404" w:rsidP="00673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777"/>
    <w:multiLevelType w:val="hybridMultilevel"/>
    <w:tmpl w:val="7CE00EFE"/>
    <w:lvl w:ilvl="0" w:tplc="5C0CCC46">
      <w:start w:val="1"/>
      <w:numFmt w:val="decimal"/>
      <w:lvlText w:val="%1."/>
      <w:lvlJc w:val="left"/>
      <w:pPr>
        <w:tabs>
          <w:tab w:val="num" w:pos="1575"/>
        </w:tabs>
        <w:ind w:left="1575" w:hanging="82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79DC61B8">
      <w:start w:val="1"/>
      <w:numFmt w:val="decimal"/>
      <w:lvlText w:val="%3)"/>
      <w:lvlJc w:val="left"/>
      <w:pPr>
        <w:ind w:left="2790" w:hanging="60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8607F0A"/>
    <w:multiLevelType w:val="singleLevel"/>
    <w:tmpl w:val="FF3EBAEE"/>
    <w:lvl w:ilvl="0">
      <w:start w:val="4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2" w15:restartNumberingAfterBreak="0">
    <w:nsid w:val="0D425E61"/>
    <w:multiLevelType w:val="hybridMultilevel"/>
    <w:tmpl w:val="53266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7B5"/>
    <w:multiLevelType w:val="hybridMultilevel"/>
    <w:tmpl w:val="188AB02C"/>
    <w:lvl w:ilvl="0" w:tplc="6DB89386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 w:hint="default"/>
        <w:color w:val="666666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95C4D"/>
    <w:multiLevelType w:val="multilevel"/>
    <w:tmpl w:val="8C5C2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5E0D2C"/>
    <w:multiLevelType w:val="singleLevel"/>
    <w:tmpl w:val="289095A6"/>
    <w:lvl w:ilvl="0">
      <w:start w:val="1"/>
      <w:numFmt w:val="decimal"/>
      <w:lvlText w:val="%1."/>
      <w:legacy w:legacy="1" w:legacySpace="0" w:legacyIndent="212"/>
      <w:lvlJc w:val="left"/>
      <w:rPr>
        <w:rFonts w:ascii="Arial" w:hAnsi="Arial" w:cs="Arial" w:hint="default"/>
      </w:rPr>
    </w:lvl>
  </w:abstractNum>
  <w:abstractNum w:abstractNumId="6" w15:restartNumberingAfterBreak="0">
    <w:nsid w:val="139D300D"/>
    <w:multiLevelType w:val="hybridMultilevel"/>
    <w:tmpl w:val="6E46E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529C8"/>
    <w:multiLevelType w:val="hybridMultilevel"/>
    <w:tmpl w:val="09C2B944"/>
    <w:lvl w:ilvl="0" w:tplc="8A28B16C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7C4C1C"/>
    <w:multiLevelType w:val="hybridMultilevel"/>
    <w:tmpl w:val="2D660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42678"/>
    <w:multiLevelType w:val="hybridMultilevel"/>
    <w:tmpl w:val="5A947916"/>
    <w:lvl w:ilvl="0" w:tplc="75B899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E1D1E"/>
    <w:multiLevelType w:val="singleLevel"/>
    <w:tmpl w:val="BE66CAF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1" w15:restartNumberingAfterBreak="0">
    <w:nsid w:val="29A67915"/>
    <w:multiLevelType w:val="singleLevel"/>
    <w:tmpl w:val="C1F44C6A"/>
    <w:lvl w:ilvl="0">
      <w:start w:val="10"/>
      <w:numFmt w:val="decimal"/>
      <w:lvlText w:val="%1.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12" w15:restartNumberingAfterBreak="0">
    <w:nsid w:val="3AB73F27"/>
    <w:multiLevelType w:val="hybridMultilevel"/>
    <w:tmpl w:val="430800DA"/>
    <w:lvl w:ilvl="0" w:tplc="E5021BC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0460"/>
    <w:multiLevelType w:val="hybridMultilevel"/>
    <w:tmpl w:val="16785314"/>
    <w:lvl w:ilvl="0" w:tplc="707EF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A6CE3"/>
    <w:multiLevelType w:val="hybridMultilevel"/>
    <w:tmpl w:val="DDA0EC50"/>
    <w:lvl w:ilvl="0" w:tplc="2DEE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DD47EF"/>
    <w:multiLevelType w:val="singleLevel"/>
    <w:tmpl w:val="C75A7D0A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6" w15:restartNumberingAfterBreak="0">
    <w:nsid w:val="4C0407D2"/>
    <w:multiLevelType w:val="singleLevel"/>
    <w:tmpl w:val="7BA6EBE2"/>
    <w:lvl w:ilvl="0">
      <w:start w:val="2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7" w15:restartNumberingAfterBreak="0">
    <w:nsid w:val="4FD8612E"/>
    <w:multiLevelType w:val="singleLevel"/>
    <w:tmpl w:val="DC9A9ED8"/>
    <w:lvl w:ilvl="0">
      <w:start w:val="1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18" w15:restartNumberingAfterBreak="0">
    <w:nsid w:val="575235EF"/>
    <w:multiLevelType w:val="singleLevel"/>
    <w:tmpl w:val="BB9028FC"/>
    <w:lvl w:ilvl="0">
      <w:start w:val="1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9" w15:restartNumberingAfterBreak="0">
    <w:nsid w:val="68095F72"/>
    <w:multiLevelType w:val="hybridMultilevel"/>
    <w:tmpl w:val="A6823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A5162"/>
    <w:multiLevelType w:val="hybridMultilevel"/>
    <w:tmpl w:val="534036F6"/>
    <w:lvl w:ilvl="0" w:tplc="96BC4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B5670"/>
    <w:multiLevelType w:val="hybridMultilevel"/>
    <w:tmpl w:val="34EE03C0"/>
    <w:lvl w:ilvl="0" w:tplc="D58293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D79B1"/>
    <w:multiLevelType w:val="singleLevel"/>
    <w:tmpl w:val="A5EE0D2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3" w15:restartNumberingAfterBreak="0">
    <w:nsid w:val="7C701FE7"/>
    <w:multiLevelType w:val="hybridMultilevel"/>
    <w:tmpl w:val="AD5A0458"/>
    <w:lvl w:ilvl="0" w:tplc="7EB44B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1631740">
    <w:abstractNumId w:val="10"/>
  </w:num>
  <w:num w:numId="2" w16cid:durableId="640693423">
    <w:abstractNumId w:val="5"/>
  </w:num>
  <w:num w:numId="3" w16cid:durableId="2009824579">
    <w:abstractNumId w:val="16"/>
  </w:num>
  <w:num w:numId="4" w16cid:durableId="1874613940">
    <w:abstractNumId w:val="22"/>
  </w:num>
  <w:num w:numId="5" w16cid:durableId="454251895">
    <w:abstractNumId w:val="21"/>
  </w:num>
  <w:num w:numId="6" w16cid:durableId="1186485484">
    <w:abstractNumId w:val="15"/>
  </w:num>
  <w:num w:numId="7" w16cid:durableId="538661279">
    <w:abstractNumId w:val="11"/>
  </w:num>
  <w:num w:numId="8" w16cid:durableId="756101853">
    <w:abstractNumId w:val="1"/>
  </w:num>
  <w:num w:numId="9" w16cid:durableId="185019477">
    <w:abstractNumId w:val="12"/>
  </w:num>
  <w:num w:numId="10" w16cid:durableId="340470211">
    <w:abstractNumId w:val="18"/>
  </w:num>
  <w:num w:numId="11" w16cid:durableId="136336524">
    <w:abstractNumId w:val="17"/>
  </w:num>
  <w:num w:numId="12" w16cid:durableId="448279499">
    <w:abstractNumId w:val="4"/>
  </w:num>
  <w:num w:numId="13" w16cid:durableId="381635189">
    <w:abstractNumId w:val="8"/>
  </w:num>
  <w:num w:numId="14" w16cid:durableId="1904950722">
    <w:abstractNumId w:val="13"/>
  </w:num>
  <w:num w:numId="15" w16cid:durableId="729812262">
    <w:abstractNumId w:val="2"/>
  </w:num>
  <w:num w:numId="16" w16cid:durableId="129829681">
    <w:abstractNumId w:val="9"/>
  </w:num>
  <w:num w:numId="17" w16cid:durableId="204290874">
    <w:abstractNumId w:val="20"/>
  </w:num>
  <w:num w:numId="18" w16cid:durableId="1297249812">
    <w:abstractNumId w:val="14"/>
  </w:num>
  <w:num w:numId="19" w16cid:durableId="570967271">
    <w:abstractNumId w:val="7"/>
  </w:num>
  <w:num w:numId="20" w16cid:durableId="431239799">
    <w:abstractNumId w:val="23"/>
  </w:num>
  <w:num w:numId="21" w16cid:durableId="587428078">
    <w:abstractNumId w:val="0"/>
  </w:num>
  <w:num w:numId="22" w16cid:durableId="653140044">
    <w:abstractNumId w:val="3"/>
  </w:num>
  <w:num w:numId="23" w16cid:durableId="2071884031">
    <w:abstractNumId w:val="6"/>
  </w:num>
  <w:num w:numId="24" w16cid:durableId="1868373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3"/>
    <w:rsid w:val="000157E9"/>
    <w:rsid w:val="000378D8"/>
    <w:rsid w:val="00052A32"/>
    <w:rsid w:val="00066040"/>
    <w:rsid w:val="00125404"/>
    <w:rsid w:val="0014057A"/>
    <w:rsid w:val="00170E53"/>
    <w:rsid w:val="0019491B"/>
    <w:rsid w:val="002F4793"/>
    <w:rsid w:val="0032531C"/>
    <w:rsid w:val="00383C6A"/>
    <w:rsid w:val="004547C2"/>
    <w:rsid w:val="004E0ABA"/>
    <w:rsid w:val="005714AD"/>
    <w:rsid w:val="005F267E"/>
    <w:rsid w:val="005F6DA0"/>
    <w:rsid w:val="00636FDB"/>
    <w:rsid w:val="00673292"/>
    <w:rsid w:val="006973D3"/>
    <w:rsid w:val="006A333C"/>
    <w:rsid w:val="006B1CBB"/>
    <w:rsid w:val="008445A5"/>
    <w:rsid w:val="00886115"/>
    <w:rsid w:val="008B6F4D"/>
    <w:rsid w:val="00A84B6A"/>
    <w:rsid w:val="00B00318"/>
    <w:rsid w:val="00CB4D0A"/>
    <w:rsid w:val="00D776F9"/>
    <w:rsid w:val="00EF6C72"/>
    <w:rsid w:val="00F04386"/>
    <w:rsid w:val="00F32DD9"/>
    <w:rsid w:val="00F43812"/>
    <w:rsid w:val="00F57292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A011"/>
  <w15:docId w15:val="{EBED598A-7FCA-4839-B46F-E844D657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793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F4793"/>
    <w:pPr>
      <w:ind w:left="720"/>
      <w:contextualSpacing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793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F4793"/>
    <w:rPr>
      <w:rFonts w:ascii="Tahoma" w:hAnsi="Tahoma" w:cs="Tahoma"/>
      <w:sz w:val="16"/>
      <w:szCs w:val="16"/>
      <w:lang w:val="ru-RU" w:eastAsia="ru-RU"/>
    </w:rPr>
  </w:style>
  <w:style w:type="paragraph" w:styleId="a7">
    <w:name w:val="No Spacing"/>
    <w:autoRedefine/>
    <w:uiPriority w:val="1"/>
    <w:qFormat/>
    <w:rsid w:val="002F4793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Cs/>
      <w:color w:val="000000" w:themeColor="text1"/>
      <w:sz w:val="28"/>
      <w:szCs w:val="28"/>
      <w:lang w:eastAsia="en-US"/>
    </w:rPr>
  </w:style>
  <w:style w:type="character" w:styleId="a8">
    <w:name w:val="Hyperlink"/>
    <w:basedOn w:val="a0"/>
    <w:uiPriority w:val="99"/>
    <w:rsid w:val="002F4793"/>
    <w:rPr>
      <w:color w:val="0000FF"/>
      <w:u w:val="single"/>
    </w:rPr>
  </w:style>
  <w:style w:type="paragraph" w:customStyle="1" w:styleId="western">
    <w:name w:val="western"/>
    <w:basedOn w:val="a"/>
    <w:rsid w:val="002F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2F4793"/>
    <w:rPr>
      <w:b/>
      <w:bCs/>
    </w:rPr>
  </w:style>
  <w:style w:type="character" w:customStyle="1" w:styleId="apple-converted-space">
    <w:name w:val="apple-converted-space"/>
    <w:basedOn w:val="a0"/>
    <w:rsid w:val="002F4793"/>
  </w:style>
  <w:style w:type="paragraph" w:customStyle="1" w:styleId="rtejustify">
    <w:name w:val="rtejustify"/>
    <w:basedOn w:val="a"/>
    <w:rsid w:val="002F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qFormat/>
    <w:rsid w:val="002F4793"/>
    <w:rPr>
      <w:i/>
      <w:iCs/>
    </w:rPr>
  </w:style>
  <w:style w:type="paragraph" w:customStyle="1" w:styleId="1">
    <w:name w:val="Абзац списка1"/>
    <w:basedOn w:val="a"/>
    <w:rsid w:val="002F4793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2F47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4793"/>
    <w:rPr>
      <w:sz w:val="16"/>
      <w:szCs w:val="16"/>
    </w:rPr>
  </w:style>
  <w:style w:type="paragraph" w:styleId="ab">
    <w:name w:val="Normal (Web)"/>
    <w:basedOn w:val="a"/>
    <w:uiPriority w:val="99"/>
    <w:unhideWhenUsed/>
    <w:rsid w:val="00F4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7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3292"/>
  </w:style>
  <w:style w:type="paragraph" w:styleId="ae">
    <w:name w:val="footer"/>
    <w:basedOn w:val="a"/>
    <w:link w:val="af"/>
    <w:uiPriority w:val="99"/>
    <w:unhideWhenUsed/>
    <w:rsid w:val="0067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2018-02-17T10:42:00Z</cp:lastPrinted>
  <dcterms:created xsi:type="dcterms:W3CDTF">2026-03-09T21:28:00Z</dcterms:created>
  <dcterms:modified xsi:type="dcterms:W3CDTF">2026-03-09T21:34:00Z</dcterms:modified>
</cp:coreProperties>
</file>