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0435" w14:textId="10C65F6F" w:rsidR="00AA3E9E" w:rsidRPr="00AA3E9E" w:rsidRDefault="00AA3E9E" w:rsidP="00AA3E9E">
      <w:pPr>
        <w:pStyle w:val="1"/>
        <w:ind w:left="-4"/>
        <w:rPr>
          <w:lang w:val="uk-UA"/>
        </w:rPr>
      </w:pPr>
      <w:r w:rsidRPr="00AA3E9E">
        <w:rPr>
          <w:lang w:val="uk-UA"/>
        </w:rPr>
        <w:t xml:space="preserve">тема . </w:t>
      </w:r>
      <w:r w:rsidRPr="00AA3E9E">
        <w:rPr>
          <w:lang w:val="uk-UA"/>
        </w:rPr>
        <w:t>ОРГАНІЗАЦІЙНІ СКЛАДОВІ HR</w:t>
      </w:r>
    </w:p>
    <w:p w14:paraId="321C641C" w14:textId="77777777" w:rsidR="00AA3E9E" w:rsidRPr="00AA3E9E" w:rsidRDefault="00AA3E9E" w:rsidP="00AA3E9E">
      <w:pPr>
        <w:pStyle w:val="2"/>
        <w:ind w:left="-5"/>
        <w:rPr>
          <w:lang w:val="uk-UA"/>
        </w:rPr>
      </w:pPr>
      <w:r w:rsidRPr="00AA3E9E">
        <w:rPr>
          <w:lang w:val="uk-UA"/>
        </w:rPr>
        <w:t>план лекції</w:t>
      </w:r>
    </w:p>
    <w:p w14:paraId="06394D95" w14:textId="48AA7EE8" w:rsidR="00AA3E9E" w:rsidRPr="00AA3E9E" w:rsidRDefault="00AA3E9E" w:rsidP="00AA3E9E">
      <w:pPr>
        <w:spacing w:after="0" w:line="249" w:lineRule="auto"/>
        <w:ind w:left="-15" w:firstLine="710"/>
        <w:rPr>
          <w:lang w:val="uk-UA"/>
        </w:rPr>
      </w:pPr>
      <w:r w:rsidRPr="00AA3E9E">
        <w:rPr>
          <w:i/>
          <w:lang w:val="uk-UA"/>
        </w:rPr>
        <w:t>1. Поняття, основні риси організації. Особливості організаційної культури.</w:t>
      </w:r>
    </w:p>
    <w:p w14:paraId="5F620493" w14:textId="7B1C71C9" w:rsidR="00AA3E9E" w:rsidRPr="00AA3E9E" w:rsidRDefault="00AA3E9E" w:rsidP="00AA3E9E">
      <w:pPr>
        <w:spacing w:after="0" w:line="249" w:lineRule="auto"/>
        <w:ind w:left="720" w:firstLine="0"/>
        <w:rPr>
          <w:lang w:val="uk-UA"/>
        </w:rPr>
      </w:pPr>
      <w:r w:rsidRPr="00AA3E9E">
        <w:rPr>
          <w:i/>
          <w:lang w:val="uk-UA"/>
        </w:rPr>
        <w:t>2. Організаційна структура та її види.</w:t>
      </w:r>
    </w:p>
    <w:p w14:paraId="4E566520" w14:textId="6C84E885" w:rsidR="00AA3E9E" w:rsidRPr="00AA3E9E" w:rsidRDefault="000A626C" w:rsidP="00AA3E9E">
      <w:pPr>
        <w:spacing w:after="0" w:line="249" w:lineRule="auto"/>
        <w:ind w:left="-15" w:firstLine="710"/>
        <w:rPr>
          <w:lang w:val="uk-UA"/>
        </w:rPr>
      </w:pPr>
      <w:r>
        <w:rPr>
          <w:i/>
          <w:lang w:val="uk-UA"/>
        </w:rPr>
        <w:t>3</w:t>
      </w:r>
      <w:r w:rsidR="00AA3E9E" w:rsidRPr="00AA3E9E">
        <w:rPr>
          <w:i/>
          <w:lang w:val="uk-UA"/>
        </w:rPr>
        <w:t>. Лідерство в організаціях: стилі лідерства, ситуаційні теорії лідерства.</w:t>
      </w:r>
    </w:p>
    <w:p w14:paraId="637261C7" w14:textId="41924628" w:rsidR="00AA3E9E" w:rsidRPr="00AA3E9E" w:rsidRDefault="000A626C" w:rsidP="00AA3E9E">
      <w:pPr>
        <w:spacing w:after="361" w:line="249" w:lineRule="auto"/>
        <w:ind w:left="-15" w:firstLine="710"/>
        <w:rPr>
          <w:lang w:val="uk-UA"/>
        </w:rPr>
      </w:pPr>
      <w:r>
        <w:rPr>
          <w:i/>
          <w:lang w:val="uk-UA"/>
        </w:rPr>
        <w:t>4</w:t>
      </w:r>
      <w:r w:rsidR="00AA3E9E" w:rsidRPr="00AA3E9E">
        <w:rPr>
          <w:i/>
          <w:lang w:val="uk-UA"/>
        </w:rPr>
        <w:t>. Робочі групи і команда. Розмір груп та їх ефективність. Команди і формування командного духу.</w:t>
      </w:r>
    </w:p>
    <w:p w14:paraId="361DF160" w14:textId="77777777" w:rsidR="00AA3E9E" w:rsidRPr="00AA3E9E" w:rsidRDefault="00AA3E9E" w:rsidP="00AA3E9E">
      <w:pPr>
        <w:pStyle w:val="2"/>
        <w:ind w:left="-5"/>
        <w:rPr>
          <w:lang w:val="uk-UA"/>
        </w:rPr>
      </w:pPr>
      <w:r w:rsidRPr="00AA3E9E">
        <w:rPr>
          <w:lang w:val="uk-UA"/>
        </w:rPr>
        <w:t>тематичний Зміст лекції</w:t>
      </w:r>
    </w:p>
    <w:p w14:paraId="35C1C0CC" w14:textId="77777777" w:rsidR="00AA3E9E" w:rsidRPr="00AA3E9E" w:rsidRDefault="00AA3E9E" w:rsidP="00AA3E9E">
      <w:pPr>
        <w:spacing w:after="0" w:line="249" w:lineRule="auto"/>
        <w:ind w:left="-15" w:firstLine="710"/>
        <w:rPr>
          <w:lang w:val="uk-UA"/>
        </w:rPr>
      </w:pPr>
      <w:r w:rsidRPr="00AA3E9E">
        <w:rPr>
          <w:i/>
          <w:lang w:val="uk-UA"/>
        </w:rPr>
        <w:t>Поняття організації. Основні риси організації. Огляд теорій організації. Національні особливості організаційної культури. Перспективи організації і організаційні рішення.</w:t>
      </w:r>
    </w:p>
    <w:p w14:paraId="650E328A" w14:textId="77777777" w:rsidR="00AA3E9E" w:rsidRPr="00AA3E9E" w:rsidRDefault="00AA3E9E" w:rsidP="00AA3E9E">
      <w:pPr>
        <w:spacing w:after="0" w:line="249" w:lineRule="auto"/>
        <w:ind w:left="-15" w:firstLine="710"/>
        <w:rPr>
          <w:lang w:val="uk-UA"/>
        </w:rPr>
      </w:pPr>
      <w:r w:rsidRPr="00AA3E9E">
        <w:rPr>
          <w:i/>
          <w:lang w:val="uk-UA"/>
        </w:rPr>
        <w:t>Організаційна структура, п’ять структурних конфігурацій Мінцберга. Спеціалізація на основі функції. Спеціалізація на основі товару чи послуги. Географічна структура. Матрична структура. Централізація і децентралізація.</w:t>
      </w:r>
    </w:p>
    <w:p w14:paraId="6CB5CF91" w14:textId="77777777" w:rsidR="00AA3E9E" w:rsidRPr="00AA3E9E" w:rsidRDefault="00AA3E9E" w:rsidP="00AA3E9E">
      <w:pPr>
        <w:spacing w:after="0" w:line="249" w:lineRule="auto"/>
        <w:ind w:left="-15" w:firstLine="710"/>
        <w:rPr>
          <w:lang w:val="uk-UA"/>
        </w:rPr>
      </w:pPr>
      <w:r w:rsidRPr="00AA3E9E">
        <w:rPr>
          <w:i/>
          <w:lang w:val="uk-UA"/>
        </w:rPr>
        <w:t>Лідерство в організаціях. Риси лідера. Стилі лідерства. Система координат Мічіганської школи. Матриця Огайо. Ситуаційні теорії лідерства. Лідерство і організаційна культура.</w:t>
      </w:r>
    </w:p>
    <w:p w14:paraId="15E8DC0C" w14:textId="77777777" w:rsidR="00AA3E9E" w:rsidRPr="00AA3E9E" w:rsidRDefault="00AA3E9E" w:rsidP="00AA3E9E">
      <w:pPr>
        <w:spacing w:after="360" w:line="249" w:lineRule="auto"/>
        <w:ind w:left="-15" w:firstLine="710"/>
        <w:rPr>
          <w:lang w:val="uk-UA"/>
        </w:rPr>
      </w:pPr>
      <w:r w:rsidRPr="00AA3E9E">
        <w:rPr>
          <w:i/>
          <w:lang w:val="uk-UA"/>
        </w:rPr>
        <w:t>Робочі групи і команда. Розмір групи. Згуртованість групи, ролі і влада. Ефективність груп. Команди і формування командного духу.</w:t>
      </w:r>
    </w:p>
    <w:p w14:paraId="214E8144" w14:textId="77777777" w:rsidR="00AA3E9E" w:rsidRPr="00AA3E9E" w:rsidRDefault="00AA3E9E" w:rsidP="00AA3E9E">
      <w:pPr>
        <w:spacing w:after="5" w:line="265" w:lineRule="auto"/>
        <w:ind w:left="-5" w:hanging="10"/>
        <w:jc w:val="left"/>
        <w:rPr>
          <w:lang w:val="uk-UA"/>
        </w:rPr>
      </w:pPr>
      <w:r w:rsidRPr="00AA3E9E">
        <w:rPr>
          <w:rFonts w:ascii="Bookman Old Style" w:eastAsia="Bookman Old Style" w:hAnsi="Bookman Old Style" w:cs="Bookman Old Style"/>
          <w:b/>
          <w:sz w:val="28"/>
          <w:lang w:val="uk-UA"/>
        </w:rPr>
        <w:t>рекомендована література:</w:t>
      </w:r>
    </w:p>
    <w:p w14:paraId="5BC1DD6D" w14:textId="77777777" w:rsidR="00AA3E9E" w:rsidRPr="00AA3E9E" w:rsidRDefault="00AA3E9E" w:rsidP="00AA3E9E">
      <w:pPr>
        <w:numPr>
          <w:ilvl w:val="0"/>
          <w:numId w:val="1"/>
        </w:numPr>
        <w:ind w:hanging="360"/>
        <w:rPr>
          <w:lang w:val="uk-UA"/>
        </w:rPr>
      </w:pPr>
      <w:r w:rsidRPr="00AA3E9E">
        <w:rPr>
          <w:lang w:val="uk-UA"/>
        </w:rPr>
        <w:t xml:space="preserve">Андрійчук, В. Г. Менеджмент прийняття рішень і ризик [Текст] : навч.посіб. / В. Г. Андрійчук. </w:t>
      </w:r>
      <w:r w:rsidRPr="00AA3E9E">
        <w:rPr>
          <w:i/>
          <w:lang w:val="uk-UA"/>
        </w:rPr>
        <w:t>–</w:t>
      </w:r>
      <w:r w:rsidRPr="00AA3E9E">
        <w:rPr>
          <w:lang w:val="uk-UA"/>
        </w:rPr>
        <w:t xml:space="preserve"> К.:КНЕУ,1998. </w:t>
      </w:r>
      <w:r w:rsidRPr="00AA3E9E">
        <w:rPr>
          <w:i/>
          <w:lang w:val="uk-UA"/>
        </w:rPr>
        <w:t>–</w:t>
      </w:r>
      <w:r w:rsidRPr="00AA3E9E">
        <w:rPr>
          <w:lang w:val="uk-UA"/>
        </w:rPr>
        <w:t xml:space="preserve"> с. 309</w:t>
      </w:r>
    </w:p>
    <w:p w14:paraId="375882A1" w14:textId="77777777" w:rsidR="00AA3E9E" w:rsidRPr="00AA3E9E" w:rsidRDefault="00AA3E9E" w:rsidP="00AA3E9E">
      <w:pPr>
        <w:numPr>
          <w:ilvl w:val="0"/>
          <w:numId w:val="1"/>
        </w:numPr>
        <w:ind w:hanging="360"/>
        <w:rPr>
          <w:lang w:val="uk-UA"/>
        </w:rPr>
      </w:pPr>
      <w:r w:rsidRPr="00AA3E9E">
        <w:rPr>
          <w:lang w:val="uk-UA"/>
        </w:rPr>
        <w:t>Коул, Дж. Управление персоналом в современных организациях [Текст] : навч.посіб./ Дж. Коул – М.: ООО «Вершина», 2004. – 352с.</w:t>
      </w:r>
    </w:p>
    <w:p w14:paraId="599820C5" w14:textId="77777777" w:rsidR="00AA3E9E" w:rsidRPr="00AA3E9E" w:rsidRDefault="00AA3E9E" w:rsidP="00AA3E9E">
      <w:pPr>
        <w:numPr>
          <w:ilvl w:val="0"/>
          <w:numId w:val="1"/>
        </w:numPr>
        <w:ind w:hanging="360"/>
        <w:rPr>
          <w:lang w:val="uk-UA"/>
        </w:rPr>
      </w:pPr>
      <w:r w:rsidRPr="00AA3E9E">
        <w:rPr>
          <w:lang w:val="uk-UA"/>
        </w:rPr>
        <w:t xml:space="preserve">Соболь С.М., Менеджмент [Текст] : навч.посіб. / С. М. Соболь. </w:t>
      </w:r>
      <w:r w:rsidRPr="00AA3E9E">
        <w:rPr>
          <w:i/>
          <w:lang w:val="uk-UA"/>
        </w:rPr>
        <w:t>–</w:t>
      </w:r>
      <w:r w:rsidRPr="00AA3E9E">
        <w:rPr>
          <w:lang w:val="uk-UA"/>
        </w:rPr>
        <w:t xml:space="preserve"> К.,2002. </w:t>
      </w:r>
      <w:r w:rsidRPr="00AA3E9E">
        <w:rPr>
          <w:i/>
          <w:lang w:val="uk-UA"/>
        </w:rPr>
        <w:t>–</w:t>
      </w:r>
      <w:r w:rsidRPr="00AA3E9E">
        <w:rPr>
          <w:lang w:val="uk-UA"/>
        </w:rPr>
        <w:t xml:space="preserve"> с. 252</w:t>
      </w:r>
    </w:p>
    <w:p w14:paraId="3C2E0DF1" w14:textId="77777777" w:rsidR="00AA3E9E" w:rsidRPr="00AA3E9E" w:rsidRDefault="00AA3E9E" w:rsidP="00AA3E9E">
      <w:pPr>
        <w:numPr>
          <w:ilvl w:val="0"/>
          <w:numId w:val="1"/>
        </w:numPr>
        <w:ind w:hanging="360"/>
        <w:rPr>
          <w:lang w:val="uk-UA"/>
        </w:rPr>
      </w:pPr>
      <w:r w:rsidRPr="00AA3E9E">
        <w:rPr>
          <w:lang w:val="uk-UA"/>
        </w:rPr>
        <w:t>Щекин, Г.В. Основы кадрового менеджмента [Текст] : учеб./ Г. В. Щекин. – 5-е изд. – К.: МАУП, 2004. – 280 с.</w:t>
      </w:r>
    </w:p>
    <w:p w14:paraId="4DD9B15D" w14:textId="77777777" w:rsidR="00AA3E9E" w:rsidRPr="00AA3E9E" w:rsidRDefault="00AA3E9E" w:rsidP="00AA3E9E">
      <w:pPr>
        <w:numPr>
          <w:ilvl w:val="0"/>
          <w:numId w:val="1"/>
        </w:numPr>
        <w:ind w:hanging="360"/>
        <w:rPr>
          <w:lang w:val="uk-UA"/>
        </w:rPr>
      </w:pPr>
      <w:r w:rsidRPr="00AA3E9E">
        <w:rPr>
          <w:lang w:val="uk-UA"/>
        </w:rPr>
        <w:t>Розвиток лідерства / Л. Бізо, І. Ібрагімова, О. Кікоть, Є. Барань, Т. Федорів ; за заг. ред. І. Ібрагімової. – К. : Проект «Реформа управління персоналом на державній службі в Україні», 2012. – 400 с.</w:t>
      </w:r>
    </w:p>
    <w:p w14:paraId="33761C52" w14:textId="4612BE55" w:rsidR="00AA3E9E" w:rsidRPr="00AA3E9E" w:rsidRDefault="00AA3E9E" w:rsidP="00AA3E9E">
      <w:pPr>
        <w:spacing w:after="5" w:line="265" w:lineRule="auto"/>
        <w:ind w:left="-5" w:hanging="10"/>
        <w:jc w:val="left"/>
        <w:rPr>
          <w:lang w:val="uk-UA"/>
        </w:rPr>
      </w:pPr>
      <w:r w:rsidRPr="00AA3E9E">
        <w:rPr>
          <w:rFonts w:ascii="Bookman Old Style" w:eastAsia="Bookman Old Style" w:hAnsi="Bookman Old Style" w:cs="Bookman Old Style"/>
          <w:b/>
          <w:sz w:val="28"/>
          <w:lang w:val="uk-UA"/>
        </w:rPr>
        <w:lastRenderedPageBreak/>
        <w:t xml:space="preserve">1. поняття, основні риси органіЗації.  </w:t>
      </w:r>
    </w:p>
    <w:p w14:paraId="55293FF8" w14:textId="77777777" w:rsidR="00AA3E9E" w:rsidRPr="00AA3E9E" w:rsidRDefault="00AA3E9E" w:rsidP="00AA3E9E">
      <w:pPr>
        <w:pStyle w:val="2"/>
        <w:ind w:left="-5"/>
        <w:rPr>
          <w:lang w:val="uk-UA"/>
        </w:rPr>
      </w:pPr>
      <w:r w:rsidRPr="00AA3E9E">
        <w:rPr>
          <w:lang w:val="uk-UA"/>
        </w:rPr>
        <w:t>особливості органіЗаційної культури</w:t>
      </w:r>
    </w:p>
    <w:p w14:paraId="2A87E031" w14:textId="77777777" w:rsidR="00AA3E9E" w:rsidRPr="00AA3E9E" w:rsidRDefault="00AA3E9E" w:rsidP="00AA3E9E">
      <w:pPr>
        <w:ind w:left="-13"/>
        <w:rPr>
          <w:lang w:val="uk-UA"/>
        </w:rPr>
      </w:pPr>
      <w:r w:rsidRPr="00AA3E9E">
        <w:rPr>
          <w:i/>
          <w:lang w:val="uk-UA"/>
        </w:rPr>
        <w:t>Організація</w:t>
      </w:r>
      <w:r w:rsidRPr="00AA3E9E">
        <w:rPr>
          <w:lang w:val="uk-UA"/>
        </w:rPr>
        <w:t xml:space="preserve"> – це функція управління, в межах якої здійснюється розподіл робіт поміж окремими робітниками та їх групами та узгодження їх діяльності. Реалізація функції організації здійснюється у процесі організаційної діяльності.</w:t>
      </w:r>
    </w:p>
    <w:p w14:paraId="39B07C23" w14:textId="77777777" w:rsidR="00AA3E9E" w:rsidRPr="00AA3E9E" w:rsidRDefault="00AA3E9E" w:rsidP="00AA3E9E">
      <w:pPr>
        <w:ind w:left="-13"/>
        <w:rPr>
          <w:lang w:val="uk-UA"/>
        </w:rPr>
      </w:pPr>
      <w:r w:rsidRPr="00AA3E9E">
        <w:rPr>
          <w:lang w:val="uk-UA"/>
        </w:rPr>
        <w:t>За визначенням Ч.Бернарда: «Організація – це група людей, діяльність яких свідомо координується для досягнення загальної мети або спільних цілей».</w:t>
      </w:r>
    </w:p>
    <w:p w14:paraId="4297175E" w14:textId="77777777" w:rsidR="00AA3E9E" w:rsidRPr="00AA3E9E" w:rsidRDefault="00AA3E9E" w:rsidP="00AA3E9E">
      <w:pPr>
        <w:spacing w:after="37"/>
        <w:ind w:left="720" w:firstLine="0"/>
        <w:rPr>
          <w:lang w:val="uk-UA"/>
        </w:rPr>
      </w:pPr>
      <w:r w:rsidRPr="00AA3E9E">
        <w:rPr>
          <w:lang w:val="uk-UA"/>
        </w:rPr>
        <w:t xml:space="preserve"> Всі організації використовують чотири основних види ресурсів:</w:t>
      </w:r>
    </w:p>
    <w:p w14:paraId="39684405" w14:textId="77777777" w:rsidR="00AA3E9E" w:rsidRPr="00AA3E9E" w:rsidRDefault="00AA3E9E" w:rsidP="00AA3E9E">
      <w:pPr>
        <w:numPr>
          <w:ilvl w:val="0"/>
          <w:numId w:val="2"/>
        </w:numPr>
        <w:spacing w:after="37"/>
        <w:ind w:hanging="360"/>
        <w:rPr>
          <w:lang w:val="uk-UA"/>
        </w:rPr>
      </w:pPr>
      <w:r w:rsidRPr="00AA3E9E">
        <w:rPr>
          <w:lang w:val="uk-UA"/>
        </w:rPr>
        <w:t>людські ресурси;</w:t>
      </w:r>
    </w:p>
    <w:p w14:paraId="7006499B" w14:textId="77777777" w:rsidR="00AA3E9E" w:rsidRPr="00AA3E9E" w:rsidRDefault="00AA3E9E" w:rsidP="00AA3E9E">
      <w:pPr>
        <w:numPr>
          <w:ilvl w:val="0"/>
          <w:numId w:val="2"/>
        </w:numPr>
        <w:spacing w:after="37"/>
        <w:ind w:hanging="360"/>
        <w:rPr>
          <w:lang w:val="uk-UA"/>
        </w:rPr>
      </w:pPr>
      <w:r w:rsidRPr="00AA3E9E">
        <w:rPr>
          <w:lang w:val="uk-UA"/>
        </w:rPr>
        <w:t>фінансові ресурси;</w:t>
      </w:r>
    </w:p>
    <w:p w14:paraId="3C42BEB0" w14:textId="77777777" w:rsidR="00AA3E9E" w:rsidRPr="00AA3E9E" w:rsidRDefault="00AA3E9E" w:rsidP="00AA3E9E">
      <w:pPr>
        <w:numPr>
          <w:ilvl w:val="0"/>
          <w:numId w:val="2"/>
        </w:numPr>
        <w:spacing w:after="37"/>
        <w:ind w:hanging="360"/>
        <w:rPr>
          <w:lang w:val="uk-UA"/>
        </w:rPr>
      </w:pPr>
      <w:r w:rsidRPr="00AA3E9E">
        <w:rPr>
          <w:lang w:val="uk-UA"/>
        </w:rPr>
        <w:t>фізичні ресурси (сировина, устаткування тощо);</w:t>
      </w:r>
    </w:p>
    <w:p w14:paraId="679A37AF" w14:textId="77777777" w:rsidR="00AA3E9E" w:rsidRPr="00AA3E9E" w:rsidRDefault="00AA3E9E" w:rsidP="00AA3E9E">
      <w:pPr>
        <w:numPr>
          <w:ilvl w:val="0"/>
          <w:numId w:val="2"/>
        </w:numPr>
        <w:spacing w:after="37"/>
        <w:ind w:hanging="360"/>
        <w:rPr>
          <w:lang w:val="uk-UA"/>
        </w:rPr>
      </w:pPr>
      <w:r w:rsidRPr="00AA3E9E">
        <w:rPr>
          <w:lang w:val="uk-UA"/>
        </w:rPr>
        <w:t>інформаційні ресурси.</w:t>
      </w:r>
    </w:p>
    <w:p w14:paraId="225714EF" w14:textId="77777777" w:rsidR="00AA3E9E" w:rsidRPr="00AA3E9E" w:rsidRDefault="00AA3E9E" w:rsidP="00AA3E9E">
      <w:pPr>
        <w:ind w:left="-13"/>
        <w:rPr>
          <w:lang w:val="uk-UA"/>
        </w:rPr>
      </w:pPr>
      <w:r w:rsidRPr="00AA3E9E">
        <w:rPr>
          <w:lang w:val="uk-UA"/>
        </w:rPr>
        <w:t>Будь-яка організація є відкритою системою. Ресурси, які організація використовує для виробництва продукції (надання послуг) вона забирає із зовнішнього середовища. В свою чергу продукція, що виробляється організацією також реалізується у зовнішньому середовищі. Отже організація може існувати лише у взаємодії з оточуючим середовищем. Це означає, що будь-яка реально існуюча організація є відкритою системою.</w:t>
      </w:r>
    </w:p>
    <w:p w14:paraId="01CADEEF" w14:textId="77777777" w:rsidR="00AA3E9E" w:rsidRPr="00AA3E9E" w:rsidRDefault="00AA3E9E" w:rsidP="00AA3E9E">
      <w:pPr>
        <w:spacing w:after="37"/>
        <w:ind w:left="720" w:firstLine="0"/>
        <w:rPr>
          <w:lang w:val="uk-UA"/>
        </w:rPr>
      </w:pPr>
      <w:r w:rsidRPr="00AA3E9E">
        <w:rPr>
          <w:lang w:val="uk-UA"/>
        </w:rPr>
        <w:t xml:space="preserve">За критерієм часу </w:t>
      </w:r>
      <w:r w:rsidRPr="00AA3E9E">
        <w:rPr>
          <w:b/>
          <w:lang w:val="uk-UA"/>
        </w:rPr>
        <w:t>в розвитку теорії</w:t>
      </w:r>
      <w:r w:rsidRPr="00AA3E9E">
        <w:rPr>
          <w:lang w:val="uk-UA"/>
        </w:rPr>
        <w:t xml:space="preserve"> організації виділяють :</w:t>
      </w:r>
    </w:p>
    <w:p w14:paraId="5ED71C96" w14:textId="77777777" w:rsidR="00AA3E9E" w:rsidRPr="00AA3E9E" w:rsidRDefault="00AA3E9E" w:rsidP="00AA3E9E">
      <w:pPr>
        <w:numPr>
          <w:ilvl w:val="0"/>
          <w:numId w:val="3"/>
        </w:numPr>
        <w:spacing w:after="37"/>
        <w:ind w:right="953" w:firstLine="0"/>
        <w:rPr>
          <w:lang w:val="uk-UA"/>
        </w:rPr>
      </w:pPr>
      <w:r w:rsidRPr="00AA3E9E">
        <w:rPr>
          <w:lang w:val="uk-UA"/>
        </w:rPr>
        <w:t>класичну (ієрархічну) теорію організації;</w:t>
      </w:r>
    </w:p>
    <w:p w14:paraId="7D70954F" w14:textId="77777777" w:rsidR="00AA3E9E" w:rsidRPr="00AA3E9E" w:rsidRDefault="00AA3E9E" w:rsidP="00AA3E9E">
      <w:pPr>
        <w:numPr>
          <w:ilvl w:val="0"/>
          <w:numId w:val="3"/>
        </w:numPr>
        <w:ind w:right="953" w:firstLine="0"/>
        <w:rPr>
          <w:lang w:val="uk-UA"/>
        </w:rPr>
      </w:pPr>
      <w:r w:rsidRPr="00AA3E9E">
        <w:rPr>
          <w:lang w:val="uk-UA"/>
        </w:rPr>
        <w:t>неокласичну ( поведінкову) теорію організації;3) сучасну ( ситуаційну) теорію організації.</w:t>
      </w:r>
    </w:p>
    <w:p w14:paraId="631D0157" w14:textId="77777777" w:rsidR="00AA3E9E" w:rsidRPr="00AA3E9E" w:rsidRDefault="00AA3E9E" w:rsidP="00AA3E9E">
      <w:pPr>
        <w:ind w:left="-13"/>
        <w:rPr>
          <w:lang w:val="uk-UA"/>
        </w:rPr>
      </w:pPr>
      <w:r w:rsidRPr="00AA3E9E">
        <w:rPr>
          <w:i/>
          <w:lang w:val="uk-UA"/>
        </w:rPr>
        <w:t>Класична теорія</w:t>
      </w:r>
      <w:r w:rsidRPr="00AA3E9E">
        <w:rPr>
          <w:lang w:val="uk-UA"/>
        </w:rPr>
        <w:t xml:space="preserve"> організації сформувалася як загальний теоретичний підхід до визначення організаційних параметрів, який ґрунтується на:</w:t>
      </w:r>
    </w:p>
    <w:p w14:paraId="6AC95A5E" w14:textId="77777777" w:rsidR="00AA3E9E" w:rsidRPr="00AA3E9E" w:rsidRDefault="00AA3E9E" w:rsidP="00AA3E9E">
      <w:pPr>
        <w:numPr>
          <w:ilvl w:val="0"/>
          <w:numId w:val="4"/>
        </w:numPr>
        <w:spacing w:after="37"/>
        <w:ind w:hanging="360"/>
        <w:rPr>
          <w:lang w:val="uk-UA"/>
        </w:rPr>
      </w:pPr>
      <w:r w:rsidRPr="00AA3E9E">
        <w:rPr>
          <w:lang w:val="uk-UA"/>
        </w:rPr>
        <w:t>вивчені анатомії організації;</w:t>
      </w:r>
    </w:p>
    <w:p w14:paraId="499CBA57" w14:textId="77777777" w:rsidR="00AA3E9E" w:rsidRPr="00AA3E9E" w:rsidRDefault="00AA3E9E" w:rsidP="00AA3E9E">
      <w:pPr>
        <w:numPr>
          <w:ilvl w:val="0"/>
          <w:numId w:val="4"/>
        </w:numPr>
        <w:spacing w:after="37"/>
        <w:ind w:hanging="360"/>
        <w:rPr>
          <w:lang w:val="uk-UA"/>
        </w:rPr>
      </w:pPr>
      <w:r w:rsidRPr="00AA3E9E">
        <w:rPr>
          <w:lang w:val="uk-UA"/>
        </w:rPr>
        <w:t>її формальній структурі;</w:t>
      </w:r>
    </w:p>
    <w:p w14:paraId="1CA56E8E" w14:textId="77777777" w:rsidR="00AA3E9E" w:rsidRPr="00AA3E9E" w:rsidRDefault="00AA3E9E" w:rsidP="00AA3E9E">
      <w:pPr>
        <w:numPr>
          <w:ilvl w:val="0"/>
          <w:numId w:val="4"/>
        </w:numPr>
        <w:spacing w:after="37"/>
        <w:ind w:hanging="360"/>
        <w:rPr>
          <w:lang w:val="uk-UA"/>
        </w:rPr>
      </w:pPr>
      <w:r w:rsidRPr="00AA3E9E">
        <w:rPr>
          <w:lang w:val="uk-UA"/>
        </w:rPr>
        <w:t>розподілі праці та спеціалізації;</w:t>
      </w:r>
    </w:p>
    <w:p w14:paraId="118EF3FD" w14:textId="77777777" w:rsidR="00AA3E9E" w:rsidRPr="00AA3E9E" w:rsidRDefault="00AA3E9E" w:rsidP="00AA3E9E">
      <w:pPr>
        <w:numPr>
          <w:ilvl w:val="0"/>
          <w:numId w:val="4"/>
        </w:numPr>
        <w:spacing w:after="37"/>
        <w:ind w:hanging="360"/>
        <w:rPr>
          <w:lang w:val="uk-UA"/>
        </w:rPr>
      </w:pPr>
      <w:r w:rsidRPr="00AA3E9E">
        <w:rPr>
          <w:lang w:val="uk-UA"/>
        </w:rPr>
        <w:t>використанні ієрархії у побудові організації.</w:t>
      </w:r>
    </w:p>
    <w:p w14:paraId="3432DF71" w14:textId="77777777" w:rsidR="00AA3E9E" w:rsidRPr="00AA3E9E" w:rsidRDefault="00AA3E9E" w:rsidP="00AA3E9E">
      <w:pPr>
        <w:ind w:left="-13"/>
        <w:rPr>
          <w:lang w:val="uk-UA"/>
        </w:rPr>
      </w:pPr>
      <w:r w:rsidRPr="00AA3E9E">
        <w:rPr>
          <w:lang w:val="uk-UA"/>
        </w:rPr>
        <w:t xml:space="preserve">В центрі уваги </w:t>
      </w:r>
      <w:r w:rsidRPr="00AA3E9E">
        <w:rPr>
          <w:i/>
          <w:lang w:val="uk-UA"/>
        </w:rPr>
        <w:t>неокласичної (поведінкової)</w:t>
      </w:r>
      <w:r w:rsidRPr="00AA3E9E">
        <w:rPr>
          <w:lang w:val="uk-UA"/>
        </w:rPr>
        <w:t xml:space="preserve"> теорії організацій знаходиться людина в організації, більш конкретно – соціо-психологічні відношення, індивідуальні та групові взаємозв’язки, децентралізація повноважень тощо.</w:t>
      </w:r>
    </w:p>
    <w:p w14:paraId="1EB2C42D" w14:textId="77777777" w:rsidR="00AA3E9E" w:rsidRPr="00AA3E9E" w:rsidRDefault="00AA3E9E" w:rsidP="00AA3E9E">
      <w:pPr>
        <w:ind w:left="-13"/>
        <w:rPr>
          <w:lang w:val="uk-UA"/>
        </w:rPr>
      </w:pPr>
      <w:r w:rsidRPr="00AA3E9E">
        <w:rPr>
          <w:i/>
          <w:lang w:val="uk-UA"/>
        </w:rPr>
        <w:t xml:space="preserve">Сучасна теорія </w:t>
      </w:r>
      <w:r w:rsidRPr="00AA3E9E">
        <w:rPr>
          <w:lang w:val="uk-UA"/>
        </w:rPr>
        <w:t xml:space="preserve">розглядає організацію як відкриту систему, яка знаходиться у постійній взаємодії зі своїм зовнішнім середовищем, до </w:t>
      </w:r>
      <w:r w:rsidRPr="00AA3E9E">
        <w:rPr>
          <w:lang w:val="uk-UA"/>
        </w:rPr>
        <w:lastRenderedPageBreak/>
        <w:t>якого вона має пристосуватися. Сучасна теорія організації спрямована на вивчення механізмів адаптації організації до свого середовища.</w:t>
      </w:r>
    </w:p>
    <w:p w14:paraId="4B1CA8D2" w14:textId="77777777" w:rsidR="00AA3E9E" w:rsidRPr="00AA3E9E" w:rsidRDefault="00AA3E9E" w:rsidP="00AA3E9E">
      <w:pPr>
        <w:ind w:left="-13"/>
        <w:rPr>
          <w:lang w:val="uk-UA"/>
        </w:rPr>
      </w:pPr>
      <w:r w:rsidRPr="00AA3E9E">
        <w:rPr>
          <w:lang w:val="uk-UA"/>
        </w:rPr>
        <w:t>В основу класичної теорії організації покладено результати досліджень А. Файоля та М.Вебера. Вони намагалися виділити загальні характеристики та закономірності управління будь-якою організацією. За мету своїх досліджень вони ставили виділення «універсальних принципів управління», дотримуючись яких можна забезпечити успіх організації. Найбільш чітко 14 таких універсальних принципів сформулював А. Файоль.</w:t>
      </w:r>
    </w:p>
    <w:p w14:paraId="25855C27" w14:textId="77777777" w:rsidR="00AA3E9E" w:rsidRPr="00AA3E9E" w:rsidRDefault="00AA3E9E" w:rsidP="00AA3E9E">
      <w:pPr>
        <w:ind w:left="-13"/>
        <w:rPr>
          <w:lang w:val="uk-UA"/>
        </w:rPr>
      </w:pPr>
      <w:r w:rsidRPr="00AA3E9E">
        <w:rPr>
          <w:lang w:val="uk-UA"/>
        </w:rPr>
        <w:t>Іншим відомим теоретиком класичної школи теорії організацій був М.Вебер («Теорія соціальних та економічних організацій», 1947). Він в результаті емпіричного аналізу церковних, урядових, військових та комерційних організацій сформулював концепцію ідеальної бюрократії. Вебер розглядав бюрократію як нормативну модель, як ідеал, досягнення якого мають прагнути всі організації.</w:t>
      </w:r>
    </w:p>
    <w:p w14:paraId="082D122C" w14:textId="77777777" w:rsidR="00AA3E9E" w:rsidRPr="00AA3E9E" w:rsidRDefault="00AA3E9E" w:rsidP="00AA3E9E">
      <w:pPr>
        <w:ind w:left="-13"/>
        <w:rPr>
          <w:lang w:val="uk-UA"/>
        </w:rPr>
      </w:pPr>
      <w:r w:rsidRPr="00AA3E9E">
        <w:rPr>
          <w:lang w:val="uk-UA"/>
        </w:rPr>
        <w:t>За Вебером ідеальна бюрократія має 5 наступних основних характеристик:</w:t>
      </w:r>
    </w:p>
    <w:p w14:paraId="441ED8D5" w14:textId="77777777" w:rsidR="00AA3E9E" w:rsidRPr="00AA3E9E" w:rsidRDefault="00AA3E9E" w:rsidP="00AA3E9E">
      <w:pPr>
        <w:numPr>
          <w:ilvl w:val="0"/>
          <w:numId w:val="5"/>
        </w:numPr>
        <w:ind w:hanging="360"/>
        <w:rPr>
          <w:lang w:val="uk-UA"/>
        </w:rPr>
      </w:pPr>
      <w:r w:rsidRPr="00AA3E9E">
        <w:rPr>
          <w:lang w:val="uk-UA"/>
        </w:rPr>
        <w:t>високий ступінь розподілу праці – кожна операція повинна виконуватися спеціалістом;</w:t>
      </w:r>
    </w:p>
    <w:p w14:paraId="6E713BB8" w14:textId="77777777" w:rsidR="00AA3E9E" w:rsidRPr="00AA3E9E" w:rsidRDefault="00AA3E9E" w:rsidP="00AA3E9E">
      <w:pPr>
        <w:numPr>
          <w:ilvl w:val="0"/>
          <w:numId w:val="5"/>
        </w:numPr>
        <w:ind w:hanging="360"/>
        <w:rPr>
          <w:lang w:val="uk-UA"/>
        </w:rPr>
      </w:pPr>
      <w:r w:rsidRPr="00AA3E9E">
        <w:rPr>
          <w:lang w:val="uk-UA"/>
        </w:rPr>
        <w:t>чітка управлінська ієрархія – кожний нижчий рівень контролюється вищим і підпорядковується йому;</w:t>
      </w:r>
    </w:p>
    <w:p w14:paraId="090CE19B" w14:textId="77777777" w:rsidR="00AA3E9E" w:rsidRPr="00AA3E9E" w:rsidRDefault="00AA3E9E" w:rsidP="00AA3E9E">
      <w:pPr>
        <w:numPr>
          <w:ilvl w:val="0"/>
          <w:numId w:val="5"/>
        </w:numPr>
        <w:ind w:hanging="360"/>
        <w:rPr>
          <w:lang w:val="uk-UA"/>
        </w:rPr>
      </w:pPr>
      <w:r w:rsidRPr="00AA3E9E">
        <w:rPr>
          <w:lang w:val="uk-UA"/>
        </w:rPr>
        <w:t>численні правила, стандарти та показники оцінки роботи – організація повинна розробити та встановити певний набір правил та стандартів, аби гарантувати певну єдність виконання робіт;</w:t>
      </w:r>
    </w:p>
    <w:p w14:paraId="4E37B02E" w14:textId="77777777" w:rsidR="00AA3E9E" w:rsidRPr="00AA3E9E" w:rsidRDefault="00AA3E9E" w:rsidP="00AA3E9E">
      <w:pPr>
        <w:numPr>
          <w:ilvl w:val="0"/>
          <w:numId w:val="5"/>
        </w:numPr>
        <w:ind w:hanging="360"/>
        <w:rPr>
          <w:lang w:val="uk-UA"/>
        </w:rPr>
      </w:pPr>
      <w:r w:rsidRPr="00AA3E9E">
        <w:rPr>
          <w:lang w:val="uk-UA"/>
        </w:rPr>
        <w:t>«дух формальної безособовості» – менеджери повинні управляти бізнесом за відсутності симпатій та переваг щодо окремих робітників;</w:t>
      </w:r>
    </w:p>
    <w:p w14:paraId="496EA961" w14:textId="77777777" w:rsidR="00AA3E9E" w:rsidRPr="00AA3E9E" w:rsidRDefault="00AA3E9E" w:rsidP="00AA3E9E">
      <w:pPr>
        <w:numPr>
          <w:ilvl w:val="0"/>
          <w:numId w:val="5"/>
        </w:numPr>
        <w:ind w:hanging="360"/>
        <w:rPr>
          <w:lang w:val="uk-UA"/>
        </w:rPr>
      </w:pPr>
      <w:r w:rsidRPr="00AA3E9E">
        <w:rPr>
          <w:lang w:val="uk-UA"/>
        </w:rPr>
        <w:t>підбір кадрів в організації має здійснюватися виключно за діловими та професійними якостями кожного співробітника.</w:t>
      </w:r>
    </w:p>
    <w:p w14:paraId="3564D1D2" w14:textId="77777777" w:rsidR="00AA3E9E" w:rsidRPr="00AA3E9E" w:rsidRDefault="00AA3E9E" w:rsidP="00AA3E9E">
      <w:pPr>
        <w:ind w:left="-13"/>
        <w:rPr>
          <w:lang w:val="uk-UA"/>
        </w:rPr>
      </w:pPr>
      <w:r w:rsidRPr="00AA3E9E">
        <w:rPr>
          <w:lang w:val="uk-UA"/>
        </w:rPr>
        <w:t>Найбільш чітко поведінковий підхід в теорії організації був сформульований у працях професора Мічиганського університету Р. Лайкерта. Вивчаючи результати діяльності багатьох великих комерційних організацій з метою з’ясування питань, що робить їх роботу більш ефективною, він дійшов висновку, що організації, які орієнтувалися на бюрократичну модель були менш ефективними проти організацій, які приділяли більше уваги створенню робочих груп, поведінковим та соціальним аспектам діяльності організацій.</w:t>
      </w:r>
    </w:p>
    <w:p w14:paraId="77D2281F" w14:textId="77777777" w:rsidR="00AA3E9E" w:rsidRPr="00AA3E9E" w:rsidRDefault="00AA3E9E" w:rsidP="00AA3E9E">
      <w:pPr>
        <w:ind w:left="-13"/>
        <w:rPr>
          <w:lang w:val="uk-UA"/>
        </w:rPr>
      </w:pPr>
      <w:r w:rsidRPr="00AA3E9E">
        <w:rPr>
          <w:lang w:val="uk-UA"/>
        </w:rPr>
        <w:t>Лайкерт запропонував характеризувати організації за допомогою таких 8 ключових характеристик:</w:t>
      </w:r>
    </w:p>
    <w:p w14:paraId="545A2E5D" w14:textId="77777777" w:rsidR="00AA3E9E" w:rsidRPr="00AA3E9E" w:rsidRDefault="00AA3E9E" w:rsidP="00AA3E9E">
      <w:pPr>
        <w:numPr>
          <w:ilvl w:val="0"/>
          <w:numId w:val="5"/>
        </w:numPr>
        <w:spacing w:after="37"/>
        <w:ind w:hanging="360"/>
        <w:rPr>
          <w:lang w:val="uk-UA"/>
        </w:rPr>
      </w:pPr>
      <w:r w:rsidRPr="00AA3E9E">
        <w:rPr>
          <w:lang w:val="uk-UA"/>
        </w:rPr>
        <w:lastRenderedPageBreak/>
        <w:t>процеси лідирування;</w:t>
      </w:r>
    </w:p>
    <w:p w14:paraId="22B17E6D" w14:textId="77777777" w:rsidR="00AA3E9E" w:rsidRPr="00AA3E9E" w:rsidRDefault="00AA3E9E" w:rsidP="00AA3E9E">
      <w:pPr>
        <w:numPr>
          <w:ilvl w:val="0"/>
          <w:numId w:val="5"/>
        </w:numPr>
        <w:spacing w:after="37"/>
        <w:ind w:hanging="360"/>
        <w:rPr>
          <w:lang w:val="uk-UA"/>
        </w:rPr>
      </w:pPr>
      <w:r w:rsidRPr="00AA3E9E">
        <w:rPr>
          <w:lang w:val="uk-UA"/>
        </w:rPr>
        <w:t>процеси мотивації;</w:t>
      </w:r>
    </w:p>
    <w:p w14:paraId="0E4BF0DF" w14:textId="77777777" w:rsidR="00AA3E9E" w:rsidRPr="00AA3E9E" w:rsidRDefault="00AA3E9E" w:rsidP="00AA3E9E">
      <w:pPr>
        <w:numPr>
          <w:ilvl w:val="0"/>
          <w:numId w:val="5"/>
        </w:numPr>
        <w:spacing w:after="37"/>
        <w:ind w:hanging="360"/>
        <w:rPr>
          <w:lang w:val="uk-UA"/>
        </w:rPr>
      </w:pPr>
      <w:r w:rsidRPr="00AA3E9E">
        <w:rPr>
          <w:lang w:val="uk-UA"/>
        </w:rPr>
        <w:t>процеси комунікацій (формальної і неформальної);</w:t>
      </w:r>
    </w:p>
    <w:p w14:paraId="12644340" w14:textId="77777777" w:rsidR="00AA3E9E" w:rsidRPr="00AA3E9E" w:rsidRDefault="00AA3E9E" w:rsidP="00AA3E9E">
      <w:pPr>
        <w:numPr>
          <w:ilvl w:val="0"/>
          <w:numId w:val="5"/>
        </w:numPr>
        <w:spacing w:after="37"/>
        <w:ind w:hanging="360"/>
        <w:rPr>
          <w:lang w:val="uk-UA"/>
        </w:rPr>
      </w:pPr>
      <w:r w:rsidRPr="00AA3E9E">
        <w:rPr>
          <w:lang w:val="uk-UA"/>
        </w:rPr>
        <w:t>процеси взаємодії (керівник – підлеглий);</w:t>
      </w:r>
    </w:p>
    <w:p w14:paraId="2B74B67C" w14:textId="77777777" w:rsidR="00AA3E9E" w:rsidRPr="00AA3E9E" w:rsidRDefault="00AA3E9E" w:rsidP="00AA3E9E">
      <w:pPr>
        <w:numPr>
          <w:ilvl w:val="0"/>
          <w:numId w:val="5"/>
        </w:numPr>
        <w:spacing w:after="37"/>
        <w:ind w:hanging="360"/>
        <w:rPr>
          <w:lang w:val="uk-UA"/>
        </w:rPr>
      </w:pPr>
      <w:r w:rsidRPr="00AA3E9E">
        <w:rPr>
          <w:lang w:val="uk-UA"/>
        </w:rPr>
        <w:t>процеси прийняття рішень( зверху, знизу);</w:t>
      </w:r>
    </w:p>
    <w:p w14:paraId="37896A6B" w14:textId="77777777" w:rsidR="00AA3E9E" w:rsidRPr="00AA3E9E" w:rsidRDefault="00AA3E9E" w:rsidP="00AA3E9E">
      <w:pPr>
        <w:numPr>
          <w:ilvl w:val="0"/>
          <w:numId w:val="5"/>
        </w:numPr>
        <w:spacing w:after="37"/>
        <w:ind w:hanging="360"/>
        <w:rPr>
          <w:lang w:val="uk-UA"/>
        </w:rPr>
      </w:pPr>
      <w:r w:rsidRPr="00AA3E9E">
        <w:rPr>
          <w:lang w:val="uk-UA"/>
        </w:rPr>
        <w:t>процеси встановлення цілей (залучення підлеглих);</w:t>
      </w:r>
    </w:p>
    <w:p w14:paraId="2DC46DA1" w14:textId="77777777" w:rsidR="00AA3E9E" w:rsidRPr="00AA3E9E" w:rsidRDefault="00AA3E9E" w:rsidP="00AA3E9E">
      <w:pPr>
        <w:numPr>
          <w:ilvl w:val="0"/>
          <w:numId w:val="5"/>
        </w:numPr>
        <w:spacing w:after="37"/>
        <w:ind w:hanging="360"/>
        <w:rPr>
          <w:lang w:val="uk-UA"/>
        </w:rPr>
      </w:pPr>
      <w:r w:rsidRPr="00AA3E9E">
        <w:rPr>
          <w:lang w:val="uk-UA"/>
        </w:rPr>
        <w:t>процеси контролю (жорсткий, частий і навпаки);</w:t>
      </w:r>
    </w:p>
    <w:p w14:paraId="63AE7C66" w14:textId="77777777" w:rsidR="00AA3E9E" w:rsidRPr="00AA3E9E" w:rsidRDefault="00AA3E9E" w:rsidP="00AA3E9E">
      <w:pPr>
        <w:numPr>
          <w:ilvl w:val="0"/>
          <w:numId w:val="5"/>
        </w:numPr>
        <w:spacing w:after="380"/>
        <w:ind w:hanging="360"/>
        <w:rPr>
          <w:lang w:val="uk-UA"/>
        </w:rPr>
      </w:pPr>
      <w:r w:rsidRPr="00AA3E9E">
        <w:rPr>
          <w:lang w:val="uk-UA"/>
        </w:rPr>
        <w:t>процеси досягнення цілей (оцінка роботи по досягненню цілей).</w:t>
      </w:r>
    </w:p>
    <w:p w14:paraId="37E736C3" w14:textId="5D89C6F2" w:rsidR="00AA3E9E" w:rsidRPr="00AA3E9E" w:rsidRDefault="00AA3E9E" w:rsidP="00AA3E9E">
      <w:pPr>
        <w:pStyle w:val="2"/>
        <w:ind w:left="-5"/>
        <w:rPr>
          <w:lang w:val="uk-UA"/>
        </w:rPr>
      </w:pPr>
      <w:r w:rsidRPr="00AA3E9E">
        <w:rPr>
          <w:lang w:val="uk-UA"/>
        </w:rPr>
        <w:t>2. органіЗаційна структура та її види</w:t>
      </w:r>
    </w:p>
    <w:p w14:paraId="3C2CAB49" w14:textId="77777777" w:rsidR="00AA3E9E" w:rsidRPr="00AA3E9E" w:rsidRDefault="00AA3E9E" w:rsidP="00AA3E9E">
      <w:pPr>
        <w:ind w:left="-13"/>
        <w:rPr>
          <w:lang w:val="uk-UA"/>
        </w:rPr>
      </w:pPr>
      <w:r w:rsidRPr="00AA3E9E">
        <w:rPr>
          <w:i/>
          <w:lang w:val="uk-UA"/>
        </w:rPr>
        <w:t>Організаційна структура управління</w:t>
      </w:r>
      <w:r w:rsidRPr="00AA3E9E">
        <w:rPr>
          <w:lang w:val="uk-UA"/>
        </w:rPr>
        <w:t xml:space="preserve"> – це форма системи управління, яка визначає склад, взаємодію та підпорядкованість її елементів.</w:t>
      </w:r>
    </w:p>
    <w:p w14:paraId="18B3DE32" w14:textId="77777777" w:rsidR="00AA3E9E" w:rsidRPr="00AA3E9E" w:rsidRDefault="00AA3E9E" w:rsidP="00AA3E9E">
      <w:pPr>
        <w:ind w:left="-13"/>
        <w:rPr>
          <w:lang w:val="uk-UA"/>
        </w:rPr>
      </w:pPr>
      <w:r w:rsidRPr="00AA3E9E">
        <w:rPr>
          <w:lang w:val="uk-UA"/>
        </w:rPr>
        <w:t>До основних ситуаційних факторів, які впливають на формування організаційної структури сучасна теорія організації відносить такі:</w:t>
      </w:r>
    </w:p>
    <w:p w14:paraId="475FF35D" w14:textId="77777777" w:rsidR="00AA3E9E" w:rsidRPr="00AA3E9E" w:rsidRDefault="00AA3E9E" w:rsidP="00AA3E9E">
      <w:pPr>
        <w:spacing w:after="2" w:line="236" w:lineRule="auto"/>
        <w:ind w:left="715" w:right="6214" w:hanging="10"/>
        <w:jc w:val="left"/>
        <w:rPr>
          <w:lang w:val="uk-UA"/>
        </w:rPr>
      </w:pPr>
      <w:r w:rsidRPr="00AA3E9E">
        <w:rPr>
          <w:lang w:val="uk-UA"/>
        </w:rPr>
        <w:t>технологію; розміри організації; середовище; стратегію.</w:t>
      </w:r>
    </w:p>
    <w:p w14:paraId="47081066" w14:textId="77777777" w:rsidR="00AA3E9E" w:rsidRPr="00AA3E9E" w:rsidRDefault="00AA3E9E" w:rsidP="00AA3E9E">
      <w:pPr>
        <w:ind w:left="-13"/>
        <w:rPr>
          <w:lang w:val="uk-UA"/>
        </w:rPr>
      </w:pPr>
      <w:r w:rsidRPr="00AA3E9E">
        <w:rPr>
          <w:lang w:val="uk-UA"/>
        </w:rPr>
        <w:t>При цьому слід зауважити, що кожний із зазначених факторів впливає на формування організаційної структури не тільки прямо, але і непрямо (опосередковано), тобто шляхом їх взаємного впливу один на одного.</w:t>
      </w:r>
    </w:p>
    <w:p w14:paraId="1B69FC30" w14:textId="77777777" w:rsidR="00AA3E9E" w:rsidRPr="00AA3E9E" w:rsidRDefault="00AA3E9E" w:rsidP="00AA3E9E">
      <w:pPr>
        <w:spacing w:after="0" w:line="249" w:lineRule="auto"/>
        <w:ind w:left="720" w:firstLine="0"/>
        <w:rPr>
          <w:lang w:val="uk-UA"/>
        </w:rPr>
      </w:pPr>
      <w:r w:rsidRPr="00AA3E9E">
        <w:rPr>
          <w:i/>
          <w:lang w:val="uk-UA"/>
        </w:rPr>
        <w:t>Типи організаційних структур за класифікацією Г. Мінцберга.</w:t>
      </w:r>
      <w:r w:rsidRPr="00AA3E9E">
        <w:rPr>
          <w:b/>
          <w:lang w:val="uk-UA"/>
        </w:rPr>
        <w:t xml:space="preserve"> </w:t>
      </w:r>
    </w:p>
    <w:p w14:paraId="4BFC7CD4" w14:textId="77777777" w:rsidR="00AA3E9E" w:rsidRPr="00AA3E9E" w:rsidRDefault="00AA3E9E" w:rsidP="00AA3E9E">
      <w:pPr>
        <w:numPr>
          <w:ilvl w:val="0"/>
          <w:numId w:val="6"/>
        </w:numPr>
        <w:rPr>
          <w:lang w:val="uk-UA"/>
        </w:rPr>
      </w:pPr>
      <w:r w:rsidRPr="00AA3E9E">
        <w:rPr>
          <w:lang w:val="uk-UA"/>
        </w:rPr>
        <w:t>Проста структура. Такий тип структури використовують малі за розмірами організації, які контролюються агресивними підприємцями, а також організації, які тільки-но розпочинають свою діяльність. Влада прийняття рішень тут узурпована керівником. Організація здебільшого не є спеціалізованою.</w:t>
      </w:r>
    </w:p>
    <w:p w14:paraId="304D9E1E" w14:textId="77777777" w:rsidR="00AA3E9E" w:rsidRPr="00AA3E9E" w:rsidRDefault="00AA3E9E" w:rsidP="00AA3E9E">
      <w:pPr>
        <w:numPr>
          <w:ilvl w:val="0"/>
          <w:numId w:val="6"/>
        </w:numPr>
        <w:rPr>
          <w:lang w:val="uk-UA"/>
        </w:rPr>
      </w:pPr>
      <w:r w:rsidRPr="00AA3E9E">
        <w:rPr>
          <w:lang w:val="uk-UA"/>
        </w:rPr>
        <w:t>Машинна бюрократія – цей тип структури нагадує механістичну структуру Барнса-Сталкера. Це організації зрілого віку, зі стабільним передбачуваним середовищем. Для таких організацій типові високий рівень спеціалізації, жорстка модель влади, вузький діапазон контролю.</w:t>
      </w:r>
    </w:p>
    <w:p w14:paraId="2CB7BB38" w14:textId="77777777" w:rsidR="00AA3E9E" w:rsidRPr="00AA3E9E" w:rsidRDefault="00AA3E9E" w:rsidP="00AA3E9E">
      <w:pPr>
        <w:numPr>
          <w:ilvl w:val="0"/>
          <w:numId w:val="6"/>
        </w:numPr>
        <w:rPr>
          <w:lang w:val="uk-UA"/>
        </w:rPr>
      </w:pPr>
      <w:r w:rsidRPr="00AA3E9E">
        <w:rPr>
          <w:lang w:val="uk-UA"/>
        </w:rPr>
        <w:t>Професійна бюрократія (державні університети, лікарні). Такі організації мають відносно мало функціональних менеджерів. Для членів такої організації характерна концепція об’єднання у підрозділи за професійними інтересами.</w:t>
      </w:r>
    </w:p>
    <w:p w14:paraId="1F96106A" w14:textId="77777777" w:rsidR="00AA3E9E" w:rsidRPr="00AA3E9E" w:rsidRDefault="00AA3E9E" w:rsidP="00AA3E9E">
      <w:pPr>
        <w:numPr>
          <w:ilvl w:val="0"/>
          <w:numId w:val="6"/>
        </w:numPr>
        <w:rPr>
          <w:lang w:val="uk-UA"/>
        </w:rPr>
      </w:pPr>
      <w:r w:rsidRPr="00AA3E9E">
        <w:rPr>
          <w:lang w:val="uk-UA"/>
        </w:rPr>
        <w:lastRenderedPageBreak/>
        <w:t>Дивізіональна форма. Характерна для більшості великих компаній (особливо з продуктовою департаменталізацією). Повноваження передаються на рівень дивізіонів, але в межах дивізіону вони централізовані. Виникнення такого типу структури пов’язане з необхідністю ринкової диверсифікації.</w:t>
      </w:r>
    </w:p>
    <w:p w14:paraId="5B006768" w14:textId="77777777" w:rsidR="00AA3E9E" w:rsidRPr="00AA3E9E" w:rsidRDefault="00AA3E9E" w:rsidP="00AA3E9E">
      <w:pPr>
        <w:numPr>
          <w:ilvl w:val="0"/>
          <w:numId w:val="6"/>
        </w:numPr>
        <w:rPr>
          <w:lang w:val="uk-UA"/>
        </w:rPr>
      </w:pPr>
      <w:r w:rsidRPr="00AA3E9E">
        <w:rPr>
          <w:lang w:val="uk-UA"/>
        </w:rPr>
        <w:t>Адхократія. У широкому розумінні адхократія схожа на органічну структуру. Адхократія «уникає» спеціалізації, формалізації, жорстких наказів тощо. Характерна для великих науково-дослідних центрів та установ.</w:t>
      </w:r>
    </w:p>
    <w:p w14:paraId="398BE3C3" w14:textId="77777777" w:rsidR="00AA3E9E" w:rsidRPr="00AA3E9E" w:rsidRDefault="00AA3E9E" w:rsidP="00AA3E9E">
      <w:pPr>
        <w:ind w:left="-13"/>
        <w:rPr>
          <w:lang w:val="uk-UA"/>
        </w:rPr>
      </w:pPr>
      <w:r w:rsidRPr="00AA3E9E">
        <w:rPr>
          <w:i/>
          <w:lang w:val="uk-UA"/>
        </w:rPr>
        <w:t>Організаційна структура управління</w:t>
      </w:r>
      <w:r w:rsidRPr="00AA3E9E">
        <w:rPr>
          <w:lang w:val="uk-UA"/>
        </w:rPr>
        <w:t xml:space="preserve"> – це форма системи управління, яка визначає склад, взаємодію та підпорядкованість її елементів.</w:t>
      </w:r>
    </w:p>
    <w:p w14:paraId="46AD87A8" w14:textId="77777777" w:rsidR="00AA3E9E" w:rsidRPr="00AA3E9E" w:rsidRDefault="00AA3E9E" w:rsidP="00AA3E9E">
      <w:pPr>
        <w:ind w:left="-13"/>
        <w:rPr>
          <w:lang w:val="uk-UA"/>
        </w:rPr>
      </w:pPr>
      <w:r w:rsidRPr="00AA3E9E">
        <w:rPr>
          <w:lang w:val="uk-UA"/>
        </w:rPr>
        <w:t>Організаційна структура в теорії управління визначається як абстрактна категорія, що характеризується трьома організаційними параметрами: 1) ступенем складності; 2) ступенем формалізації; 3) ступенем централізації.</w:t>
      </w:r>
    </w:p>
    <w:p w14:paraId="0A3A0D61" w14:textId="77777777" w:rsidR="00AA3E9E" w:rsidRPr="00AA3E9E" w:rsidRDefault="00AA3E9E" w:rsidP="00AA3E9E">
      <w:pPr>
        <w:ind w:left="-13"/>
        <w:rPr>
          <w:lang w:val="uk-UA"/>
        </w:rPr>
      </w:pPr>
      <w:r w:rsidRPr="00AA3E9E">
        <w:rPr>
          <w:lang w:val="uk-UA"/>
        </w:rPr>
        <w:t>Під складністю розуміється те, як багато виразних ознак має організація. Чим глибше розподіл праці, чим більше вертикальних рівнів в ієрархії управління, тим більше структурних підрозділів, тим складніше координувати діяльність людей в організації.</w:t>
      </w:r>
    </w:p>
    <w:p w14:paraId="701FF171" w14:textId="77777777" w:rsidR="00AA3E9E" w:rsidRPr="00AA3E9E" w:rsidRDefault="00AA3E9E" w:rsidP="00AA3E9E">
      <w:pPr>
        <w:ind w:left="-13"/>
        <w:rPr>
          <w:lang w:val="uk-UA"/>
        </w:rPr>
      </w:pPr>
      <w:r w:rsidRPr="00AA3E9E">
        <w:rPr>
          <w:lang w:val="uk-UA"/>
        </w:rPr>
        <w:t>Ступінь, у якому організація покладається на правила та процедури, спрямовуючи поведінку своїх робітників і є ступенем формалізації. Чим більше правил та регуляторів в організації, які вказують, що можуть робити співробітники, а що – ні, тим більш формалізованою є структура організації.</w:t>
      </w:r>
    </w:p>
    <w:p w14:paraId="147E6687" w14:textId="77777777" w:rsidR="00AA3E9E" w:rsidRPr="00AA3E9E" w:rsidRDefault="00AA3E9E" w:rsidP="00AA3E9E">
      <w:pPr>
        <w:ind w:left="-13"/>
        <w:rPr>
          <w:lang w:val="uk-UA"/>
        </w:rPr>
      </w:pPr>
      <w:r w:rsidRPr="00AA3E9E">
        <w:rPr>
          <w:b/>
          <w:lang w:val="uk-UA"/>
        </w:rPr>
        <w:t>Централізація</w:t>
      </w:r>
      <w:r w:rsidRPr="00AA3E9E">
        <w:rPr>
          <w:lang w:val="uk-UA"/>
        </w:rPr>
        <w:t xml:space="preserve"> визначає місце, де переважно зосереджено право прийняття рішень. Якщо всі рішення (або їх більшість) приймаються вищими керівниками, тоді організація є централізованою. </w:t>
      </w:r>
      <w:r w:rsidRPr="00AA3E9E">
        <w:rPr>
          <w:b/>
          <w:lang w:val="uk-UA"/>
        </w:rPr>
        <w:t xml:space="preserve">Децентралізація </w:t>
      </w:r>
      <w:r w:rsidRPr="00AA3E9E">
        <w:rPr>
          <w:lang w:val="uk-UA"/>
        </w:rPr>
        <w:t>означає, що право прийняття певних рішень передається з вищих рівнів управління на нижчі.</w:t>
      </w:r>
    </w:p>
    <w:p w14:paraId="503000DD" w14:textId="77777777" w:rsidR="00AA3E9E" w:rsidRPr="00AA3E9E" w:rsidRDefault="00AA3E9E" w:rsidP="00AA3E9E">
      <w:pPr>
        <w:ind w:left="-13"/>
        <w:rPr>
          <w:lang w:val="uk-UA"/>
        </w:rPr>
      </w:pPr>
      <w:r w:rsidRPr="00AA3E9E">
        <w:rPr>
          <w:lang w:val="uk-UA"/>
        </w:rPr>
        <w:t>Матрична організаційна структура з’явилась як відповідь на підвищення ступеня динамічності (мінливості) середовища функціонування фірм. Особливістю оргструктур у такому середовищі має бути високий ступінь адаптованості. Це можна забезпечити за рахунок тимчасового характеру функціонування структурних одиниць.</w:t>
      </w:r>
    </w:p>
    <w:p w14:paraId="5C9E047C" w14:textId="77777777" w:rsidR="00AA3E9E" w:rsidRPr="00AA3E9E" w:rsidRDefault="00AA3E9E" w:rsidP="00AA3E9E">
      <w:pPr>
        <w:ind w:left="-13"/>
        <w:rPr>
          <w:lang w:val="uk-UA"/>
        </w:rPr>
      </w:pPr>
      <w:r w:rsidRPr="00AA3E9E">
        <w:rPr>
          <w:lang w:val="uk-UA"/>
        </w:rPr>
        <w:t>Переваги матричної структури: високий ступінь адаптації до змін у середовищі; наявність ефективних механізмів координації між багатьма складними і взаємопов’язаними проектами.</w:t>
      </w:r>
    </w:p>
    <w:p w14:paraId="351EFFF6" w14:textId="77777777" w:rsidR="00AA3E9E" w:rsidRPr="00AA3E9E" w:rsidRDefault="00AA3E9E" w:rsidP="00AA3E9E">
      <w:pPr>
        <w:ind w:left="-13"/>
        <w:rPr>
          <w:lang w:val="uk-UA"/>
        </w:rPr>
      </w:pPr>
      <w:r w:rsidRPr="00AA3E9E">
        <w:rPr>
          <w:lang w:val="uk-UA"/>
        </w:rPr>
        <w:lastRenderedPageBreak/>
        <w:t>Недоліки матричної структури: обмежена сфера застосування; виникнення конфліктів на підставі «боротьби за владу» між функціональними керівниками і керівниками проектів.</w:t>
      </w:r>
    </w:p>
    <w:p w14:paraId="014E3DF6" w14:textId="28E33A33" w:rsidR="00AA3E9E" w:rsidRPr="00AA3E9E" w:rsidRDefault="00AA3E9E" w:rsidP="00AA3E9E">
      <w:pPr>
        <w:pStyle w:val="2"/>
        <w:ind w:left="-5"/>
        <w:rPr>
          <w:lang w:val="uk-UA"/>
        </w:rPr>
      </w:pPr>
      <w:r w:rsidRPr="00AA3E9E">
        <w:rPr>
          <w:lang w:val="uk-UA"/>
        </w:rPr>
        <w:t>3. лідерство в органіЗаціях: стилі лідерства,  ситуаційні теорії лідерства</w:t>
      </w:r>
    </w:p>
    <w:p w14:paraId="31ABC5AF" w14:textId="77777777" w:rsidR="00AA3E9E" w:rsidRPr="00AA3E9E" w:rsidRDefault="00AA3E9E" w:rsidP="00AA3E9E">
      <w:pPr>
        <w:ind w:left="-13"/>
        <w:rPr>
          <w:lang w:val="uk-UA"/>
        </w:rPr>
      </w:pPr>
      <w:r w:rsidRPr="00AA3E9E">
        <w:rPr>
          <w:i/>
          <w:lang w:val="uk-UA"/>
        </w:rPr>
        <w:t>Лідерство в організаціях</w:t>
      </w:r>
      <w:r w:rsidRPr="00AA3E9E">
        <w:rPr>
          <w:lang w:val="uk-UA"/>
        </w:rPr>
        <w:t xml:space="preserve"> – це динамічний процес роботи в групах, за допомогою якого одна людина в рамках певного часу чи в контексті визначеної організації має вплив над іншими членами групи, які без будь-якого примусу діють на благо досягення цілей і задач групи.</w:t>
      </w:r>
    </w:p>
    <w:p w14:paraId="25CB90B6" w14:textId="77777777" w:rsidR="00AA3E9E" w:rsidRPr="00AA3E9E" w:rsidRDefault="00AA3E9E" w:rsidP="00AA3E9E">
      <w:pPr>
        <w:spacing w:after="0" w:line="249" w:lineRule="auto"/>
        <w:ind w:left="720" w:firstLine="0"/>
        <w:rPr>
          <w:lang w:val="uk-UA"/>
        </w:rPr>
      </w:pPr>
      <w:r w:rsidRPr="00AA3E9E">
        <w:rPr>
          <w:i/>
          <w:lang w:val="uk-UA"/>
        </w:rPr>
        <w:t>Ознаки лідерства:</w:t>
      </w:r>
    </w:p>
    <w:p w14:paraId="0D7B55B2" w14:textId="77777777" w:rsidR="00AA3E9E" w:rsidRPr="00AA3E9E" w:rsidRDefault="00AA3E9E" w:rsidP="00AA3E9E">
      <w:pPr>
        <w:numPr>
          <w:ilvl w:val="0"/>
          <w:numId w:val="7"/>
        </w:numPr>
        <w:ind w:hanging="360"/>
        <w:rPr>
          <w:lang w:val="uk-UA"/>
        </w:rPr>
      </w:pPr>
      <w:r w:rsidRPr="00AA3E9E">
        <w:rPr>
          <w:lang w:val="uk-UA"/>
        </w:rPr>
        <w:t>Це динамічний процес, вплив на який надає постійний перегляд вимог, що пред’являються до задач, сама група і окремі її члени. Отже, лідерство не є універсальним, і для того щоб бути ефективним лідером, потрібно дотримуватись різних концепцій поведінки.</w:t>
      </w:r>
    </w:p>
    <w:p w14:paraId="4F935901" w14:textId="77777777" w:rsidR="00AA3E9E" w:rsidRPr="00AA3E9E" w:rsidRDefault="00AA3E9E" w:rsidP="00AA3E9E">
      <w:pPr>
        <w:numPr>
          <w:ilvl w:val="0"/>
          <w:numId w:val="7"/>
        </w:numPr>
        <w:ind w:hanging="360"/>
        <w:rPr>
          <w:lang w:val="uk-UA"/>
        </w:rPr>
      </w:pPr>
      <w:r w:rsidRPr="00AA3E9E">
        <w:rPr>
          <w:lang w:val="uk-UA"/>
        </w:rPr>
        <w:t>Лідерство – не завжди роль однієї людини, в групі може бути й кілька лідерів.</w:t>
      </w:r>
    </w:p>
    <w:p w14:paraId="62CA5A8F" w14:textId="77777777" w:rsidR="00AA3E9E" w:rsidRPr="00AA3E9E" w:rsidRDefault="00AA3E9E" w:rsidP="00AA3E9E">
      <w:pPr>
        <w:numPr>
          <w:ilvl w:val="0"/>
          <w:numId w:val="7"/>
        </w:numPr>
        <w:ind w:hanging="360"/>
        <w:rPr>
          <w:lang w:val="uk-UA"/>
        </w:rPr>
      </w:pPr>
      <w:r w:rsidRPr="00AA3E9E">
        <w:rPr>
          <w:lang w:val="uk-UA"/>
        </w:rPr>
        <w:t>Основна задача лідера – розвивати прагнення членів групи до досягнення цілей.</w:t>
      </w:r>
    </w:p>
    <w:p w14:paraId="0801045B" w14:textId="77777777" w:rsidR="00AA3E9E" w:rsidRPr="00AA3E9E" w:rsidRDefault="00AA3E9E" w:rsidP="00AA3E9E">
      <w:pPr>
        <w:numPr>
          <w:ilvl w:val="0"/>
          <w:numId w:val="7"/>
        </w:numPr>
        <w:ind w:hanging="360"/>
        <w:rPr>
          <w:lang w:val="uk-UA"/>
        </w:rPr>
      </w:pPr>
      <w:r w:rsidRPr="00AA3E9E">
        <w:rPr>
          <w:lang w:val="uk-UA"/>
        </w:rPr>
        <w:t>Лідерство виявляється, і на лідерство виявляє вплив деяка група обставин. Ці обставини створюють організаційні рамки лідерства, і, як помічає Фідлер (1967), суттєво визначає той ступінь впливу, який має лідер.</w:t>
      </w:r>
    </w:p>
    <w:p w14:paraId="2A10D9D2" w14:textId="77777777" w:rsidR="00AA3E9E" w:rsidRPr="00AA3E9E" w:rsidRDefault="00AA3E9E" w:rsidP="00AA3E9E">
      <w:pPr>
        <w:ind w:left="-13"/>
        <w:rPr>
          <w:lang w:val="uk-UA"/>
        </w:rPr>
      </w:pPr>
      <w:r w:rsidRPr="00AA3E9E">
        <w:rPr>
          <w:i/>
          <w:lang w:val="uk-UA"/>
        </w:rPr>
        <w:t xml:space="preserve">Особистісні риси лідера: </w:t>
      </w:r>
      <w:r w:rsidRPr="00AA3E9E">
        <w:rPr>
          <w:lang w:val="uk-UA"/>
        </w:rPr>
        <w:t>впевненість у собі; енергійність; творчий підхід до справ; здатність розуміти і впливати на людей; управлінські здібності; чесність; емоційна стійкість</w:t>
      </w:r>
      <w:r w:rsidRPr="00AA3E9E">
        <w:rPr>
          <w:sz w:val="29"/>
          <w:vertAlign w:val="superscript"/>
          <w:lang w:val="uk-UA"/>
        </w:rPr>
        <w:t xml:space="preserve">. </w:t>
      </w:r>
      <w:r w:rsidRPr="00AA3E9E">
        <w:rPr>
          <w:lang w:val="uk-UA"/>
        </w:rPr>
        <w:t>До речі, одні з перших робіт, присвячені темі лідерству, фокусувались на особистих якостях лідера. Згідно даного підходу, секрет лідерства полягає в деяких природних якостях лідера, мати які можуть лише обрані члени суспільства. Однак вся багатоманітність рис лідера, що класифікуються представниками як теорія характерних рис (trait theories), тільки в 5 % мають під собою реальне підґрунтя (Хенді, 1976).</w:t>
      </w:r>
    </w:p>
    <w:p w14:paraId="6381210F" w14:textId="77777777" w:rsidR="00AA3E9E" w:rsidRPr="00AA3E9E" w:rsidRDefault="00AA3E9E" w:rsidP="00AA3E9E">
      <w:pPr>
        <w:ind w:left="-13"/>
        <w:rPr>
          <w:lang w:val="uk-UA"/>
        </w:rPr>
      </w:pPr>
      <w:r w:rsidRPr="00AA3E9E">
        <w:rPr>
          <w:i/>
          <w:lang w:val="uk-UA"/>
        </w:rPr>
        <w:t>Стиль лідерства</w:t>
      </w:r>
      <w:r w:rsidRPr="00AA3E9E">
        <w:rPr>
          <w:lang w:val="uk-UA"/>
        </w:rPr>
        <w:t xml:space="preserve"> – це своєрідна система певних прийомів, способів і принципів управління групою людей, якими користується людина, що є формальним чи неформальним лідером.</w:t>
      </w:r>
    </w:p>
    <w:p w14:paraId="6BDE1922" w14:textId="77777777" w:rsidR="00AA3E9E" w:rsidRPr="00AA3E9E" w:rsidRDefault="00AA3E9E" w:rsidP="00AA3E9E">
      <w:pPr>
        <w:ind w:left="-13"/>
        <w:rPr>
          <w:lang w:val="uk-UA"/>
        </w:rPr>
      </w:pPr>
      <w:r w:rsidRPr="00AA3E9E">
        <w:rPr>
          <w:lang w:val="uk-UA"/>
        </w:rPr>
        <w:t xml:space="preserve">Якщо лідерство визначається не тільки особистими якостям, то, можливо, воно залежить від того, яким чином лідер проявляє себе. Послідовники такого підходу – «теоретики стилів» (style theorists) лідерства. Ними було виявлено дві діаметрально протилежні грані: автократія – демократія або домінанта інтересів персоналу – домінанта </w:t>
      </w:r>
      <w:r w:rsidRPr="00AA3E9E">
        <w:rPr>
          <w:lang w:val="uk-UA"/>
        </w:rPr>
        <w:lastRenderedPageBreak/>
        <w:t>інтересів організації. Відтак варто дати визначення характеристику ефективного лідерства.</w:t>
      </w:r>
    </w:p>
    <w:p w14:paraId="427721A4" w14:textId="77777777" w:rsidR="00AA3E9E" w:rsidRPr="00AA3E9E" w:rsidRDefault="00AA3E9E" w:rsidP="00AA3E9E">
      <w:pPr>
        <w:ind w:left="-13"/>
        <w:rPr>
          <w:lang w:val="uk-UA"/>
        </w:rPr>
      </w:pPr>
      <w:r w:rsidRPr="00AA3E9E">
        <w:rPr>
          <w:lang w:val="uk-UA"/>
        </w:rPr>
        <w:t>Ефективність лідерства характеризується досягненням наступних результатів:</w:t>
      </w:r>
    </w:p>
    <w:p w14:paraId="6F5266D1" w14:textId="77777777" w:rsidR="00AA3E9E" w:rsidRPr="00AA3E9E" w:rsidRDefault="00AA3E9E" w:rsidP="00AA3E9E">
      <w:pPr>
        <w:numPr>
          <w:ilvl w:val="0"/>
          <w:numId w:val="8"/>
        </w:numPr>
        <w:spacing w:after="37"/>
        <w:ind w:hanging="360"/>
        <w:rPr>
          <w:lang w:val="uk-UA"/>
        </w:rPr>
      </w:pPr>
      <w:r w:rsidRPr="00AA3E9E">
        <w:rPr>
          <w:lang w:val="uk-UA"/>
        </w:rPr>
        <w:t>Досягнення організаційних цілей</w:t>
      </w:r>
    </w:p>
    <w:p w14:paraId="473F62C0" w14:textId="77777777" w:rsidR="00AA3E9E" w:rsidRPr="00AA3E9E" w:rsidRDefault="00AA3E9E" w:rsidP="00AA3E9E">
      <w:pPr>
        <w:numPr>
          <w:ilvl w:val="0"/>
          <w:numId w:val="8"/>
        </w:numPr>
        <w:ind w:hanging="360"/>
        <w:rPr>
          <w:lang w:val="uk-UA"/>
        </w:rPr>
      </w:pPr>
      <w:r w:rsidRPr="00AA3E9E">
        <w:rPr>
          <w:lang w:val="uk-UA"/>
        </w:rPr>
        <w:t>Досягнення високого ступеня співучасті і розуміння даних цілей групою співробітників</w:t>
      </w:r>
    </w:p>
    <w:p w14:paraId="65BC3F48" w14:textId="77777777" w:rsidR="00AA3E9E" w:rsidRPr="00AA3E9E" w:rsidRDefault="00AA3E9E" w:rsidP="00AA3E9E">
      <w:pPr>
        <w:numPr>
          <w:ilvl w:val="0"/>
          <w:numId w:val="8"/>
        </w:numPr>
        <w:ind w:hanging="360"/>
        <w:rPr>
          <w:lang w:val="uk-UA"/>
        </w:rPr>
      </w:pPr>
      <w:r w:rsidRPr="00AA3E9E">
        <w:rPr>
          <w:lang w:val="uk-UA"/>
        </w:rPr>
        <w:t>Досягнення високого рівня задоволення членів групи. Реддін (1970) виділяє 3 групи ефективності:</w:t>
      </w:r>
    </w:p>
    <w:p w14:paraId="01D49DB4" w14:textId="77777777" w:rsidR="00AA3E9E" w:rsidRPr="00AA3E9E" w:rsidRDefault="00AA3E9E" w:rsidP="00AA3E9E">
      <w:pPr>
        <w:numPr>
          <w:ilvl w:val="0"/>
          <w:numId w:val="9"/>
        </w:numPr>
        <w:ind w:hanging="360"/>
        <w:rPr>
          <w:lang w:val="uk-UA"/>
        </w:rPr>
      </w:pPr>
      <w:r w:rsidRPr="00AA3E9E">
        <w:rPr>
          <w:lang w:val="uk-UA"/>
        </w:rPr>
        <w:t>Видима ефективність – ситуація, в якій всі видимі ознаки свідчать про те, що керівник ефективно справляється зі своєю справою, однак виявляється, що його досягнення оманливі.</w:t>
      </w:r>
    </w:p>
    <w:p w14:paraId="54B2AF1F" w14:textId="77777777" w:rsidR="00AA3E9E" w:rsidRPr="00AA3E9E" w:rsidRDefault="00AA3E9E" w:rsidP="00AA3E9E">
      <w:pPr>
        <w:numPr>
          <w:ilvl w:val="0"/>
          <w:numId w:val="9"/>
        </w:numPr>
        <w:ind w:hanging="360"/>
        <w:rPr>
          <w:lang w:val="uk-UA"/>
        </w:rPr>
      </w:pPr>
      <w:r w:rsidRPr="00AA3E9E">
        <w:rPr>
          <w:lang w:val="uk-UA"/>
        </w:rPr>
        <w:t>Особиста ефективність – ситуація, в якій керівник досягає своїх особистих цілей, що не мають нічого спільного з цілями організації.</w:t>
      </w:r>
    </w:p>
    <w:p w14:paraId="65F522F6" w14:textId="77777777" w:rsidR="00AA3E9E" w:rsidRPr="00AA3E9E" w:rsidRDefault="00AA3E9E" w:rsidP="00AA3E9E">
      <w:pPr>
        <w:numPr>
          <w:ilvl w:val="0"/>
          <w:numId w:val="9"/>
        </w:numPr>
        <w:ind w:hanging="360"/>
        <w:rPr>
          <w:lang w:val="uk-UA"/>
        </w:rPr>
      </w:pPr>
      <w:r w:rsidRPr="00AA3E9E">
        <w:rPr>
          <w:lang w:val="uk-UA"/>
        </w:rPr>
        <w:t>Лідерська ефективність – ситуація, в якій лідер надихає своїх послідовників на досягнення цілей групи.</w:t>
      </w:r>
    </w:p>
    <w:p w14:paraId="084B1B07" w14:textId="77777777" w:rsidR="00AA3E9E" w:rsidRPr="00AA3E9E" w:rsidRDefault="00AA3E9E" w:rsidP="00AA3E9E">
      <w:pPr>
        <w:ind w:left="-13"/>
        <w:rPr>
          <w:lang w:val="uk-UA"/>
        </w:rPr>
      </w:pPr>
      <w:r w:rsidRPr="00AA3E9E">
        <w:rPr>
          <w:i/>
          <w:lang w:val="uk-UA"/>
        </w:rPr>
        <w:t>За критерієм участі співробітників в управлінні</w:t>
      </w:r>
      <w:r w:rsidRPr="00AA3E9E">
        <w:rPr>
          <w:lang w:val="uk-UA"/>
        </w:rPr>
        <w:t xml:space="preserve"> виділяють такі стилі – авторитарний та демократичний.</w:t>
      </w:r>
    </w:p>
    <w:p w14:paraId="44587EFC" w14:textId="77777777" w:rsidR="00AA3E9E" w:rsidRPr="00AA3E9E" w:rsidRDefault="00AA3E9E" w:rsidP="00AA3E9E">
      <w:pPr>
        <w:ind w:left="-13"/>
        <w:rPr>
          <w:lang w:val="uk-UA"/>
        </w:rPr>
      </w:pPr>
      <w:r w:rsidRPr="00AA3E9E">
        <w:rPr>
          <w:b/>
          <w:lang w:val="uk-UA"/>
        </w:rPr>
        <w:t>Авторитарний стиль</w:t>
      </w:r>
      <w:r w:rsidRPr="00AA3E9E">
        <w:rPr>
          <w:lang w:val="uk-UA"/>
        </w:rPr>
        <w:t xml:space="preserve"> як ідеально-типова форма одноосібного централізованого прояву владної волі формального лідера має наступні варіанти:</w:t>
      </w:r>
    </w:p>
    <w:p w14:paraId="120C602B" w14:textId="77777777" w:rsidR="00AA3E9E" w:rsidRPr="00AA3E9E" w:rsidRDefault="00AA3E9E" w:rsidP="00AA3E9E">
      <w:pPr>
        <w:numPr>
          <w:ilvl w:val="0"/>
          <w:numId w:val="10"/>
        </w:numPr>
        <w:ind w:hanging="360"/>
        <w:rPr>
          <w:lang w:val="uk-UA"/>
        </w:rPr>
      </w:pPr>
      <w:r w:rsidRPr="00AA3E9E">
        <w:rPr>
          <w:i/>
          <w:lang w:val="uk-UA"/>
        </w:rPr>
        <w:t>диктаторський стиль</w:t>
      </w:r>
      <w:r w:rsidRPr="00AA3E9E">
        <w:rPr>
          <w:lang w:val="uk-UA"/>
        </w:rPr>
        <w:t>: співробітники змушені слідувати строгим одноосібним наказам під загрозою санкцій;</w:t>
      </w:r>
    </w:p>
    <w:p w14:paraId="7FD20432" w14:textId="77777777" w:rsidR="00AA3E9E" w:rsidRPr="00AA3E9E" w:rsidRDefault="00AA3E9E" w:rsidP="00AA3E9E">
      <w:pPr>
        <w:numPr>
          <w:ilvl w:val="0"/>
          <w:numId w:val="10"/>
        </w:numPr>
        <w:ind w:hanging="360"/>
        <w:rPr>
          <w:lang w:val="uk-UA"/>
        </w:rPr>
      </w:pPr>
      <w:r w:rsidRPr="00AA3E9E">
        <w:rPr>
          <w:i/>
          <w:lang w:val="uk-UA"/>
        </w:rPr>
        <w:t>автократичний стиль</w:t>
      </w:r>
      <w:r w:rsidRPr="00AA3E9E">
        <w:rPr>
          <w:lang w:val="uk-UA"/>
        </w:rPr>
        <w:t>: в розпорядженні менеджера – великий апарат;</w:t>
      </w:r>
    </w:p>
    <w:p w14:paraId="36F7E34F" w14:textId="77777777" w:rsidR="00AA3E9E" w:rsidRPr="00AA3E9E" w:rsidRDefault="00AA3E9E" w:rsidP="00AA3E9E">
      <w:pPr>
        <w:numPr>
          <w:ilvl w:val="0"/>
          <w:numId w:val="10"/>
        </w:numPr>
        <w:ind w:hanging="360"/>
        <w:rPr>
          <w:lang w:val="uk-UA"/>
        </w:rPr>
      </w:pPr>
      <w:r w:rsidRPr="00AA3E9E">
        <w:rPr>
          <w:i/>
          <w:lang w:val="uk-UA"/>
        </w:rPr>
        <w:t xml:space="preserve">бюрократичний стиль: </w:t>
      </w:r>
      <w:r w:rsidRPr="00AA3E9E">
        <w:rPr>
          <w:lang w:val="uk-UA"/>
        </w:rPr>
        <w:t>авторитет менеджера зумовлений його формальним становищем лідера. Все підпорядковане одній детальної системі правил, інструкцій, положень;</w:t>
      </w:r>
    </w:p>
    <w:p w14:paraId="5ED80BF7" w14:textId="77777777" w:rsidR="00AA3E9E" w:rsidRPr="00AA3E9E" w:rsidRDefault="00AA3E9E" w:rsidP="00AA3E9E">
      <w:pPr>
        <w:numPr>
          <w:ilvl w:val="0"/>
          <w:numId w:val="10"/>
        </w:numPr>
        <w:ind w:hanging="360"/>
        <w:rPr>
          <w:lang w:val="uk-UA"/>
        </w:rPr>
      </w:pPr>
      <w:r w:rsidRPr="00AA3E9E">
        <w:rPr>
          <w:i/>
          <w:lang w:val="uk-UA"/>
        </w:rPr>
        <w:t>патріархальний стиль</w:t>
      </w:r>
      <w:r w:rsidRPr="00AA3E9E">
        <w:rPr>
          <w:lang w:val="uk-UA"/>
        </w:rPr>
        <w:t>: менеджер має авторитет «глави сім`ї», співробітники підкоряються на основі необмеженої довіри;</w:t>
      </w:r>
    </w:p>
    <w:p w14:paraId="214FDA66" w14:textId="77777777" w:rsidR="00AA3E9E" w:rsidRPr="00AA3E9E" w:rsidRDefault="00AA3E9E" w:rsidP="00AA3E9E">
      <w:pPr>
        <w:numPr>
          <w:ilvl w:val="0"/>
          <w:numId w:val="10"/>
        </w:numPr>
        <w:ind w:hanging="360"/>
        <w:rPr>
          <w:lang w:val="uk-UA"/>
        </w:rPr>
      </w:pPr>
      <w:r w:rsidRPr="00AA3E9E">
        <w:rPr>
          <w:i/>
          <w:lang w:val="uk-UA"/>
        </w:rPr>
        <w:t>доброзичливий (прихильний) стиль</w:t>
      </w:r>
      <w:r w:rsidRPr="00AA3E9E">
        <w:rPr>
          <w:lang w:val="uk-UA"/>
        </w:rPr>
        <w:t>: авторитет менеджера заснований на його особистих позитивних якостях, в яких впевнені співробітники.</w:t>
      </w:r>
    </w:p>
    <w:p w14:paraId="0F7A4277" w14:textId="77777777" w:rsidR="00AA3E9E" w:rsidRPr="00AA3E9E" w:rsidRDefault="00AA3E9E" w:rsidP="00AA3E9E">
      <w:pPr>
        <w:ind w:left="-13"/>
        <w:rPr>
          <w:lang w:val="uk-UA"/>
        </w:rPr>
      </w:pPr>
      <w:r w:rsidRPr="00AA3E9E">
        <w:rPr>
          <w:b/>
          <w:lang w:val="uk-UA"/>
        </w:rPr>
        <w:t xml:space="preserve">Демократичний </w:t>
      </w:r>
      <w:r w:rsidRPr="00AA3E9E">
        <w:rPr>
          <w:lang w:val="uk-UA"/>
        </w:rPr>
        <w:t>(кооперативний, солідарний, колегіальний або співпричетний) стиль як типова форма включає різні варіанти:</w:t>
      </w:r>
    </w:p>
    <w:p w14:paraId="605486AD" w14:textId="77777777" w:rsidR="00AA3E9E" w:rsidRPr="00AA3E9E" w:rsidRDefault="00AA3E9E" w:rsidP="00AA3E9E">
      <w:pPr>
        <w:numPr>
          <w:ilvl w:val="0"/>
          <w:numId w:val="10"/>
        </w:numPr>
        <w:ind w:hanging="360"/>
        <w:rPr>
          <w:lang w:val="uk-UA"/>
        </w:rPr>
      </w:pPr>
      <w:r w:rsidRPr="00AA3E9E">
        <w:rPr>
          <w:i/>
          <w:lang w:val="uk-UA"/>
        </w:rPr>
        <w:t>комунікаційний стиль</w:t>
      </w:r>
      <w:r w:rsidRPr="00AA3E9E">
        <w:rPr>
          <w:lang w:val="uk-UA"/>
        </w:rPr>
        <w:t>: співробітники можуть висловлювати свої думки, але повинні в кінцевому результаті слідувати розпорядженням;</w:t>
      </w:r>
    </w:p>
    <w:p w14:paraId="25BF8493" w14:textId="77777777" w:rsidR="00AA3E9E" w:rsidRPr="00AA3E9E" w:rsidRDefault="00AA3E9E" w:rsidP="00AA3E9E">
      <w:pPr>
        <w:numPr>
          <w:ilvl w:val="0"/>
          <w:numId w:val="10"/>
        </w:numPr>
        <w:spacing w:after="2" w:line="236" w:lineRule="auto"/>
        <w:ind w:hanging="360"/>
        <w:rPr>
          <w:lang w:val="uk-UA"/>
        </w:rPr>
      </w:pPr>
      <w:r w:rsidRPr="00AA3E9E">
        <w:rPr>
          <w:i/>
          <w:lang w:val="uk-UA"/>
        </w:rPr>
        <w:lastRenderedPageBreak/>
        <w:t>консультативний стиль</w:t>
      </w:r>
      <w:r w:rsidRPr="00AA3E9E">
        <w:rPr>
          <w:lang w:val="uk-UA"/>
        </w:rPr>
        <w:t>: менеджер приймає рішення тільки на основі докладної інформації і після її спільного обговорення, співробітники виконують рішення, в розробці яких вони брали участь;</w:t>
      </w:r>
    </w:p>
    <w:p w14:paraId="3F4DBA31" w14:textId="77777777" w:rsidR="00AA3E9E" w:rsidRPr="00AA3E9E" w:rsidRDefault="00AA3E9E" w:rsidP="00AA3E9E">
      <w:pPr>
        <w:numPr>
          <w:ilvl w:val="0"/>
          <w:numId w:val="10"/>
        </w:numPr>
        <w:ind w:hanging="360"/>
        <w:rPr>
          <w:lang w:val="uk-UA"/>
        </w:rPr>
      </w:pPr>
      <w:r w:rsidRPr="00AA3E9E">
        <w:rPr>
          <w:i/>
          <w:lang w:val="uk-UA"/>
        </w:rPr>
        <w:t>стиль управління до спільного рішення:</w:t>
      </w:r>
      <w:r w:rsidRPr="00AA3E9E">
        <w:rPr>
          <w:lang w:val="uk-UA"/>
        </w:rPr>
        <w:t xml:space="preserve"> менеджер ставить проблеми та обмеження, співробітники самі приймають рішення про подальші дії, менеджер залишає за собою право вето;</w:t>
      </w:r>
    </w:p>
    <w:p w14:paraId="23ECCBE2" w14:textId="77777777" w:rsidR="00AA3E9E" w:rsidRPr="00AA3E9E" w:rsidRDefault="00AA3E9E" w:rsidP="00AA3E9E">
      <w:pPr>
        <w:numPr>
          <w:ilvl w:val="0"/>
          <w:numId w:val="10"/>
        </w:numPr>
        <w:ind w:hanging="360"/>
        <w:rPr>
          <w:lang w:val="uk-UA"/>
        </w:rPr>
      </w:pPr>
      <w:r w:rsidRPr="00AA3E9E">
        <w:rPr>
          <w:i/>
          <w:lang w:val="uk-UA"/>
        </w:rPr>
        <w:t>автономний стиль:</w:t>
      </w:r>
      <w:r w:rsidRPr="00AA3E9E">
        <w:rPr>
          <w:lang w:val="uk-UA"/>
        </w:rPr>
        <w:t xml:space="preserve"> співробітники вирішують самі, вони не обмежені рамками, контроль і відповідальність залишаються за менеджером.</w:t>
      </w:r>
    </w:p>
    <w:p w14:paraId="4E566E06" w14:textId="77777777" w:rsidR="00AA3E9E" w:rsidRPr="00AA3E9E" w:rsidRDefault="00AA3E9E" w:rsidP="00AA3E9E">
      <w:pPr>
        <w:ind w:left="-13"/>
        <w:rPr>
          <w:lang w:val="uk-UA"/>
        </w:rPr>
      </w:pPr>
      <w:r w:rsidRPr="00AA3E9E">
        <w:rPr>
          <w:lang w:val="uk-UA"/>
        </w:rPr>
        <w:t>В рамках досліджень, проведених на початку 1950-х рр. Р.Лікерт та його колеги аналізували поведінку керівників як високопродуктивних, так і низькопродуктивних робочих груп. Було відмічено, що керівники груп з високою продуктивністю в своїй роботі орієнтувались на інтереси членів своєї групи. Це означає, що вони надавали великого значення відносинам всередині групи, орієнтувались меншою мірою на пряме підпорядкування і заохочували участь в процесі прийняття рішень. Для порівняння, керівники груп з низькою продуктивністю були більш схильні до авторитарної поведінки і більше уваги вділяли досягненню виробничих задач, аніж потребами свого колективу (на рисунку).</w:t>
      </w:r>
    </w:p>
    <w:p w14:paraId="64C7BC9C" w14:textId="77777777" w:rsidR="00AA3E9E" w:rsidRPr="00AA3E9E" w:rsidRDefault="00AA3E9E" w:rsidP="00AA3E9E">
      <w:pPr>
        <w:ind w:left="-13"/>
        <w:rPr>
          <w:lang w:val="uk-UA"/>
        </w:rPr>
      </w:pPr>
      <w:r w:rsidRPr="00AA3E9E">
        <w:rPr>
          <w:lang w:val="uk-UA"/>
        </w:rPr>
        <w:t>На думку дослідників, ці два підходи – два протилежні полюси одного цілого. Тому стиль керівництва може характеризуватись орієнтацією на персонал або орієнтацією на задачі. Що стосується членів групи, то вони, безумовно, віддавали перевагу працювати під керівництвом лідера, який ставить їх інтереси вище задач компанії. Отже, система координат Мічиганської школи складається з напрямів: від низькопродуктивних груп до високопродуктивних груп, від орієнтації на задачі до орієнтації на потреби персоналу.</w:t>
      </w:r>
    </w:p>
    <w:p w14:paraId="5D9BA41B" w14:textId="77777777" w:rsidR="00AA3E9E" w:rsidRPr="00AA3E9E" w:rsidRDefault="00AA3E9E" w:rsidP="00AA3E9E">
      <w:pPr>
        <w:spacing w:after="2" w:line="236" w:lineRule="auto"/>
        <w:ind w:right="-14" w:firstLine="720"/>
        <w:jc w:val="left"/>
        <w:rPr>
          <w:lang w:val="uk-UA"/>
        </w:rPr>
      </w:pPr>
      <w:r w:rsidRPr="00AA3E9E">
        <w:rPr>
          <w:lang w:val="uk-UA"/>
        </w:rPr>
        <w:t>На відміну від висновків представників Мічиганської школи, два стилі матриці Огайо знаходяться в двох різних площинах. Тобто, поведінку лідера можна виміряти як в площині «Повага персоналу», так і в площині «Реалізація організаційних правил і процедур».</w:t>
      </w:r>
    </w:p>
    <w:p w14:paraId="36F38E2E" w14:textId="77777777" w:rsidR="00AA3E9E" w:rsidRPr="00AA3E9E" w:rsidRDefault="00AA3E9E" w:rsidP="00AA3E9E">
      <w:pPr>
        <w:ind w:left="-13"/>
        <w:rPr>
          <w:lang w:val="uk-UA"/>
        </w:rPr>
      </w:pPr>
      <w:r w:rsidRPr="00AA3E9E">
        <w:rPr>
          <w:lang w:val="uk-UA"/>
        </w:rPr>
        <w:t>Дослідники виявили, що персонал був більш задоволеним під керівництвом лідерів, які отримали вищу відмітку за шкалою «Повага інтересу персоналу».</w:t>
      </w:r>
    </w:p>
    <w:p w14:paraId="38A2438B" w14:textId="77777777" w:rsidR="00AA3E9E" w:rsidRPr="00AA3E9E" w:rsidRDefault="00AA3E9E" w:rsidP="00AA3E9E">
      <w:pPr>
        <w:ind w:left="-13"/>
        <w:rPr>
          <w:lang w:val="uk-UA"/>
        </w:rPr>
      </w:pPr>
      <w:r w:rsidRPr="00AA3E9E">
        <w:rPr>
          <w:b/>
          <w:lang w:val="uk-UA"/>
        </w:rPr>
        <w:t xml:space="preserve"> </w:t>
      </w:r>
      <w:r w:rsidRPr="00AA3E9E">
        <w:rPr>
          <w:lang w:val="uk-UA"/>
        </w:rPr>
        <w:t xml:space="preserve">Метою </w:t>
      </w:r>
      <w:r w:rsidRPr="00AA3E9E">
        <w:rPr>
          <w:i/>
          <w:lang w:val="uk-UA"/>
        </w:rPr>
        <w:t>сучасних ситуаційних теорій лідерства</w:t>
      </w:r>
      <w:r w:rsidRPr="00AA3E9E">
        <w:rPr>
          <w:lang w:val="uk-UA"/>
        </w:rPr>
        <w:t xml:space="preserve"> є визначення особистих якостей менеджерів і стилів керування, які найкраще відповідають певним ситуаціям. Це означає, що стиль керування має  </w:t>
      </w:r>
      <w:r w:rsidRPr="00AA3E9E">
        <w:rPr>
          <w:lang w:val="uk-UA"/>
        </w:rPr>
        <w:lastRenderedPageBreak/>
        <w:t>змінюватися в залежності від конкретної ситуації, тобто керівник повинний вміти вести себе по-різному за різних обставин.</w:t>
      </w:r>
    </w:p>
    <w:p w14:paraId="4405F440" w14:textId="77777777" w:rsidR="00AA3E9E" w:rsidRPr="00AA3E9E" w:rsidRDefault="00AA3E9E" w:rsidP="00AA3E9E">
      <w:pPr>
        <w:ind w:left="-13"/>
        <w:rPr>
          <w:lang w:val="uk-UA"/>
        </w:rPr>
      </w:pPr>
      <w:r w:rsidRPr="00AA3E9E">
        <w:rPr>
          <w:i/>
          <w:lang w:val="uk-UA"/>
        </w:rPr>
        <w:t>Ситуаційна модель керування Ф. Фідлера.</w:t>
      </w:r>
      <w:r w:rsidRPr="00AA3E9E">
        <w:rPr>
          <w:lang w:val="uk-UA"/>
        </w:rPr>
        <w:t xml:space="preserve"> В моделі Ф. Фідлера враховані три фактори:</w:t>
      </w:r>
    </w:p>
    <w:p w14:paraId="33782367" w14:textId="77777777" w:rsidR="00AA3E9E" w:rsidRPr="00AA3E9E" w:rsidRDefault="00AA3E9E" w:rsidP="00AA3E9E">
      <w:pPr>
        <w:numPr>
          <w:ilvl w:val="0"/>
          <w:numId w:val="11"/>
        </w:numPr>
        <w:ind w:hanging="360"/>
        <w:rPr>
          <w:lang w:val="uk-UA"/>
        </w:rPr>
      </w:pPr>
      <w:r w:rsidRPr="00AA3E9E">
        <w:rPr>
          <w:lang w:val="uk-UA"/>
        </w:rPr>
        <w:t>характер відносин між керівником та підлеглими (лояльність підлеглих, ступінь довіри до керівника, привабливість особистості керівника тощо);</w:t>
      </w:r>
    </w:p>
    <w:p w14:paraId="22F2EC54" w14:textId="77777777" w:rsidR="00AA3E9E" w:rsidRPr="00AA3E9E" w:rsidRDefault="00AA3E9E" w:rsidP="00AA3E9E">
      <w:pPr>
        <w:numPr>
          <w:ilvl w:val="0"/>
          <w:numId w:val="11"/>
        </w:numPr>
        <w:ind w:hanging="360"/>
        <w:rPr>
          <w:lang w:val="uk-UA"/>
        </w:rPr>
      </w:pPr>
      <w:r w:rsidRPr="00AA3E9E">
        <w:rPr>
          <w:lang w:val="uk-UA"/>
        </w:rPr>
        <w:t>структура завдання підлеглому (звичність завдання, чіткість його формулювання, можливість структуризації тощо);</w:t>
      </w:r>
    </w:p>
    <w:p w14:paraId="5C61180C" w14:textId="77777777" w:rsidR="00AA3E9E" w:rsidRPr="00AA3E9E" w:rsidRDefault="00AA3E9E" w:rsidP="00AA3E9E">
      <w:pPr>
        <w:numPr>
          <w:ilvl w:val="0"/>
          <w:numId w:val="11"/>
        </w:numPr>
        <w:ind w:hanging="360"/>
        <w:rPr>
          <w:lang w:val="uk-UA"/>
        </w:rPr>
      </w:pPr>
      <w:r w:rsidRPr="00AA3E9E">
        <w:rPr>
          <w:lang w:val="uk-UA"/>
        </w:rPr>
        <w:t>посадові повноваження керівника (межі влади, що пов’язані з посадою керівника, ступінь підтримки менеджера вищим керівництвом організації тощо).</w:t>
      </w:r>
    </w:p>
    <w:p w14:paraId="13E473C8" w14:textId="77777777" w:rsidR="00AA3E9E" w:rsidRPr="00AA3E9E" w:rsidRDefault="00AA3E9E" w:rsidP="00AA3E9E">
      <w:pPr>
        <w:spacing w:after="0" w:line="249" w:lineRule="auto"/>
        <w:ind w:left="-15" w:firstLine="710"/>
        <w:rPr>
          <w:lang w:val="uk-UA"/>
        </w:rPr>
      </w:pPr>
      <w:r w:rsidRPr="00AA3E9E">
        <w:rPr>
          <w:i/>
          <w:lang w:val="uk-UA"/>
        </w:rPr>
        <w:t>Чотири основні концепції впливу організаційної культури</w:t>
      </w:r>
      <w:r w:rsidRPr="00AA3E9E">
        <w:rPr>
          <w:lang w:val="uk-UA"/>
        </w:rPr>
        <w:t xml:space="preserve"> (систематизовані Денісоном):</w:t>
      </w:r>
    </w:p>
    <w:p w14:paraId="3E3A76F4" w14:textId="77777777" w:rsidR="00AA3E9E" w:rsidRPr="00AA3E9E" w:rsidRDefault="00AA3E9E" w:rsidP="00AA3E9E">
      <w:pPr>
        <w:numPr>
          <w:ilvl w:val="0"/>
          <w:numId w:val="11"/>
        </w:numPr>
        <w:ind w:hanging="360"/>
        <w:rPr>
          <w:lang w:val="uk-UA"/>
        </w:rPr>
      </w:pPr>
      <w:r w:rsidRPr="00AA3E9E">
        <w:rPr>
          <w:lang w:val="uk-UA"/>
        </w:rPr>
        <w:t>ідея узгодженості, послідовності – спільні для працівників організації бачення, переконання та цінності посилюють внутрішню координацію та сприяють самоусвідомленню;</w:t>
      </w:r>
    </w:p>
    <w:p w14:paraId="63F24A6D" w14:textId="77777777" w:rsidR="00AA3E9E" w:rsidRPr="00AA3E9E" w:rsidRDefault="00AA3E9E" w:rsidP="00AA3E9E">
      <w:pPr>
        <w:numPr>
          <w:ilvl w:val="0"/>
          <w:numId w:val="11"/>
        </w:numPr>
        <w:ind w:hanging="360"/>
        <w:rPr>
          <w:lang w:val="uk-UA"/>
        </w:rPr>
      </w:pPr>
      <w:r w:rsidRPr="00AA3E9E">
        <w:rPr>
          <w:lang w:val="uk-UA"/>
        </w:rPr>
        <w:t>ідея місії – спільне сприйняття цілей, спрямування та стратегії може скоординувати та прискорити діяльність у напрямі досягнення спільної мети;</w:t>
      </w:r>
    </w:p>
    <w:p w14:paraId="611E24FE" w14:textId="77777777" w:rsidR="00AA3E9E" w:rsidRPr="00AA3E9E" w:rsidRDefault="00AA3E9E" w:rsidP="00AA3E9E">
      <w:pPr>
        <w:numPr>
          <w:ilvl w:val="0"/>
          <w:numId w:val="11"/>
        </w:numPr>
        <w:ind w:hanging="360"/>
        <w:rPr>
          <w:lang w:val="uk-UA"/>
        </w:rPr>
      </w:pPr>
      <w:r w:rsidRPr="00AA3E9E">
        <w:rPr>
          <w:lang w:val="uk-UA"/>
        </w:rPr>
        <w:t>ідея залучення/ участі – залучення та участь сприятимуть розвитку почуття відповідальності та приналежності, й відтак – відданості організації, лояльності, дотриманню відповідних правил;</w:t>
      </w:r>
    </w:p>
    <w:p w14:paraId="5C7E059B" w14:textId="77777777" w:rsidR="00AA3E9E" w:rsidRPr="00AA3E9E" w:rsidRDefault="00AA3E9E" w:rsidP="00AA3E9E">
      <w:pPr>
        <w:numPr>
          <w:ilvl w:val="0"/>
          <w:numId w:val="11"/>
        </w:numPr>
        <w:ind w:hanging="360"/>
        <w:rPr>
          <w:lang w:val="uk-UA"/>
        </w:rPr>
      </w:pPr>
      <w:r w:rsidRPr="00AA3E9E">
        <w:rPr>
          <w:lang w:val="uk-UA"/>
        </w:rPr>
        <w:t>ідея адаптування – норми та переконання, які посилюють здатність сприймати, розуміти та використовувати зовнішні сигнали для організаційних та поведінкових змін сприятиме ефективній роботі організації, зміцненню та розвитку.</w:t>
      </w:r>
    </w:p>
    <w:p w14:paraId="69A9E346" w14:textId="77777777" w:rsidR="00AA3E9E" w:rsidRPr="00AA3E9E" w:rsidRDefault="00AA3E9E" w:rsidP="00AA3E9E">
      <w:pPr>
        <w:ind w:left="-13"/>
        <w:rPr>
          <w:lang w:val="uk-UA"/>
        </w:rPr>
      </w:pPr>
      <w:r w:rsidRPr="00AA3E9E">
        <w:rPr>
          <w:i/>
          <w:lang w:val="uk-UA"/>
        </w:rPr>
        <w:t>Організаційна культура та лідерство.</w:t>
      </w:r>
      <w:r w:rsidRPr="00AA3E9E">
        <w:rPr>
          <w:b/>
          <w:lang w:val="uk-UA"/>
        </w:rPr>
        <w:t xml:space="preserve"> </w:t>
      </w:r>
      <w:r w:rsidRPr="00AA3E9E">
        <w:rPr>
          <w:lang w:val="uk-UA"/>
        </w:rPr>
        <w:t xml:space="preserve">Е.Шейн у книзі «Організаційна культура і лідерство» (Organizational Culture and Lеаdership) дав таке визначення: </w:t>
      </w:r>
      <w:r w:rsidRPr="00AA3E9E">
        <w:rPr>
          <w:b/>
          <w:lang w:val="uk-UA"/>
        </w:rPr>
        <w:t>культура організації</w:t>
      </w:r>
      <w:r w:rsidRPr="00AA3E9E">
        <w:rPr>
          <w:lang w:val="uk-UA"/>
        </w:rPr>
        <w:t xml:space="preserve"> – «…це сукупність основних переконань, сформованих самостійно, засвоєних або розроблених певною групою у міру того, як вона вчиться вирішувати проблеми адаптації до зовнішнього середовища і внутрішньої інтеграції, які виявилися досить ефективними, щоб вважатися цінними, а тому передаватися новим членам як правильний образ сприйняття, мислення і ставлення до конкретних проблем». Автор також запропонував трирівневу структуру організаційної культури.</w:t>
      </w:r>
    </w:p>
    <w:p w14:paraId="3580D7B6" w14:textId="77777777" w:rsidR="00AA3E9E" w:rsidRPr="00AA3E9E" w:rsidRDefault="00AA3E9E" w:rsidP="00AA3E9E">
      <w:pPr>
        <w:ind w:left="-13"/>
        <w:rPr>
          <w:lang w:val="uk-UA"/>
        </w:rPr>
      </w:pPr>
      <w:r w:rsidRPr="00AA3E9E">
        <w:rPr>
          <w:lang w:val="uk-UA"/>
        </w:rPr>
        <w:t xml:space="preserve">Найповерхневіший рівень – видимі культурні артефакти (artifacts), або формально – ієрархічна структура організації: система лідерства, </w:t>
      </w:r>
      <w:r w:rsidRPr="00AA3E9E">
        <w:rPr>
          <w:lang w:val="uk-UA"/>
        </w:rPr>
        <w:lastRenderedPageBreak/>
        <w:t>технологія, стійкі способи відносин із середовищем, поведінка членів організації. Це – зовнішній прояв організаційної культури, усе, що людина може побачити і відчути: корпоративна символіка, логотип, фірмові календарі, прапор фірми, гімн фірми, + емоційна атмосфера, міфи, легенди і історії, пов’язані із заснуванням організації, діяльністю її керівників і видатних співробітників. Речі і явища легко виявити, але їх досить важко інтерпретувати термінах організаційної культури без знання інших її рівнів. Це зумовлює наявність так званого «підповерхневого» рівня організаційних цінностей (espoused values), який включає цінності, що поділяються членами, відповідно до того, наскільки ці цінності відбиваються в символах і мові, яким чином вони несуть у собі смислове пояснення верхнього рівня.</w:t>
      </w:r>
    </w:p>
    <w:p w14:paraId="2AE02E72" w14:textId="77777777" w:rsidR="00AA3E9E" w:rsidRPr="00AA3E9E" w:rsidRDefault="00AA3E9E" w:rsidP="00AA3E9E">
      <w:pPr>
        <w:spacing w:after="381"/>
        <w:ind w:left="-13"/>
        <w:rPr>
          <w:lang w:val="uk-UA"/>
        </w:rPr>
      </w:pPr>
      <w:r w:rsidRPr="00AA3E9E">
        <w:rPr>
          <w:lang w:val="uk-UA"/>
        </w:rPr>
        <w:t>Свідомо зафіксовані в документах організації, вони покликані бути провідними в повсякденній діяльності членів організації (на кшталт «клієнт завжди правий») у вигляді її стратегії, цілі, філософії; тут також знаходяться моральні погляди, етичні правила, кодекс поведінки в організації. На цьому рівні тільки ті цінності, які в тій чи іншій мірі усвідомлюються самими членами організації або ж заохочуються її лідером. Останній, переконаний Е.Шейн, відіграє особливу роль у створенні і удосконаленні «організаційної ідеології».</w:t>
      </w:r>
    </w:p>
    <w:p w14:paraId="75629045" w14:textId="1D8F826D" w:rsidR="00AA3E9E" w:rsidRPr="00AA3E9E" w:rsidRDefault="00AA3E9E" w:rsidP="00AA3E9E">
      <w:pPr>
        <w:spacing w:after="5" w:line="265" w:lineRule="auto"/>
        <w:ind w:left="-5" w:hanging="10"/>
        <w:jc w:val="left"/>
        <w:rPr>
          <w:lang w:val="uk-UA"/>
        </w:rPr>
      </w:pPr>
      <w:r w:rsidRPr="00AA3E9E">
        <w:rPr>
          <w:rFonts w:ascii="Bookman Old Style" w:eastAsia="Bookman Old Style" w:hAnsi="Bookman Old Style" w:cs="Bookman Old Style"/>
          <w:b/>
          <w:sz w:val="28"/>
          <w:lang w:val="uk-UA"/>
        </w:rPr>
        <w:t xml:space="preserve">4. робочі групи і команда.  </w:t>
      </w:r>
    </w:p>
    <w:p w14:paraId="6145A47F" w14:textId="77777777" w:rsidR="00AA3E9E" w:rsidRPr="00AA3E9E" w:rsidRDefault="00AA3E9E" w:rsidP="00AA3E9E">
      <w:pPr>
        <w:pStyle w:val="2"/>
        <w:ind w:left="-5" w:right="2247"/>
        <w:rPr>
          <w:lang w:val="uk-UA"/>
        </w:rPr>
      </w:pPr>
      <w:r w:rsidRPr="00AA3E9E">
        <w:rPr>
          <w:lang w:val="uk-UA"/>
        </w:rPr>
        <w:t>роЗмір груп та їх ефективність.  команди і формування командного духу</w:t>
      </w:r>
    </w:p>
    <w:p w14:paraId="47C478AC" w14:textId="77777777" w:rsidR="00AA3E9E" w:rsidRPr="00AA3E9E" w:rsidRDefault="00AA3E9E" w:rsidP="00AA3E9E">
      <w:pPr>
        <w:ind w:left="-13"/>
        <w:rPr>
          <w:lang w:val="uk-UA"/>
        </w:rPr>
      </w:pPr>
      <w:r w:rsidRPr="00AA3E9E">
        <w:rPr>
          <w:i/>
          <w:lang w:val="uk-UA"/>
        </w:rPr>
        <w:t>Робоча група (work group)</w:t>
      </w:r>
      <w:r w:rsidRPr="00AA3E9E">
        <w:rPr>
          <w:lang w:val="uk-UA"/>
        </w:rPr>
        <w:t xml:space="preserve"> – це двоє або більше людей, які працюють узгоджено, але ставлять на чільне місце досягнення індивідуальних цілей. Індивідуальні інтереси учасників вище інтересів групи. Зазвичай на чолі групи знаходиться керівник, що задає напрямок робіт, що розподіляє завдання і забезпечує досягнення спільної мети як суми досягнень індивідуальних цілей учасників групи.</w:t>
      </w:r>
    </w:p>
    <w:p w14:paraId="575644D6" w14:textId="77777777" w:rsidR="00AA3E9E" w:rsidRPr="00AA3E9E" w:rsidRDefault="00AA3E9E" w:rsidP="00AA3E9E">
      <w:pPr>
        <w:ind w:left="-13"/>
        <w:rPr>
          <w:lang w:val="uk-UA"/>
        </w:rPr>
      </w:pPr>
      <w:r w:rsidRPr="00AA3E9E">
        <w:rPr>
          <w:i/>
          <w:lang w:val="uk-UA"/>
        </w:rPr>
        <w:t>Команда (team)</w:t>
      </w:r>
      <w:r w:rsidRPr="00AA3E9E">
        <w:rPr>
          <w:lang w:val="uk-UA"/>
        </w:rPr>
        <w:t xml:space="preserve"> – це група людей, що працюють взаємозалежно один від одного і ставлять на чільне місце досягнення спільної мети. Інтереси команди вище індивідуальних інтересів учасників. Учасники команди розділяють взаємну відповідальність. Керівник команди часто є першим серед рівних, а розподілом завдань і рішенням робочих питань займається вся команда.</w:t>
      </w:r>
    </w:p>
    <w:p w14:paraId="239BA43B" w14:textId="77777777" w:rsidR="00AA3E9E" w:rsidRPr="00AA3E9E" w:rsidRDefault="00AA3E9E" w:rsidP="001A0B07">
      <w:pPr>
        <w:spacing w:after="16" w:line="249" w:lineRule="auto"/>
        <w:ind w:left="10" w:right="-4" w:hanging="10"/>
        <w:rPr>
          <w:lang w:val="uk-UA"/>
        </w:rPr>
      </w:pPr>
      <w:r w:rsidRPr="00AA3E9E">
        <w:rPr>
          <w:lang w:val="uk-UA"/>
        </w:rPr>
        <w:t xml:space="preserve">Крім того, ефективність команди вище суми ефективностей  кожного з її учасників. Говорячи образно, для робочої групи  1 +1  = 2, але для команди 1 +1 = 3, що є результатом прояву синергетичного ефекту </w:t>
      </w:r>
      <w:r w:rsidRPr="00AA3E9E">
        <w:rPr>
          <w:lang w:val="uk-UA"/>
        </w:rPr>
        <w:lastRenderedPageBreak/>
        <w:t>(зростання ефективності роботи в результаті інтеграції зусиль учасників команди).</w:t>
      </w:r>
    </w:p>
    <w:p w14:paraId="24F820C9" w14:textId="77777777" w:rsidR="00AA3E9E" w:rsidRPr="00AA3E9E" w:rsidRDefault="00AA3E9E" w:rsidP="00AA3E9E">
      <w:pPr>
        <w:ind w:left="-13"/>
        <w:rPr>
          <w:lang w:val="uk-UA"/>
        </w:rPr>
      </w:pPr>
      <w:r w:rsidRPr="00AA3E9E">
        <w:rPr>
          <w:i/>
          <w:lang w:val="uk-UA"/>
        </w:rPr>
        <w:t>Розмір групи</w:t>
      </w:r>
      <w:r w:rsidRPr="00AA3E9E">
        <w:rPr>
          <w:lang w:val="uk-UA"/>
        </w:rPr>
        <w:t xml:space="preserve"> – важлива детермінанта групової поведінки. Великі групи чисельністю від 12 осіб і більше є оптимальними для виконання складних комплексних завдань. Групи з меншим складом більш ефективні у вирішенні завдань з перетворення інформації або обробці документів на виході. Для виконання оперативних завдань найбільш ефективні групи, що складаються приблизно з семи чоловік.</w:t>
      </w:r>
    </w:p>
    <w:p w14:paraId="5E0E7F15" w14:textId="77777777" w:rsidR="00AA3E9E" w:rsidRPr="00AA3E9E" w:rsidRDefault="00AA3E9E" w:rsidP="00AA3E9E">
      <w:pPr>
        <w:ind w:left="-13"/>
        <w:rPr>
          <w:lang w:val="uk-UA"/>
        </w:rPr>
      </w:pPr>
      <w:r w:rsidRPr="00AA3E9E">
        <w:rPr>
          <w:lang w:val="uk-UA"/>
        </w:rPr>
        <w:t>Дослідження показують, що збільшення розміру групи не веде до пропорційного збільшення її продуктивності. Існує помилковий стереотип про те, що «почуття ліктя» збільшує індивідуальний потенціал кожного члена групи. Проте в реальності найчастіше стикаються не з приростом індивідуальної ефективності в групі, а з її втратою (феномен «групового ледаря»). В основі феномена «групового ледаря» лежить:</w:t>
      </w:r>
    </w:p>
    <w:p w14:paraId="6D2E2E14" w14:textId="77777777" w:rsidR="00AA3E9E" w:rsidRPr="00AA3E9E" w:rsidRDefault="00AA3E9E" w:rsidP="00AA3E9E">
      <w:pPr>
        <w:numPr>
          <w:ilvl w:val="0"/>
          <w:numId w:val="12"/>
        </w:numPr>
        <w:rPr>
          <w:lang w:val="uk-UA"/>
        </w:rPr>
      </w:pPr>
      <w:r w:rsidRPr="00AA3E9E">
        <w:rPr>
          <w:lang w:val="uk-UA"/>
        </w:rPr>
        <w:t>невпевненість члена групи в тому, що решта повністю викладаються. Якщо індивід вважає, що інші члени групи-ледарі і «не допрацьовують», то він може цілком обгрунтовано стримати своє завзяття, відновивши, таким чином, порушену, на його думку, справедливість;</w:t>
      </w:r>
    </w:p>
    <w:p w14:paraId="1FAAB339" w14:textId="77777777" w:rsidR="00AA3E9E" w:rsidRPr="00AA3E9E" w:rsidRDefault="00AA3E9E" w:rsidP="00AA3E9E">
      <w:pPr>
        <w:numPr>
          <w:ilvl w:val="0"/>
          <w:numId w:val="12"/>
        </w:numPr>
        <w:rPr>
          <w:lang w:val="uk-UA"/>
        </w:rPr>
      </w:pPr>
      <w:r w:rsidRPr="00AA3E9E">
        <w:rPr>
          <w:lang w:val="uk-UA"/>
        </w:rPr>
        <w:t>розмитість відповідальності. Результати групової діяльності можуть бути приписані окремому члену групи, взаємозв’язок між індивідуальним результатом і результатом групи не очевидна. В таких ситуаціях у індивіда з’являється спокуса «проїхатися» за чужий рахунок.</w:t>
      </w:r>
    </w:p>
    <w:p w14:paraId="72AA5238" w14:textId="77777777" w:rsidR="00AA3E9E" w:rsidRPr="00AA3E9E" w:rsidRDefault="00AA3E9E" w:rsidP="00AA3E9E">
      <w:pPr>
        <w:ind w:left="-13"/>
        <w:rPr>
          <w:lang w:val="uk-UA"/>
        </w:rPr>
      </w:pPr>
      <w:r w:rsidRPr="00AA3E9E">
        <w:rPr>
          <w:lang w:val="uk-UA"/>
        </w:rPr>
        <w:t>Для організації ефективної групової роботи, а також підтримки морального клімату в групі повинні бути забезпечені засоби ідентифікації зусиль кожного члена групи. Якщо цього не зробити, продуктивності групи і задоволеності працею може бути завдано великої шкоди.</w:t>
      </w:r>
    </w:p>
    <w:p w14:paraId="0B21173F" w14:textId="77777777" w:rsidR="00AA3E9E" w:rsidRPr="00AA3E9E" w:rsidRDefault="00AA3E9E" w:rsidP="00AA3E9E">
      <w:pPr>
        <w:ind w:left="-13"/>
        <w:rPr>
          <w:lang w:val="uk-UA"/>
        </w:rPr>
      </w:pPr>
      <w:r w:rsidRPr="00AA3E9E">
        <w:rPr>
          <w:i/>
          <w:lang w:val="uk-UA"/>
        </w:rPr>
        <w:t xml:space="preserve">Поняття згуртованості. </w:t>
      </w:r>
      <w:r w:rsidRPr="00AA3E9E">
        <w:rPr>
          <w:lang w:val="uk-UA"/>
        </w:rPr>
        <w:t>Під згуртованістю групи ми розуміємо те, наскільки члени цієї групи задоволені спільною роботою і наскільки їх приваблює перспектива продовжувати працювати разом.</w:t>
      </w:r>
    </w:p>
    <w:p w14:paraId="0F858AC1" w14:textId="77777777" w:rsidR="00AA3E9E" w:rsidRPr="00AA3E9E" w:rsidRDefault="00AA3E9E" w:rsidP="00AA3E9E">
      <w:pPr>
        <w:ind w:left="-13"/>
        <w:rPr>
          <w:lang w:val="uk-UA"/>
        </w:rPr>
      </w:pPr>
      <w:r w:rsidRPr="00AA3E9E">
        <w:rPr>
          <w:lang w:val="uk-UA"/>
        </w:rPr>
        <w:t>Згуртованість – це зацікавленість членів групи в її існуванні. Для учасників згуртованих груп характерно бажання залишатися в групі.</w:t>
      </w:r>
    </w:p>
    <w:p w14:paraId="1128D0CD" w14:textId="77777777" w:rsidR="00AA3E9E" w:rsidRPr="00AA3E9E" w:rsidRDefault="00AA3E9E" w:rsidP="00AA3E9E">
      <w:pPr>
        <w:ind w:left="-13"/>
        <w:rPr>
          <w:lang w:val="uk-UA"/>
        </w:rPr>
      </w:pPr>
      <w:r w:rsidRPr="00AA3E9E">
        <w:rPr>
          <w:lang w:val="uk-UA"/>
        </w:rPr>
        <w:t xml:space="preserve">Привабливість участі в роботі групи є ключовим фактором згуртованості, проте можливий варіант, коли людина хоче бути членом групи, не знаходячи її привабливою. Участь в громадському клубі може бути доцільним з точки зору просування по службових сходах, навіть якщо та чи інша людина не знаходить нічого приємного в спілкуванні з </w:t>
      </w:r>
      <w:r w:rsidRPr="00AA3E9E">
        <w:rPr>
          <w:lang w:val="uk-UA"/>
        </w:rPr>
        <w:lastRenderedPageBreak/>
        <w:t>деякими членами групи. Потрібно відзначити той факт, що такого роду мотивація не є вкладом в згуртованість трупи. Без привабливості згуртованість починає втрачатися. Групи можуть бути різними за ступенем згуртованості, і з часом ступінь згуртованості може змінюватися. Учасники групи можуть жити і працювати разом протягом тривалого періоду часу без високого ступеня згуртованості.</w:t>
      </w:r>
    </w:p>
    <w:p w14:paraId="65DF1546" w14:textId="77777777" w:rsidR="00AA3E9E" w:rsidRPr="00AA3E9E" w:rsidRDefault="00AA3E9E" w:rsidP="00AA3E9E">
      <w:pPr>
        <w:spacing w:after="0" w:line="249" w:lineRule="auto"/>
        <w:ind w:left="720" w:firstLine="0"/>
        <w:rPr>
          <w:lang w:val="uk-UA"/>
        </w:rPr>
      </w:pPr>
      <w:r w:rsidRPr="00AA3E9E">
        <w:rPr>
          <w:i/>
          <w:lang w:val="uk-UA"/>
        </w:rPr>
        <w:t>Фактори згуртованості групи:</w:t>
      </w:r>
    </w:p>
    <w:p w14:paraId="3A3FFF3D" w14:textId="77777777" w:rsidR="00AA3E9E" w:rsidRPr="00AA3E9E" w:rsidRDefault="00AA3E9E" w:rsidP="00AA3E9E">
      <w:pPr>
        <w:ind w:left="-13"/>
        <w:rPr>
          <w:lang w:val="uk-UA"/>
        </w:rPr>
      </w:pPr>
      <w:r w:rsidRPr="00AA3E9E">
        <w:rPr>
          <w:lang w:val="uk-UA"/>
        </w:rPr>
        <w:t>Складність вступу. В деякі групи не так просто вступити. Система ретельного відбору та спеціальні вимоги для вступу створюють високі вхідні бар’єри. Чим складніше вступити в групу, тим бажанішою стає мета вступу до неї. Тому сам факт вступу до групи буде означати для людини певне досягнення. Почуття приналежності до елітарної групи і участь в ній пробуджують відчуття духовної згуртованості в групі.</w:t>
      </w:r>
    </w:p>
    <w:p w14:paraId="442F94B6" w14:textId="77777777" w:rsidR="00AA3E9E" w:rsidRPr="00AA3E9E" w:rsidRDefault="00AA3E9E" w:rsidP="00AA3E9E">
      <w:pPr>
        <w:ind w:left="-13"/>
        <w:rPr>
          <w:lang w:val="uk-UA"/>
        </w:rPr>
      </w:pPr>
      <w:r w:rsidRPr="00AA3E9E">
        <w:rPr>
          <w:lang w:val="uk-UA"/>
        </w:rPr>
        <w:t>Відповідність статусу учасників і положення в службовій ієрархії. Якщо існують певні вимоги для вступу до групи, її члени починають працювати з однаковою стартовою позиції і їх думки, службове та фінансове становище зазвичай схожі. У міру того як члени групи починають взаємодіяти, їх положення в службовій ієрархії може змінюватися. Невідповідність статусів може призвести до обурення всіх її членів і до руйнування групи.</w:t>
      </w:r>
    </w:p>
    <w:p w14:paraId="7068E3E1" w14:textId="77777777" w:rsidR="00AA3E9E" w:rsidRPr="00AA3E9E" w:rsidRDefault="00AA3E9E" w:rsidP="00AA3E9E">
      <w:pPr>
        <w:ind w:left="-13"/>
        <w:rPr>
          <w:lang w:val="uk-UA"/>
        </w:rPr>
      </w:pPr>
      <w:r w:rsidRPr="00AA3E9E">
        <w:rPr>
          <w:lang w:val="uk-UA"/>
        </w:rPr>
        <w:t>Справедливий розподіл винагороди. Згуртованість досягається тоді, коли винагороди розподіляються справедливо чи порівну. Для того щоб винагороду було розподілено справедливо, слід орієнтуватися або на вклад учасника, або на його службове становище. При цьому рівномірний розподіл винагород має випливати з групового рішення. Згуртованість втрачається, коли хтось із членів групи відчуває несправедливість щодо свого грошової винагороди.</w:t>
      </w:r>
    </w:p>
    <w:p w14:paraId="02FB1FCF" w14:textId="77777777" w:rsidR="00AA3E9E" w:rsidRPr="00AA3E9E" w:rsidRDefault="00AA3E9E" w:rsidP="00AA3E9E">
      <w:pPr>
        <w:ind w:left="-13"/>
        <w:rPr>
          <w:lang w:val="uk-UA"/>
        </w:rPr>
      </w:pPr>
      <w:r w:rsidRPr="00AA3E9E">
        <w:rPr>
          <w:lang w:val="uk-UA"/>
        </w:rPr>
        <w:t>Успіх групи. Коли група досягає бажаного результату, згуртованість зазвичай посилюється. Члени групи відчувають почуття виконаного обов’язку і гордість за виконану роботу. Наприклад, почуття згуртованості притаманне військовим з’єднанням, спортивним командам, учасникам конкурсів.</w:t>
      </w:r>
    </w:p>
    <w:p w14:paraId="76FFFF6B" w14:textId="77777777" w:rsidR="00AA3E9E" w:rsidRPr="00AA3E9E" w:rsidRDefault="00AA3E9E" w:rsidP="00AA3E9E">
      <w:pPr>
        <w:ind w:left="-13"/>
        <w:rPr>
          <w:lang w:val="uk-UA"/>
        </w:rPr>
      </w:pPr>
      <w:r w:rsidRPr="00AA3E9E">
        <w:rPr>
          <w:lang w:val="uk-UA"/>
        </w:rPr>
        <w:t>Сталість участі. Стабільність участі допомагає підтримувати згуртованість на одному рівні. Нові учасники кілька підривають це почуття, так як вони можуть не бути сприйняті групою належним чином і виникне боротьба за службові місця.</w:t>
      </w:r>
    </w:p>
    <w:p w14:paraId="55F6A70E" w14:textId="77777777" w:rsidR="00AA3E9E" w:rsidRPr="00AA3E9E" w:rsidRDefault="00AA3E9E" w:rsidP="00BF715E">
      <w:pPr>
        <w:spacing w:after="16" w:line="249" w:lineRule="auto"/>
        <w:ind w:left="10" w:right="-4" w:firstLine="699"/>
        <w:rPr>
          <w:lang w:val="uk-UA"/>
        </w:rPr>
      </w:pPr>
      <w:r w:rsidRPr="00AA3E9E">
        <w:rPr>
          <w:lang w:val="uk-UA"/>
        </w:rPr>
        <w:t xml:space="preserve">Помічено, що чим більше часу люди проводять разом, тим  згуртованішими вони стають: розширюються можливості для встановлення дружніх контактів, зростає взаєморозуміння, виявляються спільні інтереси і потреби. Можливість для членів групи разом </w:t>
      </w:r>
      <w:r w:rsidRPr="00AA3E9E">
        <w:rPr>
          <w:lang w:val="uk-UA"/>
        </w:rPr>
        <w:lastRenderedPageBreak/>
        <w:t>проводити час залежить від цілого ряду обставин, і в першу чергу від характеру виконуваної роботи, взаємозв’язку вирішуваних ними завдань і навіть від розташування їх робочого місця (в одній кімнаті або різних).</w:t>
      </w:r>
    </w:p>
    <w:p w14:paraId="7273A650" w14:textId="77777777" w:rsidR="00AA3E9E" w:rsidRPr="00AA3E9E" w:rsidRDefault="00AA3E9E" w:rsidP="00AA3E9E">
      <w:pPr>
        <w:ind w:left="-13"/>
        <w:rPr>
          <w:lang w:val="uk-UA"/>
        </w:rPr>
      </w:pPr>
      <w:r w:rsidRPr="00AA3E9E">
        <w:rPr>
          <w:lang w:val="uk-UA"/>
        </w:rPr>
        <w:t>Зовнішня загроза. Якщо на шляху реалізації групових інтересів постає зовнішня загроза, згуртованість всередині групи різко зростає. Відмінності в думках і підходах до вирішення проблем не є вже визначальним фактором, так як члени групи об’єднуються для вирішення найголовнішої проблеми – протистояння зовнішній загрозі. Сторона, від якої виходить загроза, відчуває сильний опір, зіткнувшись з об’єднаною групою.</w:t>
      </w:r>
    </w:p>
    <w:p w14:paraId="59C05049" w14:textId="77777777" w:rsidR="00AA3E9E" w:rsidRPr="00AA3E9E" w:rsidRDefault="00AA3E9E" w:rsidP="00AA3E9E">
      <w:pPr>
        <w:ind w:left="-13"/>
        <w:rPr>
          <w:lang w:val="uk-UA"/>
        </w:rPr>
      </w:pPr>
      <w:r w:rsidRPr="00AA3E9E">
        <w:rPr>
          <w:lang w:val="uk-UA"/>
        </w:rPr>
        <w:t>Розміри групи. Малі групи характеризуються більшим ступенем згуртованості, ніж великі. У великих груп часто виникають проблеми організаційного характеру, а також проблеми, пов’язані із взаємодією всередині групи. Малі групи, навпаки, відрізняються високим ступенем взаємодії – в таких групах збільшується можливість для кожного з членів брати активну участь в діяльності групи.</w:t>
      </w:r>
    </w:p>
    <w:p w14:paraId="41D4D8DC" w14:textId="77777777" w:rsidR="00AA3E9E" w:rsidRPr="00AA3E9E" w:rsidRDefault="00AA3E9E" w:rsidP="00AA3E9E">
      <w:pPr>
        <w:ind w:left="-13"/>
        <w:rPr>
          <w:lang w:val="uk-UA"/>
        </w:rPr>
      </w:pPr>
      <w:r w:rsidRPr="00AA3E9E">
        <w:rPr>
          <w:lang w:val="uk-UA"/>
        </w:rPr>
        <w:t>Склад групи. Згуртованість жінок в групах, як правило, вище, ніж згуртованість чоловіків. Передбачуване пояснення цього явища полягає в тому, що жінки зазвичай менше схильні конкурувати один з одним, у них більш розвинена потреба в груповому прийнятті рішень і співробітництво один з одним.</w:t>
      </w:r>
    </w:p>
    <w:p w14:paraId="1D904FAF" w14:textId="77777777" w:rsidR="00AA3E9E" w:rsidRPr="00AA3E9E" w:rsidRDefault="00AA3E9E" w:rsidP="00AA3E9E">
      <w:pPr>
        <w:ind w:left="-13"/>
        <w:rPr>
          <w:lang w:val="uk-UA"/>
        </w:rPr>
      </w:pPr>
      <w:r w:rsidRPr="00AA3E9E">
        <w:rPr>
          <w:i/>
          <w:lang w:val="uk-UA"/>
        </w:rPr>
        <w:t>Ролі в групі.</w:t>
      </w:r>
      <w:r w:rsidRPr="00AA3E9E">
        <w:rPr>
          <w:lang w:val="uk-UA"/>
        </w:rPr>
        <w:t xml:space="preserve"> Поняття ролі має велике значення для розуміння поведінки групи. Роль має відношення до норм передбачуваного поведінки. Роль може включати відносини і цінності, а також характерні типи поведінки. Роль – це те, що повинен робити індивід для того, щоб підтверджувати своє право на яке-небудь певне положення в організації.</w:t>
      </w:r>
    </w:p>
    <w:p w14:paraId="444DA54C" w14:textId="77777777" w:rsidR="00AA3E9E" w:rsidRPr="00AA3E9E" w:rsidRDefault="00AA3E9E" w:rsidP="00AA3E9E">
      <w:pPr>
        <w:ind w:left="-13"/>
        <w:rPr>
          <w:lang w:val="uk-UA"/>
        </w:rPr>
      </w:pPr>
      <w:r w:rsidRPr="00AA3E9E">
        <w:rPr>
          <w:lang w:val="uk-UA"/>
        </w:rPr>
        <w:t>В офіційній організації кожній посаді відповідає певна діяльність, яка визначає собою роль цієї посади з точки зору організації.</w:t>
      </w:r>
    </w:p>
    <w:p w14:paraId="71CB1B57" w14:textId="77777777" w:rsidR="00AA3E9E" w:rsidRPr="00AA3E9E" w:rsidRDefault="00AA3E9E" w:rsidP="00AA3E9E">
      <w:pPr>
        <w:ind w:left="-13"/>
        <w:rPr>
          <w:lang w:val="uk-UA"/>
        </w:rPr>
      </w:pPr>
      <w:r w:rsidRPr="00AA3E9E">
        <w:rPr>
          <w:lang w:val="uk-UA"/>
        </w:rPr>
        <w:t>Ролі членів групи можна розділити на асоційовані, що сприймаються і запропоновані ролі.</w:t>
      </w:r>
    </w:p>
    <w:p w14:paraId="17E4C46E" w14:textId="77777777" w:rsidR="00AA3E9E" w:rsidRPr="00AA3E9E" w:rsidRDefault="00AA3E9E" w:rsidP="00AA3E9E">
      <w:pPr>
        <w:ind w:left="-13"/>
        <w:rPr>
          <w:lang w:val="uk-UA"/>
        </w:rPr>
      </w:pPr>
      <w:r w:rsidRPr="00AA3E9E">
        <w:rPr>
          <w:lang w:val="uk-UA"/>
        </w:rPr>
        <w:t xml:space="preserve">Кожен працівник має в структурі групи </w:t>
      </w:r>
      <w:r w:rsidRPr="00AA3E9E">
        <w:rPr>
          <w:i/>
          <w:lang w:val="uk-UA"/>
        </w:rPr>
        <w:t>асоційовану (передбачувану) роль</w:t>
      </w:r>
      <w:r w:rsidRPr="00AA3E9E">
        <w:rPr>
          <w:lang w:val="uk-UA"/>
        </w:rPr>
        <w:t xml:space="preserve">, яка характеризується очікуваним ставленням його до справи, ставленням, яке має бути притаманне цій посаді. </w:t>
      </w:r>
      <w:r w:rsidRPr="00AA3E9E">
        <w:rPr>
          <w:i/>
          <w:lang w:val="uk-UA"/>
        </w:rPr>
        <w:t>Роль, яка сприймається</w:t>
      </w:r>
      <w:r w:rsidRPr="00AA3E9E">
        <w:rPr>
          <w:lang w:val="uk-UA"/>
        </w:rPr>
        <w:t xml:space="preserve"> – це поведінка або відношення до справи, якою повинен володіти працівник, що займає певну посаду. В деяких випадках сприймається роль може відповідати передбачуваної ролі, а може бути перекручена або змінена. </w:t>
      </w:r>
      <w:r w:rsidRPr="00AA3E9E">
        <w:rPr>
          <w:i/>
          <w:lang w:val="uk-UA"/>
        </w:rPr>
        <w:t>Запропонована роль</w:t>
      </w:r>
      <w:r w:rsidRPr="00AA3E9E">
        <w:rPr>
          <w:lang w:val="uk-UA"/>
        </w:rPr>
        <w:t xml:space="preserve"> – це поведінка і ставлення до справи, яка фактично здійснюється працівником. У стійких і постійних групах зазвичай існує гарне узгодження між передбачуваної і </w:t>
      </w:r>
      <w:r w:rsidRPr="00AA3E9E">
        <w:rPr>
          <w:lang w:val="uk-UA"/>
        </w:rPr>
        <w:lastRenderedPageBreak/>
        <w:t>сприйманої ролями членів групи. Однак в силу відмінності цих трьох ролей (передбачуваної, сприймають і продиктованої) можуть виникати суперечності і зриви.</w:t>
      </w:r>
    </w:p>
    <w:p w14:paraId="3E507220" w14:textId="77777777" w:rsidR="00AA3E9E" w:rsidRPr="00AA3E9E" w:rsidRDefault="00AA3E9E" w:rsidP="00AA3E9E">
      <w:pPr>
        <w:ind w:left="-13"/>
        <w:rPr>
          <w:lang w:val="uk-UA"/>
        </w:rPr>
      </w:pPr>
      <w:r w:rsidRPr="00AA3E9E">
        <w:rPr>
          <w:lang w:val="uk-UA"/>
        </w:rPr>
        <w:t xml:space="preserve">Тренінги з </w:t>
      </w:r>
      <w:r w:rsidRPr="00AA3E9E">
        <w:rPr>
          <w:b/>
          <w:lang w:val="uk-UA"/>
        </w:rPr>
        <w:t xml:space="preserve">командоутворення </w:t>
      </w:r>
      <w:r w:rsidRPr="00AA3E9E">
        <w:rPr>
          <w:lang w:val="uk-UA"/>
        </w:rPr>
        <w:t>(team building) в даний час є лідерами і за популярністю і по престижу серед видів активного корпоративного відпочинку на природі.</w:t>
      </w:r>
    </w:p>
    <w:p w14:paraId="2F36F803" w14:textId="77777777" w:rsidR="00AA3E9E" w:rsidRPr="00AA3E9E" w:rsidRDefault="00AA3E9E" w:rsidP="00AA3E9E">
      <w:pPr>
        <w:ind w:left="-13"/>
        <w:rPr>
          <w:lang w:val="uk-UA"/>
        </w:rPr>
      </w:pPr>
      <w:r w:rsidRPr="00AA3E9E">
        <w:rPr>
          <w:lang w:val="uk-UA"/>
        </w:rPr>
        <w:t>Психологічна основа тренінгу полягає в тому, що вирвана зі звичного оточення, людина рідше повертається до стереотипів поведінки, мислення, які склалися в цьому оточенні. В іншому оточенні виникає необхідність діяти по-іншому, людина навчається не тільки робити, але і сприймати, аналізувати ситуацію по-новому.</w:t>
      </w:r>
    </w:p>
    <w:p w14:paraId="6AD56261" w14:textId="77777777" w:rsidR="00AA3E9E" w:rsidRPr="00AA3E9E" w:rsidRDefault="00AA3E9E" w:rsidP="00AA3E9E">
      <w:pPr>
        <w:ind w:left="-13"/>
        <w:rPr>
          <w:lang w:val="uk-UA"/>
        </w:rPr>
      </w:pPr>
      <w:r w:rsidRPr="00AA3E9E">
        <w:rPr>
          <w:lang w:val="uk-UA"/>
        </w:rPr>
        <w:t>Емоційне піднесення, накладене на необхідність діяти спільно, закладає новий принцип роботи – в команді, створює передумови для довіри до членів колективу в робочих умовах. Форми проведення тренінгів з командоутворення – найрізноманітніші, зокрема:рольова гра; веселі старти; смуга перешкод (квест); спортивні (командні) ігри; пригодницькі тури.</w:t>
      </w:r>
    </w:p>
    <w:p w14:paraId="172C1488" w14:textId="77777777" w:rsidR="00AA3E9E" w:rsidRPr="00AA3E9E" w:rsidRDefault="00AA3E9E" w:rsidP="00AA3E9E">
      <w:pPr>
        <w:ind w:left="-13"/>
        <w:rPr>
          <w:lang w:val="uk-UA"/>
        </w:rPr>
      </w:pPr>
      <w:r w:rsidRPr="00AA3E9E">
        <w:rPr>
          <w:lang w:val="uk-UA"/>
        </w:rPr>
        <w:t>Чудовим інструментом для підтримання корпоративного духу є спорт, особливо командні його види (футбол і боулінг). Багато компаній мають свої команди, проводять корпоративні чемпіонати і активно беруть участь в турнірах з командами конкурентів і партнерів.</w:t>
      </w:r>
    </w:p>
    <w:p w14:paraId="111C7176" w14:textId="77777777" w:rsidR="00AA3E9E" w:rsidRPr="00AA3E9E" w:rsidRDefault="00AA3E9E" w:rsidP="00AA3E9E">
      <w:pPr>
        <w:ind w:left="-13"/>
        <w:rPr>
          <w:lang w:val="uk-UA"/>
        </w:rPr>
      </w:pPr>
      <w:r w:rsidRPr="00AA3E9E">
        <w:rPr>
          <w:lang w:val="uk-UA"/>
        </w:rPr>
        <w:t>Ще одна розвага – на межі спорту і відпочинку – пейнтбол прищеплює навички вирішувати завдання командою, а «провокуючи» працівників на ухвалення нестандартних рішень в стислі терміни, сприяє виявленню в колективі лідерів.</w:t>
      </w:r>
    </w:p>
    <w:p w14:paraId="0B397D5C" w14:textId="77777777" w:rsidR="00AA3E9E" w:rsidRPr="00AA3E9E" w:rsidRDefault="00AA3E9E" w:rsidP="00AA3E9E">
      <w:pPr>
        <w:ind w:left="-13"/>
        <w:rPr>
          <w:lang w:val="uk-UA"/>
        </w:rPr>
      </w:pPr>
      <w:r w:rsidRPr="00AA3E9E">
        <w:rPr>
          <w:lang w:val="uk-UA"/>
        </w:rPr>
        <w:t>Добре відпрацьованим методом для формування командного духу стали пригодницькі тури. Питання про те, бути разом з усіма або залишитися в стороні, як правило, в таких мандрівках не виникає, особливо, коли учасники туру знаходяться в одному рафті на сплаві якоюнебудь гірською річкою. Втім, для багатьох офісних працівників навіть колективна поїздка на сплав однією з річок України, необхідність провести ніч в наметі, – вже велика пригода, емоційний екстрим, який має всі передумови для перетворення на ефективний тренінг з навчання навичкам командної роботи.</w:t>
      </w:r>
    </w:p>
    <w:p w14:paraId="378ADC75" w14:textId="77777777" w:rsidR="00AA3E9E" w:rsidRPr="00AA3E9E" w:rsidRDefault="00AA3E9E" w:rsidP="00AA3E9E">
      <w:pPr>
        <w:spacing w:after="5" w:line="265" w:lineRule="auto"/>
        <w:ind w:left="-5" w:hanging="10"/>
        <w:jc w:val="left"/>
        <w:rPr>
          <w:lang w:val="uk-UA"/>
        </w:rPr>
      </w:pPr>
      <w:r w:rsidRPr="00AA3E9E">
        <w:rPr>
          <w:rFonts w:ascii="Bookman Old Style" w:eastAsia="Bookman Old Style" w:hAnsi="Bookman Old Style" w:cs="Bookman Old Style"/>
          <w:b/>
          <w:sz w:val="28"/>
          <w:lang w:val="uk-UA"/>
        </w:rPr>
        <w:t>питання для самоконтролю:</w:t>
      </w:r>
    </w:p>
    <w:p w14:paraId="65384A85" w14:textId="77777777" w:rsidR="00AA3E9E" w:rsidRPr="00AA3E9E" w:rsidRDefault="00AA3E9E" w:rsidP="00AA3E9E">
      <w:pPr>
        <w:numPr>
          <w:ilvl w:val="0"/>
          <w:numId w:val="13"/>
        </w:numPr>
        <w:ind w:hanging="360"/>
        <w:rPr>
          <w:lang w:val="uk-UA"/>
        </w:rPr>
      </w:pPr>
      <w:r w:rsidRPr="00AA3E9E">
        <w:rPr>
          <w:lang w:val="uk-UA"/>
        </w:rPr>
        <w:t>Що вам найбільше запам’яталось з теорії організації? Чи погоджуєтесь ви з сучасною теорією організації?</w:t>
      </w:r>
    </w:p>
    <w:p w14:paraId="3B8FBE3D" w14:textId="77777777" w:rsidR="00AA3E9E" w:rsidRPr="00AA3E9E" w:rsidRDefault="00AA3E9E" w:rsidP="00AA3E9E">
      <w:pPr>
        <w:numPr>
          <w:ilvl w:val="0"/>
          <w:numId w:val="13"/>
        </w:numPr>
        <w:ind w:hanging="360"/>
        <w:rPr>
          <w:lang w:val="uk-UA"/>
        </w:rPr>
      </w:pPr>
      <w:r w:rsidRPr="00AA3E9E">
        <w:rPr>
          <w:lang w:val="uk-UA"/>
        </w:rPr>
        <w:t>Як Ви розумієте категорії «організація», «організаційна діяльність», «організаційна структура»? Як вони пов`язані між собою?</w:t>
      </w:r>
    </w:p>
    <w:p w14:paraId="1481EF8C" w14:textId="77777777" w:rsidR="00AA3E9E" w:rsidRPr="00AA3E9E" w:rsidRDefault="00AA3E9E" w:rsidP="00AA3E9E">
      <w:pPr>
        <w:numPr>
          <w:ilvl w:val="0"/>
          <w:numId w:val="13"/>
        </w:numPr>
        <w:ind w:hanging="360"/>
        <w:rPr>
          <w:lang w:val="uk-UA"/>
        </w:rPr>
      </w:pPr>
      <w:r w:rsidRPr="00AA3E9E">
        <w:rPr>
          <w:lang w:val="uk-UA"/>
        </w:rPr>
        <w:lastRenderedPageBreak/>
        <w:t>Як і залежно від яких ситуаційних факторів змінюється стиль ефективного лідерства?</w:t>
      </w:r>
    </w:p>
    <w:p w14:paraId="57CF88FA" w14:textId="77777777" w:rsidR="00AA3E9E" w:rsidRPr="00AA3E9E" w:rsidRDefault="00AA3E9E" w:rsidP="00AA3E9E">
      <w:pPr>
        <w:numPr>
          <w:ilvl w:val="0"/>
          <w:numId w:val="13"/>
        </w:numPr>
        <w:ind w:hanging="360"/>
        <w:rPr>
          <w:lang w:val="uk-UA"/>
        </w:rPr>
      </w:pPr>
      <w:r w:rsidRPr="00AA3E9E">
        <w:rPr>
          <w:lang w:val="uk-UA"/>
        </w:rPr>
        <w:t>Які фактори необхідно врахувати для результативного функціонування групи?</w:t>
      </w:r>
    </w:p>
    <w:p w14:paraId="4FC6C4B9" w14:textId="77777777" w:rsidR="00AA3E9E" w:rsidRPr="00AA3E9E" w:rsidRDefault="00AA3E9E" w:rsidP="00AA3E9E">
      <w:pPr>
        <w:numPr>
          <w:ilvl w:val="0"/>
          <w:numId w:val="13"/>
        </w:numPr>
        <w:spacing w:after="370"/>
        <w:ind w:hanging="360"/>
        <w:rPr>
          <w:lang w:val="uk-UA"/>
        </w:rPr>
      </w:pPr>
      <w:r w:rsidRPr="00AA3E9E">
        <w:rPr>
          <w:lang w:val="uk-UA"/>
        </w:rPr>
        <w:t>Як ви розумієте трирівневу структуру організаційної культури?</w:t>
      </w:r>
    </w:p>
    <w:p w14:paraId="1775C83F" w14:textId="77777777" w:rsidR="00AA3E9E" w:rsidRPr="00AA3E9E" w:rsidRDefault="00AA3E9E" w:rsidP="00AA3E9E">
      <w:pPr>
        <w:spacing w:after="5" w:line="265" w:lineRule="auto"/>
        <w:ind w:left="-5" w:hanging="10"/>
        <w:jc w:val="left"/>
        <w:rPr>
          <w:lang w:val="uk-UA"/>
        </w:rPr>
      </w:pPr>
      <w:r w:rsidRPr="00AA3E9E">
        <w:rPr>
          <w:rFonts w:ascii="Bookman Old Style" w:eastAsia="Bookman Old Style" w:hAnsi="Bookman Old Style" w:cs="Bookman Old Style"/>
          <w:b/>
          <w:sz w:val="28"/>
          <w:lang w:val="uk-UA"/>
        </w:rPr>
        <w:t>дискусійні питання:</w:t>
      </w:r>
    </w:p>
    <w:p w14:paraId="1C8FE6F7" w14:textId="77777777" w:rsidR="00AA3E9E" w:rsidRPr="00AA3E9E" w:rsidRDefault="00AA3E9E" w:rsidP="00AA3E9E">
      <w:pPr>
        <w:numPr>
          <w:ilvl w:val="0"/>
          <w:numId w:val="14"/>
        </w:numPr>
        <w:ind w:hanging="360"/>
        <w:rPr>
          <w:lang w:val="uk-UA"/>
        </w:rPr>
      </w:pPr>
      <w:r w:rsidRPr="00AA3E9E">
        <w:rPr>
          <w:lang w:val="uk-UA"/>
        </w:rPr>
        <w:t>Як ви гадаєте, якому типові організаційної структури віддають перевагу більшість робітників в організації? Чому?</w:t>
      </w:r>
    </w:p>
    <w:p w14:paraId="228790AB" w14:textId="579C4F8C" w:rsidR="00072F83" w:rsidRPr="00AA3E9E" w:rsidRDefault="00AA3E9E" w:rsidP="00AA3E9E">
      <w:pPr>
        <w:rPr>
          <w:lang w:val="uk-UA"/>
        </w:rPr>
      </w:pPr>
      <w:r w:rsidRPr="00AA3E9E">
        <w:rPr>
          <w:lang w:val="uk-UA"/>
        </w:rPr>
        <w:t>Лідерами не народжуються. Лідерами стають. Що ви думаєте з цього приводу?</w:t>
      </w:r>
    </w:p>
    <w:sectPr w:rsidR="00072F83" w:rsidRPr="00AA3E9E" w:rsidSect="00AA3E9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2CC"/>
    <w:multiLevelType w:val="hybridMultilevel"/>
    <w:tmpl w:val="061E3034"/>
    <w:lvl w:ilvl="0" w:tplc="926A5D20">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FBE2D240">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7BA4E2C2">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B8DA17DC">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B4B8747C">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332C8672">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63DC5584">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372E32C6">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2796004A">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1" w15:restartNumberingAfterBreak="0">
    <w:nsid w:val="04CE79D8"/>
    <w:multiLevelType w:val="hybridMultilevel"/>
    <w:tmpl w:val="47FE6C4C"/>
    <w:lvl w:ilvl="0" w:tplc="012E9E48">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ADF29BD6">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C996F656">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DC5C4326">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7A2A3486">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7BB2BC40">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77F459BE">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684E0496">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5D2010FA">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2" w15:restartNumberingAfterBreak="0">
    <w:nsid w:val="10ED78D0"/>
    <w:multiLevelType w:val="hybridMultilevel"/>
    <w:tmpl w:val="0F28BD4A"/>
    <w:lvl w:ilvl="0" w:tplc="5E8CA7A2">
      <w:start w:val="1"/>
      <w:numFmt w:val="decimal"/>
      <w:lvlText w:val="%1."/>
      <w:lvlJc w:val="left"/>
      <w:pPr>
        <w:ind w:left="73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70F62A7C">
      <w:start w:val="1"/>
      <w:numFmt w:val="lowerLetter"/>
      <w:lvlText w:val="%2"/>
      <w:lvlJc w:val="left"/>
      <w:pPr>
        <w:ind w:left="145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33104C02">
      <w:start w:val="1"/>
      <w:numFmt w:val="lowerRoman"/>
      <w:lvlText w:val="%3"/>
      <w:lvlJc w:val="left"/>
      <w:pPr>
        <w:ind w:left="217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5CD265CA">
      <w:start w:val="1"/>
      <w:numFmt w:val="decimal"/>
      <w:lvlText w:val="%4"/>
      <w:lvlJc w:val="left"/>
      <w:pPr>
        <w:ind w:left="289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8DD23B32">
      <w:start w:val="1"/>
      <w:numFmt w:val="lowerLetter"/>
      <w:lvlText w:val="%5"/>
      <w:lvlJc w:val="left"/>
      <w:pPr>
        <w:ind w:left="361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4404D9CE">
      <w:start w:val="1"/>
      <w:numFmt w:val="lowerRoman"/>
      <w:lvlText w:val="%6"/>
      <w:lvlJc w:val="left"/>
      <w:pPr>
        <w:ind w:left="433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30EAF2C8">
      <w:start w:val="1"/>
      <w:numFmt w:val="decimal"/>
      <w:lvlText w:val="%7"/>
      <w:lvlJc w:val="left"/>
      <w:pPr>
        <w:ind w:left="505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63C88768">
      <w:start w:val="1"/>
      <w:numFmt w:val="lowerLetter"/>
      <w:lvlText w:val="%8"/>
      <w:lvlJc w:val="left"/>
      <w:pPr>
        <w:ind w:left="577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14EC24B0">
      <w:start w:val="1"/>
      <w:numFmt w:val="lowerRoman"/>
      <w:lvlText w:val="%9"/>
      <w:lvlJc w:val="left"/>
      <w:pPr>
        <w:ind w:left="649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3" w15:restartNumberingAfterBreak="0">
    <w:nsid w:val="277B5E97"/>
    <w:multiLevelType w:val="hybridMultilevel"/>
    <w:tmpl w:val="0BDAEFD2"/>
    <w:lvl w:ilvl="0" w:tplc="068EB0A2">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E2DC8D7A">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2DDE0B5E">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7530302C">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6CC43402">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B8F08516">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0EB8F71E">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D1A2F4F4">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DBB8C450">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4" w15:restartNumberingAfterBreak="0">
    <w:nsid w:val="2B03585B"/>
    <w:multiLevelType w:val="hybridMultilevel"/>
    <w:tmpl w:val="D7D82312"/>
    <w:lvl w:ilvl="0" w:tplc="B8CE6DFE">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07F0FA28">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8DE89946">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B8B2007A">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BC2A26F0">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2F960ECC">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034CF1BC">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3A38E3BA">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FA88EFA6">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5" w15:restartNumberingAfterBreak="0">
    <w:nsid w:val="2BA231EE"/>
    <w:multiLevelType w:val="hybridMultilevel"/>
    <w:tmpl w:val="6A56D1EA"/>
    <w:lvl w:ilvl="0" w:tplc="88DCE30A">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B5864910">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7020F4BE">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CEEAA29C">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D786D858">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47307F7E">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7D3CDB82">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8B223174">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B860BDE4">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6" w15:restartNumberingAfterBreak="0">
    <w:nsid w:val="522E7BDF"/>
    <w:multiLevelType w:val="hybridMultilevel"/>
    <w:tmpl w:val="EA38FF46"/>
    <w:lvl w:ilvl="0" w:tplc="DA881A4A">
      <w:start w:val="1"/>
      <w:numFmt w:val="decimal"/>
      <w:lvlText w:val="%1)"/>
      <w:lvlJc w:val="left"/>
      <w:pPr>
        <w:ind w:left="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C8E2FD52">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BA5A904E">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A68A9984">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C1AA4BEA">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C6AC27DA">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44A24B0E">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C798D02E">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231A0072">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7" w15:restartNumberingAfterBreak="0">
    <w:nsid w:val="5532328D"/>
    <w:multiLevelType w:val="hybridMultilevel"/>
    <w:tmpl w:val="34888C52"/>
    <w:lvl w:ilvl="0" w:tplc="B1301C44">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B8344AA8">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98DA50D0">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A9243546">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414C8518">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609CC30C">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53A8AE50">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E64C71A2">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B4C0C240">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8" w15:restartNumberingAfterBreak="0">
    <w:nsid w:val="699E2CF9"/>
    <w:multiLevelType w:val="hybridMultilevel"/>
    <w:tmpl w:val="F0EAC116"/>
    <w:lvl w:ilvl="0" w:tplc="23D02650">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2EFE1A88">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2F8EA6EE">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A2CE25BA">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D6E840C2">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DAE625A6">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98B83356">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FA60BAF6">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27625004">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9" w15:restartNumberingAfterBreak="0">
    <w:nsid w:val="725D19E4"/>
    <w:multiLevelType w:val="hybridMultilevel"/>
    <w:tmpl w:val="0652FB4E"/>
    <w:lvl w:ilvl="0" w:tplc="A7C60494">
      <w:start w:val="1"/>
      <w:numFmt w:val="bullet"/>
      <w:lvlText w:val="•"/>
      <w:lvlJc w:val="left"/>
      <w:pPr>
        <w:ind w:left="108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1" w:tplc="095C835C">
      <w:start w:val="1"/>
      <w:numFmt w:val="bullet"/>
      <w:lvlText w:val="o"/>
      <w:lvlJc w:val="left"/>
      <w:pPr>
        <w:ind w:left="180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2" w:tplc="EE46B37C">
      <w:start w:val="1"/>
      <w:numFmt w:val="bullet"/>
      <w:lvlText w:val="▪"/>
      <w:lvlJc w:val="left"/>
      <w:pPr>
        <w:ind w:left="25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3" w:tplc="33A0D778">
      <w:start w:val="1"/>
      <w:numFmt w:val="bullet"/>
      <w:lvlText w:val="•"/>
      <w:lvlJc w:val="left"/>
      <w:pPr>
        <w:ind w:left="324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4" w:tplc="A47258D0">
      <w:start w:val="1"/>
      <w:numFmt w:val="bullet"/>
      <w:lvlText w:val="o"/>
      <w:lvlJc w:val="left"/>
      <w:pPr>
        <w:ind w:left="396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5" w:tplc="939677FC">
      <w:start w:val="1"/>
      <w:numFmt w:val="bullet"/>
      <w:lvlText w:val="▪"/>
      <w:lvlJc w:val="left"/>
      <w:pPr>
        <w:ind w:left="468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6" w:tplc="979E35E2">
      <w:start w:val="1"/>
      <w:numFmt w:val="bullet"/>
      <w:lvlText w:val="•"/>
      <w:lvlJc w:val="left"/>
      <w:pPr>
        <w:ind w:left="540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7" w:tplc="ACEEA5D0">
      <w:start w:val="1"/>
      <w:numFmt w:val="bullet"/>
      <w:lvlText w:val="o"/>
      <w:lvlJc w:val="left"/>
      <w:pPr>
        <w:ind w:left="61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8" w:tplc="D05E1DB0">
      <w:start w:val="1"/>
      <w:numFmt w:val="bullet"/>
      <w:lvlText w:val="▪"/>
      <w:lvlJc w:val="left"/>
      <w:pPr>
        <w:ind w:left="684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abstractNum>
  <w:abstractNum w:abstractNumId="10" w15:restartNumberingAfterBreak="0">
    <w:nsid w:val="7277145D"/>
    <w:multiLevelType w:val="hybridMultilevel"/>
    <w:tmpl w:val="C8BC82D6"/>
    <w:lvl w:ilvl="0" w:tplc="F2680382">
      <w:start w:val="1"/>
      <w:numFmt w:val="decimal"/>
      <w:lvlText w:val="%1."/>
      <w:lvlJc w:val="left"/>
      <w:pPr>
        <w:ind w:left="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00088F0C">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3B50BFB4">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0452F8CA">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FD068E90">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D4F0BB8A">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0F48809A">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F534765E">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58089D04">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11" w15:restartNumberingAfterBreak="0">
    <w:nsid w:val="732F237E"/>
    <w:multiLevelType w:val="hybridMultilevel"/>
    <w:tmpl w:val="9AA40D3E"/>
    <w:lvl w:ilvl="0" w:tplc="6FD4A49A">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27D4776E">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12300436">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0F707A48">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89843094">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098C8388">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84540400">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F02C63E2">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313E90FA">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12" w15:restartNumberingAfterBreak="0">
    <w:nsid w:val="76FD12D6"/>
    <w:multiLevelType w:val="hybridMultilevel"/>
    <w:tmpl w:val="C10C6758"/>
    <w:lvl w:ilvl="0" w:tplc="05D64C16">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3800E29E">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68FAA514">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6A689E36">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EC4CC196">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12DE5258">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53E27C28">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88ACD338">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9F224FA4">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13" w15:restartNumberingAfterBreak="0">
    <w:nsid w:val="774B5CFE"/>
    <w:multiLevelType w:val="hybridMultilevel"/>
    <w:tmpl w:val="922E846E"/>
    <w:lvl w:ilvl="0" w:tplc="0860ACAA">
      <w:start w:val="1"/>
      <w:numFmt w:val="decimal"/>
      <w:lvlText w:val="%1)"/>
      <w:lvlJc w:val="left"/>
      <w:pPr>
        <w:ind w:left="7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9B7A03FA">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F1387B56">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FA926C5A">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275C4744">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6C1E3CE4">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6C56B4B2">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835CC4B2">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63D2FB78">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num w:numId="1" w16cid:durableId="15546160">
    <w:abstractNumId w:val="2"/>
  </w:num>
  <w:num w:numId="2" w16cid:durableId="1626426145">
    <w:abstractNumId w:val="1"/>
  </w:num>
  <w:num w:numId="3" w16cid:durableId="587693535">
    <w:abstractNumId w:val="13"/>
  </w:num>
  <w:num w:numId="4" w16cid:durableId="1273054618">
    <w:abstractNumId w:val="4"/>
  </w:num>
  <w:num w:numId="5" w16cid:durableId="1739018673">
    <w:abstractNumId w:val="3"/>
  </w:num>
  <w:num w:numId="6" w16cid:durableId="1669405589">
    <w:abstractNumId w:val="10"/>
  </w:num>
  <w:num w:numId="7" w16cid:durableId="243536861">
    <w:abstractNumId w:val="5"/>
  </w:num>
  <w:num w:numId="8" w16cid:durableId="1240096915">
    <w:abstractNumId w:val="8"/>
  </w:num>
  <w:num w:numId="9" w16cid:durableId="80220269">
    <w:abstractNumId w:val="0"/>
  </w:num>
  <w:num w:numId="10" w16cid:durableId="685181771">
    <w:abstractNumId w:val="9"/>
  </w:num>
  <w:num w:numId="11" w16cid:durableId="1392078168">
    <w:abstractNumId w:val="7"/>
  </w:num>
  <w:num w:numId="12" w16cid:durableId="158273284">
    <w:abstractNumId w:val="6"/>
  </w:num>
  <w:num w:numId="13" w16cid:durableId="195042147">
    <w:abstractNumId w:val="11"/>
  </w:num>
  <w:num w:numId="14" w16cid:durableId="1926258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9E"/>
    <w:rsid w:val="00072F83"/>
    <w:rsid w:val="000A626C"/>
    <w:rsid w:val="001A0B07"/>
    <w:rsid w:val="003706B9"/>
    <w:rsid w:val="00AA3E9E"/>
    <w:rsid w:val="00BF2C6D"/>
    <w:rsid w:val="00BF715E"/>
    <w:rsid w:val="00D7294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7B48"/>
  <w15:chartTrackingRefBased/>
  <w15:docId w15:val="{A103B5B6-AB97-424C-A59E-8832E517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E9E"/>
    <w:pPr>
      <w:spacing w:after="7" w:line="231" w:lineRule="auto"/>
      <w:ind w:firstLine="711"/>
      <w:jc w:val="both"/>
    </w:pPr>
    <w:rPr>
      <w:rFonts w:ascii="Times New Roman" w:eastAsia="Times New Roman" w:hAnsi="Times New Roman" w:cs="Times New Roman"/>
      <w:color w:val="181717"/>
      <w:sz w:val="32"/>
      <w:lang w:val="ru-UA" w:eastAsia="ru-UA"/>
    </w:rPr>
  </w:style>
  <w:style w:type="paragraph" w:styleId="1">
    <w:name w:val="heading 1"/>
    <w:basedOn w:val="a"/>
    <w:next w:val="a"/>
    <w:link w:val="10"/>
    <w:uiPriority w:val="9"/>
    <w:qFormat/>
    <w:rsid w:val="00AA3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AA3E9E"/>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3">
    <w:name w:val="heading 3"/>
    <w:basedOn w:val="a"/>
    <w:next w:val="a"/>
    <w:link w:val="30"/>
    <w:uiPriority w:val="9"/>
    <w:semiHidden/>
    <w:unhideWhenUsed/>
    <w:qFormat/>
    <w:rsid w:val="00AA3E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3E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3E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3E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3E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3E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3E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E9E"/>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rsid w:val="00AA3E9E"/>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AA3E9E"/>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AA3E9E"/>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AA3E9E"/>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AA3E9E"/>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AA3E9E"/>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AA3E9E"/>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AA3E9E"/>
    <w:rPr>
      <w:rFonts w:eastAsiaTheme="majorEastAsia" w:cstheme="majorBidi"/>
      <w:color w:val="272727" w:themeColor="text1" w:themeTint="D8"/>
      <w:lang w:val="uk-UA"/>
    </w:rPr>
  </w:style>
  <w:style w:type="paragraph" w:styleId="a3">
    <w:name w:val="Title"/>
    <w:basedOn w:val="a"/>
    <w:next w:val="a"/>
    <w:link w:val="a4"/>
    <w:uiPriority w:val="10"/>
    <w:qFormat/>
    <w:rsid w:val="00AA3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3E9E"/>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AA3E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3E9E"/>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AA3E9E"/>
    <w:pPr>
      <w:spacing w:before="160"/>
      <w:jc w:val="center"/>
    </w:pPr>
    <w:rPr>
      <w:i/>
      <w:iCs/>
      <w:color w:val="404040" w:themeColor="text1" w:themeTint="BF"/>
    </w:rPr>
  </w:style>
  <w:style w:type="character" w:customStyle="1" w:styleId="22">
    <w:name w:val="Цитата 2 Знак"/>
    <w:basedOn w:val="a0"/>
    <w:link w:val="21"/>
    <w:uiPriority w:val="29"/>
    <w:rsid w:val="00AA3E9E"/>
    <w:rPr>
      <w:i/>
      <w:iCs/>
      <w:color w:val="404040" w:themeColor="text1" w:themeTint="BF"/>
      <w:lang w:val="uk-UA"/>
    </w:rPr>
  </w:style>
  <w:style w:type="paragraph" w:styleId="a7">
    <w:name w:val="List Paragraph"/>
    <w:basedOn w:val="a"/>
    <w:uiPriority w:val="34"/>
    <w:qFormat/>
    <w:rsid w:val="00AA3E9E"/>
    <w:pPr>
      <w:ind w:left="720"/>
      <w:contextualSpacing/>
    </w:pPr>
  </w:style>
  <w:style w:type="character" w:styleId="a8">
    <w:name w:val="Intense Emphasis"/>
    <w:basedOn w:val="a0"/>
    <w:uiPriority w:val="21"/>
    <w:qFormat/>
    <w:rsid w:val="00AA3E9E"/>
    <w:rPr>
      <w:i/>
      <w:iCs/>
      <w:color w:val="0F4761" w:themeColor="accent1" w:themeShade="BF"/>
    </w:rPr>
  </w:style>
  <w:style w:type="paragraph" w:styleId="a9">
    <w:name w:val="Intense Quote"/>
    <w:basedOn w:val="a"/>
    <w:next w:val="a"/>
    <w:link w:val="aa"/>
    <w:uiPriority w:val="30"/>
    <w:qFormat/>
    <w:rsid w:val="00AA3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A3E9E"/>
    <w:rPr>
      <w:i/>
      <w:iCs/>
      <w:color w:val="0F4761" w:themeColor="accent1" w:themeShade="BF"/>
      <w:lang w:val="uk-UA"/>
    </w:rPr>
  </w:style>
  <w:style w:type="character" w:styleId="ab">
    <w:name w:val="Intense Reference"/>
    <w:basedOn w:val="a0"/>
    <w:uiPriority w:val="32"/>
    <w:qFormat/>
    <w:rsid w:val="00AA3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4527</Words>
  <Characters>25806</Characters>
  <Application>Microsoft Office Word</Application>
  <DocSecurity>0</DocSecurity>
  <Lines>215</Lines>
  <Paragraphs>60</Paragraphs>
  <ScaleCrop>false</ScaleCrop>
  <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5</cp:revision>
  <dcterms:created xsi:type="dcterms:W3CDTF">2026-03-05T18:30:00Z</dcterms:created>
  <dcterms:modified xsi:type="dcterms:W3CDTF">2026-03-05T18:35:00Z</dcterms:modified>
</cp:coreProperties>
</file>