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F845" w14:textId="77777777" w:rsidR="00391F9C" w:rsidRPr="00391F9C" w:rsidRDefault="00391F9C" w:rsidP="00391F9C">
      <w:pPr>
        <w:spacing w:after="0"/>
        <w:rPr>
          <w:rFonts w:ascii="Times New Roman" w:hAnsi="Times New Roman" w:cs="Times New Roman"/>
        </w:rPr>
      </w:pPr>
    </w:p>
    <w:p w14:paraId="0F6263B6" w14:textId="16E2CE58" w:rsidR="00385853" w:rsidRDefault="00385853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Практичне завдання</w:t>
      </w:r>
    </w:p>
    <w:p w14:paraId="7335C7BC" w14:textId="77777777" w:rsidR="00867942" w:rsidRDefault="00867942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00FB02" w14:textId="77777777" w:rsidR="00867942" w:rsidRDefault="00385853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Тема: </w:t>
      </w:r>
      <w:r w:rsidRPr="00385853">
        <w:rPr>
          <w:rFonts w:ascii="Times New Roman" w:hAnsi="Times New Roman" w:cs="Times New Roman"/>
          <w:b/>
          <w:bCs/>
        </w:rPr>
        <w:t>Аналіз проблем, потреб і цілей державної політики у сфері безпеки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A982583" w14:textId="713C6524" w:rsidR="00385853" w:rsidRDefault="00385853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(за конкретними напрямами безпеки за вибором студента)</w:t>
      </w:r>
    </w:p>
    <w:p w14:paraId="4D9E2BD7" w14:textId="77777777" w:rsidR="00385853" w:rsidRDefault="00385853" w:rsidP="00391F9C">
      <w:pPr>
        <w:spacing w:after="0"/>
        <w:ind w:firstLine="426"/>
        <w:jc w:val="both"/>
      </w:pPr>
    </w:p>
    <w:p w14:paraId="7B842094" w14:textId="6D937937" w:rsidR="00385853" w:rsidRPr="00385853" w:rsidRDefault="00385853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5853">
        <w:rPr>
          <w:rFonts w:ascii="Times New Roman" w:hAnsi="Times New Roman" w:cs="Times New Roman"/>
        </w:rPr>
        <w:t>Мета заняття – навчитися визначати актуальні проблеми у сфері національної безпеки, аналізувати їх причини, формулювати потреби й системні прогалини та на цій основі розробляти чіткі й вимірювані цілі державної політики.</w:t>
      </w:r>
    </w:p>
    <w:p w14:paraId="5B0FA633" w14:textId="77777777" w:rsidR="00385853" w:rsidRPr="00385853" w:rsidRDefault="00385853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76F3C65C" w14:textId="1D9793D9" w:rsidR="00385853" w:rsidRPr="00385853" w:rsidRDefault="00385853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85853">
        <w:rPr>
          <w:rFonts w:ascii="Times New Roman" w:hAnsi="Times New Roman" w:cs="Times New Roman"/>
        </w:rPr>
        <w:t>У межах виконання завдання необхідно визначити та обґрунтувати не менше трьох актуальних проблем у сфері національної безпеки (відповідно до обраної теми), а також сформулювати до кожної проблеми відповідні потреби, прогалини, цілі та конкретні результати.</w:t>
      </w:r>
    </w:p>
    <w:p w14:paraId="65F502D7" w14:textId="77777777" w:rsidR="00385853" w:rsidRDefault="00385853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057146A9" w14:textId="39E40442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</w:t>
      </w:r>
      <w:r w:rsidRPr="00391F9C">
        <w:rPr>
          <w:rFonts w:ascii="Times New Roman" w:hAnsi="Times New Roman" w:cs="Times New Roman"/>
          <w:b/>
          <w:bCs/>
        </w:rPr>
        <w:t>огік</w:t>
      </w:r>
      <w:r>
        <w:rPr>
          <w:rFonts w:ascii="Times New Roman" w:hAnsi="Times New Roman" w:cs="Times New Roman"/>
          <w:b/>
          <w:bCs/>
        </w:rPr>
        <w:t xml:space="preserve">а аналізу потреб </w:t>
      </w:r>
      <w:r>
        <w:rPr>
          <w:rFonts w:ascii="Times New Roman" w:hAnsi="Times New Roman" w:cs="Times New Roman"/>
          <w:b/>
          <w:bCs/>
          <w:lang w:val="en-US"/>
        </w:rPr>
        <w:t>(need)</w:t>
      </w:r>
      <w:r>
        <w:rPr>
          <w:rFonts w:ascii="Times New Roman" w:hAnsi="Times New Roman" w:cs="Times New Roman"/>
          <w:b/>
          <w:bCs/>
        </w:rPr>
        <w:t>:</w:t>
      </w:r>
    </w:p>
    <w:p w14:paraId="65B081D5" w14:textId="77777777" w:rsidR="00391F9C" w:rsidRPr="00391F9C" w:rsidRDefault="00391F9C" w:rsidP="00391F9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Проблема</w:t>
      </w:r>
      <w:r w:rsidRPr="00391F9C">
        <w:rPr>
          <w:rFonts w:ascii="Times New Roman" w:hAnsi="Times New Roman" w:cs="Times New Roman"/>
        </w:rPr>
        <w:t xml:space="preserve"> — що не працює або працює недостатньо добре.</w:t>
      </w:r>
    </w:p>
    <w:p w14:paraId="3F71AA4F" w14:textId="77777777" w:rsidR="00391F9C" w:rsidRPr="00391F9C" w:rsidRDefault="00391F9C" w:rsidP="00391F9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Потреба</w:t>
      </w:r>
      <w:r w:rsidRPr="00391F9C">
        <w:rPr>
          <w:rFonts w:ascii="Times New Roman" w:hAnsi="Times New Roman" w:cs="Times New Roman"/>
        </w:rPr>
        <w:t xml:space="preserve"> — що потрібно, щоб покращити ситуацію.</w:t>
      </w:r>
    </w:p>
    <w:p w14:paraId="069F820D" w14:textId="77777777" w:rsidR="00391F9C" w:rsidRPr="00391F9C" w:rsidRDefault="00391F9C" w:rsidP="00391F9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Прогалина</w:t>
      </w:r>
      <w:r w:rsidRPr="00391F9C">
        <w:rPr>
          <w:rFonts w:ascii="Times New Roman" w:hAnsi="Times New Roman" w:cs="Times New Roman"/>
        </w:rPr>
        <w:t xml:space="preserve"> — чого саме зараз бракує.</w:t>
      </w:r>
    </w:p>
    <w:p w14:paraId="304CEF09" w14:textId="77777777" w:rsidR="00391F9C" w:rsidRPr="00391F9C" w:rsidRDefault="00391F9C" w:rsidP="00391F9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Ціль</w:t>
      </w:r>
      <w:r w:rsidRPr="00391F9C">
        <w:rPr>
          <w:rFonts w:ascii="Times New Roman" w:hAnsi="Times New Roman" w:cs="Times New Roman"/>
        </w:rPr>
        <w:t xml:space="preserve"> — що ми хочемо змінити.</w:t>
      </w:r>
    </w:p>
    <w:p w14:paraId="127AFC99" w14:textId="77777777" w:rsidR="00391F9C" w:rsidRPr="00391F9C" w:rsidRDefault="00391F9C" w:rsidP="00391F9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Результати</w:t>
      </w:r>
      <w:r w:rsidRPr="00391F9C">
        <w:rPr>
          <w:rFonts w:ascii="Times New Roman" w:hAnsi="Times New Roman" w:cs="Times New Roman"/>
        </w:rPr>
        <w:t xml:space="preserve"> — конкретні дії або продукти, які можна виміряти.</w:t>
      </w:r>
    </w:p>
    <w:p w14:paraId="12356F06" w14:textId="77777777" w:rsid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4E1ED7B4" w14:textId="36B2E96B" w:rsidR="00385853" w:rsidRDefault="00385853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ПРИКЛАД</w:t>
      </w:r>
    </w:p>
    <w:p w14:paraId="1D3A4818" w14:textId="7DF510E3" w:rsidR="00385853" w:rsidRDefault="00385853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виконання завдання</w:t>
      </w:r>
    </w:p>
    <w:p w14:paraId="5D56E3A6" w14:textId="77777777" w:rsidR="00385853" w:rsidRPr="00385853" w:rsidRDefault="00385853" w:rsidP="003858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58A97F" w14:textId="5D4DF178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Тема: Реалізація Стратегії національної безпеки України</w:t>
      </w:r>
    </w:p>
    <w:p w14:paraId="7156F105" w14:textId="77777777" w:rsidR="00867942" w:rsidRDefault="00867942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12747AEE" w14:textId="393996B2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Проблема 1</w:t>
      </w:r>
    </w:p>
    <w:p w14:paraId="199CB017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Недостатня координація між державними органами під час реалізації Стратегії національної безпеки України.</w:t>
      </w:r>
    </w:p>
    <w:p w14:paraId="2B1C1B9A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 xml:space="preserve">Стратегія визначає загальні напрями та пріоритети безпеки держави. Проте на практиці різні органи влади (оборона, економіка, </w:t>
      </w:r>
      <w:proofErr w:type="spellStart"/>
      <w:r w:rsidRPr="00391F9C">
        <w:rPr>
          <w:rFonts w:ascii="Times New Roman" w:hAnsi="Times New Roman" w:cs="Times New Roman"/>
        </w:rPr>
        <w:t>кібербезпека</w:t>
      </w:r>
      <w:proofErr w:type="spellEnd"/>
      <w:r w:rsidRPr="00391F9C">
        <w:rPr>
          <w:rFonts w:ascii="Times New Roman" w:hAnsi="Times New Roman" w:cs="Times New Roman"/>
        </w:rPr>
        <w:t xml:space="preserve">, енергетика) можуть діяти </w:t>
      </w:r>
      <w:proofErr w:type="spellStart"/>
      <w:r w:rsidRPr="00391F9C">
        <w:rPr>
          <w:rFonts w:ascii="Times New Roman" w:hAnsi="Times New Roman" w:cs="Times New Roman"/>
        </w:rPr>
        <w:t>неузгоджено</w:t>
      </w:r>
      <w:proofErr w:type="spellEnd"/>
      <w:r w:rsidRPr="00391F9C">
        <w:rPr>
          <w:rFonts w:ascii="Times New Roman" w:hAnsi="Times New Roman" w:cs="Times New Roman"/>
        </w:rPr>
        <w:t>. Це знижує ефективність реалізації Стратегії.</w:t>
      </w:r>
    </w:p>
    <w:p w14:paraId="705BB417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Потреба</w:t>
      </w:r>
    </w:p>
    <w:p w14:paraId="0918CBB2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Необхідно посилити координацію між державними органами та зробити механізми реалізації Стратегії більш чіткими й зрозумілими.</w:t>
      </w:r>
    </w:p>
    <w:p w14:paraId="174B3087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Прогалина</w:t>
      </w:r>
    </w:p>
    <w:p w14:paraId="3A915BBF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У Стратегії визначені цілі, але не завжди деталізовано:</w:t>
      </w:r>
    </w:p>
    <w:p w14:paraId="75798AC5" w14:textId="77777777" w:rsidR="00391F9C" w:rsidRPr="00391F9C" w:rsidRDefault="00391F9C" w:rsidP="00391F9C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хто конкретно відповідає за реалізацію;</w:t>
      </w:r>
    </w:p>
    <w:p w14:paraId="52CDA658" w14:textId="77777777" w:rsidR="00391F9C" w:rsidRPr="00391F9C" w:rsidRDefault="00391F9C" w:rsidP="00391F9C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які строки виконання;</w:t>
      </w:r>
    </w:p>
    <w:p w14:paraId="367364B2" w14:textId="77777777" w:rsidR="00391F9C" w:rsidRPr="00391F9C" w:rsidRDefault="00391F9C" w:rsidP="00391F9C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як вимірюється результат.</w:t>
      </w:r>
    </w:p>
    <w:p w14:paraId="03EADBA2" w14:textId="0B09E3B0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3F87698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Проблема 2</w:t>
      </w:r>
    </w:p>
    <w:p w14:paraId="4DEA8D85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Низький рівень поінформованості громадян щодо змісту та значення Стратегії національної безпеки.</w:t>
      </w:r>
    </w:p>
    <w:p w14:paraId="3A43FB29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Більшість громадян не знають, які саме загрози визначає держава та які кроки здійснюються для їх нейтралізації. Це знижує рівень суспільної стійкості.</w:t>
      </w:r>
    </w:p>
    <w:p w14:paraId="5D07378C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lastRenderedPageBreak/>
        <w:t>Потреба</w:t>
      </w:r>
    </w:p>
    <w:p w14:paraId="78EAE606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Потрібно підвищувати рівень обізнаності населення щодо питань національної безпеки та ролі громадян у зміцненні держави.</w:t>
      </w:r>
    </w:p>
    <w:p w14:paraId="66877128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Прогалина</w:t>
      </w:r>
    </w:p>
    <w:p w14:paraId="750D0AD5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Відсутні системні інформаційні кампанії та доступні пояснення положень Стратегії для широкої аудиторії.</w:t>
      </w:r>
    </w:p>
    <w:p w14:paraId="10657E86" w14:textId="15709608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0B398F3" w14:textId="5D19992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 xml:space="preserve">Конкретні цілі </w:t>
      </w:r>
    </w:p>
    <w:p w14:paraId="24FF5395" w14:textId="1B386223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72364288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SO1.</w:t>
      </w:r>
    </w:p>
    <w:p w14:paraId="26A35F95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Покращити механізми реалізації Стратегії національної безпеки України через уточнення відповідальності та координації.</w:t>
      </w:r>
    </w:p>
    <w:p w14:paraId="64969A7D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Конкретні результати:</w:t>
      </w:r>
    </w:p>
    <w:p w14:paraId="00B19291" w14:textId="77777777" w:rsidR="00391F9C" w:rsidRPr="00391F9C" w:rsidRDefault="00391F9C" w:rsidP="00391F9C">
      <w:pPr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Розроблення чіткої таблиці відповідальності (хто за що відповідає).</w:t>
      </w:r>
    </w:p>
    <w:p w14:paraId="37508065" w14:textId="77777777" w:rsidR="00391F9C" w:rsidRPr="00391F9C" w:rsidRDefault="00391F9C" w:rsidP="00391F9C">
      <w:pPr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Визначення конкретних показників ефективності (KPI) для ключових напрямів безпеки.</w:t>
      </w:r>
    </w:p>
    <w:p w14:paraId="265A739E" w14:textId="77777777" w:rsidR="00391F9C" w:rsidRPr="00391F9C" w:rsidRDefault="00391F9C" w:rsidP="00391F9C">
      <w:pPr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Проведення щорічного публічного звіту про стан реалізації Стратегії.</w:t>
      </w:r>
    </w:p>
    <w:p w14:paraId="580BFD39" w14:textId="77777777" w:rsid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1454EE2" w14:textId="6E51ED5D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SO2.</w:t>
      </w:r>
    </w:p>
    <w:p w14:paraId="2AEFEB7A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  <w:b/>
          <w:bCs/>
        </w:rPr>
        <w:t>Підвищити рівень суспільної обізнаності щодо національної безпеки.</w:t>
      </w:r>
    </w:p>
    <w:p w14:paraId="512963B6" w14:textId="77777777" w:rsidR="00391F9C" w:rsidRPr="00391F9C" w:rsidRDefault="00391F9C" w:rsidP="00391F9C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91F9C">
        <w:rPr>
          <w:rFonts w:ascii="Times New Roman" w:hAnsi="Times New Roman" w:cs="Times New Roman"/>
          <w:b/>
          <w:bCs/>
        </w:rPr>
        <w:t>Конкретні результати:</w:t>
      </w:r>
    </w:p>
    <w:p w14:paraId="3BE32664" w14:textId="77777777" w:rsidR="00391F9C" w:rsidRPr="00391F9C" w:rsidRDefault="00391F9C" w:rsidP="00391F9C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Створення короткого інформаційного посібника «Стратегія національної безпеки простою мовою».</w:t>
      </w:r>
    </w:p>
    <w:p w14:paraId="1444AC0A" w14:textId="77777777" w:rsidR="00391F9C" w:rsidRPr="00391F9C" w:rsidRDefault="00391F9C" w:rsidP="00391F9C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Проведення відкритих лекцій або онлайн-</w:t>
      </w:r>
      <w:proofErr w:type="spellStart"/>
      <w:r w:rsidRPr="00391F9C">
        <w:rPr>
          <w:rFonts w:ascii="Times New Roman" w:hAnsi="Times New Roman" w:cs="Times New Roman"/>
        </w:rPr>
        <w:t>вебінарів</w:t>
      </w:r>
      <w:proofErr w:type="spellEnd"/>
      <w:r w:rsidRPr="00391F9C">
        <w:rPr>
          <w:rFonts w:ascii="Times New Roman" w:hAnsi="Times New Roman" w:cs="Times New Roman"/>
        </w:rPr>
        <w:t xml:space="preserve"> для студентів.</w:t>
      </w:r>
    </w:p>
    <w:p w14:paraId="2988A9B7" w14:textId="77777777" w:rsidR="00391F9C" w:rsidRPr="00391F9C" w:rsidRDefault="00391F9C" w:rsidP="00391F9C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Запуск інформаційної кампанії у соціальних мережах.</w:t>
      </w:r>
    </w:p>
    <w:p w14:paraId="7AE3A027" w14:textId="77777777" w:rsidR="00391F9C" w:rsidRPr="00391F9C" w:rsidRDefault="00391F9C" w:rsidP="00391F9C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391F9C">
        <w:rPr>
          <w:rFonts w:ascii="Times New Roman" w:hAnsi="Times New Roman" w:cs="Times New Roman"/>
        </w:rPr>
        <w:t>Проведення опитування щодо рівня обізнаності громадян до і після інформаційних заходів.</w:t>
      </w:r>
    </w:p>
    <w:p w14:paraId="7C29D6F4" w14:textId="77777777" w:rsidR="00391F9C" w:rsidRDefault="00391F9C" w:rsidP="00391F9C">
      <w:pPr>
        <w:spacing w:after="0"/>
        <w:ind w:firstLine="426"/>
        <w:jc w:val="both"/>
      </w:pPr>
    </w:p>
    <w:sectPr w:rsidR="00391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341"/>
    <w:multiLevelType w:val="multilevel"/>
    <w:tmpl w:val="8FA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2E1A"/>
    <w:multiLevelType w:val="multilevel"/>
    <w:tmpl w:val="C14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252C9"/>
    <w:multiLevelType w:val="multilevel"/>
    <w:tmpl w:val="481A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C32E0"/>
    <w:multiLevelType w:val="multilevel"/>
    <w:tmpl w:val="E81C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992527">
    <w:abstractNumId w:val="1"/>
  </w:num>
  <w:num w:numId="2" w16cid:durableId="1179271340">
    <w:abstractNumId w:val="2"/>
  </w:num>
  <w:num w:numId="3" w16cid:durableId="785082020">
    <w:abstractNumId w:val="3"/>
  </w:num>
  <w:num w:numId="4" w16cid:durableId="89288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9C"/>
    <w:rsid w:val="000576BB"/>
    <w:rsid w:val="00385853"/>
    <w:rsid w:val="00391F9C"/>
    <w:rsid w:val="008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ABF8"/>
  <w15:chartTrackingRefBased/>
  <w15:docId w15:val="{F41060CD-0681-4438-AA40-65959101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F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F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F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F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F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F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91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F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1F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1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2026-03-03T07:02:00Z</dcterms:created>
  <dcterms:modified xsi:type="dcterms:W3CDTF">2026-03-03T07:24:00Z</dcterms:modified>
</cp:coreProperties>
</file>