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E0" w:rsidRPr="00B93DE0" w:rsidRDefault="00B93DE0" w:rsidP="00B93DE0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робота 2</w:t>
      </w:r>
    </w:p>
    <w:p w:rsidR="00B93DE0" w:rsidRPr="00B93DE0" w:rsidRDefault="00B93DE0" w:rsidP="00B93DE0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Діагностика типу та стану шкіри обличчя</w:t>
      </w:r>
    </w:p>
    <w:p w:rsidR="00B93DE0" w:rsidRDefault="00B93DE0" w:rsidP="00B93DE0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93DE0" w:rsidRPr="00B93DE0" w:rsidRDefault="00B93DE0" w:rsidP="00B93DE0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морфологічних особливостей та типу шкіри обличчя за допомогою методів візуального огляду та опитування.</w:t>
      </w:r>
    </w:p>
    <w:p w:rsidR="00B93DE0" w:rsidRPr="00B93DE0" w:rsidRDefault="00B93DE0" w:rsidP="00B93DE0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B93DE0" w:rsidRPr="00B93DE0" w:rsidRDefault="00B93DE0" w:rsidP="00B93DE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навчитися розрізняти основні типи шкіри (суха,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жирна, комбінована, нормальна);</w:t>
      </w:r>
    </w:p>
    <w:p w:rsidR="00B93DE0" w:rsidRPr="00B93DE0" w:rsidRDefault="00B93DE0" w:rsidP="00B93DE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опанувати методику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проведення «тесту з серветкою»;</w:t>
      </w:r>
    </w:p>
    <w:p w:rsidR="00B93DE0" w:rsidRPr="00B93DE0" w:rsidRDefault="00B93DE0" w:rsidP="00B93DE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навчитися виявляти супутні стани шкіри (чутливість, зневоднення, </w:t>
      </w:r>
      <w:proofErr w:type="spellStart"/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купероз</w:t>
      </w:r>
      <w:proofErr w:type="spellEnd"/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93DE0" w:rsidRPr="00B93DE0" w:rsidRDefault="00B93DE0" w:rsidP="00B93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93DE0" w:rsidRDefault="00B93DE0" w:rsidP="00B93DE0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</w:t>
      </w:r>
    </w:p>
    <w:p w:rsidR="00B93DE0" w:rsidRPr="00B93DE0" w:rsidRDefault="00B93DE0" w:rsidP="00B93DE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93DE0" w:rsidRPr="00B93DE0" w:rsidRDefault="00B93DE0" w:rsidP="00B93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шкіри генетично зумовлений і залежить від активності сальних залоз та здатності епідермісу утримувати вологу. Виділяють чотири основні типи:</w:t>
      </w:r>
    </w:p>
    <w:p w:rsidR="00B93DE0" w:rsidRPr="00B93DE0" w:rsidRDefault="00B93DE0" w:rsidP="00B93D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нормальна: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рівномірний колір, відсутність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помітних пор та жирного блиску;</w:t>
      </w:r>
    </w:p>
    <w:p w:rsidR="00B93DE0" w:rsidRPr="00B93DE0" w:rsidRDefault="00B93DE0" w:rsidP="00B93D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суха: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тонка, матова, пори майже непомітні, часто виникає відчуття </w:t>
      </w:r>
      <w:proofErr w:type="spellStart"/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стягнутості</w:t>
      </w:r>
      <w:proofErr w:type="spellEnd"/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93DE0" w:rsidRPr="00B93DE0" w:rsidRDefault="00B93DE0" w:rsidP="00B93D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ЖИРНА: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груба текстура, розширені пори по всьому обличчю, схильність до </w:t>
      </w:r>
      <w:proofErr w:type="spellStart"/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висипань</w:t>
      </w:r>
      <w:proofErr w:type="spellEnd"/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виражений блиск.</w:t>
      </w:r>
    </w:p>
    <w:p w:rsidR="00B93DE0" w:rsidRPr="00B93DE0" w:rsidRDefault="00B93DE0" w:rsidP="00B93D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комбінована: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поєднання жирної шкіри в Т-зоні (лоб, ніс, підборіддя) та сухої/нормальної в U-зоні (щоки).</w:t>
      </w:r>
    </w:p>
    <w:p w:rsidR="00B93DE0" w:rsidRPr="00B93DE0" w:rsidRDefault="00B93DE0" w:rsidP="00B93DE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93DE0" w:rsidRPr="00B93DE0" w:rsidRDefault="00B93DE0" w:rsidP="00B93DE0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виконання</w:t>
      </w:r>
    </w:p>
    <w:p w:rsidR="00B93DE0" w:rsidRPr="00B93DE0" w:rsidRDefault="00B93DE0" w:rsidP="00B93DE0">
      <w:pPr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Суб’єктивна оцінка (анамнез)</w:t>
      </w:r>
    </w:p>
    <w:p w:rsidR="00B93DE0" w:rsidRPr="00B93DE0" w:rsidRDefault="00B93DE0" w:rsidP="00B93DE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відповідь на запитання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відповіді у таблицю 1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B93DE0" w:rsidRPr="00B93DE0" w:rsidRDefault="00B93DE0" w:rsidP="00B93DE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відчуття виникають після вмивання проточною водою?</w:t>
      </w:r>
    </w:p>
    <w:p w:rsidR="00B93DE0" w:rsidRPr="00B93DE0" w:rsidRDefault="00B93DE0" w:rsidP="00B93DE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швидко з’являється блиск протягом дня?</w:t>
      </w:r>
    </w:p>
    <w:p w:rsidR="00B93DE0" w:rsidRDefault="00B93DE0" w:rsidP="00B93DE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схильність до почервоніння чи лущення?</w:t>
      </w:r>
    </w:p>
    <w:p w:rsidR="00B93DE0" w:rsidRDefault="00B93DE0" w:rsidP="00B93DE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Таблиця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573"/>
        <w:gridCol w:w="3210"/>
      </w:tblGrid>
      <w:tr w:rsidR="00B93DE0" w:rsidTr="00B93DE0">
        <w:tc>
          <w:tcPr>
            <w:tcW w:w="846" w:type="dxa"/>
          </w:tcPr>
          <w:p w:rsidR="00B93DE0" w:rsidRP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№№</w:t>
            </w:r>
          </w:p>
        </w:tc>
        <w:tc>
          <w:tcPr>
            <w:tcW w:w="5573" w:type="dxa"/>
          </w:tcPr>
          <w:p w:rsidR="00B93DE0" w:rsidRP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Питання</w:t>
            </w:r>
          </w:p>
        </w:tc>
        <w:tc>
          <w:tcPr>
            <w:tcW w:w="3210" w:type="dxa"/>
          </w:tcPr>
          <w:p w:rsidR="00B93DE0" w:rsidRP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Відповідь</w:t>
            </w:r>
          </w:p>
        </w:tc>
      </w:tr>
      <w:tr w:rsidR="00B93DE0" w:rsidTr="00B93DE0">
        <w:tc>
          <w:tcPr>
            <w:tcW w:w="846" w:type="dxa"/>
          </w:tcPr>
          <w:p w:rsid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573" w:type="dxa"/>
          </w:tcPr>
          <w:p w:rsidR="00B93DE0" w:rsidRPr="00B93DE0" w:rsidRDefault="00B93DE0" w:rsidP="00B93DE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відчуття виникають після вмивання проточною водою?</w:t>
            </w:r>
          </w:p>
        </w:tc>
        <w:tc>
          <w:tcPr>
            <w:tcW w:w="3210" w:type="dxa"/>
          </w:tcPr>
          <w:p w:rsidR="00B93DE0" w:rsidRDefault="00B93DE0" w:rsidP="00B93DE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93DE0" w:rsidTr="00B93DE0">
        <w:tc>
          <w:tcPr>
            <w:tcW w:w="846" w:type="dxa"/>
          </w:tcPr>
          <w:p w:rsid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573" w:type="dxa"/>
          </w:tcPr>
          <w:p w:rsidR="00B93DE0" w:rsidRDefault="00B93DE0" w:rsidP="00B93DE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швидко з’являється блиск протягом дня</w:t>
            </w:r>
          </w:p>
        </w:tc>
        <w:tc>
          <w:tcPr>
            <w:tcW w:w="3210" w:type="dxa"/>
          </w:tcPr>
          <w:p w:rsidR="00B93DE0" w:rsidRDefault="00B93DE0" w:rsidP="00B93DE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93DE0" w:rsidTr="00B93DE0">
        <w:tc>
          <w:tcPr>
            <w:tcW w:w="846" w:type="dxa"/>
          </w:tcPr>
          <w:p w:rsid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573" w:type="dxa"/>
          </w:tcPr>
          <w:p w:rsidR="00B93DE0" w:rsidRDefault="00B93DE0" w:rsidP="00B93DE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 є схильність до почервоніння чи лущення</w:t>
            </w:r>
          </w:p>
        </w:tc>
        <w:tc>
          <w:tcPr>
            <w:tcW w:w="3210" w:type="dxa"/>
          </w:tcPr>
          <w:p w:rsidR="00B93DE0" w:rsidRDefault="00B93DE0" w:rsidP="00B93DE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B93DE0" w:rsidRDefault="00B93DE0" w:rsidP="00B93D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93DE0" w:rsidRDefault="00B93DE0" w:rsidP="00B93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відповідь на запитання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своїх колег/одногрупників/родини або інших осіб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відповіді у таблицю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4"/>
        <w:gridCol w:w="2779"/>
        <w:gridCol w:w="1603"/>
        <w:gridCol w:w="1591"/>
        <w:gridCol w:w="1591"/>
        <w:gridCol w:w="1591"/>
      </w:tblGrid>
      <w:tr w:rsidR="00B93DE0" w:rsidTr="00B93DE0">
        <w:tc>
          <w:tcPr>
            <w:tcW w:w="474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779" w:type="dxa"/>
            <w:vMerge w:val="restart"/>
          </w:tcPr>
          <w:p w:rsidR="00B93DE0" w:rsidRP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Питання</w:t>
            </w:r>
          </w:p>
        </w:tc>
        <w:tc>
          <w:tcPr>
            <w:tcW w:w="6376" w:type="dxa"/>
            <w:gridSpan w:val="4"/>
          </w:tcPr>
          <w:p w:rsid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Відповідь</w:t>
            </w:r>
          </w:p>
        </w:tc>
      </w:tr>
      <w:tr w:rsidR="00B93DE0" w:rsidTr="00B93DE0">
        <w:tc>
          <w:tcPr>
            <w:tcW w:w="474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2779" w:type="dxa"/>
            <w:vMerge/>
          </w:tcPr>
          <w:p w:rsidR="00B93DE0" w:rsidRP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1603" w:type="dxa"/>
          </w:tcPr>
          <w:p w:rsidR="00B93DE0" w:rsidRP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ПІБ</w:t>
            </w:r>
            <w:r w:rsidR="0088080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 xml:space="preserve"> 1</w:t>
            </w:r>
          </w:p>
        </w:tc>
        <w:tc>
          <w:tcPr>
            <w:tcW w:w="1591" w:type="dxa"/>
          </w:tcPr>
          <w:p w:rsidR="00B93DE0" w:rsidRP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ПІБ</w:t>
            </w:r>
            <w:r w:rsidR="0088080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 xml:space="preserve"> 2</w:t>
            </w:r>
          </w:p>
        </w:tc>
        <w:tc>
          <w:tcPr>
            <w:tcW w:w="1591" w:type="dxa"/>
          </w:tcPr>
          <w:p w:rsidR="00B93DE0" w:rsidRP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ПІБ</w:t>
            </w:r>
            <w:r w:rsidR="0088080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 xml:space="preserve"> 3</w:t>
            </w:r>
          </w:p>
        </w:tc>
        <w:tc>
          <w:tcPr>
            <w:tcW w:w="1591" w:type="dxa"/>
          </w:tcPr>
          <w:p w:rsidR="00B93DE0" w:rsidRP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ПІБ</w:t>
            </w:r>
            <w:r w:rsidR="0088080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 xml:space="preserve"> 4</w:t>
            </w:r>
          </w:p>
        </w:tc>
      </w:tr>
      <w:tr w:rsidR="00B93DE0" w:rsidTr="00B93DE0">
        <w:tc>
          <w:tcPr>
            <w:tcW w:w="474" w:type="dxa"/>
          </w:tcPr>
          <w:p w:rsid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779" w:type="dxa"/>
          </w:tcPr>
          <w:p w:rsidR="00B93DE0" w:rsidRDefault="00B93DE0" w:rsidP="00B93DE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відчуття виникають після вмивання проточною водою?</w:t>
            </w:r>
          </w:p>
        </w:tc>
        <w:tc>
          <w:tcPr>
            <w:tcW w:w="1603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91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91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91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93DE0" w:rsidTr="00B93DE0">
        <w:tc>
          <w:tcPr>
            <w:tcW w:w="474" w:type="dxa"/>
          </w:tcPr>
          <w:p w:rsid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779" w:type="dxa"/>
          </w:tcPr>
          <w:p w:rsidR="00B93DE0" w:rsidRPr="00B93DE0" w:rsidRDefault="00B93DE0" w:rsidP="00B93DE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швидко з’являється блиск протягом дня</w:t>
            </w:r>
          </w:p>
        </w:tc>
        <w:tc>
          <w:tcPr>
            <w:tcW w:w="1603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91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91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91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93DE0" w:rsidTr="00B93DE0">
        <w:tc>
          <w:tcPr>
            <w:tcW w:w="474" w:type="dxa"/>
          </w:tcPr>
          <w:p w:rsidR="00B93DE0" w:rsidRDefault="00B93DE0" w:rsidP="00B93D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779" w:type="dxa"/>
          </w:tcPr>
          <w:p w:rsidR="00B93DE0" w:rsidRPr="00B93DE0" w:rsidRDefault="00B93DE0" w:rsidP="00B93DE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 є схильність до почервоніння чи лущення</w:t>
            </w:r>
          </w:p>
        </w:tc>
        <w:tc>
          <w:tcPr>
            <w:tcW w:w="1603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91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91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91" w:type="dxa"/>
          </w:tcPr>
          <w:p w:rsidR="00B93DE0" w:rsidRDefault="00B93DE0" w:rsidP="00B93DE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B93DE0" w:rsidRDefault="00B93DE0" w:rsidP="00B93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93DE0" w:rsidRPr="00B93DE0" w:rsidRDefault="00B93DE0" w:rsidP="00B93DE0">
      <w:pPr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Тест з косметичною серветкою (ротаційний тест)</w:t>
      </w:r>
    </w:p>
    <w:p w:rsidR="00B93DE0" w:rsidRPr="00B93DE0" w:rsidRDefault="00B93DE0" w:rsidP="0088080F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Очистіть обличчя м’яким засобом і зачекайте 1–2 години (не наносячи крем).</w:t>
      </w:r>
    </w:p>
    <w:p w:rsidR="00B93DE0" w:rsidRPr="00B93DE0" w:rsidRDefault="00B93DE0" w:rsidP="0088080F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Прикладіть тонку паперову серветку до обличчя та щільно притисніть у зонах: лоб, ніс, щоки, підборіддя.</w:t>
      </w:r>
    </w:p>
    <w:p w:rsidR="00B93DE0" w:rsidRPr="00B93DE0" w:rsidRDefault="00B93DE0" w:rsidP="0088080F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Оцінка результату:</w:t>
      </w:r>
    </w:p>
    <w:p w:rsidR="00B93DE0" w:rsidRPr="00B93DE0" w:rsidRDefault="0088080F" w:rsidP="0088080F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сліди жиру по всій серветці –</w:t>
      </w:r>
      <w:r w:rsidR="00B93DE0"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DE0"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жирна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;</w:t>
      </w:r>
    </w:p>
    <w:p w:rsidR="00B93DE0" w:rsidRPr="00B93DE0" w:rsidRDefault="0088080F" w:rsidP="0088080F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сліди тільки в центрі (Т-зона)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B93DE0"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DE0"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комбінована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B93DE0" w:rsidRDefault="0088080F" w:rsidP="0088080F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немає або вони ледь помітні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B93DE0"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DE0"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нормальна/суха</w:t>
      </w:r>
      <w:r w:rsidR="00B93DE0"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8080F" w:rsidRDefault="0088080F" w:rsidP="0088080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080F" w:rsidRDefault="0088080F" w:rsidP="0088080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Заповніть таблицю 3 з оцінкою результату.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88080F" w:rsidTr="0088080F">
        <w:tc>
          <w:tcPr>
            <w:tcW w:w="1925" w:type="dxa"/>
          </w:tcPr>
          <w:p w:rsidR="0088080F" w:rsidRDefault="0088080F" w:rsidP="008808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lastRenderedPageBreak/>
              <w:t>ПІБ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 xml:space="preserve"> студента</w:t>
            </w:r>
          </w:p>
        </w:tc>
        <w:tc>
          <w:tcPr>
            <w:tcW w:w="1926" w:type="dxa"/>
          </w:tcPr>
          <w:p w:rsidR="0088080F" w:rsidRDefault="0088080F" w:rsidP="008808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ПІБ 1</w:t>
            </w:r>
          </w:p>
        </w:tc>
        <w:tc>
          <w:tcPr>
            <w:tcW w:w="1926" w:type="dxa"/>
          </w:tcPr>
          <w:p w:rsidR="0088080F" w:rsidRDefault="0088080F" w:rsidP="008808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ПІБ 1</w:t>
            </w:r>
          </w:p>
        </w:tc>
        <w:tc>
          <w:tcPr>
            <w:tcW w:w="1926" w:type="dxa"/>
          </w:tcPr>
          <w:p w:rsidR="0088080F" w:rsidRDefault="0088080F" w:rsidP="008808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ПІБ 1</w:t>
            </w:r>
          </w:p>
        </w:tc>
        <w:tc>
          <w:tcPr>
            <w:tcW w:w="1926" w:type="dxa"/>
          </w:tcPr>
          <w:p w:rsidR="0088080F" w:rsidRDefault="0088080F" w:rsidP="008808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ПІБ 1</w:t>
            </w:r>
          </w:p>
        </w:tc>
      </w:tr>
      <w:tr w:rsidR="0088080F" w:rsidTr="0088080F">
        <w:tc>
          <w:tcPr>
            <w:tcW w:w="1925" w:type="dxa"/>
          </w:tcPr>
          <w:p w:rsidR="0088080F" w:rsidRDefault="0088080F" w:rsidP="0088080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26" w:type="dxa"/>
          </w:tcPr>
          <w:p w:rsidR="0088080F" w:rsidRDefault="0088080F" w:rsidP="0088080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26" w:type="dxa"/>
          </w:tcPr>
          <w:p w:rsidR="0088080F" w:rsidRDefault="0088080F" w:rsidP="0088080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26" w:type="dxa"/>
          </w:tcPr>
          <w:p w:rsidR="0088080F" w:rsidRDefault="0088080F" w:rsidP="0088080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26" w:type="dxa"/>
          </w:tcPr>
          <w:p w:rsidR="0088080F" w:rsidRDefault="0088080F" w:rsidP="0088080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8080F" w:rsidRPr="00B93DE0" w:rsidRDefault="0088080F" w:rsidP="0088080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93DE0" w:rsidRPr="00B93DE0" w:rsidRDefault="00B93DE0" w:rsidP="00B93DE0">
      <w:pPr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Складання карти шкіри</w:t>
      </w:r>
    </w:p>
    <w:p w:rsidR="00B93DE0" w:rsidRPr="00B93DE0" w:rsidRDefault="00B93DE0" w:rsidP="008808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Заповніть таблицю</w:t>
      </w:r>
      <w:r w:rsidR="008808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 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основі </w:t>
      </w:r>
      <w:r w:rsidR="008808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особистого 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візуального огляду</w:t>
      </w:r>
      <w:r w:rsidR="008808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себе (студент)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6"/>
        <w:gridCol w:w="3062"/>
        <w:gridCol w:w="2463"/>
        <w:gridCol w:w="3178"/>
      </w:tblGrid>
      <w:tr w:rsidR="00B93DE0" w:rsidRPr="00B93DE0" w:rsidTr="0088080F"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8808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Зона</w:t>
            </w: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8808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Пори (непомітні/розширені)</w:t>
            </w: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8808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Блиск (матова/жирна)</w:t>
            </w: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8808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Особливості (висипання, лущення)</w:t>
            </w:r>
          </w:p>
        </w:tc>
      </w:tr>
      <w:tr w:rsidR="00B93DE0" w:rsidRPr="00B93DE0" w:rsidTr="0088080F"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Лоб</w:t>
            </w: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93DE0" w:rsidRPr="00B93DE0" w:rsidTr="0088080F"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Ніс</w:t>
            </w: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93DE0" w:rsidRPr="00B93DE0" w:rsidTr="0088080F"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3D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Щоки</w:t>
            </w: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B93DE0" w:rsidRPr="00B93DE0" w:rsidRDefault="00B93DE0" w:rsidP="0088080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B93DE0" w:rsidRDefault="00B93DE0" w:rsidP="00B93DE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080F" w:rsidRDefault="0088080F" w:rsidP="008808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Заповніть таблиці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5-8 (аналогічно таблиці 4) 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візуального огляду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колег/одногрупників/родини або інших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8080F" w:rsidRPr="00B93DE0" w:rsidRDefault="0088080F" w:rsidP="00464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64C8D" w:rsidRPr="00464C8D" w:rsidRDefault="00464C8D" w:rsidP="00464C8D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4C8D">
        <w:rPr>
          <w:sz w:val="28"/>
          <w:szCs w:val="28"/>
        </w:rPr>
        <w:t>Завдання 4. Визначенн</w:t>
      </w:r>
      <w:r>
        <w:rPr>
          <w:sz w:val="28"/>
          <w:szCs w:val="28"/>
        </w:rPr>
        <w:t>я тургору та еластичності шкіри</w:t>
      </w:r>
    </w:p>
    <w:p w:rsidR="00464C8D" w:rsidRPr="00464C8D" w:rsidRDefault="00464C8D" w:rsidP="00464C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4C8D">
        <w:rPr>
          <w:sz w:val="28"/>
          <w:szCs w:val="28"/>
        </w:rPr>
        <w:t>Це завдання дозволяє визначити рівень зволоженості та біологічний стан дерми.</w:t>
      </w:r>
    </w:p>
    <w:p w:rsidR="00464C8D" w:rsidRPr="00464C8D" w:rsidRDefault="00464C8D" w:rsidP="00464C8D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4C8D">
        <w:rPr>
          <w:b/>
          <w:bCs/>
          <w:sz w:val="28"/>
          <w:szCs w:val="28"/>
        </w:rPr>
        <w:t>Методика:</w:t>
      </w:r>
      <w:r w:rsidRPr="00464C8D">
        <w:rPr>
          <w:sz w:val="28"/>
          <w:szCs w:val="28"/>
        </w:rPr>
        <w:t xml:space="preserve"> </w:t>
      </w:r>
      <w:r w:rsidRPr="00464C8D">
        <w:rPr>
          <w:sz w:val="28"/>
          <w:szCs w:val="28"/>
        </w:rPr>
        <w:t xml:space="preserve">великим </w:t>
      </w:r>
      <w:r w:rsidRPr="00464C8D">
        <w:rPr>
          <w:sz w:val="28"/>
          <w:szCs w:val="28"/>
        </w:rPr>
        <w:t>і вказівним пальцями обережно сформуйте складку шкіри на тильній стороні кисті або в ділянці вилиці. Утримуйте 3 секунди і відпустіть.</w:t>
      </w:r>
    </w:p>
    <w:p w:rsidR="00464C8D" w:rsidRPr="00464C8D" w:rsidRDefault="00464C8D" w:rsidP="00464C8D">
      <w:pPr>
        <w:pStyle w:val="a3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464C8D">
        <w:rPr>
          <w:b/>
          <w:bCs/>
          <w:sz w:val="28"/>
          <w:szCs w:val="28"/>
        </w:rPr>
        <w:t>Оцінка результату:</w:t>
      </w:r>
    </w:p>
    <w:p w:rsidR="00464C8D" w:rsidRPr="00464C8D" w:rsidRDefault="00464C8D" w:rsidP="00464C8D">
      <w:pPr>
        <w:pStyle w:val="a3"/>
        <w:numPr>
          <w:ilvl w:val="1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шкіра миттєво розгладжується –</w:t>
      </w:r>
      <w:r w:rsidRPr="00464C8D">
        <w:rPr>
          <w:sz w:val="28"/>
          <w:szCs w:val="28"/>
        </w:rPr>
        <w:t xml:space="preserve"> </w:t>
      </w:r>
      <w:r w:rsidRPr="00464C8D">
        <w:rPr>
          <w:b/>
          <w:bCs/>
          <w:sz w:val="28"/>
          <w:szCs w:val="28"/>
        </w:rPr>
        <w:t>нормальний тургор</w:t>
      </w:r>
      <w:r w:rsidRPr="00464C8D">
        <w:rPr>
          <w:sz w:val="28"/>
          <w:szCs w:val="28"/>
        </w:rPr>
        <w:t>.</w:t>
      </w:r>
    </w:p>
    <w:p w:rsidR="00464C8D" w:rsidRPr="00464C8D" w:rsidRDefault="00464C8D" w:rsidP="00464C8D">
      <w:pPr>
        <w:pStyle w:val="a3"/>
        <w:numPr>
          <w:ilvl w:val="1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4C8D">
        <w:rPr>
          <w:sz w:val="28"/>
          <w:szCs w:val="28"/>
        </w:rPr>
        <w:t xml:space="preserve">складка </w:t>
      </w:r>
      <w:r w:rsidRPr="00464C8D">
        <w:rPr>
          <w:sz w:val="28"/>
          <w:szCs w:val="28"/>
        </w:rPr>
        <w:t xml:space="preserve">розгладжується протягом 2–5 секунд </w:t>
      </w:r>
      <w:r>
        <w:rPr>
          <w:sz w:val="28"/>
          <w:szCs w:val="28"/>
        </w:rPr>
        <w:t>–</w:t>
      </w:r>
      <w:r w:rsidRPr="00464C8D">
        <w:rPr>
          <w:sz w:val="28"/>
          <w:szCs w:val="28"/>
        </w:rPr>
        <w:t xml:space="preserve"> </w:t>
      </w:r>
      <w:r w:rsidRPr="00464C8D">
        <w:rPr>
          <w:b/>
          <w:bCs/>
          <w:sz w:val="28"/>
          <w:szCs w:val="28"/>
        </w:rPr>
        <w:t>знижений тургор</w:t>
      </w:r>
      <w:r w:rsidRPr="00464C8D">
        <w:rPr>
          <w:sz w:val="28"/>
          <w:szCs w:val="28"/>
        </w:rPr>
        <w:t xml:space="preserve"> (ознака зневоднення або вікових змін).</w:t>
      </w:r>
    </w:p>
    <w:p w:rsidR="00464C8D" w:rsidRDefault="00464C8D" w:rsidP="00464C8D">
      <w:pPr>
        <w:pStyle w:val="a3"/>
        <w:numPr>
          <w:ilvl w:val="1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4C8D">
        <w:rPr>
          <w:sz w:val="28"/>
          <w:szCs w:val="28"/>
        </w:rPr>
        <w:t xml:space="preserve">складка </w:t>
      </w:r>
      <w:r w:rsidRPr="00464C8D">
        <w:rPr>
          <w:sz w:val="28"/>
          <w:szCs w:val="28"/>
        </w:rPr>
        <w:t xml:space="preserve">тримається понад 5 секунд </w:t>
      </w:r>
      <w:r>
        <w:rPr>
          <w:sz w:val="28"/>
          <w:szCs w:val="28"/>
        </w:rPr>
        <w:t>–</w:t>
      </w:r>
      <w:r w:rsidRPr="00464C8D">
        <w:rPr>
          <w:sz w:val="28"/>
          <w:szCs w:val="28"/>
        </w:rPr>
        <w:t xml:space="preserve"> </w:t>
      </w:r>
      <w:r w:rsidRPr="00464C8D">
        <w:rPr>
          <w:b/>
          <w:bCs/>
          <w:sz w:val="28"/>
          <w:szCs w:val="28"/>
        </w:rPr>
        <w:t>низький тургор</w:t>
      </w:r>
      <w:r w:rsidRPr="00464C8D">
        <w:rPr>
          <w:sz w:val="28"/>
          <w:szCs w:val="28"/>
        </w:rPr>
        <w:t>.</w:t>
      </w:r>
    </w:p>
    <w:p w:rsidR="00464C8D" w:rsidRPr="00464C8D" w:rsidRDefault="00464C8D" w:rsidP="00464C8D">
      <w:pPr>
        <w:pStyle w:val="a3"/>
        <w:spacing w:before="0" w:beforeAutospacing="0" w:after="0" w:afterAutospacing="0" w:line="360" w:lineRule="auto"/>
        <w:ind w:left="1440"/>
        <w:jc w:val="both"/>
        <w:rPr>
          <w:sz w:val="28"/>
          <w:szCs w:val="28"/>
        </w:rPr>
      </w:pPr>
    </w:p>
    <w:p w:rsidR="00464C8D" w:rsidRPr="00464C8D" w:rsidRDefault="00464C8D" w:rsidP="00464C8D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4C8D">
        <w:rPr>
          <w:sz w:val="28"/>
          <w:szCs w:val="28"/>
        </w:rPr>
        <w:t>Завдання 5. Оцінка чутливості шкіри (</w:t>
      </w:r>
      <w:r w:rsidRPr="00464C8D">
        <w:rPr>
          <w:sz w:val="28"/>
          <w:szCs w:val="28"/>
        </w:rPr>
        <w:t>дермографізм</w:t>
      </w:r>
      <w:r w:rsidRPr="00464C8D">
        <w:rPr>
          <w:sz w:val="28"/>
          <w:szCs w:val="28"/>
        </w:rPr>
        <w:t>)</w:t>
      </w:r>
    </w:p>
    <w:p w:rsidR="00464C8D" w:rsidRPr="00464C8D" w:rsidRDefault="00464C8D" w:rsidP="00464C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4C8D">
        <w:rPr>
          <w:sz w:val="28"/>
          <w:szCs w:val="28"/>
        </w:rPr>
        <w:t>Визначення реакції судин на механічне подразнення.</w:t>
      </w:r>
    </w:p>
    <w:p w:rsidR="00464C8D" w:rsidRPr="00464C8D" w:rsidRDefault="00464C8D" w:rsidP="00464C8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64C8D">
        <w:rPr>
          <w:b/>
          <w:bCs/>
          <w:sz w:val="28"/>
          <w:szCs w:val="28"/>
        </w:rPr>
        <w:t>Методика:</w:t>
      </w:r>
      <w:r w:rsidRPr="00464C8D">
        <w:rPr>
          <w:sz w:val="28"/>
          <w:szCs w:val="28"/>
        </w:rPr>
        <w:t xml:space="preserve"> </w:t>
      </w:r>
      <w:r w:rsidRPr="00464C8D">
        <w:rPr>
          <w:sz w:val="28"/>
          <w:szCs w:val="28"/>
        </w:rPr>
        <w:t xml:space="preserve">проведіть </w:t>
      </w:r>
      <w:r w:rsidRPr="00464C8D">
        <w:rPr>
          <w:sz w:val="28"/>
          <w:szCs w:val="28"/>
        </w:rPr>
        <w:t>тупим кінцем скляної палички або чистим шпателем по шкірі передпліччя з легким натиском.</w:t>
      </w:r>
    </w:p>
    <w:p w:rsidR="00464C8D" w:rsidRPr="00464C8D" w:rsidRDefault="00464C8D" w:rsidP="0074391E">
      <w:pPr>
        <w:pStyle w:val="a3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464C8D">
        <w:rPr>
          <w:b/>
          <w:bCs/>
          <w:sz w:val="28"/>
          <w:szCs w:val="28"/>
        </w:rPr>
        <w:t>Оцінка результату:</w:t>
      </w:r>
    </w:p>
    <w:p w:rsidR="00464C8D" w:rsidRPr="00464C8D" w:rsidRDefault="0074391E" w:rsidP="0074391E">
      <w:pPr>
        <w:pStyle w:val="a3"/>
        <w:numPr>
          <w:ilvl w:val="1"/>
          <w:numId w:val="1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64C8D">
        <w:rPr>
          <w:b/>
          <w:bCs/>
          <w:sz w:val="28"/>
          <w:szCs w:val="28"/>
        </w:rPr>
        <w:lastRenderedPageBreak/>
        <w:t xml:space="preserve">білий </w:t>
      </w:r>
      <w:r w:rsidR="00464C8D" w:rsidRPr="00464C8D">
        <w:rPr>
          <w:b/>
          <w:bCs/>
          <w:sz w:val="28"/>
          <w:szCs w:val="28"/>
        </w:rPr>
        <w:t>дермографізм:</w:t>
      </w:r>
      <w:r w:rsidR="00464C8D" w:rsidRPr="00464C8D">
        <w:rPr>
          <w:sz w:val="28"/>
          <w:szCs w:val="28"/>
        </w:rPr>
        <w:t xml:space="preserve"> швидка біла смужка (спазм судин, характерно для сухої шкіри).</w:t>
      </w:r>
    </w:p>
    <w:p w:rsidR="00464C8D" w:rsidRPr="00464C8D" w:rsidRDefault="0074391E" w:rsidP="0074391E">
      <w:pPr>
        <w:pStyle w:val="a3"/>
        <w:numPr>
          <w:ilvl w:val="1"/>
          <w:numId w:val="1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64C8D">
        <w:rPr>
          <w:b/>
          <w:bCs/>
          <w:sz w:val="28"/>
          <w:szCs w:val="28"/>
        </w:rPr>
        <w:t>рожевий</w:t>
      </w:r>
      <w:r w:rsidR="00464C8D" w:rsidRPr="00464C8D">
        <w:rPr>
          <w:b/>
          <w:bCs/>
          <w:sz w:val="28"/>
          <w:szCs w:val="28"/>
        </w:rPr>
        <w:t>/</w:t>
      </w:r>
      <w:r w:rsidRPr="00464C8D">
        <w:rPr>
          <w:b/>
          <w:bCs/>
          <w:sz w:val="28"/>
          <w:szCs w:val="28"/>
        </w:rPr>
        <w:t xml:space="preserve">червоний </w:t>
      </w:r>
      <w:r w:rsidR="00464C8D" w:rsidRPr="00464C8D">
        <w:rPr>
          <w:b/>
          <w:bCs/>
          <w:sz w:val="28"/>
          <w:szCs w:val="28"/>
        </w:rPr>
        <w:t>дермографізм:</w:t>
      </w:r>
      <w:r w:rsidR="00464C8D" w:rsidRPr="00464C8D">
        <w:rPr>
          <w:sz w:val="28"/>
          <w:szCs w:val="28"/>
        </w:rPr>
        <w:t xml:space="preserve"> рожева смужка, що швидко зникає (норма).</w:t>
      </w:r>
    </w:p>
    <w:p w:rsidR="00464C8D" w:rsidRDefault="0074391E" w:rsidP="0074391E">
      <w:pPr>
        <w:pStyle w:val="a3"/>
        <w:numPr>
          <w:ilvl w:val="1"/>
          <w:numId w:val="1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64C8D">
        <w:rPr>
          <w:b/>
          <w:bCs/>
          <w:sz w:val="28"/>
          <w:szCs w:val="28"/>
        </w:rPr>
        <w:t xml:space="preserve">стійкий </w:t>
      </w:r>
      <w:r w:rsidR="00464C8D" w:rsidRPr="00464C8D">
        <w:rPr>
          <w:b/>
          <w:bCs/>
          <w:sz w:val="28"/>
          <w:szCs w:val="28"/>
        </w:rPr>
        <w:t>червоний або розлитий дермографізм:</w:t>
      </w:r>
      <w:r w:rsidR="00464C8D" w:rsidRPr="00464C8D">
        <w:rPr>
          <w:sz w:val="28"/>
          <w:szCs w:val="28"/>
        </w:rPr>
        <w:t xml:space="preserve"> ознака високої чутливості або схильності до алергічних реакцій.</w:t>
      </w:r>
    </w:p>
    <w:p w:rsidR="0074391E" w:rsidRPr="00464C8D" w:rsidRDefault="0074391E" w:rsidP="0074391E">
      <w:pPr>
        <w:pStyle w:val="a3"/>
        <w:tabs>
          <w:tab w:val="left" w:pos="1134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464C8D" w:rsidRPr="00464C8D" w:rsidRDefault="00464C8D" w:rsidP="00464C8D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4C8D">
        <w:rPr>
          <w:sz w:val="28"/>
          <w:szCs w:val="28"/>
        </w:rPr>
        <w:t>Завдання 6</w:t>
      </w:r>
      <w:r w:rsidR="0074391E">
        <w:rPr>
          <w:sz w:val="28"/>
          <w:szCs w:val="28"/>
        </w:rPr>
        <w:t xml:space="preserve"> </w:t>
      </w:r>
      <w:r w:rsidR="0074391E" w:rsidRPr="0074391E">
        <w:rPr>
          <w:i/>
          <w:sz w:val="28"/>
          <w:szCs w:val="28"/>
          <w:u w:val="single"/>
        </w:rPr>
        <w:t>для косметологічного напрямку</w:t>
      </w:r>
      <w:r w:rsidRPr="00464C8D">
        <w:rPr>
          <w:sz w:val="28"/>
          <w:szCs w:val="28"/>
        </w:rPr>
        <w:t>. Аналітичний підбір компонентів догляду (</w:t>
      </w:r>
      <w:r w:rsidR="0074391E" w:rsidRPr="00464C8D">
        <w:rPr>
          <w:sz w:val="28"/>
          <w:szCs w:val="28"/>
        </w:rPr>
        <w:t>кейс</w:t>
      </w:r>
      <w:r w:rsidRPr="00464C8D">
        <w:rPr>
          <w:sz w:val="28"/>
          <w:szCs w:val="28"/>
        </w:rPr>
        <w:t>-завдання)</w:t>
      </w:r>
      <w:r w:rsidR="0074391E">
        <w:rPr>
          <w:sz w:val="28"/>
          <w:szCs w:val="28"/>
        </w:rPr>
        <w:t xml:space="preserve"> </w:t>
      </w:r>
    </w:p>
    <w:p w:rsidR="00464C8D" w:rsidRPr="00464C8D" w:rsidRDefault="00464C8D" w:rsidP="00464C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4C8D">
        <w:rPr>
          <w:sz w:val="28"/>
          <w:szCs w:val="28"/>
        </w:rPr>
        <w:t>На основі визначеного у попередніх завданнях типу шкіри, складіть «технічне завдання» для підбору косметичних засобів.</w:t>
      </w:r>
    </w:p>
    <w:p w:rsidR="00464C8D" w:rsidRPr="00464C8D" w:rsidRDefault="00464C8D" w:rsidP="0074391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64C8D">
        <w:rPr>
          <w:sz w:val="28"/>
          <w:szCs w:val="28"/>
        </w:rPr>
        <w:t xml:space="preserve">Перерахуйте 3 ключові інгредієнти, які необхідні вашому типу шкіри (наприклад: </w:t>
      </w:r>
      <w:proofErr w:type="spellStart"/>
      <w:r w:rsidRPr="00464C8D">
        <w:rPr>
          <w:sz w:val="28"/>
          <w:szCs w:val="28"/>
        </w:rPr>
        <w:t>гіалуронова</w:t>
      </w:r>
      <w:proofErr w:type="spellEnd"/>
      <w:r w:rsidRPr="00464C8D">
        <w:rPr>
          <w:sz w:val="28"/>
          <w:szCs w:val="28"/>
        </w:rPr>
        <w:t xml:space="preserve"> кисл</w:t>
      </w:r>
      <w:r w:rsidR="0074391E">
        <w:rPr>
          <w:sz w:val="28"/>
          <w:szCs w:val="28"/>
        </w:rPr>
        <w:t xml:space="preserve">ота для зволоження, саліцилова – для жирної шкіри, </w:t>
      </w:r>
      <w:proofErr w:type="spellStart"/>
      <w:r w:rsidR="0074391E">
        <w:rPr>
          <w:sz w:val="28"/>
          <w:szCs w:val="28"/>
        </w:rPr>
        <w:t>кераміди</w:t>
      </w:r>
      <w:proofErr w:type="spellEnd"/>
      <w:r w:rsidR="0074391E">
        <w:rPr>
          <w:sz w:val="28"/>
          <w:szCs w:val="28"/>
        </w:rPr>
        <w:t xml:space="preserve"> </w:t>
      </w:r>
      <w:r w:rsidR="0074391E">
        <w:rPr>
          <w:sz w:val="28"/>
          <w:szCs w:val="28"/>
        </w:rPr>
        <w:t>–</w:t>
      </w:r>
      <w:r w:rsidRPr="00464C8D">
        <w:rPr>
          <w:sz w:val="28"/>
          <w:szCs w:val="28"/>
        </w:rPr>
        <w:t xml:space="preserve"> для сухої).</w:t>
      </w:r>
    </w:p>
    <w:p w:rsidR="00464C8D" w:rsidRPr="00464C8D" w:rsidRDefault="00464C8D" w:rsidP="0074391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64C8D">
        <w:rPr>
          <w:sz w:val="28"/>
          <w:szCs w:val="28"/>
        </w:rPr>
        <w:t>Вкажіть, які текстури засобів є пріоритетними (легкі гелі, щільні креми чи емульсії).</w:t>
      </w:r>
    </w:p>
    <w:p w:rsidR="0088080F" w:rsidRPr="0074391E" w:rsidRDefault="0088080F" w:rsidP="007439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391E" w:rsidRPr="0074391E" w:rsidRDefault="0074391E" w:rsidP="0074391E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391E">
        <w:rPr>
          <w:sz w:val="28"/>
          <w:szCs w:val="28"/>
        </w:rPr>
        <w:t>Завдання 6. Обґрунтування параметрів апаратної терапії на основі біофізичних властивостей шкіри</w:t>
      </w:r>
    </w:p>
    <w:p w:rsidR="0074391E" w:rsidRPr="0074391E" w:rsidRDefault="0074391E" w:rsidP="007439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391E">
        <w:rPr>
          <w:sz w:val="28"/>
          <w:szCs w:val="28"/>
        </w:rPr>
        <w:t>Уявіть, що ви проектуєте або налаштовуєте косметологічний апарат. На основі визначеного типу шкіри (Завдання 1–3) та показників тургору/чутливості (Завдання 4–5), виберіть оптимальний метод апаратного впливу та обґрунтуйте його параметри:</w:t>
      </w:r>
    </w:p>
    <w:p w:rsidR="0074391E" w:rsidRPr="0074391E" w:rsidRDefault="0074391E" w:rsidP="00B823F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4391E">
        <w:rPr>
          <w:b/>
          <w:bCs/>
          <w:sz w:val="28"/>
          <w:szCs w:val="28"/>
        </w:rPr>
        <w:t>Вибір методу:</w:t>
      </w:r>
      <w:r w:rsidRPr="0074391E">
        <w:rPr>
          <w:sz w:val="28"/>
          <w:szCs w:val="28"/>
        </w:rPr>
        <w:t xml:space="preserve"> (наприклад: ультразвукова чистка, РФ-</w:t>
      </w:r>
      <w:proofErr w:type="spellStart"/>
      <w:r w:rsidRPr="0074391E">
        <w:rPr>
          <w:sz w:val="28"/>
          <w:szCs w:val="28"/>
        </w:rPr>
        <w:t>ліфтинг</w:t>
      </w:r>
      <w:proofErr w:type="spellEnd"/>
      <w:r w:rsidRPr="0074391E">
        <w:rPr>
          <w:sz w:val="28"/>
          <w:szCs w:val="28"/>
        </w:rPr>
        <w:t xml:space="preserve">, </w:t>
      </w:r>
      <w:proofErr w:type="spellStart"/>
      <w:r w:rsidRPr="0074391E">
        <w:rPr>
          <w:sz w:val="28"/>
          <w:szCs w:val="28"/>
        </w:rPr>
        <w:t>мікрострумова</w:t>
      </w:r>
      <w:proofErr w:type="spellEnd"/>
      <w:r w:rsidRPr="0074391E">
        <w:rPr>
          <w:sz w:val="28"/>
          <w:szCs w:val="28"/>
        </w:rPr>
        <w:t xml:space="preserve"> терапія або лазерна епіляція).</w:t>
      </w:r>
    </w:p>
    <w:p w:rsidR="0074391E" w:rsidRPr="0074391E" w:rsidRDefault="0074391E" w:rsidP="00B823F5">
      <w:pPr>
        <w:pStyle w:val="a3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74391E">
        <w:rPr>
          <w:b/>
          <w:bCs/>
          <w:sz w:val="28"/>
          <w:szCs w:val="28"/>
        </w:rPr>
        <w:t>Обґрунтування параметрів:</w:t>
      </w:r>
    </w:p>
    <w:p w:rsidR="0074391E" w:rsidRPr="0074391E" w:rsidRDefault="00B823F5" w:rsidP="00B823F5">
      <w:pPr>
        <w:pStyle w:val="a3"/>
        <w:numPr>
          <w:ilvl w:val="1"/>
          <w:numId w:val="16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4391E">
        <w:rPr>
          <w:sz w:val="28"/>
          <w:szCs w:val="28"/>
        </w:rPr>
        <w:t xml:space="preserve">для </w:t>
      </w:r>
      <w:r w:rsidR="0074391E" w:rsidRPr="0074391E">
        <w:rPr>
          <w:b/>
          <w:bCs/>
          <w:sz w:val="28"/>
          <w:szCs w:val="28"/>
        </w:rPr>
        <w:t>жирної шкіри</w:t>
      </w:r>
      <w:r w:rsidR="0074391E" w:rsidRPr="0074391E">
        <w:rPr>
          <w:sz w:val="28"/>
          <w:szCs w:val="28"/>
        </w:rPr>
        <w:t xml:space="preserve"> (низький опір): обґрунтуйте частоту ультразвуку для ефективної кавітації.</w:t>
      </w:r>
    </w:p>
    <w:p w:rsidR="0074391E" w:rsidRPr="0074391E" w:rsidRDefault="00B823F5" w:rsidP="00B823F5">
      <w:pPr>
        <w:pStyle w:val="a3"/>
        <w:numPr>
          <w:ilvl w:val="1"/>
          <w:numId w:val="16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4391E">
        <w:rPr>
          <w:sz w:val="28"/>
          <w:szCs w:val="28"/>
        </w:rPr>
        <w:t xml:space="preserve">для </w:t>
      </w:r>
      <w:r w:rsidR="0074391E" w:rsidRPr="0074391E">
        <w:rPr>
          <w:b/>
          <w:bCs/>
          <w:sz w:val="28"/>
          <w:szCs w:val="28"/>
        </w:rPr>
        <w:t>сухої/чутливої шкіри</w:t>
      </w:r>
      <w:r w:rsidR="0074391E" w:rsidRPr="0074391E">
        <w:rPr>
          <w:sz w:val="28"/>
          <w:szCs w:val="28"/>
        </w:rPr>
        <w:t>: вкажіть обмеження по потужності електромагнітного випромінювання або інтенсивності вакууму, щоб уникнути пошкодження капілярів.</w:t>
      </w:r>
    </w:p>
    <w:p w:rsidR="0074391E" w:rsidRPr="0074391E" w:rsidRDefault="00B823F5" w:rsidP="00B823F5">
      <w:pPr>
        <w:pStyle w:val="a3"/>
        <w:numPr>
          <w:ilvl w:val="1"/>
          <w:numId w:val="16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4391E">
        <w:rPr>
          <w:sz w:val="28"/>
          <w:szCs w:val="28"/>
        </w:rPr>
        <w:lastRenderedPageBreak/>
        <w:t xml:space="preserve">для </w:t>
      </w:r>
      <w:r w:rsidR="0074391E" w:rsidRPr="0074391E">
        <w:rPr>
          <w:b/>
          <w:bCs/>
          <w:sz w:val="28"/>
          <w:szCs w:val="28"/>
        </w:rPr>
        <w:t>зневодненої шкіри</w:t>
      </w:r>
      <w:r w:rsidR="0074391E" w:rsidRPr="0074391E">
        <w:rPr>
          <w:sz w:val="28"/>
          <w:szCs w:val="28"/>
        </w:rPr>
        <w:t>: виберіть параметри електрофорезу (сила струму, полярність) для введення активних іонів у глибокі шари дерми.</w:t>
      </w:r>
    </w:p>
    <w:p w:rsidR="00B823F5" w:rsidRDefault="00B823F5" w:rsidP="0074391E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4391E" w:rsidRPr="0074391E" w:rsidRDefault="0074391E" w:rsidP="0074391E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4391E">
        <w:rPr>
          <w:sz w:val="28"/>
          <w:szCs w:val="28"/>
        </w:rPr>
        <w:t xml:space="preserve">Завдання 7. Моделювання </w:t>
      </w:r>
      <w:proofErr w:type="spellStart"/>
      <w:r w:rsidRPr="0074391E">
        <w:rPr>
          <w:sz w:val="28"/>
          <w:szCs w:val="28"/>
        </w:rPr>
        <w:t>біотехнічної</w:t>
      </w:r>
      <w:proofErr w:type="spellEnd"/>
      <w:r w:rsidRPr="0074391E">
        <w:rPr>
          <w:sz w:val="28"/>
          <w:szCs w:val="28"/>
        </w:rPr>
        <w:t xml:space="preserve"> системи «Апарат </w:t>
      </w:r>
      <w:r>
        <w:rPr>
          <w:sz w:val="28"/>
          <w:szCs w:val="28"/>
        </w:rPr>
        <w:t>–</w:t>
      </w:r>
      <w:r w:rsidRPr="0074391E">
        <w:rPr>
          <w:sz w:val="28"/>
          <w:szCs w:val="28"/>
        </w:rPr>
        <w:t xml:space="preserve"> </w:t>
      </w:r>
      <w:proofErr w:type="spellStart"/>
      <w:r w:rsidRPr="0074391E">
        <w:rPr>
          <w:sz w:val="28"/>
          <w:szCs w:val="28"/>
        </w:rPr>
        <w:t>Біоб’єкт</w:t>
      </w:r>
      <w:proofErr w:type="spellEnd"/>
      <w:r w:rsidRPr="0074391E">
        <w:rPr>
          <w:sz w:val="28"/>
          <w:szCs w:val="28"/>
        </w:rPr>
        <w:t>»</w:t>
      </w:r>
    </w:p>
    <w:p w:rsidR="0074391E" w:rsidRPr="0074391E" w:rsidRDefault="0074391E" w:rsidP="007439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391E">
        <w:rPr>
          <w:sz w:val="28"/>
          <w:szCs w:val="28"/>
        </w:rPr>
        <w:t>Побудуйте функціональну схему взаємодії датчика апарату з досліджуваним типом шкіри.</w:t>
      </w:r>
    </w:p>
    <w:p w:rsidR="0074391E" w:rsidRPr="0074391E" w:rsidRDefault="0074391E" w:rsidP="0074391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4391E">
        <w:rPr>
          <w:sz w:val="28"/>
          <w:szCs w:val="28"/>
        </w:rPr>
        <w:t>Які фізичні величини (імпеданс, коефіцієнт відбиття світла, температура) є ключовими для зворотного зв’язку в такій системі?</w:t>
      </w:r>
    </w:p>
    <w:p w:rsidR="0074391E" w:rsidRPr="0074391E" w:rsidRDefault="0074391E" w:rsidP="0074391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4391E">
        <w:rPr>
          <w:sz w:val="28"/>
          <w:szCs w:val="28"/>
        </w:rPr>
        <w:t>Як зміна типу шкіри (наприклад, збільшення ліпідного шару при жирному типі) вплине на електричну провідність ділянки?</w:t>
      </w:r>
    </w:p>
    <w:p w:rsidR="0074391E" w:rsidRPr="0074391E" w:rsidRDefault="0074391E" w:rsidP="0074391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4391E">
        <w:rPr>
          <w:sz w:val="28"/>
          <w:szCs w:val="28"/>
        </w:rPr>
        <w:t xml:space="preserve">Запропонуйте тип датчика (оптичний, ємнісний, термістор), який найточніше зафіксує стан </w:t>
      </w:r>
      <w:proofErr w:type="spellStart"/>
      <w:r w:rsidRPr="0074391E">
        <w:rPr>
          <w:sz w:val="28"/>
          <w:szCs w:val="28"/>
        </w:rPr>
        <w:t>гіперчутливості</w:t>
      </w:r>
      <w:proofErr w:type="spellEnd"/>
      <w:r w:rsidRPr="0074391E">
        <w:rPr>
          <w:sz w:val="28"/>
          <w:szCs w:val="28"/>
        </w:rPr>
        <w:t xml:space="preserve"> шкіри під час процедури.</w:t>
      </w:r>
    </w:p>
    <w:p w:rsidR="0074391E" w:rsidRPr="00464C8D" w:rsidRDefault="0074391E" w:rsidP="00464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93DE0" w:rsidRDefault="00B93DE0" w:rsidP="0088080F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питання</w:t>
      </w:r>
    </w:p>
    <w:p w:rsidR="0074391E" w:rsidRDefault="0074391E" w:rsidP="0088080F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8080F" w:rsidRPr="00B93DE0" w:rsidRDefault="0088080F" w:rsidP="0074391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808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основі теоретичних відомостей та власних спостережень дайте відповіді на питання:</w:t>
      </w:r>
    </w:p>
    <w:p w:rsidR="00B93DE0" w:rsidRPr="00B93DE0" w:rsidRDefault="00B93DE0" w:rsidP="0074391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відрізняється суха шкіра від зневодненої? (</w:t>
      </w:r>
      <w:r w:rsidR="0088080F"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підказка</w:t>
      </w: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тип </w:t>
      </w:r>
      <w:proofErr w:type="spellStart"/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стан).</w:t>
      </w:r>
    </w:p>
    <w:p w:rsidR="00B93DE0" w:rsidRPr="00B93DE0" w:rsidRDefault="00B93DE0" w:rsidP="0074391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зовнішні фактори можуть тимчасово змінити стан вашої шкіри?</w:t>
      </w:r>
    </w:p>
    <w:p w:rsidR="00B93DE0" w:rsidRPr="00B93DE0" w:rsidRDefault="00B93DE0" w:rsidP="0074391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важливо визначати тип шкіри перед вибором косметичних засобів?</w:t>
      </w:r>
    </w:p>
    <w:p w:rsidR="00B93DE0" w:rsidRDefault="00B93DE0" w:rsidP="0074391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DE0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Т-зона і чому вона зазвичай жирніша за інші ділянки обличчя?</w:t>
      </w:r>
    </w:p>
    <w:p w:rsidR="0074391E" w:rsidRPr="0074391E" w:rsidRDefault="0074391E" w:rsidP="0074391E">
      <w:pPr>
        <w:pStyle w:val="a6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39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Яку роль відіграє </w:t>
      </w:r>
      <w:proofErr w:type="spellStart"/>
      <w:r w:rsidRPr="0074391E">
        <w:rPr>
          <w:rFonts w:ascii="Times New Roman" w:eastAsia="Times New Roman" w:hAnsi="Times New Roman" w:cs="Times New Roman"/>
          <w:sz w:val="28"/>
          <w:szCs w:val="28"/>
          <w:lang w:eastAsia="uk-UA"/>
        </w:rPr>
        <w:t>pH</w:t>
      </w:r>
      <w:proofErr w:type="spellEnd"/>
      <w:r w:rsidRPr="0074391E">
        <w:rPr>
          <w:rFonts w:ascii="Times New Roman" w:eastAsia="Times New Roman" w:hAnsi="Times New Roman" w:cs="Times New Roman"/>
          <w:sz w:val="28"/>
          <w:szCs w:val="28"/>
          <w:lang w:eastAsia="uk-UA"/>
        </w:rPr>
        <w:t>-баланс (кислотність) у підтримці здоров’я різних типів шкіри?</w:t>
      </w:r>
    </w:p>
    <w:p w:rsidR="0074391E" w:rsidRPr="0096684F" w:rsidRDefault="0074391E" w:rsidP="0096684F">
      <w:pPr>
        <w:pStyle w:val="a6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39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сучасних </w:t>
      </w:r>
      <w:proofErr w:type="spellStart"/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>гаджетів</w:t>
      </w:r>
      <w:proofErr w:type="spellEnd"/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моніторів (HEV-випромінювання) може впливати на стан епідермісу?</w:t>
      </w:r>
    </w:p>
    <w:p w:rsidR="0096684F" w:rsidRPr="0096684F" w:rsidRDefault="0096684F" w:rsidP="0096684F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68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Електричні властивості:</w:t>
      </w:r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питомий електричний опір сухої шкіри відрізняється від опору жирної шкіри? Поясніть з точки зору вмісту електролітів та вологи.</w:t>
      </w:r>
    </w:p>
    <w:p w:rsidR="0096684F" w:rsidRPr="0096684F" w:rsidRDefault="0096684F" w:rsidP="0096684F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68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Оптичні властивості:</w:t>
      </w:r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товщина рогового шару та наявність </w:t>
      </w:r>
      <w:proofErr w:type="spellStart"/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>себуму</w:t>
      </w:r>
      <w:proofErr w:type="spellEnd"/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впливають на глибину проникнення лазерного випромінювання?</w:t>
      </w:r>
    </w:p>
    <w:p w:rsidR="0096684F" w:rsidRPr="0096684F" w:rsidRDefault="0096684F" w:rsidP="0096684F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68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Безпека:</w:t>
      </w:r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сформулюйте технічні вимоги до датчиків контролю температури шкіри в апаратах для </w:t>
      </w:r>
      <w:proofErr w:type="spellStart"/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кріоліполізу</w:t>
      </w:r>
      <w:proofErr w:type="spellEnd"/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лазерної терапії для запобігання </w:t>
      </w:r>
      <w:proofErr w:type="spellStart"/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>опікам</w:t>
      </w:r>
      <w:proofErr w:type="spellEnd"/>
      <w:r w:rsidRPr="009668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4391E" w:rsidRPr="00B93DE0" w:rsidRDefault="0074391E" w:rsidP="0096684F">
      <w:pPr>
        <w:tabs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FF4" w:rsidRPr="0074391E" w:rsidRDefault="007F4FF4" w:rsidP="0074391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7F4FF4" w:rsidRPr="007439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BA4"/>
    <w:multiLevelType w:val="multilevel"/>
    <w:tmpl w:val="32B0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77FF1"/>
    <w:multiLevelType w:val="multilevel"/>
    <w:tmpl w:val="30A0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F4A6A"/>
    <w:multiLevelType w:val="multilevel"/>
    <w:tmpl w:val="FC68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CEF"/>
    <w:multiLevelType w:val="multilevel"/>
    <w:tmpl w:val="D430BD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D5112"/>
    <w:multiLevelType w:val="multilevel"/>
    <w:tmpl w:val="B4FA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74CC2"/>
    <w:multiLevelType w:val="multilevel"/>
    <w:tmpl w:val="D430BD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3679B"/>
    <w:multiLevelType w:val="multilevel"/>
    <w:tmpl w:val="6DCCC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E302A"/>
    <w:multiLevelType w:val="multilevel"/>
    <w:tmpl w:val="E652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001E99"/>
    <w:multiLevelType w:val="multilevel"/>
    <w:tmpl w:val="20B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4B1557"/>
    <w:multiLevelType w:val="multilevel"/>
    <w:tmpl w:val="DD28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1F3FA8"/>
    <w:multiLevelType w:val="multilevel"/>
    <w:tmpl w:val="AB1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921DE"/>
    <w:multiLevelType w:val="multilevel"/>
    <w:tmpl w:val="006E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EA0713"/>
    <w:multiLevelType w:val="multilevel"/>
    <w:tmpl w:val="17CE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971278"/>
    <w:multiLevelType w:val="multilevel"/>
    <w:tmpl w:val="962E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F726B"/>
    <w:multiLevelType w:val="multilevel"/>
    <w:tmpl w:val="77CC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F43AA6"/>
    <w:multiLevelType w:val="multilevel"/>
    <w:tmpl w:val="6EFC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2"/>
  </w:num>
  <w:num w:numId="14">
    <w:abstractNumId w:val="15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D1"/>
    <w:rsid w:val="00116FD1"/>
    <w:rsid w:val="00464C8D"/>
    <w:rsid w:val="0074391E"/>
    <w:rsid w:val="007F4FF4"/>
    <w:rsid w:val="0088080F"/>
    <w:rsid w:val="0096684F"/>
    <w:rsid w:val="00B823F5"/>
    <w:rsid w:val="00B9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C626"/>
  <w15:chartTrackingRefBased/>
  <w15:docId w15:val="{9B8692FB-5CA5-4667-82AC-31FF8846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3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93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B93D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DE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93DE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93DE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B9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93DE0"/>
    <w:rPr>
      <w:b/>
      <w:bCs/>
    </w:rPr>
  </w:style>
  <w:style w:type="table" w:styleId="a5">
    <w:name w:val="Table Grid"/>
    <w:basedOn w:val="a1"/>
    <w:uiPriority w:val="39"/>
    <w:rsid w:val="00B9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4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16C7-017F-43EE-A74B-7AD2C2DD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4032</Words>
  <Characters>2299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2026-02-26T08:25:00Z</dcterms:created>
  <dcterms:modified xsi:type="dcterms:W3CDTF">2026-02-26T09:48:00Z</dcterms:modified>
</cp:coreProperties>
</file>