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Лекція</w:t>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br w:type="textWrapping"/>
        <w:t xml:space="preserve">ТЕМА 4. ПСИХОЛОГІЧНА ДІАГНОСТИКА ОСІБ З ШИЗОФРЕНІЄЮ ТА ІНШИМИ ПСИХОТИЧНИМИ РОЗЛАДАМИ</w:t>
        <w:br w:type="textWrapping"/>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ВСТУП</w:t>
        <w:br w:type="textWrapping"/>
      </w:r>
      <w:r w:rsidDel="00000000" w:rsidR="00000000" w:rsidRPr="00000000">
        <w:rPr>
          <w:rFonts w:ascii="Times New Roman" w:cs="Times New Roman" w:eastAsia="Times New Roman" w:hAnsi="Times New Roman"/>
          <w:sz w:val="28"/>
          <w:szCs w:val="28"/>
          <w:rtl w:val="0"/>
        </w:rPr>
        <w:t xml:space="preserve">Спектр шизофренії та інші психотичні розлади визначаються одним з наступних основних симптомів: марення, галюцинації, дезорганізоване мислення (мова), дезорганізована або ненормальна рухова поведінка, негативні симптоми. Особи з діагнозом розлад спектру шизофренії відчувають психоз, який визначається як втрата контакту з реальністю. Епізоди психозу ускладнюють людям сприйняття та реагування на подразники навколишнього середовища, викликаючи значне порушення повсякденного функціонування. Хоча існує величезна кількість симптомів, що відображаються в розладах спектру шизофренії, уявлення симптомів сильно варіюється серед людей, оскільки рідко зустрічаються два випадки, схожі в презентації, тригери, курс або чуйність до лікування.</w:t>
      </w:r>
    </w:p>
    <w:p w:rsidR="00000000" w:rsidDel="00000000" w:rsidP="00000000" w:rsidRDefault="00000000" w:rsidRPr="00000000" w14:paraId="00000003">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Марення - це «фіксовані переконання, які не піддаються зміні в світлі суперечливих доказів». Це означає, що незважаючи на докази, що суперечать думкам, індивід не в змозі відрізнити свої думки від реальності. Нездатність ідентифікувати думки як маячні, швидше за все, через відсутність проникливості. Існує широкий спектр помилок, які спостерігаються в порушеннях, пов'язаних з шизофренією, включаючи:</w:t>
      </w:r>
    </w:p>
    <w:p w:rsidR="00000000" w:rsidDel="00000000" w:rsidP="00000000" w:rsidRDefault="00000000" w:rsidRPr="00000000" w14:paraId="00000004">
      <w:pPr>
        <w:numPr>
          <w:ilvl w:val="0"/>
          <w:numId w:val="1"/>
        </w:numPr>
        <w:spacing w:after="0" w:afterAutospacing="0" w:before="32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Марення величі - віра</w:t>
      </w:r>
      <w:r w:rsidDel="00000000" w:rsidR="00000000" w:rsidRPr="00000000">
        <w:rPr>
          <w:rFonts w:ascii="Times New Roman" w:cs="Times New Roman" w:eastAsia="Times New Roman" w:hAnsi="Times New Roman"/>
          <w:sz w:val="28"/>
          <w:szCs w:val="28"/>
          <w:rtl w:val="0"/>
        </w:rPr>
        <w:t xml:space="preserve"> в те, що вони мають виняткові здібності, багатство або славу; віра, що вони є Богом чи іншими релігійними рятівниками</w:t>
      </w:r>
    </w:p>
    <w:p w:rsidR="00000000" w:rsidDel="00000000" w:rsidP="00000000" w:rsidRDefault="00000000" w:rsidRPr="00000000" w14:paraId="00000005">
      <w:pPr>
        <w:numPr>
          <w:ilvl w:val="0"/>
          <w:numId w:val="1"/>
        </w:numPr>
        <w:spacing w:after="0" w:afterAutospacing="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Марення контролю</w:t>
      </w:r>
      <w:r w:rsidDel="00000000" w:rsidR="00000000" w:rsidRPr="00000000">
        <w:rPr>
          <w:rFonts w:ascii="Times New Roman" w:cs="Times New Roman" w:eastAsia="Times New Roman" w:hAnsi="Times New Roman"/>
          <w:sz w:val="28"/>
          <w:szCs w:val="28"/>
          <w:rtl w:val="0"/>
        </w:rPr>
        <w:t xml:space="preserve"> - переконання, що інші контролюють свої думки/почуття/дії</w:t>
      </w:r>
    </w:p>
    <w:p w:rsidR="00000000" w:rsidDel="00000000" w:rsidP="00000000" w:rsidRDefault="00000000" w:rsidRPr="00000000" w14:paraId="00000006">
      <w:pPr>
        <w:numPr>
          <w:ilvl w:val="0"/>
          <w:numId w:val="1"/>
        </w:numPr>
        <w:spacing w:after="0" w:afterAutospacing="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Помилкові думки мовлення</w:t>
      </w:r>
      <w:r w:rsidDel="00000000" w:rsidR="00000000" w:rsidRPr="00000000">
        <w:rPr>
          <w:rFonts w:ascii="Times New Roman" w:cs="Times New Roman" w:eastAsia="Times New Roman" w:hAnsi="Times New Roman"/>
          <w:sz w:val="28"/>
          <w:szCs w:val="28"/>
          <w:rtl w:val="0"/>
        </w:rPr>
        <w:t xml:space="preserve"> — віра в те, що думки прозорі, і всі знають, про що думають</w:t>
      </w:r>
    </w:p>
    <w:p w:rsidR="00000000" w:rsidDel="00000000" w:rsidP="00000000" w:rsidRDefault="00000000" w:rsidRPr="00000000" w14:paraId="00000007">
      <w:pPr>
        <w:numPr>
          <w:ilvl w:val="0"/>
          <w:numId w:val="1"/>
        </w:numPr>
        <w:spacing w:after="0" w:afterAutospacing="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Марення переслідувань</w:t>
      </w:r>
      <w:r w:rsidDel="00000000" w:rsidR="00000000" w:rsidRPr="00000000">
        <w:rPr>
          <w:rFonts w:ascii="Times New Roman" w:cs="Times New Roman" w:eastAsia="Times New Roman" w:hAnsi="Times New Roman"/>
          <w:sz w:val="28"/>
          <w:szCs w:val="28"/>
          <w:rtl w:val="0"/>
        </w:rPr>
        <w:t xml:space="preserve"> - переконання, що вони будуть заподіяні шкоди, переслідуванню, наміру або дискримінації як фізичною особою, так і установою; це найпоширеніша помилка </w:t>
      </w:r>
    </w:p>
    <w:p w:rsidR="00000000" w:rsidDel="00000000" w:rsidP="00000000" w:rsidRDefault="00000000" w:rsidRPr="00000000" w14:paraId="00000008">
      <w:pPr>
        <w:numPr>
          <w:ilvl w:val="0"/>
          <w:numId w:val="1"/>
        </w:numPr>
        <w:spacing w:after="0" w:afterAutospacing="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Помилки посилання</w:t>
      </w:r>
      <w:r w:rsidDel="00000000" w:rsidR="00000000" w:rsidRPr="00000000">
        <w:rPr>
          <w:rFonts w:ascii="Times New Roman" w:cs="Times New Roman" w:eastAsia="Times New Roman" w:hAnsi="Times New Roman"/>
          <w:sz w:val="28"/>
          <w:szCs w:val="28"/>
          <w:rtl w:val="0"/>
        </w:rPr>
        <w:t xml:space="preserve"> - переконання, що конкретні жести, коментарі або навіть більші екологічні сигнали спрямовані безпосередньо на них</w:t>
      </w:r>
    </w:p>
    <w:p w:rsidR="00000000" w:rsidDel="00000000" w:rsidP="00000000" w:rsidRDefault="00000000" w:rsidRPr="00000000" w14:paraId="00000009">
      <w:pPr>
        <w:numPr>
          <w:ilvl w:val="0"/>
          <w:numId w:val="1"/>
        </w:numPr>
        <w:spacing w:after="32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Марення виведення думки</w:t>
      </w:r>
      <w:r w:rsidDel="00000000" w:rsidR="00000000" w:rsidRPr="00000000">
        <w:rPr>
          <w:rFonts w:ascii="Times New Roman" w:cs="Times New Roman" w:eastAsia="Times New Roman" w:hAnsi="Times New Roman"/>
          <w:sz w:val="28"/>
          <w:szCs w:val="28"/>
          <w:rtl w:val="0"/>
        </w:rPr>
        <w:t xml:space="preserve"> - віра в те, що свої думки були видалені іншим джерелом</w:t>
      </w:r>
    </w:p>
    <w:p w:rsidR="00000000" w:rsidDel="00000000" w:rsidP="00000000" w:rsidRDefault="00000000" w:rsidRPr="00000000" w14:paraId="0000000A">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Вважається, що уявлення про оману в першу чергу пов'язане з соціальним, емоційним, освітнім та культурним фоном особистості. Наприклад, людина з шизофренією, яка походить з високорелігійної сім'ї, частіше відчуває релігійні марення (</w:t>
      </w:r>
      <w:r w:rsidDel="00000000" w:rsidR="00000000" w:rsidRPr="00000000">
        <w:rPr>
          <w:rFonts w:ascii="Times New Roman" w:cs="Times New Roman" w:eastAsia="Times New Roman" w:hAnsi="Times New Roman"/>
          <w:i w:val="1"/>
          <w:iCs w:val="1"/>
          <w:sz w:val="28"/>
          <w:szCs w:val="28"/>
          <w:rtl w:val="0"/>
        </w:rPr>
        <w:t xml:space="preserve">марення величі)</w:t>
      </w:r>
      <w:r w:rsidDel="00000000" w:rsidR="00000000" w:rsidRPr="00000000">
        <w:rPr>
          <w:rFonts w:ascii="Times New Roman" w:cs="Times New Roman" w:eastAsia="Times New Roman" w:hAnsi="Times New Roman"/>
          <w:sz w:val="28"/>
          <w:szCs w:val="28"/>
          <w:rtl w:val="0"/>
        </w:rPr>
        <w:t xml:space="preserve">, ніж інший тип омани.</w:t>
      </w:r>
    </w:p>
    <w:p w:rsidR="00000000" w:rsidDel="00000000" w:rsidP="00000000" w:rsidRDefault="00000000" w:rsidRPr="00000000" w14:paraId="0000000B">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Галюцинації - це «переживання, подібні до сприйняття, які відбуваються без зовнішнього подразника. Вони можуть виникати в будь-якому з п'яти почуттів: слух (слухові галюцинації), бачення (зорові галюцинації), нюхові (нюхові галюцинації), дотик (тактильні галюцинації) і дегустації (смакові галюцинації). Крім того, вони можуть виникати в одній модальності або бути присутніми в комбінації модальностей (наприклад, наявність слухових та зорових галюцинацій). Здебільшого люди визнають, що їх галюцинації не є реальними, і намагаються займатися нормальною поведінкою, одночасно борючись з триваючими галюцинаціями.</w:t>
      </w:r>
    </w:p>
    <w:p w:rsidR="00000000" w:rsidDel="00000000" w:rsidP="00000000" w:rsidRDefault="00000000" w:rsidRPr="00000000" w14:paraId="0000000C">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різними дослідженнями, майже половина всіх пацієнтів з шизофренією відзначають слухові галюцинації, 15% повідомляють про візуальні галюцинації, а 5% - про тактильні галюцинації (DeLeon, Cuesta, &amp; Peralta, 1993). Серед найпоширеніших типів слухових галюцинацій - голоси, що розмовляють з пацієнтом, або різні голоси, що розмовляють один з одним. Як правило, ці галюцинації не пов'язані з жодною людиною, яку знає індивід. Вони, як правило, чіткі, об'єктивні та визначені (Arango &amp; Carpenter, 2010). Крім того, слухові галюцинації можуть бути приємними, забезпечуючи комфорт для пацієнта; однак у інших людей слухові галюцинації можуть бути тривожними, оскільки вони виробляють команди або злий намір.</w:t>
      </w:r>
    </w:p>
    <w:p w:rsidR="00000000" w:rsidDel="00000000" w:rsidP="00000000" w:rsidRDefault="00000000" w:rsidRPr="00000000" w14:paraId="0000000D">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Дезорганізоване мислення (Мова). Серед найпоширеніших когнітивних порушень, що проявляються у хворих на шизофренію, є дезорганізовані думки, спілкування та мова. Більш конкретно, думки та мовні моделі можуть здатися </w:t>
      </w:r>
      <w:r w:rsidDel="00000000" w:rsidR="00000000" w:rsidRPr="00000000">
        <w:rPr>
          <w:rFonts w:ascii="Times New Roman" w:cs="Times New Roman" w:eastAsia="Times New Roman" w:hAnsi="Times New Roman"/>
          <w:i w:val="1"/>
          <w:iCs w:val="1"/>
          <w:sz w:val="28"/>
          <w:szCs w:val="28"/>
          <w:rtl w:val="0"/>
        </w:rPr>
        <w:t xml:space="preserve">непрямими</w:t>
      </w:r>
      <w:r w:rsidDel="00000000" w:rsidR="00000000" w:rsidRPr="00000000">
        <w:rPr>
          <w:rFonts w:ascii="Times New Roman" w:cs="Times New Roman" w:eastAsia="Times New Roman" w:hAnsi="Times New Roman"/>
          <w:sz w:val="28"/>
          <w:szCs w:val="28"/>
          <w:rtl w:val="0"/>
        </w:rPr>
        <w:t xml:space="preserve"> або </w:t>
      </w:r>
      <w:r w:rsidDel="00000000" w:rsidR="00000000" w:rsidRPr="00000000">
        <w:rPr>
          <w:rFonts w:ascii="Times New Roman" w:cs="Times New Roman" w:eastAsia="Times New Roman" w:hAnsi="Times New Roman"/>
          <w:i w:val="1"/>
          <w:iCs w:val="1"/>
          <w:sz w:val="28"/>
          <w:szCs w:val="28"/>
          <w:rtl w:val="0"/>
        </w:rPr>
        <w:t xml:space="preserve">тангенціальними</w:t>
      </w:r>
      <w:r w:rsidDel="00000000" w:rsidR="00000000" w:rsidRPr="00000000">
        <w:rPr>
          <w:rFonts w:ascii="Times New Roman" w:cs="Times New Roman" w:eastAsia="Times New Roman" w:hAnsi="Times New Roman"/>
          <w:sz w:val="28"/>
          <w:szCs w:val="28"/>
          <w:rtl w:val="0"/>
        </w:rPr>
        <w:t xml:space="preserve">. Наприклад, пацієнти можуть дати непотрібні деталі у відповідь на запитання, перш ніж вони нарешті дадуть бажану відповідь. Хоча на питання врешті-решт відповідають непрямі мовні моделі, в тангенціальних мовних моделах пацієнт ніколи не досягає точки. Іншим поширеним когнітивним симптомом є </w:t>
      </w:r>
      <w:r w:rsidDel="00000000" w:rsidR="00000000" w:rsidRPr="00000000">
        <w:rPr>
          <w:rFonts w:ascii="Times New Roman" w:cs="Times New Roman" w:eastAsia="Times New Roman" w:hAnsi="Times New Roman"/>
          <w:i w:val="1"/>
          <w:iCs w:val="1"/>
          <w:sz w:val="28"/>
          <w:szCs w:val="28"/>
          <w:rtl w:val="0"/>
        </w:rPr>
        <w:t xml:space="preserve">неузгодженість</w:t>
      </w:r>
      <w:r w:rsidDel="00000000" w:rsidR="00000000" w:rsidRPr="00000000">
        <w:rPr>
          <w:rFonts w:ascii="Times New Roman" w:cs="Times New Roman" w:eastAsia="Times New Roman" w:hAnsi="Times New Roman"/>
          <w:sz w:val="28"/>
          <w:szCs w:val="28"/>
          <w:rtl w:val="0"/>
        </w:rPr>
        <w:t xml:space="preserve"> мови або салат слів, де мова «майже незрозуміла і нагадує сприйнятливу афазію в її мовній дезорганізації». </w:t>
      </w:r>
      <w:r w:rsidDel="00000000" w:rsidR="00000000" w:rsidRPr="00000000">
        <w:rPr>
          <w:rFonts w:ascii="Times New Roman" w:cs="Times New Roman" w:eastAsia="Times New Roman" w:hAnsi="Times New Roman"/>
          <w:i w:val="1"/>
          <w:iCs w:val="1"/>
          <w:sz w:val="28"/>
          <w:szCs w:val="28"/>
          <w:rtl w:val="0"/>
        </w:rPr>
        <w:t xml:space="preserve">Зліт</w:t>
      </w:r>
      <w:r w:rsidDel="00000000" w:rsidR="00000000" w:rsidRPr="00000000">
        <w:rPr>
          <w:rFonts w:ascii="Times New Roman" w:cs="Times New Roman" w:eastAsia="Times New Roman" w:hAnsi="Times New Roman"/>
          <w:sz w:val="28"/>
          <w:szCs w:val="28"/>
          <w:rtl w:val="0"/>
        </w:rPr>
        <w:t xml:space="preserve">, або нелогічний зв'язок у ланцюжку думок, є ще одним поширеним типом дезорганізованого мислення. Хоча не завжди, сходження з рейок часто спостерігається в </w:t>
      </w:r>
      <w:r w:rsidDel="00000000" w:rsidR="00000000" w:rsidRPr="00000000">
        <w:rPr>
          <w:rFonts w:ascii="Times New Roman" w:cs="Times New Roman" w:eastAsia="Times New Roman" w:hAnsi="Times New Roman"/>
          <w:i w:val="1"/>
          <w:iCs w:val="1"/>
          <w:sz w:val="28"/>
          <w:szCs w:val="28"/>
          <w:rtl w:val="0"/>
        </w:rPr>
        <w:t xml:space="preserve">нелогічності,</w:t>
      </w:r>
      <w:r w:rsidDel="00000000" w:rsidR="00000000" w:rsidRPr="00000000">
        <w:rPr>
          <w:rFonts w:ascii="Times New Roman" w:cs="Times New Roman" w:eastAsia="Times New Roman" w:hAnsi="Times New Roman"/>
          <w:sz w:val="28"/>
          <w:szCs w:val="28"/>
          <w:rtl w:val="0"/>
        </w:rPr>
        <w:t xml:space="preserve"> або схильності надавати химерні пояснення речей.</w:t>
      </w:r>
    </w:p>
    <w:p w:rsidR="00000000" w:rsidDel="00000000" w:rsidP="00000000" w:rsidRDefault="00000000" w:rsidRPr="00000000" w14:paraId="0000000E">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типи спотворених моделей мислення часто пов'язані з конкретним мисленням. Тобто індивід орієнтований на один аспект концепції чи речі і нехтує всіма іншими аспектами. Цей тип мислення ускладнює лікування, оскільки люди не мають уявлення про свою хворобу та симптоми.</w:t>
      </w:r>
    </w:p>
    <w:p w:rsidR="00000000" w:rsidDel="00000000" w:rsidP="00000000" w:rsidRDefault="00000000" w:rsidRPr="00000000" w14:paraId="0000000F">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Дезорганізована/ненормальна рухова поведінка. Ці симптоми проявляються як дитяча «дурість» до непередбачуваного збудження. </w:t>
      </w:r>
      <w:r w:rsidDel="00000000" w:rsidR="00000000" w:rsidRPr="00000000">
        <w:rPr>
          <w:rFonts w:ascii="Times New Roman" w:cs="Times New Roman" w:eastAsia="Times New Roman" w:hAnsi="Times New Roman"/>
          <w:i w:val="1"/>
          <w:iCs w:val="1"/>
          <w:sz w:val="28"/>
          <w:szCs w:val="28"/>
          <w:rtl w:val="0"/>
        </w:rPr>
        <w:t xml:space="preserve">Catatonic поведінка</w:t>
      </w:r>
      <w:r w:rsidDel="00000000" w:rsidR="00000000" w:rsidRPr="00000000">
        <w:rPr>
          <w:rFonts w:ascii="Times New Roman" w:cs="Times New Roman" w:eastAsia="Times New Roman" w:hAnsi="Times New Roman"/>
          <w:sz w:val="28"/>
          <w:szCs w:val="28"/>
          <w:rtl w:val="0"/>
        </w:rPr>
        <w:t xml:space="preserve">, зниження або повна відсутність реактивності до навколишнього середовища, є одним з найбільш часто спостерігається грубо дезорганізована рухова поведінка при шизофренії. Існує цілий ряд кататонічної поведінки від </w:t>
      </w:r>
      <w:r w:rsidDel="00000000" w:rsidR="00000000" w:rsidRPr="00000000">
        <w:rPr>
          <w:rFonts w:ascii="Times New Roman" w:cs="Times New Roman" w:eastAsia="Times New Roman" w:hAnsi="Times New Roman"/>
          <w:i w:val="1"/>
          <w:iCs w:val="1"/>
          <w:sz w:val="28"/>
          <w:szCs w:val="28"/>
          <w:rtl w:val="0"/>
        </w:rPr>
        <w:t xml:space="preserve">негативізму</w:t>
      </w:r>
      <w:r w:rsidDel="00000000" w:rsidR="00000000" w:rsidRPr="00000000">
        <w:rPr>
          <w:rFonts w:ascii="Times New Roman" w:cs="Times New Roman" w:eastAsia="Times New Roman" w:hAnsi="Times New Roman"/>
          <w:sz w:val="28"/>
          <w:szCs w:val="28"/>
          <w:rtl w:val="0"/>
        </w:rPr>
        <w:t xml:space="preserve"> (опір інструкціям); </w:t>
      </w:r>
      <w:r w:rsidDel="00000000" w:rsidR="00000000" w:rsidRPr="00000000">
        <w:rPr>
          <w:rFonts w:ascii="Times New Roman" w:cs="Times New Roman" w:eastAsia="Times New Roman" w:hAnsi="Times New Roman"/>
          <w:i w:val="1"/>
          <w:iCs w:val="1"/>
          <w:sz w:val="28"/>
          <w:szCs w:val="28"/>
          <w:rtl w:val="0"/>
        </w:rPr>
        <w:t xml:space="preserve">мутизм</w:t>
      </w:r>
      <w:r w:rsidDel="00000000" w:rsidR="00000000" w:rsidRPr="00000000">
        <w:rPr>
          <w:rFonts w:ascii="Times New Roman" w:cs="Times New Roman" w:eastAsia="Times New Roman" w:hAnsi="Times New Roman"/>
          <w:sz w:val="28"/>
          <w:szCs w:val="28"/>
          <w:rtl w:val="0"/>
        </w:rPr>
        <w:t xml:space="preserve"> або </w:t>
      </w:r>
      <w:r w:rsidDel="00000000" w:rsidR="00000000" w:rsidRPr="00000000">
        <w:rPr>
          <w:rFonts w:ascii="Times New Roman" w:cs="Times New Roman" w:eastAsia="Times New Roman" w:hAnsi="Times New Roman"/>
          <w:i w:val="1"/>
          <w:iCs w:val="1"/>
          <w:sz w:val="28"/>
          <w:szCs w:val="28"/>
          <w:rtl w:val="0"/>
        </w:rPr>
        <w:t xml:space="preserve">ступор</w:t>
      </w:r>
      <w:r w:rsidDel="00000000" w:rsidR="00000000" w:rsidRPr="00000000">
        <w:rPr>
          <w:rFonts w:ascii="Times New Roman" w:cs="Times New Roman" w:eastAsia="Times New Roman" w:hAnsi="Times New Roman"/>
          <w:sz w:val="28"/>
          <w:szCs w:val="28"/>
          <w:rtl w:val="0"/>
        </w:rPr>
        <w:t xml:space="preserve"> (повна відсутність словесних та рухових реакцій); </w:t>
      </w:r>
      <w:r w:rsidDel="00000000" w:rsidR="00000000" w:rsidRPr="00000000">
        <w:rPr>
          <w:rFonts w:ascii="Times New Roman" w:cs="Times New Roman" w:eastAsia="Times New Roman" w:hAnsi="Times New Roman"/>
          <w:i w:val="1"/>
          <w:iCs w:val="1"/>
          <w:sz w:val="28"/>
          <w:szCs w:val="28"/>
          <w:rtl w:val="0"/>
        </w:rPr>
        <w:t xml:space="preserve">жорсткість (збереження жорсткої</w:t>
      </w:r>
      <w:r w:rsidDel="00000000" w:rsidR="00000000" w:rsidRPr="00000000">
        <w:rPr>
          <w:rFonts w:ascii="Times New Roman" w:cs="Times New Roman" w:eastAsia="Times New Roman" w:hAnsi="Times New Roman"/>
          <w:sz w:val="28"/>
          <w:szCs w:val="28"/>
          <w:rtl w:val="0"/>
        </w:rPr>
        <w:t xml:space="preserve"> або вертикальної постави, одночасно чинивши опір зусиллям, які слід переміщати); або </w:t>
      </w:r>
      <w:r w:rsidDel="00000000" w:rsidR="00000000" w:rsidRPr="00000000">
        <w:rPr>
          <w:rFonts w:ascii="Times New Roman" w:cs="Times New Roman" w:eastAsia="Times New Roman" w:hAnsi="Times New Roman"/>
          <w:i w:val="1"/>
          <w:iCs w:val="1"/>
          <w:sz w:val="28"/>
          <w:szCs w:val="28"/>
          <w:rtl w:val="0"/>
        </w:rPr>
        <w:t xml:space="preserve">позерство</w:t>
      </w:r>
      <w:r w:rsidDel="00000000" w:rsidR="00000000" w:rsidRPr="00000000">
        <w:rPr>
          <w:rFonts w:ascii="Times New Roman" w:cs="Times New Roman" w:eastAsia="Times New Roman" w:hAnsi="Times New Roman"/>
          <w:sz w:val="28"/>
          <w:szCs w:val="28"/>
          <w:rtl w:val="0"/>
        </w:rPr>
        <w:t xml:space="preserve"> (тримає непарні, незграбні пози протягом тривалого періоду). Існує один тип кататонічної поведінки, </w:t>
      </w:r>
      <w:r w:rsidDel="00000000" w:rsidR="00000000" w:rsidRPr="00000000">
        <w:rPr>
          <w:rFonts w:ascii="Times New Roman" w:cs="Times New Roman" w:eastAsia="Times New Roman" w:hAnsi="Times New Roman"/>
          <w:i w:val="1"/>
          <w:iCs w:val="1"/>
          <w:sz w:val="28"/>
          <w:szCs w:val="28"/>
          <w:rtl w:val="0"/>
        </w:rPr>
        <w:t xml:space="preserve">кататонічне збудження</w:t>
      </w:r>
      <w:r w:rsidDel="00000000" w:rsidR="00000000" w:rsidRPr="00000000">
        <w:rPr>
          <w:rFonts w:ascii="Times New Roman" w:cs="Times New Roman" w:eastAsia="Times New Roman" w:hAnsi="Times New Roman"/>
          <w:sz w:val="28"/>
          <w:szCs w:val="28"/>
          <w:rtl w:val="0"/>
        </w:rPr>
        <w:t xml:space="preserve">, коли індивід відчуває гіперактивність рухової поведінки, здавалося б, збудженим або бредовим способом. Інші особливості включають повторювані стереотипні рухи, погляд, гримасування та відлуння мови.</w:t>
      </w:r>
    </w:p>
    <w:p w:rsidR="00000000" w:rsidDel="00000000" w:rsidP="00000000" w:rsidRDefault="00000000" w:rsidRPr="00000000" w14:paraId="00000010">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Негативні симптоми. До цього моменту всі симптоми можна класифікувати як позитивні симптоми або симптоми, які є надмірним перебільшенням нормальних мозкових процесів; ці симптоми також є новими для людини. Остаточним діагностичним критерієм є негативні симптоми, які визначаються як нездатність або зниження здатності ініціювати дії, мова, висловлювати емоції або відчувати задоволення. Негативні симптоми часто проявляються перед позитивними симптомами і залишаються після того, як позитивні симптоми відмовляються. Через їх поширеність протягом розладу вони також більш показові для прогнозу, причому більш негативні симптоми свідчать про більш поганий прогноз. Погірший прогноз може бути пояснений недостатньою ефективністю антипсихотичних препаратів у вирішенні негативних симптомів (Kirkpatrick, Fenton, Carpenter, &amp; Marder, 2006). Існує шість основних типів негативних симптомів, які спостерігаються у пацієнтів з шизофренією. До таких симптомів можна віднести:</w:t>
      </w:r>
    </w:p>
    <w:p w:rsidR="00000000" w:rsidDel="00000000" w:rsidP="00000000" w:rsidRDefault="00000000" w:rsidRPr="00000000" w14:paraId="00000011">
      <w:pPr>
        <w:numPr>
          <w:ilvl w:val="0"/>
          <w:numId w:val="2"/>
        </w:numPr>
        <w:spacing w:after="0" w:afterAutospacing="0" w:before="32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Зменшення емоційної експресії — зменшення емоційної експресії; зменшення прояву емоційного вираження</w:t>
      </w:r>
    </w:p>
    <w:p w:rsidR="00000000" w:rsidDel="00000000" w:rsidP="00000000" w:rsidRDefault="00000000" w:rsidRPr="00000000" w14:paraId="00000012">
      <w:pPr>
        <w:numPr>
          <w:ilvl w:val="0"/>
          <w:numId w:val="2"/>
        </w:numPr>
        <w:spacing w:after="0" w:afterAutospacing="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Алогія — Бідність мовлення або мовного змісту</w:t>
      </w:r>
    </w:p>
    <w:p w:rsidR="00000000" w:rsidDel="00000000" w:rsidP="00000000" w:rsidRDefault="00000000" w:rsidRPr="00000000" w14:paraId="00000013">
      <w:pPr>
        <w:numPr>
          <w:ilvl w:val="0"/>
          <w:numId w:val="2"/>
        </w:numPr>
        <w:spacing w:after="0" w:afterAutospacing="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Ангедонія — Неможливість випробувати задоволення</w:t>
      </w:r>
    </w:p>
    <w:p w:rsidR="00000000" w:rsidDel="00000000" w:rsidP="00000000" w:rsidRDefault="00000000" w:rsidRPr="00000000" w14:paraId="00000014">
      <w:pPr>
        <w:numPr>
          <w:ilvl w:val="0"/>
          <w:numId w:val="2"/>
        </w:numPr>
        <w:spacing w:after="0" w:afterAutospacing="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Асоціальність - Відсутність інтересу до соціальних відносин</w:t>
      </w:r>
    </w:p>
    <w:p w:rsidR="00000000" w:rsidDel="00000000" w:rsidP="00000000" w:rsidRDefault="00000000" w:rsidRPr="00000000" w14:paraId="00000015">
      <w:pPr>
        <w:numPr>
          <w:ilvl w:val="0"/>
          <w:numId w:val="2"/>
        </w:numPr>
        <w:spacing w:after="32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Avolition — Відсутність мотивації до цілеспрямованої поведінки</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360" w:line="288" w:lineRule="auto"/>
        <w:jc w:val="both"/>
        <w:rPr>
          <w:rFonts w:ascii="Times New Roman" w:cs="Times New Roman" w:eastAsia="Times New Roman" w:hAnsi="Times New Roman"/>
          <w:b w:val="0"/>
          <w:bCs w:val="0"/>
          <w:color w:val="000000"/>
          <w:sz w:val="28"/>
          <w:szCs w:val="28"/>
        </w:rPr>
      </w:pPr>
      <w:bookmarkStart w:colFirst="0" w:colLast="0" w:name="_heading=h.y2wh05cpp28y" w:id="0"/>
      <w:bookmarkEnd w:id="0"/>
      <w:r w:rsidDel="00000000" w:rsidR="00000000" w:rsidRPr="00000000">
        <w:rPr>
          <w:rFonts w:ascii="Times New Roman" w:cs="Times New Roman" w:eastAsia="Times New Roman" w:hAnsi="Times New Roman"/>
          <w:b w:val="0"/>
          <w:bCs w:val="0"/>
          <w:color w:val="000000"/>
          <w:sz w:val="28"/>
          <w:szCs w:val="28"/>
          <w:rtl w:val="0"/>
        </w:rPr>
        <w:t xml:space="preserve">Шизофренія</w:t>
      </w:r>
    </w:p>
    <w:p w:rsidR="00000000" w:rsidDel="00000000" w:rsidP="00000000" w:rsidRDefault="00000000" w:rsidRPr="00000000" w14:paraId="00000017">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зазначено вище, характерними ознаками шизофренії є прояв принаймні двох наступних протягом одного місяця: марення, галюцинації, неорганізована мова, дезорганізована/ненормальна поведінка або негативні симптоми. Ці симптоми створюють значне погіршення здатності людини займатися нормальним щоденним функціонуванням, таким як робота, школа, стосунки з іншими людьми або самообслуговування, і постійні ознаки порушення зберігаються принаймні 6 місяців. Слід зазначити, що прояв шизофренії значно відрізняється у окремих осіб, оскільки це гетерогенний клінічний синдром (APA, 2022).</w:t>
      </w:r>
    </w:p>
    <w:p w:rsidR="00000000" w:rsidDel="00000000" w:rsidP="00000000" w:rsidRDefault="00000000" w:rsidRPr="00000000" w14:paraId="00000018">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Хоча наявність симптомів повинна зберігатися протягом мінімум 6 місяців, щоб відповідати критеріям діагнозу шизофренії, не рідкість мають продромальні симптоми, які передують активній фазі розладу, та залишкові симптоми, які слідують за нею. Ці продромальні і залишкові симптоми є «підпороговими» формами психотичних симптомів, які не викликають значних порушень у функціонуванні, за винятком негативних симптомів (Lieberman et al., 2001). Через тяжкість психотичних симптомів симптоми розладу настрою також поширені серед осіб з шизофренією; однак ці симптоми настрою відрізняються від діагнозу розладу настрою тим, що психотичні особливості будуть існувати поза ремісією депресивних симптомів.</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360" w:line="288" w:lineRule="auto"/>
        <w:jc w:val="both"/>
        <w:rPr>
          <w:rFonts w:ascii="Times New Roman" w:cs="Times New Roman" w:eastAsia="Times New Roman" w:hAnsi="Times New Roman"/>
          <w:b w:val="0"/>
          <w:bCs w:val="0"/>
          <w:color w:val="000000"/>
          <w:sz w:val="28"/>
          <w:szCs w:val="28"/>
        </w:rPr>
      </w:pPr>
      <w:bookmarkStart w:colFirst="0" w:colLast="0" w:name="_heading=h.orpkrhnvooqr" w:id="1"/>
      <w:bookmarkEnd w:id="1"/>
      <w:r w:rsidDel="00000000" w:rsidR="00000000" w:rsidRPr="00000000">
        <w:rPr>
          <w:rFonts w:ascii="Times New Roman" w:cs="Times New Roman" w:eastAsia="Times New Roman" w:hAnsi="Times New Roman"/>
          <w:b w:val="0"/>
          <w:bCs w:val="0"/>
          <w:color w:val="000000"/>
          <w:sz w:val="28"/>
          <w:szCs w:val="28"/>
          <w:rtl w:val="0"/>
        </w:rPr>
        <w:t xml:space="preserve">Шизофреніформний розлад</w:t>
      </w:r>
    </w:p>
    <w:p w:rsidR="00000000" w:rsidDel="00000000" w:rsidP="00000000" w:rsidRDefault="00000000" w:rsidRPr="00000000" w14:paraId="0000001A">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Шизофреніформний розлад схожий на шизофренію, за винятком тривалості прояву симптомів. Шизофреніформний розлад вважається «проміжним» розладом між шизофренією та коротким психотичним розладом, оскільки симптоми присутні принаймні один місяць, але </w:t>
      </w:r>
      <w:r w:rsidDel="00000000" w:rsidR="00000000" w:rsidRPr="00000000">
        <w:rPr>
          <w:rFonts w:ascii="Times New Roman" w:cs="Times New Roman" w:eastAsia="Times New Roman" w:hAnsi="Times New Roman"/>
          <w:i w:val="1"/>
          <w:iCs w:val="1"/>
          <w:sz w:val="28"/>
          <w:szCs w:val="28"/>
          <w:rtl w:val="0"/>
        </w:rPr>
        <w:t xml:space="preserve">не</w:t>
      </w:r>
      <w:r w:rsidDel="00000000" w:rsidR="00000000" w:rsidRPr="00000000">
        <w:rPr>
          <w:rFonts w:ascii="Times New Roman" w:cs="Times New Roman" w:eastAsia="Times New Roman" w:hAnsi="Times New Roman"/>
          <w:sz w:val="28"/>
          <w:szCs w:val="28"/>
          <w:rtl w:val="0"/>
        </w:rPr>
        <w:t xml:space="preserve"> довше шести місяців. Симптоми шизофренії повинні бути присутніми не менше шести місяців, а короткий психотичний розлад діагностується, коли симптоми присутні </w:t>
      </w:r>
      <w:r w:rsidDel="00000000" w:rsidR="00000000" w:rsidRPr="00000000">
        <w:rPr>
          <w:rFonts w:ascii="Times New Roman" w:cs="Times New Roman" w:eastAsia="Times New Roman" w:hAnsi="Times New Roman"/>
          <w:i w:val="1"/>
          <w:iCs w:val="1"/>
          <w:sz w:val="28"/>
          <w:szCs w:val="28"/>
          <w:rtl w:val="0"/>
        </w:rPr>
        <w:t xml:space="preserve">менше</w:t>
      </w:r>
      <w:r w:rsidDel="00000000" w:rsidR="00000000" w:rsidRPr="00000000">
        <w:rPr>
          <w:rFonts w:ascii="Times New Roman" w:cs="Times New Roman" w:eastAsia="Times New Roman" w:hAnsi="Times New Roman"/>
          <w:sz w:val="28"/>
          <w:szCs w:val="28"/>
          <w:rtl w:val="0"/>
        </w:rPr>
        <w:t xml:space="preserve"> одного місяця. Приблизно дві третини осіб, у яких спочатку діагностовано шизофреніформний розлад, матимуть симптоми, які тривають довше шести місяців, і тоді їх діагноз змінюється на шизофренію (APA, 2022).</w:t>
      </w:r>
    </w:p>
    <w:p w:rsidR="00000000" w:rsidDel="00000000" w:rsidP="00000000" w:rsidRDefault="00000000" w:rsidRPr="00000000" w14:paraId="0000001B">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однією ключовою відмінною рисою шизофреніформного розладу є відсутність критеріїв, пов'язаних з порушенням функціонування. Хоча багато людей з шизофреніформним розладом виявляють порушення функціонування, це не є важливим для діагностики. Нарешті, будь-які основні епізоди настрою - депресивні або маніакальні - які присутні одночасно з психотичними особливостями, повинні бути присутніми лише на короткий час, інакше діагноз шизоафективного розладу може бути більш доцільним.</w:t>
      </w:r>
    </w:p>
    <w:p w:rsidR="00000000" w:rsidDel="00000000" w:rsidP="00000000" w:rsidRDefault="00000000" w:rsidRPr="00000000" w14:paraId="0000001C">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Маючи сенс розладів</w:t>
      </w:r>
    </w:p>
    <w:p w:rsidR="00000000" w:rsidDel="00000000" w:rsidP="00000000" w:rsidRDefault="00000000" w:rsidRPr="00000000" w14:paraId="0000001D">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Відносно спектру шизофренії та інших психотичних розладів зверніть увагу на наступне:</w:t>
      </w:r>
    </w:p>
    <w:p w:rsidR="00000000" w:rsidDel="00000000" w:rsidP="00000000" w:rsidRDefault="00000000" w:rsidRPr="00000000" w14:paraId="0000001E">
      <w:pPr>
        <w:numPr>
          <w:ilvl w:val="0"/>
          <w:numId w:val="3"/>
        </w:numPr>
        <w:spacing w:after="0" w:afterAutospacing="0" w:before="32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Діагноз </w:t>
      </w:r>
      <w:r w:rsidDel="00000000" w:rsidR="00000000" w:rsidRPr="00000000">
        <w:rPr>
          <w:rFonts w:ascii="Times New Roman" w:cs="Times New Roman" w:eastAsia="Times New Roman" w:hAnsi="Times New Roman"/>
          <w:sz w:val="28"/>
          <w:szCs w:val="28"/>
          <w:u w:val="single"/>
          <w:rtl w:val="0"/>
        </w:rPr>
        <w:t xml:space="preserve">короткий психотичний розлад</w:t>
      </w:r>
      <w:r w:rsidDel="00000000" w:rsidR="00000000" w:rsidRPr="00000000">
        <w:rPr>
          <w:rFonts w:ascii="Times New Roman" w:cs="Times New Roman" w:eastAsia="Times New Roman" w:hAnsi="Times New Roman"/>
          <w:sz w:val="28"/>
          <w:szCs w:val="28"/>
          <w:rtl w:val="0"/>
        </w:rPr>
        <w:t xml:space="preserve">... якщо симптоми були присутні </w:t>
      </w:r>
      <w:r w:rsidDel="00000000" w:rsidR="00000000" w:rsidRPr="00000000">
        <w:rPr>
          <w:rFonts w:ascii="Times New Roman" w:cs="Times New Roman" w:eastAsia="Times New Roman" w:hAnsi="Times New Roman"/>
          <w:i w:val="1"/>
          <w:iCs w:val="1"/>
          <w:sz w:val="28"/>
          <w:szCs w:val="28"/>
          <w:rtl w:val="0"/>
        </w:rPr>
        <w:t xml:space="preserve">менше</w:t>
      </w:r>
      <w:r w:rsidDel="00000000" w:rsidR="00000000" w:rsidRPr="00000000">
        <w:rPr>
          <w:rFonts w:ascii="Times New Roman" w:cs="Times New Roman" w:eastAsia="Times New Roman" w:hAnsi="Times New Roman"/>
          <w:sz w:val="28"/>
          <w:szCs w:val="28"/>
          <w:rtl w:val="0"/>
        </w:rPr>
        <w:t xml:space="preserve"> одного місяця</w:t>
      </w:r>
    </w:p>
    <w:p w:rsidR="00000000" w:rsidDel="00000000" w:rsidP="00000000" w:rsidRDefault="00000000" w:rsidRPr="00000000" w14:paraId="0000001F">
      <w:pPr>
        <w:numPr>
          <w:ilvl w:val="0"/>
          <w:numId w:val="3"/>
        </w:numPr>
        <w:spacing w:after="0" w:afterAutospacing="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Діагноз </w:t>
      </w:r>
      <w:r w:rsidDel="00000000" w:rsidR="00000000" w:rsidRPr="00000000">
        <w:rPr>
          <w:rFonts w:ascii="Times New Roman" w:cs="Times New Roman" w:eastAsia="Times New Roman" w:hAnsi="Times New Roman"/>
          <w:sz w:val="28"/>
          <w:szCs w:val="28"/>
          <w:u w:val="single"/>
          <w:rtl w:val="0"/>
        </w:rPr>
        <w:t xml:space="preserve">шизофреніформний розлад</w:t>
      </w:r>
      <w:r w:rsidDel="00000000" w:rsidR="00000000" w:rsidRPr="00000000">
        <w:rPr>
          <w:rFonts w:ascii="Times New Roman" w:cs="Times New Roman" w:eastAsia="Times New Roman" w:hAnsi="Times New Roman"/>
          <w:sz w:val="28"/>
          <w:szCs w:val="28"/>
          <w:rtl w:val="0"/>
        </w:rPr>
        <w:t xml:space="preserve">... якщо симптоми були присутні принаймні один місяць, але </w:t>
      </w:r>
      <w:r w:rsidDel="00000000" w:rsidR="00000000" w:rsidRPr="00000000">
        <w:rPr>
          <w:rFonts w:ascii="Times New Roman" w:cs="Times New Roman" w:eastAsia="Times New Roman" w:hAnsi="Times New Roman"/>
          <w:i w:val="1"/>
          <w:iCs w:val="1"/>
          <w:sz w:val="28"/>
          <w:szCs w:val="28"/>
          <w:rtl w:val="0"/>
        </w:rPr>
        <w:t xml:space="preserve">не</w:t>
      </w:r>
      <w:r w:rsidDel="00000000" w:rsidR="00000000" w:rsidRPr="00000000">
        <w:rPr>
          <w:rFonts w:ascii="Times New Roman" w:cs="Times New Roman" w:eastAsia="Times New Roman" w:hAnsi="Times New Roman"/>
          <w:sz w:val="28"/>
          <w:szCs w:val="28"/>
          <w:rtl w:val="0"/>
        </w:rPr>
        <w:t xml:space="preserve"> довше шести місяців</w:t>
      </w:r>
    </w:p>
    <w:p w:rsidR="00000000" w:rsidDel="00000000" w:rsidP="00000000" w:rsidRDefault="00000000" w:rsidRPr="00000000" w14:paraId="00000020">
      <w:pPr>
        <w:numPr>
          <w:ilvl w:val="0"/>
          <w:numId w:val="3"/>
        </w:numPr>
        <w:spacing w:after="320" w:before="0" w:beforeAutospacing="0" w:line="335.99999999999994"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 </w:t>
      </w:r>
      <w:r w:rsidDel="00000000" w:rsidR="00000000" w:rsidRPr="00000000">
        <w:rPr>
          <w:rFonts w:ascii="Times New Roman" w:cs="Times New Roman" w:eastAsia="Times New Roman" w:hAnsi="Times New Roman"/>
          <w:sz w:val="28"/>
          <w:szCs w:val="28"/>
          <w:u w:val="single"/>
          <w:rtl w:val="0"/>
        </w:rPr>
        <w:t xml:space="preserve">шизофренії</w:t>
      </w:r>
      <w:r w:rsidDel="00000000" w:rsidR="00000000" w:rsidRPr="00000000">
        <w:rPr>
          <w:rFonts w:ascii="Times New Roman" w:cs="Times New Roman" w:eastAsia="Times New Roman" w:hAnsi="Times New Roman"/>
          <w:sz w:val="28"/>
          <w:szCs w:val="28"/>
          <w:rtl w:val="0"/>
        </w:rPr>
        <w:t xml:space="preserve">... якщо симптоми були присутні не менше півроку</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360" w:line="288" w:lineRule="auto"/>
        <w:jc w:val="both"/>
        <w:rPr>
          <w:rFonts w:ascii="Times New Roman" w:cs="Times New Roman" w:eastAsia="Times New Roman" w:hAnsi="Times New Roman"/>
          <w:b w:val="0"/>
          <w:bCs w:val="0"/>
          <w:color w:val="000000"/>
          <w:sz w:val="28"/>
          <w:szCs w:val="28"/>
        </w:rPr>
      </w:pPr>
      <w:bookmarkStart w:colFirst="0" w:colLast="0" w:name="_heading=h.oskr6bm64gq7" w:id="2"/>
      <w:bookmarkEnd w:id="2"/>
      <w:r w:rsidDel="00000000" w:rsidR="00000000" w:rsidRPr="00000000">
        <w:rPr>
          <w:rFonts w:ascii="Times New Roman" w:cs="Times New Roman" w:eastAsia="Times New Roman" w:hAnsi="Times New Roman"/>
          <w:b w:val="0"/>
          <w:bCs w:val="0"/>
          <w:color w:val="000000"/>
          <w:sz w:val="28"/>
          <w:szCs w:val="28"/>
          <w:rtl w:val="0"/>
        </w:rPr>
        <w:t xml:space="preserve">Шизоафективний розлад</w:t>
      </w:r>
    </w:p>
    <w:p w:rsidR="00000000" w:rsidDel="00000000" w:rsidP="00000000" w:rsidRDefault="00000000" w:rsidRPr="00000000" w14:paraId="00000022">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Шизоафективний розлад характеризується психотичними симптомами, включеними в шизофренію, </w:t>
      </w:r>
      <w:r w:rsidDel="00000000" w:rsidR="00000000" w:rsidRPr="00000000">
        <w:rPr>
          <w:rFonts w:ascii="Times New Roman" w:cs="Times New Roman" w:eastAsia="Times New Roman" w:hAnsi="Times New Roman"/>
          <w:i w:val="1"/>
          <w:iCs w:val="1"/>
          <w:sz w:val="28"/>
          <w:szCs w:val="28"/>
          <w:rtl w:val="0"/>
        </w:rPr>
        <w:t xml:space="preserve">і</w:t>
      </w:r>
      <w:r w:rsidDel="00000000" w:rsidR="00000000" w:rsidRPr="00000000">
        <w:rPr>
          <w:rFonts w:ascii="Times New Roman" w:cs="Times New Roman" w:eastAsia="Times New Roman" w:hAnsi="Times New Roman"/>
          <w:sz w:val="28"/>
          <w:szCs w:val="28"/>
          <w:rtl w:val="0"/>
        </w:rPr>
        <w:t xml:space="preserve"> одночасним безперервним періодом основного епізоду настрою - або великого депресивного або маніакального епізоду. Слід зазначити, що оскільки втрата інтересу до приємної діяльності є загальним симптомом шизофренії, щоб відповідати критеріям депресивного епізоду в межах шизоафективного розладу, індивід повинен представити повсюдний депресивний настрій (APA, 2022). Хоча шизофренія та шизофреніформний розлад </w:t>
      </w:r>
      <w:r w:rsidDel="00000000" w:rsidR="00000000" w:rsidRPr="00000000">
        <w:rPr>
          <w:rFonts w:ascii="Times New Roman" w:cs="Times New Roman" w:eastAsia="Times New Roman" w:hAnsi="Times New Roman"/>
          <w:i w:val="1"/>
          <w:iCs w:val="1"/>
          <w:sz w:val="28"/>
          <w:szCs w:val="28"/>
          <w:rtl w:val="0"/>
        </w:rPr>
        <w:t xml:space="preserve">не</w:t>
      </w:r>
      <w:r w:rsidDel="00000000" w:rsidR="00000000" w:rsidRPr="00000000">
        <w:rPr>
          <w:rFonts w:ascii="Times New Roman" w:cs="Times New Roman" w:eastAsia="Times New Roman" w:hAnsi="Times New Roman"/>
          <w:sz w:val="28"/>
          <w:szCs w:val="28"/>
          <w:rtl w:val="0"/>
        </w:rPr>
        <w:t xml:space="preserve"> мають значного компонента настрою, шизоафективний розлад вимагає наявності депресивного або маніакального епізоду для більшості, якщо не загальної тривалості розладу. Хоча психотичні симптоми іноді присутні в депресивних епізодах, вони часто ремітують, як тільки депресивний епізод вирішується. Для осіб з шизоафективним розладом психотичні симптоми повинні тривати принаймні два тижні за відсутності великого розладу настрою (APA, 2022). Це ключова відмінна риса між шизоафективним розладом і великим депресивним розладом з психотичними ознаками.</w:t>
      </w:r>
    </w:p>
    <w:p w:rsidR="00000000" w:rsidDel="00000000" w:rsidP="00000000" w:rsidRDefault="00000000" w:rsidRPr="00000000" w14:paraId="00000023">
      <w:pPr>
        <w:spacing w:before="200" w:line="360" w:lineRule="auto"/>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sz w:val="28"/>
          <w:szCs w:val="28"/>
          <w:rtl w:val="0"/>
        </w:rPr>
        <w:t xml:space="preserve">М</w:t>
      </w:r>
      <w:r w:rsidDel="00000000" w:rsidR="00000000" w:rsidRPr="00000000">
        <w:rPr>
          <w:rFonts w:ascii="Times New Roman" w:cs="Times New Roman" w:eastAsia="Times New Roman" w:hAnsi="Times New Roman"/>
          <w:b w:val="0"/>
          <w:bCs w:val="0"/>
          <w:color w:val="000000"/>
          <w:sz w:val="28"/>
          <w:szCs w:val="28"/>
          <w:rtl w:val="0"/>
        </w:rPr>
        <w:t xml:space="preserve">аячний розлад</w:t>
      </w:r>
    </w:p>
    <w:p w:rsidR="00000000" w:rsidDel="00000000" w:rsidP="00000000" w:rsidRDefault="00000000" w:rsidRPr="00000000" w14:paraId="00000024">
      <w:pPr>
        <w:spacing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свідчить його назва, маячний розлад вимагає наявності принаймні однієї помилки, яка триває принаймні один місяць тривалістю. Важливо зазначити, що якщо людина відчуває галюцинації, дезорганізовану мову, дезорганізовану або кататонічну поведінку або негативні симптоми - на додаток до марення - їм </w:t>
      </w:r>
      <w:r w:rsidDel="00000000" w:rsidR="00000000" w:rsidRPr="00000000">
        <w:rPr>
          <w:rFonts w:ascii="Times New Roman" w:cs="Times New Roman" w:eastAsia="Times New Roman" w:hAnsi="Times New Roman"/>
          <w:i w:val="1"/>
          <w:iCs w:val="1"/>
          <w:sz w:val="28"/>
          <w:szCs w:val="28"/>
          <w:rtl w:val="0"/>
        </w:rPr>
        <w:t xml:space="preserve">не</w:t>
      </w:r>
      <w:r w:rsidDel="00000000" w:rsidR="00000000" w:rsidRPr="00000000">
        <w:rPr>
          <w:rFonts w:ascii="Times New Roman" w:cs="Times New Roman" w:eastAsia="Times New Roman" w:hAnsi="Times New Roman"/>
          <w:sz w:val="28"/>
          <w:szCs w:val="28"/>
          <w:rtl w:val="0"/>
        </w:rPr>
        <w:t xml:space="preserve"> слід діагностувати маревний розлад, оскільки їх симптоми більше узгоджуються з діагнозом шизофренії. На відміну від більшості інших порушень, пов'язаних з шизофренією, щоденне функціонування не надто впливає через марення. Крім того, якщо симптоми депресивних або маніакальних епізодів присутні під час марення, вони, як правило, короткі порівняно з тривалістю марення.</w:t>
      </w:r>
    </w:p>
    <w:p w:rsidR="00000000" w:rsidDel="00000000" w:rsidP="00000000" w:rsidRDefault="00000000" w:rsidRPr="00000000" w14:paraId="00000025">
      <w:pPr>
        <w:spacing w:before="20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DSM-V-TR (APA, 2022) визначив п'ять основних підтипів маячного розладу, щоб краще класифікувати симптоми розладу індивіда. При постановці діагнозу маячного розладу включається один з наступних модифікаторів (крім змішаного уявлення). Еротоманічна помилка виникає, коли людина повідомляє про помилку </w:t>
      </w:r>
      <w:r w:rsidDel="00000000" w:rsidR="00000000" w:rsidRPr="00000000">
        <w:rPr>
          <w:rFonts w:ascii="Times New Roman" w:cs="Times New Roman" w:eastAsia="Times New Roman" w:hAnsi="Times New Roman"/>
          <w:i w:val="1"/>
          <w:iCs w:val="1"/>
          <w:sz w:val="28"/>
          <w:szCs w:val="28"/>
          <w:rtl w:val="0"/>
        </w:rPr>
        <w:t xml:space="preserve">іншої людини</w:t>
      </w:r>
      <w:r w:rsidDel="00000000" w:rsidR="00000000" w:rsidRPr="00000000">
        <w:rPr>
          <w:rFonts w:ascii="Times New Roman" w:cs="Times New Roman" w:eastAsia="Times New Roman" w:hAnsi="Times New Roman"/>
          <w:sz w:val="28"/>
          <w:szCs w:val="28"/>
          <w:rtl w:val="0"/>
        </w:rPr>
        <w:t xml:space="preserve">, закоханої в них. Взагалі кажучи, людина, про яку говорять переконання, має вищий статус, наприклад, знаменитість. Грандіозна помилка передбачає переконання в наявності великого таланту або проникливості. Іноді пацієнти повідомляють, що вони зробили важливе відкриття, яке приносить користь широкій громадськості. Грандіозні марення також можуть взяти на себе релігійну приналежність, оскільки люди вважають, що вони пророки або навіть Бог. Ревнива помилка обертається навколо переконання, що один чоловік або партнер є/був невірним. Хоча багато людей можуть мати цю підозру в якийсь момент у своїх стосунках, ревнива помилка набагато ширша і, як правило, заснована на неправильних висновках, які не мають доказів. Переслідувальна помилка включає в себе людину, яка вважає, що вони змовляються проти, шпигують, слідують, отруюються або наркотиками, злісно злісні, переслідують або перешкоджають у досягненні своїх довгострокових цілей (APA, 2022). З усіх підтипів маячного розладу ті, хто переживає переслідувальні марення, найбільше ризикують стати агресивними або ворожими, ймовірно, через переслідувальний характер своїх спотворених переконань. Нарешті, соматична помилка включає в себе марення щодо тілесних функцій або відчуттів. Хоча ці марення можуть значно відрізнятися, найпоширеніші переконання полягають у тому, що індивід випромінює неприємний запах, незважаючи на спроби виправити запах; є зараження комахами на шкірі; або що у них є внутрішній паразит (APA, 2022). Якщо жодна помилка не переважає, використовується специфікатор змішаного типу, і якщо домінуюча маячна віра не може бути чітко визначена, використовуйте невизначений специфікатор типу. Окремий специфікатор використовується, коли зміст марення вважається химерним або неправдоподібним, не зрозумілим і не випливає зі звичайного життєвого досвіду.</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діагностика осіб із шизофренією та іншими психотичними розладами має комплексний характер та спрямована на оцінку когнітивного, емоційного й особистісного функціонування. Вона допомагає визначити рівень порушень, динаміку стану, ефективність лікування та шляхи соціальної адаптації.</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1. ЗАВДАННЯ ПСИХОЛОГІЧНОЇ ДІАГНОСТИКИ</w:t>
      </w:r>
      <w:r w:rsidDel="00000000" w:rsidR="00000000" w:rsidRPr="00000000">
        <w:rPr>
          <w:rFonts w:ascii="Times New Roman" w:cs="Times New Roman" w:eastAsia="Times New Roman" w:hAnsi="Times New Roman"/>
          <w:sz w:val="28"/>
          <w:szCs w:val="28"/>
          <w:rtl w:val="0"/>
        </w:rPr>
        <w:br w:type="textWrapping"/>
        <w:t xml:space="preserve">- оцінка когнітивних функцій (увага, пам’ять, мислення);</w:t>
        <w:br w:type="textWrapping"/>
        <w:t xml:space="preserve">- виявлення особистісних змін та емоційних порушень;</w:t>
        <w:br w:type="textWrapping"/>
        <w:t xml:space="preserve">- оцінка рівня соціального функціонування;</w:t>
        <w:br w:type="textWrapping"/>
        <w:t xml:space="preserve">- визначення стану критичності та усвідомлення хвороби;</w:t>
        <w:br w:type="textWrapping"/>
        <w:t xml:space="preserve">- оцінка динаміки змін під впливом лікування.</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2. ОСНОВНІ ПРИНЦИПИ ДІАГНОСТИКИ</w:t>
        <w:br w:type="textWrapping"/>
      </w:r>
      <w:r w:rsidDel="00000000" w:rsidR="00000000" w:rsidRPr="00000000">
        <w:rPr>
          <w:rFonts w:ascii="Times New Roman" w:cs="Times New Roman" w:eastAsia="Times New Roman" w:hAnsi="Times New Roman"/>
          <w:sz w:val="28"/>
          <w:szCs w:val="28"/>
          <w:rtl w:val="0"/>
        </w:rPr>
        <w:t xml:space="preserve">- комплексність: використання декількох методик;</w:t>
        <w:br w:type="textWrapping"/>
        <w:t xml:space="preserve">- об’єктивність: уникнення суб’єктивних оцінок;</w:t>
        <w:br w:type="textWrapping"/>
        <w:t xml:space="preserve">- динамічність: оцінка змін у часі;</w:t>
        <w:br w:type="textWrapping"/>
        <w:t xml:space="preserve">- безпечність: недопущення психічного перевантаження пацієнта.</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3. МЕТОДИ ДІАГНОСТИКИ</w:t>
        <w:br w:type="textWrapping"/>
      </w:r>
      <w:r w:rsidDel="00000000" w:rsidR="00000000" w:rsidRPr="00000000">
        <w:rPr>
          <w:rFonts w:ascii="Times New Roman" w:cs="Times New Roman" w:eastAsia="Times New Roman" w:hAnsi="Times New Roman"/>
          <w:sz w:val="28"/>
          <w:szCs w:val="28"/>
          <w:rtl w:val="0"/>
        </w:rPr>
        <w:t xml:space="preserve">3.1. Клініко-психологічна бесіда</w:t>
        <w:br w:type="textWrapping"/>
        <w:t xml:space="preserve">Досліджуються особливості мислення, сприйняття, наявність марень, галюцинацій, дезорганізованої поведінки.</w:t>
        <w:br w:type="textWrapping"/>
        <w:br w:type="textWrapping"/>
        <w:t xml:space="preserve">3.2. Спостереження</w:t>
        <w:br w:type="textWrapping"/>
        <w:t xml:space="preserve">Оцінюється поведінка, емоційні реакції, міміка, моторика, ступінь включеності у контакт.</w:t>
        <w:br w:type="textWrapping"/>
        <w:br w:type="textWrapping"/>
        <w:t xml:space="preserve">3.3. Психодіагностичні методики</w:t>
        <w:br w:type="textWrapping"/>
        <w:t xml:space="preserve">- Тест Роршаха (виявлення порушень мислення, сприйняття);</w:t>
        <w:br w:type="textWrapping"/>
        <w:t xml:space="preserve">- Тематичний апперцептивний тест (TAT);</w:t>
        <w:br w:type="textWrapping"/>
        <w:t xml:space="preserve">- MMPI (виявлення психопатологічних шкал);</w:t>
        <w:br w:type="textWrapping"/>
        <w:t xml:space="preserve">- Методика Векслера (оцінка інтелекту);</w:t>
        <w:br w:type="textWrapping"/>
        <w:t xml:space="preserve">- «Піктограма» (оцінка опосередкованих форм мислення);</w:t>
        <w:br w:type="textWrapping"/>
        <w:t xml:space="preserve">- Тест Бентона (пам’ять і сприйняття);</w:t>
        <w:br w:type="textWrapping"/>
        <w:t xml:space="preserve">- Нейропсихологічні проби (за Лурією).</w:t>
        <w:br w:type="textWrapping"/>
        <w:br w:type="textWrapping"/>
        <w:t xml:space="preserve">3.4. Оцінка когнітивного дефіциту</w:t>
        <w:br w:type="textWrapping"/>
        <w:t xml:space="preserve">Для осіб із психотичними розладами характерні:</w:t>
        <w:br w:type="textWrapping"/>
        <w:t xml:space="preserve">- зниження концентрації уваги;</w:t>
        <w:br w:type="textWrapping"/>
        <w:t xml:space="preserve">- фрагментарність пам’яті;</w:t>
        <w:br w:type="textWrapping"/>
        <w:t xml:space="preserve">- порушення логічних операцій;</w:t>
        <w:br w:type="textWrapping"/>
        <w:t xml:space="preserve">- уповільнення мислення;</w:t>
        <w:br w:type="textWrapping"/>
        <w:t xml:space="preserve">- труднощі планування та організації дій.</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4. ДІАГНОСТИЧНІ ОСОБЛИВОСТІ ПРИ ШИЗОФРЕНІЇ</w:t>
        <w:br w:type="textWrapping"/>
      </w:r>
      <w:r w:rsidDel="00000000" w:rsidR="00000000" w:rsidRPr="00000000">
        <w:rPr>
          <w:rFonts w:ascii="Times New Roman" w:cs="Times New Roman" w:eastAsia="Times New Roman" w:hAnsi="Times New Roman"/>
          <w:sz w:val="28"/>
          <w:szCs w:val="28"/>
          <w:rtl w:val="0"/>
        </w:rPr>
        <w:t xml:space="preserve">4.1. Порушення мислення</w:t>
        <w:br w:type="textWrapping"/>
        <w:t xml:space="preserve">- розірваність асоціацій;</w:t>
        <w:br w:type="textWrapping"/>
        <w:t xml:space="preserve">- різноплановість;</w:t>
        <w:br w:type="textWrapping"/>
        <w:t xml:space="preserve">- резонерство;</w:t>
        <w:br w:type="textWrapping"/>
        <w:t xml:space="preserve">- неологізми.</w:t>
        <w:br w:type="textWrapping"/>
        <w:br w:type="textWrapping"/>
        <w:t xml:space="preserve">4.2. Емоційні та вольові зміни</w:t>
        <w:br w:type="textWrapping"/>
        <w:t xml:space="preserve">- емоційна холодність;</w:t>
        <w:br w:type="textWrapping"/>
        <w:t xml:space="preserve">- зниження емпатії;</w:t>
        <w:br w:type="textWrapping"/>
        <w:t xml:space="preserve">- амбівалентність;</w:t>
        <w:br w:type="textWrapping"/>
        <w:t xml:space="preserve">- зниження мотивації.</w:t>
        <w:br w:type="textWrapping"/>
        <w:br w:type="textWrapping"/>
        <w:t xml:space="preserve">4.3. Порушення сприйняття</w:t>
        <w:br w:type="textWrapping"/>
        <w:t xml:space="preserve">- галюцинації (слухові частіше);</w:t>
        <w:br w:type="textWrapping"/>
        <w:t xml:space="preserve">- ілюзії.</w:t>
        <w:br w:type="textWrapping"/>
        <w:br w:type="textWrapping"/>
        <w:t xml:space="preserve">4.4. Негативні симптоми</w:t>
        <w:br w:type="textWrapping"/>
        <w:t xml:space="preserve">- апатія;</w:t>
        <w:br w:type="textWrapping"/>
        <w:t xml:space="preserve">- алогія (збіднення мовлення);</w:t>
        <w:br w:type="textWrapping"/>
        <w:t xml:space="preserve">- абулія;</w:t>
        <w:br w:type="textWrapping"/>
        <w:t xml:space="preserve">- соціальна ізоляція.</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5. ДІАГНОСТИКА ПРИ ІНШИХ ПСИХОТИЧНИХ РОЗЛАДАХ</w:t>
        <w:br w:type="textWrapping"/>
      </w:r>
      <w:r w:rsidDel="00000000" w:rsidR="00000000" w:rsidRPr="00000000">
        <w:rPr>
          <w:rFonts w:ascii="Times New Roman" w:cs="Times New Roman" w:eastAsia="Times New Roman" w:hAnsi="Times New Roman"/>
          <w:sz w:val="28"/>
          <w:szCs w:val="28"/>
          <w:rtl w:val="0"/>
        </w:rPr>
        <w:t xml:space="preserve">5.1. Шизоафективний розлад</w:t>
        <w:br w:type="textWrapping"/>
        <w:t xml:space="preserve">Поєднання психотичних симптомів із вираженими афективними коливаннями.</w:t>
        <w:br w:type="textWrapping"/>
        <w:br w:type="textWrapping"/>
        <w:t xml:space="preserve">5.2. Короткий психотичний розлад</w:t>
        <w:br w:type="textWrapping"/>
        <w:t xml:space="preserve">Гострий, тимчасовий психоз, часто реактивного характеру.</w:t>
        <w:br w:type="textWrapping"/>
        <w:br w:type="textWrapping"/>
        <w:t xml:space="preserve">5.3. Психотичні розлади, спричинені речовинами</w:t>
        <w:br w:type="textWrapping"/>
        <w:t xml:space="preserve">Оцінюється зв'язок із інтоксикацією або відміною психоактивних речовин.</w:t>
        <w:br w:type="textWrapping"/>
        <w:br w:type="textWrapping"/>
        <w:t xml:space="preserve">5.4. Бредові розлади</w:t>
        <w:br w:type="textWrapping"/>
        <w:t xml:space="preserve">Стійкі систематизовані марення без інших різких порушень психіки.</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6. ПРИНЦИПИ ІНТЕРПРЕТАЦІЇ ДАНИХ</w:t>
        <w:br w:type="textWrapping"/>
      </w:r>
      <w:r w:rsidDel="00000000" w:rsidR="00000000" w:rsidRPr="00000000">
        <w:rPr>
          <w:rFonts w:ascii="Times New Roman" w:cs="Times New Roman" w:eastAsia="Times New Roman" w:hAnsi="Times New Roman"/>
          <w:sz w:val="28"/>
          <w:szCs w:val="28"/>
          <w:rtl w:val="0"/>
        </w:rPr>
        <w:t xml:space="preserve">- зіставлення результатів різних методів;</w:t>
        <w:br w:type="textWrapping"/>
        <w:t xml:space="preserve">- урахування клінічної картини;</w:t>
        <w:br w:type="textWrapping"/>
        <w:t xml:space="preserve">- врахування медикаментозного лікування;</w:t>
        <w:br w:type="textWrapping"/>
        <w:t xml:space="preserve">- аналіз динаміки у часі.</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7. РЕКОМЕНДАЦІЇ ДЛЯ РОБОТИ ПСИХОЛОГА</w:t>
      </w:r>
      <w:r w:rsidDel="00000000" w:rsidR="00000000" w:rsidRPr="00000000">
        <w:rPr>
          <w:rFonts w:ascii="Times New Roman" w:cs="Times New Roman" w:eastAsia="Times New Roman" w:hAnsi="Times New Roman"/>
          <w:sz w:val="28"/>
          <w:szCs w:val="28"/>
          <w:rtl w:val="0"/>
        </w:rPr>
        <w:br w:type="textWrapping"/>
        <w:t xml:space="preserve">- створення безпечної атмосфери;</w:t>
        <w:br w:type="textWrapping"/>
        <w:t xml:space="preserve">- уникнення надмірних подразників;</w:t>
        <w:br w:type="textWrapping"/>
        <w:t xml:space="preserve">- чіткість інструкцій;</w:t>
        <w:br w:type="textWrapping"/>
        <w:t xml:space="preserve">- короткі та структуровані завдання;</w:t>
        <w:br w:type="textWrapping"/>
        <w:t xml:space="preserve">- фіксація найменших змін у стані.</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ВИСНОВОК</w:t>
        <w:br w:type="textWrapping"/>
      </w:r>
      <w:r w:rsidDel="00000000" w:rsidR="00000000" w:rsidRPr="00000000">
        <w:rPr>
          <w:rFonts w:ascii="Times New Roman" w:cs="Times New Roman" w:eastAsia="Times New Roman" w:hAnsi="Times New Roman"/>
          <w:sz w:val="28"/>
          <w:szCs w:val="28"/>
          <w:rtl w:val="0"/>
        </w:rPr>
        <w:t xml:space="preserve">Психологічна діагностика осіб з шизофренією та психотичними розладами є складним, але надзвичайно важливим процесом. Вона дозволяє краще зрозуміти стан пацієнта, визначити оптимальні корекційні та терапевтичні підходи й допомогти людині адаптуватися до повсякденного життя.</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lK7QZb6duwaY4/Y8PugkapiXg==">CgMxLjAyDmgueTJ3aDA1Y3BwMjh5Mg5oLm9ycGtyaG52b29xcjIOaC5vc2tyNmJtNjRncTc4AHIhMXZnSnpOWmszcnFZUU1oMWczZzVJeGlOc3EwOTBnYnVf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