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Рекомендована література з дисципліни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2125"/>
          <w:sz w:val="28"/>
          <w:szCs w:val="28"/>
          <w:rtl w:val="0"/>
        </w:rPr>
        <w:t xml:space="preserve">Сучасні підходи в клінічній та реабілітаційній психології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Основна література: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Вебер Т. Травмафокус. Спеціалізований психотерапевтичний метод для роботи зі стресом, травмою та хронічним болем. Харків: Літера Нова, 2020. –164 с.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Дуткевич Т. В. Загальна психологія. Київ : Центр навчальної літератури, – 2019. – 388 с.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Медична психологія : підруч. ; за заг. ред. докт. мед. наук, проф. І. Д. Спіріної. – Дніпро : ЛІРА, 2022. – 300 с.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Практична психосоматика: діагностичні шкали. Навчальний посібник /За заг. ред. О.О. Чабана, О.О. Хаустової. – 2-ге видання, виправлене і доповнене. — К.: Видавничий дім Медкнига, 2019. – 112 с.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Психічне здоров’я особистості: підручник для вищих навчальних закладів / С.Д. Максименко, Я.В. Руденко, А.М. Кушнєрьова, В.М. Невмержицький. – Київ: «Видавництво Людмила», 2021. – 438 с.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Тарасун В. Аутологія: теорія і практика. Підручник. В Тарасун – К.: «Вадекс», 2018. – 590 с.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Кальонова І.В., Богдановська Н.В. Реабілітаційна діагностика в неврології. Видавництво: Університетська книга, 2021, 178 с.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Ільїна Н.М. Клінічна психологія. Навчальний посібник. Видавництво: Університетська книга, 2023, 163 с.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Дегтяренко Т.М. Корекційно-реабілітаційна робота в спеціальних дошкільних закладах для дітей з особливими потребами. Навчальний посібник. Видавництво: Університетська книга, 2023, 302 с.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Поліщук С.А. Методичний довідник з психодіагностики: навчальний посібник. – К. 2019. 442 с.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Допоміжна література: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Карпенко Є. Емоційний інтелект у дискурсі життєздійснення особистості / Є. В. Карпенко // монографія. Дрогобич: Посвіт, 2020. 436 с.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Комарек С. Тіло, душа та їхнє спасіння або Нариси про здоров’я, нездоров’я і психосоматику. Львів. – Апріорі, 2021. – 232 с.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Корб А. У пастці депресії. Як подолати тривожність і радіти життю. Київ, 2019. 216 с.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Мар’єнко Б.С. Основи психопатології: навч. посібник. Львів: Видавничий центр ЛНУ імені Івана Франка, 2020. 120 с.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Michels, Moritz; Ralf, Schulze (2021). "Emotional intelligence and the dark triad: A meta-analysis". Personality and Individual Differences. 180 р.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Інформаційні ресурси в Інтернеті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Бібліотека психологічної літератури: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http://psylib.kiev.ua/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Українські підручники он-лайн: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http://pidruchniki.ws/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Психологічна бібліотека Псі-фактор: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http://psyfactor.org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Каліна Н. Ф. Психотерапія: підручник. URL: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https://westudents.com.ua/knigi/535-psihoterapya-kalna-nf.html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Національна бібліотека України ім. В. І. Вернадського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http://www.nbuv.gov.ua/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Наукова бібліотека національного педагогічного університету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ім. М. П. Драгоманова: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http://hklib.npu.edu.ua/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Портал професійних психологів України «У психолога»: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http://upsihologa.com.ua/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