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4E" w:rsidRPr="00647FCC" w:rsidRDefault="00647FCC" w:rsidP="0019534E">
      <w:pPr>
        <w:jc w:val="right"/>
        <w:rPr>
          <w:sz w:val="28"/>
          <w:szCs w:val="28"/>
          <w:lang w:val="ru-RU"/>
        </w:rPr>
      </w:pPr>
      <w:bookmarkStart w:id="0" w:name="_GoBack"/>
      <w:r w:rsidRPr="00647FCC">
        <w:rPr>
          <w:sz w:val="28"/>
          <w:szCs w:val="28"/>
        </w:rPr>
        <w:t>ПРОЄКТ</w:t>
      </w:r>
    </w:p>
    <w:bookmarkEnd w:id="0"/>
    <w:p w:rsidR="0019534E" w:rsidRPr="00B903D2" w:rsidRDefault="0019534E" w:rsidP="0019534E">
      <w:pPr>
        <w:contextualSpacing/>
        <w:mirrorIndents/>
        <w:jc w:val="center"/>
        <w:outlineLvl w:val="0"/>
        <w:rPr>
          <w:b/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center"/>
        <w:outlineLvl w:val="0"/>
        <w:rPr>
          <w:sz w:val="28"/>
          <w:szCs w:val="28"/>
        </w:rPr>
      </w:pPr>
      <w:r w:rsidRPr="00B903D2">
        <w:rPr>
          <w:sz w:val="28"/>
          <w:szCs w:val="28"/>
        </w:rPr>
        <w:t>МІНІСТЕРСТВО ОСВІТИ І НАУКИ УКРАЇНИ</w:t>
      </w:r>
    </w:p>
    <w:p w:rsidR="0019534E" w:rsidRPr="00B903D2" w:rsidRDefault="0019534E" w:rsidP="0019534E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903D2">
        <w:rPr>
          <w:b/>
          <w:sz w:val="28"/>
          <w:szCs w:val="28"/>
        </w:rPr>
        <w:t>ДЕРЖАВНИЙ УНІВЕРСИТЕТ «ЖИТОМИРСЬКА ПОЛІТЕХНІКА»</w:t>
      </w:r>
    </w:p>
    <w:p w:rsidR="0019534E" w:rsidRPr="00B903D2" w:rsidRDefault="0019534E" w:rsidP="0019534E">
      <w:pPr>
        <w:contextualSpacing/>
        <w:mirrorIndents/>
        <w:jc w:val="both"/>
        <w:rPr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both"/>
        <w:rPr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both"/>
        <w:rPr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both"/>
        <w:rPr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both"/>
        <w:rPr>
          <w:sz w:val="28"/>
          <w:szCs w:val="28"/>
        </w:rPr>
      </w:pPr>
    </w:p>
    <w:p w:rsidR="0019534E" w:rsidRPr="00B903D2" w:rsidRDefault="0019534E" w:rsidP="0019534E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903D2">
        <w:rPr>
          <w:b/>
          <w:sz w:val="28"/>
          <w:szCs w:val="28"/>
        </w:rPr>
        <w:t>ОСВІТНЬО-ПРОФЕСІЙНА ПРОГРАМА</w:t>
      </w:r>
    </w:p>
    <w:p w:rsidR="0019534E" w:rsidRPr="00B903D2" w:rsidRDefault="0019534E" w:rsidP="0019534E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903D2">
        <w:rPr>
          <w:b/>
          <w:sz w:val="28"/>
          <w:szCs w:val="28"/>
        </w:rPr>
        <w:t>«</w:t>
      </w:r>
      <w:r w:rsidR="00540CC3" w:rsidRPr="00B903D2">
        <w:rPr>
          <w:b/>
          <w:sz w:val="28"/>
          <w:szCs w:val="28"/>
        </w:rPr>
        <w:t xml:space="preserve">Англійська </w:t>
      </w:r>
      <w:r w:rsidR="00360B6B" w:rsidRPr="00B903D2">
        <w:rPr>
          <w:b/>
          <w:sz w:val="28"/>
          <w:szCs w:val="28"/>
        </w:rPr>
        <w:t xml:space="preserve">мова та </w:t>
      </w:r>
      <w:r w:rsidR="002D13EC" w:rsidRPr="00B903D2">
        <w:rPr>
          <w:b/>
          <w:sz w:val="28"/>
          <w:szCs w:val="28"/>
        </w:rPr>
        <w:t>зарубіжна</w:t>
      </w:r>
      <w:r w:rsidRPr="00B903D2">
        <w:rPr>
          <w:b/>
          <w:sz w:val="28"/>
          <w:szCs w:val="28"/>
        </w:rPr>
        <w:t xml:space="preserve"> література»</w:t>
      </w:r>
    </w:p>
    <w:p w:rsidR="0019534E" w:rsidRPr="00B903D2" w:rsidRDefault="0019534E" w:rsidP="0019534E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</w:p>
    <w:p w:rsidR="0019534E" w:rsidRPr="00B903D2" w:rsidRDefault="0019534E" w:rsidP="0019534E">
      <w:pPr>
        <w:widowControl w:val="0"/>
        <w:ind w:firstLine="567"/>
        <w:jc w:val="center"/>
        <w:rPr>
          <w:sz w:val="28"/>
          <w:szCs w:val="28"/>
        </w:rPr>
      </w:pPr>
      <w:r w:rsidRPr="00B903D2">
        <w:rPr>
          <w:sz w:val="28"/>
          <w:szCs w:val="28"/>
        </w:rPr>
        <w:t>Першого (бакалаврського) рівня вищої освіти</w:t>
      </w:r>
    </w:p>
    <w:p w:rsidR="0019534E" w:rsidRPr="00B903D2" w:rsidRDefault="0019534E" w:rsidP="0019534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903D2">
        <w:rPr>
          <w:sz w:val="28"/>
          <w:szCs w:val="28"/>
        </w:rPr>
        <w:t xml:space="preserve">галузі знань 01 </w:t>
      </w:r>
      <w:r w:rsidRPr="00B903D2">
        <w:rPr>
          <w:b/>
          <w:sz w:val="28"/>
          <w:szCs w:val="28"/>
        </w:rPr>
        <w:t>«</w:t>
      </w:r>
      <w:r w:rsidRPr="00B903D2">
        <w:rPr>
          <w:sz w:val="28"/>
          <w:szCs w:val="28"/>
        </w:rPr>
        <w:t>Освіта</w:t>
      </w:r>
      <w:r w:rsidRPr="00B903D2">
        <w:rPr>
          <w:b/>
          <w:sz w:val="28"/>
          <w:szCs w:val="28"/>
        </w:rPr>
        <w:t>»</w:t>
      </w:r>
    </w:p>
    <w:p w:rsidR="0019534E" w:rsidRPr="00B903D2" w:rsidRDefault="0019534E" w:rsidP="0019534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903D2">
        <w:rPr>
          <w:sz w:val="28"/>
          <w:szCs w:val="28"/>
        </w:rPr>
        <w:t>спеціальності 014</w:t>
      </w:r>
      <w:r w:rsidRPr="00B903D2">
        <w:rPr>
          <w:b/>
          <w:sz w:val="28"/>
          <w:szCs w:val="28"/>
        </w:rPr>
        <w:t xml:space="preserve"> «</w:t>
      </w:r>
      <w:r w:rsidRPr="00B903D2">
        <w:rPr>
          <w:sz w:val="28"/>
          <w:szCs w:val="28"/>
        </w:rPr>
        <w:t>Середня освіта (за предметними спеціалізаціями)</w:t>
      </w:r>
      <w:r w:rsidRPr="00B903D2">
        <w:rPr>
          <w:b/>
          <w:sz w:val="28"/>
          <w:szCs w:val="28"/>
        </w:rPr>
        <w:t>»</w:t>
      </w:r>
    </w:p>
    <w:p w:rsidR="0019534E" w:rsidRPr="00B903D2" w:rsidRDefault="0019534E" w:rsidP="0019534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903D2">
        <w:rPr>
          <w:sz w:val="28"/>
          <w:szCs w:val="28"/>
        </w:rPr>
        <w:t xml:space="preserve">за спеціалізацією </w:t>
      </w:r>
      <w:r w:rsidR="002D13EC" w:rsidRPr="00B903D2">
        <w:rPr>
          <w:sz w:val="28"/>
          <w:szCs w:val="28"/>
        </w:rPr>
        <w:t>014.</w:t>
      </w:r>
      <w:r w:rsidR="00360B6B" w:rsidRPr="00B903D2">
        <w:rPr>
          <w:sz w:val="28"/>
          <w:szCs w:val="28"/>
        </w:rPr>
        <w:t>0</w:t>
      </w:r>
      <w:r w:rsidRPr="00B903D2">
        <w:rPr>
          <w:sz w:val="28"/>
          <w:szCs w:val="28"/>
        </w:rPr>
        <w:t>21</w:t>
      </w:r>
      <w:r w:rsidRPr="00B903D2">
        <w:rPr>
          <w:b/>
          <w:sz w:val="28"/>
          <w:szCs w:val="28"/>
        </w:rPr>
        <w:t xml:space="preserve"> «</w:t>
      </w:r>
      <w:r w:rsidRPr="00B903D2">
        <w:rPr>
          <w:sz w:val="28"/>
          <w:szCs w:val="28"/>
        </w:rPr>
        <w:t>Се</w:t>
      </w:r>
      <w:r w:rsidR="006B5ECF" w:rsidRPr="00B903D2">
        <w:rPr>
          <w:sz w:val="28"/>
          <w:szCs w:val="28"/>
        </w:rPr>
        <w:t xml:space="preserve">редня освіта (Англійська мова </w:t>
      </w:r>
      <w:r w:rsidR="00360B6B" w:rsidRPr="00B903D2">
        <w:rPr>
          <w:sz w:val="28"/>
          <w:szCs w:val="28"/>
        </w:rPr>
        <w:t xml:space="preserve">і </w:t>
      </w:r>
      <w:r w:rsidRPr="00B903D2">
        <w:rPr>
          <w:sz w:val="28"/>
          <w:szCs w:val="28"/>
        </w:rPr>
        <w:t>література)</w:t>
      </w:r>
      <w:r w:rsidRPr="00B903D2">
        <w:rPr>
          <w:b/>
          <w:sz w:val="28"/>
          <w:szCs w:val="28"/>
        </w:rPr>
        <w:t>»</w:t>
      </w:r>
    </w:p>
    <w:p w:rsidR="0019534E" w:rsidRPr="00B903D2" w:rsidRDefault="0019534E" w:rsidP="0019534E">
      <w:pPr>
        <w:ind w:firstLine="567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  <w:r w:rsidRPr="00B903D2">
        <w:rPr>
          <w:sz w:val="28"/>
          <w:szCs w:val="28"/>
        </w:rPr>
        <w:t>Кваліфікація: бакалавр з середньої освіти</w:t>
      </w:r>
    </w:p>
    <w:p w:rsidR="0019534E" w:rsidRPr="00B903D2" w:rsidRDefault="0019534E" w:rsidP="0019534E">
      <w:pPr>
        <w:contextualSpacing/>
        <w:mirrorIndents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contextualSpacing/>
        <w:mirrorIndents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widowControl w:val="0"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widowControl w:val="0"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/>
          <w:bCs/>
          <w:sz w:val="28"/>
          <w:szCs w:val="28"/>
          <w:lang w:eastAsia="uk-UA"/>
        </w:rPr>
      </w:pPr>
      <w:r w:rsidRPr="00B903D2">
        <w:rPr>
          <w:rFonts w:eastAsia="Calibri"/>
          <w:b/>
          <w:bCs/>
          <w:sz w:val="28"/>
          <w:szCs w:val="28"/>
          <w:lang w:eastAsia="uk-UA"/>
        </w:rPr>
        <w:t>ЗАТВЕРДЖЕНО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Cs/>
          <w:sz w:val="28"/>
          <w:szCs w:val="28"/>
          <w:lang w:eastAsia="uk-UA"/>
        </w:rPr>
      </w:pPr>
      <w:r w:rsidRPr="00B903D2">
        <w:rPr>
          <w:rFonts w:eastAsia="Calibri"/>
          <w:bCs/>
          <w:sz w:val="28"/>
          <w:szCs w:val="28"/>
          <w:lang w:eastAsia="uk-UA"/>
        </w:rPr>
        <w:t>Вченою радою Державного університету «Житомирська політехніка»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>Голова Вченої ради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>________ Віктор ЄВДОКИМОВ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>(п</w:t>
      </w:r>
      <w:r w:rsidR="00EE2E14" w:rsidRPr="00B903D2">
        <w:rPr>
          <w:rFonts w:eastAsia="Calibri"/>
          <w:sz w:val="28"/>
          <w:szCs w:val="28"/>
          <w:lang w:eastAsia="uk-UA"/>
        </w:rPr>
        <w:t xml:space="preserve">ротокол від </w:t>
      </w:r>
      <w:r w:rsidR="00B23597" w:rsidRPr="00B903D2">
        <w:rPr>
          <w:rFonts w:eastAsia="Calibri"/>
          <w:sz w:val="28"/>
          <w:szCs w:val="28"/>
          <w:lang w:eastAsia="uk-UA"/>
        </w:rPr>
        <w:t>26.06.</w:t>
      </w:r>
      <w:r w:rsidR="00EE2E14" w:rsidRPr="00B903D2">
        <w:rPr>
          <w:rFonts w:eastAsia="Calibri"/>
          <w:sz w:val="28"/>
          <w:szCs w:val="28"/>
          <w:lang w:eastAsia="uk-UA"/>
        </w:rPr>
        <w:t>202</w:t>
      </w:r>
      <w:r w:rsidR="00450B76" w:rsidRPr="00B903D2">
        <w:rPr>
          <w:rFonts w:eastAsia="Calibri"/>
          <w:sz w:val="28"/>
          <w:szCs w:val="28"/>
          <w:lang w:eastAsia="uk-UA"/>
        </w:rPr>
        <w:t>4</w:t>
      </w:r>
      <w:r w:rsidRPr="00B903D2">
        <w:rPr>
          <w:rFonts w:eastAsia="Calibri"/>
          <w:sz w:val="28"/>
          <w:szCs w:val="28"/>
          <w:lang w:eastAsia="uk-UA"/>
        </w:rPr>
        <w:t xml:space="preserve"> р.</w:t>
      </w:r>
      <w:r w:rsidRPr="00B903D2">
        <w:rPr>
          <w:rFonts w:eastAsia="Calibri"/>
          <w:sz w:val="28"/>
          <w:szCs w:val="28"/>
          <w:lang w:val="ru-RU" w:eastAsia="uk-UA"/>
        </w:rPr>
        <w:t xml:space="preserve"> </w:t>
      </w:r>
      <w:r w:rsidR="00EE2E14" w:rsidRPr="00B903D2">
        <w:rPr>
          <w:rFonts w:eastAsia="Calibri"/>
          <w:sz w:val="28"/>
          <w:szCs w:val="28"/>
          <w:lang w:eastAsia="uk-UA"/>
        </w:rPr>
        <w:t xml:space="preserve">№ </w:t>
      </w:r>
      <w:r w:rsidR="00B23597" w:rsidRPr="00B903D2">
        <w:rPr>
          <w:rFonts w:eastAsia="Calibri"/>
          <w:sz w:val="28"/>
          <w:szCs w:val="28"/>
          <w:lang w:eastAsia="uk-UA"/>
        </w:rPr>
        <w:t>7</w:t>
      </w:r>
      <w:r w:rsidRPr="00B903D2">
        <w:rPr>
          <w:rFonts w:eastAsia="Calibri"/>
          <w:sz w:val="28"/>
          <w:szCs w:val="28"/>
          <w:lang w:eastAsia="uk-UA"/>
        </w:rPr>
        <w:t>)</w:t>
      </w:r>
      <w:r w:rsidR="00656F5B" w:rsidRPr="00B903D2">
        <w:rPr>
          <w:rFonts w:eastAsia="Calibri"/>
          <w:sz w:val="28"/>
          <w:szCs w:val="28"/>
          <w:lang w:eastAsia="uk-UA"/>
        </w:rPr>
        <w:t xml:space="preserve"> 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uk-UA"/>
        </w:rPr>
      </w:pP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 xml:space="preserve">Освітня програма вводиться в дію з </w:t>
      </w:r>
      <w:r w:rsidR="00EE2E14" w:rsidRPr="00B903D2">
        <w:rPr>
          <w:rFonts w:eastAsia="Calibri"/>
          <w:sz w:val="28"/>
          <w:szCs w:val="28"/>
          <w:lang w:eastAsia="uk-UA"/>
        </w:rPr>
        <w:t>01 вересня 202</w:t>
      </w:r>
      <w:r w:rsidR="00450B76" w:rsidRPr="00B903D2">
        <w:rPr>
          <w:rFonts w:eastAsia="Calibri"/>
          <w:sz w:val="28"/>
          <w:szCs w:val="28"/>
          <w:lang w:eastAsia="uk-UA"/>
        </w:rPr>
        <w:t>4</w:t>
      </w:r>
      <w:r w:rsidRPr="00B903D2">
        <w:rPr>
          <w:rFonts w:eastAsia="Calibri"/>
          <w:sz w:val="28"/>
          <w:szCs w:val="28"/>
          <w:lang w:eastAsia="uk-UA"/>
        </w:rPr>
        <w:t xml:space="preserve"> р. 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>Ректор</w:t>
      </w:r>
    </w:p>
    <w:p w:rsidR="0019534E" w:rsidRPr="00B903D2" w:rsidRDefault="0019534E" w:rsidP="0019534E">
      <w:pPr>
        <w:widowControl w:val="0"/>
        <w:autoSpaceDE w:val="0"/>
        <w:autoSpaceDN w:val="0"/>
        <w:adjustRightInd w:val="0"/>
        <w:spacing w:line="360" w:lineRule="auto"/>
        <w:ind w:left="5670"/>
        <w:rPr>
          <w:rFonts w:eastAsia="Calibri"/>
          <w:sz w:val="28"/>
          <w:szCs w:val="28"/>
          <w:lang w:eastAsia="uk-UA"/>
        </w:rPr>
      </w:pPr>
      <w:r w:rsidRPr="00B903D2">
        <w:rPr>
          <w:rFonts w:eastAsia="Calibri"/>
          <w:sz w:val="28"/>
          <w:szCs w:val="28"/>
          <w:lang w:eastAsia="uk-UA"/>
        </w:rPr>
        <w:t>________ Віктор ЄВДОКИМОВ</w:t>
      </w:r>
    </w:p>
    <w:p w:rsidR="0019534E" w:rsidRPr="00B903D2" w:rsidRDefault="0019534E" w:rsidP="0019534E">
      <w:pPr>
        <w:widowControl w:val="0"/>
        <w:ind w:left="5670"/>
        <w:rPr>
          <w:sz w:val="28"/>
          <w:szCs w:val="28"/>
        </w:rPr>
      </w:pPr>
      <w:r w:rsidRPr="00B903D2">
        <w:rPr>
          <w:rFonts w:eastAsia="Calibri"/>
          <w:sz w:val="28"/>
          <w:szCs w:val="28"/>
          <w:lang w:eastAsia="uk-UA"/>
        </w:rPr>
        <w:t xml:space="preserve">(наказ </w:t>
      </w:r>
      <w:r w:rsidR="00EE2E14" w:rsidRPr="00B903D2">
        <w:rPr>
          <w:rFonts w:eastAsia="Calibri"/>
          <w:sz w:val="28"/>
          <w:szCs w:val="28"/>
          <w:lang w:eastAsia="uk-UA"/>
        </w:rPr>
        <w:t xml:space="preserve">від </w:t>
      </w:r>
      <w:r w:rsidR="00B23597" w:rsidRPr="00B903D2">
        <w:rPr>
          <w:rFonts w:eastAsia="Calibri"/>
          <w:sz w:val="28"/>
          <w:szCs w:val="28"/>
          <w:lang w:eastAsia="uk-UA"/>
        </w:rPr>
        <w:t>26.06.</w:t>
      </w:r>
      <w:r w:rsidRPr="00B903D2">
        <w:rPr>
          <w:rFonts w:eastAsia="Calibri"/>
          <w:sz w:val="28"/>
          <w:szCs w:val="28"/>
          <w:lang w:eastAsia="uk-UA"/>
        </w:rPr>
        <w:t>20</w:t>
      </w:r>
      <w:r w:rsidR="00EE2E14" w:rsidRPr="00B903D2">
        <w:rPr>
          <w:rFonts w:eastAsia="Calibri"/>
          <w:sz w:val="28"/>
          <w:szCs w:val="28"/>
          <w:lang w:eastAsia="uk-UA"/>
        </w:rPr>
        <w:t>2</w:t>
      </w:r>
      <w:r w:rsidR="00450B76" w:rsidRPr="00B903D2">
        <w:rPr>
          <w:rFonts w:eastAsia="Calibri"/>
          <w:sz w:val="28"/>
          <w:szCs w:val="28"/>
          <w:lang w:eastAsia="uk-UA"/>
        </w:rPr>
        <w:t>4</w:t>
      </w:r>
      <w:r w:rsidR="00EE2E14" w:rsidRPr="00B903D2">
        <w:rPr>
          <w:rFonts w:eastAsia="Calibri"/>
          <w:sz w:val="28"/>
          <w:szCs w:val="28"/>
          <w:lang w:eastAsia="uk-UA"/>
        </w:rPr>
        <w:t xml:space="preserve"> </w:t>
      </w:r>
      <w:r w:rsidRPr="00B903D2">
        <w:rPr>
          <w:rFonts w:eastAsia="Calibri"/>
          <w:sz w:val="28"/>
          <w:szCs w:val="28"/>
          <w:lang w:eastAsia="uk-UA"/>
        </w:rPr>
        <w:t>р. № </w:t>
      </w:r>
      <w:r w:rsidR="00B23597" w:rsidRPr="00B903D2">
        <w:rPr>
          <w:rFonts w:eastAsia="Calibri"/>
          <w:sz w:val="28"/>
          <w:szCs w:val="28"/>
          <w:lang w:eastAsia="uk-UA"/>
        </w:rPr>
        <w:t>367/од</w:t>
      </w:r>
      <w:r w:rsidRPr="00B903D2">
        <w:rPr>
          <w:rFonts w:eastAsia="Calibri"/>
          <w:sz w:val="28"/>
          <w:szCs w:val="28"/>
          <w:lang w:eastAsia="uk-UA"/>
        </w:rPr>
        <w:t>)</w:t>
      </w:r>
    </w:p>
    <w:p w:rsidR="0019534E" w:rsidRPr="00B903D2" w:rsidRDefault="0019534E" w:rsidP="0019534E">
      <w:pPr>
        <w:contextualSpacing/>
        <w:mirrorIndents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contextualSpacing/>
        <w:mirrorIndents/>
        <w:jc w:val="center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contextualSpacing/>
        <w:mirrorIndents/>
        <w:jc w:val="center"/>
        <w:rPr>
          <w:sz w:val="28"/>
          <w:szCs w:val="28"/>
          <w:highlight w:val="yellow"/>
          <w:lang w:val="ru-RU"/>
        </w:rPr>
      </w:pPr>
    </w:p>
    <w:p w:rsidR="0019534E" w:rsidRPr="00B903D2" w:rsidRDefault="0019534E" w:rsidP="0019534E">
      <w:pPr>
        <w:contextualSpacing/>
        <w:mirrorIndents/>
        <w:jc w:val="center"/>
        <w:outlineLvl w:val="0"/>
        <w:rPr>
          <w:sz w:val="28"/>
          <w:szCs w:val="28"/>
          <w:lang w:val="ru-RU"/>
        </w:rPr>
      </w:pPr>
      <w:r w:rsidRPr="00B903D2">
        <w:rPr>
          <w:sz w:val="28"/>
          <w:szCs w:val="28"/>
        </w:rPr>
        <w:t>Житомир – 20</w:t>
      </w:r>
      <w:r w:rsidRPr="00B903D2">
        <w:rPr>
          <w:sz w:val="28"/>
          <w:szCs w:val="28"/>
          <w:lang w:val="ru-RU"/>
        </w:rPr>
        <w:t>2</w:t>
      </w:r>
      <w:r w:rsidR="000E5CEC" w:rsidRPr="00B903D2">
        <w:rPr>
          <w:sz w:val="28"/>
          <w:szCs w:val="28"/>
          <w:lang w:val="ru-RU"/>
        </w:rPr>
        <w:t>4</w:t>
      </w:r>
    </w:p>
    <w:p w:rsidR="0019534E" w:rsidRPr="00B903D2" w:rsidRDefault="0019534E" w:rsidP="0019534E">
      <w:pPr>
        <w:jc w:val="center"/>
        <w:outlineLvl w:val="0"/>
        <w:rPr>
          <w:sz w:val="28"/>
          <w:szCs w:val="28"/>
        </w:rPr>
      </w:pPr>
      <w:r w:rsidRPr="00B903D2">
        <w:rPr>
          <w:sz w:val="28"/>
          <w:szCs w:val="28"/>
        </w:rPr>
        <w:br w:type="page"/>
      </w:r>
      <w:r w:rsidRPr="00B903D2">
        <w:rPr>
          <w:b/>
          <w:sz w:val="28"/>
          <w:szCs w:val="28"/>
        </w:rPr>
        <w:lastRenderedPageBreak/>
        <w:t>ПЕРЕДМОВА</w:t>
      </w:r>
    </w:p>
    <w:p w:rsidR="0019534E" w:rsidRPr="00B903D2" w:rsidRDefault="0019534E" w:rsidP="0019534E">
      <w:pPr>
        <w:rPr>
          <w:sz w:val="28"/>
          <w:szCs w:val="28"/>
        </w:rPr>
      </w:pP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Освітньо-професійну програму розроблено відповідно до проєкту Стандарту вищої освіти України за спеціальністю 014 «Середня освіта (за предметними спеціалізаціями)» для першого (бакалаврського) рівня вищої освіти робочою групою у складі:</w:t>
      </w: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1.</w:t>
      </w:r>
      <w:r w:rsidRPr="00B903D2">
        <w:rPr>
          <w:sz w:val="28"/>
          <w:szCs w:val="28"/>
          <w:lang w:val="en-US"/>
        </w:rPr>
        <w:t> </w:t>
      </w:r>
      <w:r w:rsidRPr="00B903D2">
        <w:rPr>
          <w:rFonts w:eastAsiaTheme="minorHAnsi"/>
          <w:sz w:val="28"/>
          <w:szCs w:val="28"/>
          <w:lang w:eastAsia="en-US"/>
        </w:rPr>
        <w:t>Гайдай Ірина Олегівна</w:t>
      </w:r>
      <w:r w:rsidRPr="00B903D2">
        <w:rPr>
          <w:sz w:val="28"/>
          <w:szCs w:val="28"/>
        </w:rPr>
        <w:t>, к.пед.н., доцент, в.о.завідувача кафедри педагогічних технологій та мовної підготовки – гарант освітньо-професійної програми.</w:t>
      </w: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2.</w:t>
      </w:r>
      <w:r w:rsidRPr="00B903D2">
        <w:rPr>
          <w:sz w:val="28"/>
          <w:szCs w:val="28"/>
          <w:lang w:val="en-US"/>
        </w:rPr>
        <w:t> </w:t>
      </w:r>
      <w:r w:rsidRPr="00B903D2">
        <w:rPr>
          <w:sz w:val="28"/>
          <w:szCs w:val="28"/>
        </w:rPr>
        <w:t>Суворова Людмила Костянтинівна, к.філол.н., доцент кафедри педагогічних технологій та мовної підготовки.</w:t>
      </w: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3.</w:t>
      </w:r>
      <w:r w:rsidRPr="00B903D2">
        <w:rPr>
          <w:sz w:val="28"/>
          <w:szCs w:val="28"/>
          <w:lang w:val="en-US"/>
        </w:rPr>
        <w:t> </w:t>
      </w:r>
      <w:r w:rsidRPr="00B903D2">
        <w:rPr>
          <w:rFonts w:eastAsiaTheme="minorHAnsi"/>
          <w:sz w:val="28"/>
          <w:szCs w:val="28"/>
          <w:lang w:eastAsia="en-US"/>
        </w:rPr>
        <w:t>Дєнічєва Ольга Ігорівна</w:t>
      </w:r>
      <w:r w:rsidRPr="00B903D2">
        <w:rPr>
          <w:sz w:val="28"/>
          <w:szCs w:val="28"/>
        </w:rPr>
        <w:t>, к.пед.н., доцент, доцент кафедри теоретичної та прикладної лінгвістики.</w:t>
      </w:r>
    </w:p>
    <w:p w:rsidR="003848FC" w:rsidRPr="00B903D2" w:rsidRDefault="003848FC" w:rsidP="003848FC">
      <w:pPr>
        <w:widowControl w:val="0"/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4. Пархомчук Вікторія Вікторівна – студентка ІІІ курсу.</w:t>
      </w:r>
    </w:p>
    <w:p w:rsidR="003848FC" w:rsidRPr="00B903D2" w:rsidRDefault="003848FC" w:rsidP="003848FC">
      <w:pPr>
        <w:widowControl w:val="0"/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5. Герун Анна Анатоліївна, засновниця Екзаменаційного кембриджського центру та школи англійської мови «</w:t>
      </w:r>
      <w:r w:rsidRPr="00B903D2">
        <w:rPr>
          <w:sz w:val="28"/>
          <w:szCs w:val="28"/>
          <w:lang w:val="en-US"/>
        </w:rPr>
        <w:t>WinWin</w:t>
      </w:r>
      <w:r w:rsidRPr="00B903D2">
        <w:rPr>
          <w:sz w:val="28"/>
          <w:szCs w:val="28"/>
        </w:rPr>
        <w:t>» – стейкхолдер.</w:t>
      </w: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  <w:highlight w:val="yellow"/>
        </w:rPr>
      </w:pPr>
    </w:p>
    <w:p w:rsidR="003848FC" w:rsidRPr="00B903D2" w:rsidRDefault="003848FC" w:rsidP="003848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Рецензії зовнішніх стейкхолдерів:</w:t>
      </w:r>
    </w:p>
    <w:p w:rsidR="003848FC" w:rsidRPr="00B903D2" w:rsidRDefault="003848FC" w:rsidP="003848FC">
      <w:pP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1.</w:t>
      </w:r>
      <w:r w:rsidRPr="00B903D2">
        <w:rPr>
          <w:sz w:val="28"/>
          <w:szCs w:val="28"/>
          <w:lang w:val="en-US"/>
        </w:rPr>
        <w:t> </w:t>
      </w:r>
      <w:r w:rsidRPr="00B903D2">
        <w:rPr>
          <w:sz w:val="28"/>
          <w:szCs w:val="28"/>
        </w:rPr>
        <w:t xml:space="preserve">Іваненко Ірина Володимирівна, директор </w:t>
      </w:r>
      <w:r w:rsidR="007B53CD" w:rsidRPr="00B903D2">
        <w:rPr>
          <w:lang w:val="ru-RU"/>
        </w:rPr>
        <w:fldChar w:fldCharType="begin"/>
      </w:r>
      <w:r w:rsidRPr="00B903D2">
        <w:instrText xml:space="preserve"> </w:instrText>
      </w:r>
      <w:r w:rsidRPr="00B903D2">
        <w:rPr>
          <w:lang w:val="ru-RU"/>
        </w:rPr>
        <w:instrText>HYPERLINK</w:instrText>
      </w:r>
      <w:r w:rsidRPr="00B903D2">
        <w:instrText xml:space="preserve"> "</w:instrText>
      </w:r>
      <w:r w:rsidRPr="00B903D2">
        <w:rPr>
          <w:lang w:val="ru-RU"/>
        </w:rPr>
        <w:instrText>https</w:instrText>
      </w:r>
      <w:r w:rsidRPr="00B903D2">
        <w:instrText>://</w:instrText>
      </w:r>
      <w:r w:rsidRPr="00B903D2">
        <w:rPr>
          <w:lang w:val="ru-RU"/>
        </w:rPr>
        <w:instrText>zt</w:instrText>
      </w:r>
      <w:r w:rsidRPr="00B903D2">
        <w:instrText>.</w:instrText>
      </w:r>
      <w:r w:rsidRPr="00B903D2">
        <w:rPr>
          <w:lang w:val="ru-RU"/>
        </w:rPr>
        <w:instrText>isuo</w:instrText>
      </w:r>
      <w:r w:rsidRPr="00B903D2">
        <w:instrText>.</w:instrText>
      </w:r>
      <w:r w:rsidRPr="00B903D2">
        <w:rPr>
          <w:lang w:val="ru-RU"/>
        </w:rPr>
        <w:instrText>org</w:instrText>
      </w:r>
      <w:r w:rsidRPr="00B903D2">
        <w:instrText>/</w:instrText>
      </w:r>
      <w:r w:rsidRPr="00B903D2">
        <w:rPr>
          <w:lang w:val="ru-RU"/>
        </w:rPr>
        <w:instrText>schools</w:instrText>
      </w:r>
      <w:r w:rsidRPr="00B903D2">
        <w:instrText>/</w:instrText>
      </w:r>
      <w:r w:rsidRPr="00B903D2">
        <w:rPr>
          <w:lang w:val="ru-RU"/>
        </w:rPr>
        <w:instrText>view</w:instrText>
      </w:r>
      <w:r w:rsidRPr="00B903D2">
        <w:instrText>/</w:instrText>
      </w:r>
      <w:r w:rsidRPr="00B903D2">
        <w:rPr>
          <w:lang w:val="ru-RU"/>
        </w:rPr>
        <w:instrText>id</w:instrText>
      </w:r>
      <w:r w:rsidRPr="00B903D2">
        <w:instrText xml:space="preserve">/15672" </w:instrText>
      </w:r>
      <w:r w:rsidR="007B53CD" w:rsidRPr="00B903D2">
        <w:rPr>
          <w:lang w:val="ru-RU"/>
        </w:rPr>
        <w:fldChar w:fldCharType="separate"/>
      </w:r>
      <w:r w:rsidRPr="00B903D2">
        <w:rPr>
          <w:sz w:val="28"/>
          <w:szCs w:val="28"/>
        </w:rPr>
        <w:t>Ліцею № 20 м. Житомира.</w:t>
      </w:r>
    </w:p>
    <w:p w:rsidR="003848FC" w:rsidRPr="00B903D2" w:rsidRDefault="007B53CD" w:rsidP="003848F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B903D2">
        <w:rPr>
          <w:lang w:val="ru-RU"/>
        </w:rPr>
        <w:fldChar w:fldCharType="end"/>
      </w:r>
      <w:r w:rsidR="003848FC" w:rsidRPr="00B903D2">
        <w:rPr>
          <w:sz w:val="28"/>
          <w:szCs w:val="28"/>
        </w:rPr>
        <w:t>2. </w:t>
      </w:r>
      <w:hyperlink r:id="rId8" w:history="1">
        <w:r w:rsidR="003848FC" w:rsidRPr="00B903D2">
          <w:rPr>
            <w:sz w:val="28"/>
            <w:szCs w:val="28"/>
          </w:rPr>
          <w:t>Венцель Наталія Василівна</w:t>
        </w:r>
      </w:hyperlink>
      <w:r w:rsidR="003848FC" w:rsidRPr="00B903D2">
        <w:rPr>
          <w:sz w:val="28"/>
          <w:szCs w:val="28"/>
        </w:rPr>
        <w:t xml:space="preserve">, директор відокремленого підрозділу «Науковий ліцей» Державного університету «Житомирська політехніка». </w:t>
      </w:r>
    </w:p>
    <w:p w:rsidR="0019534E" w:rsidRPr="00B903D2" w:rsidRDefault="0019534E" w:rsidP="0019534E">
      <w:pPr>
        <w:ind w:firstLine="567"/>
        <w:jc w:val="both"/>
        <w:rPr>
          <w:sz w:val="28"/>
          <w:szCs w:val="28"/>
          <w:highlight w:val="yellow"/>
        </w:rPr>
      </w:pPr>
    </w:p>
    <w:p w:rsidR="0019534E" w:rsidRPr="00B903D2" w:rsidRDefault="0019534E" w:rsidP="0019534E">
      <w:pPr>
        <w:ind w:firstLine="567"/>
        <w:mirrorIndents/>
        <w:jc w:val="center"/>
        <w:rPr>
          <w:b/>
          <w:bCs/>
          <w:i/>
          <w:sz w:val="28"/>
          <w:szCs w:val="28"/>
          <w:highlight w:val="yellow"/>
          <w:lang w:val="ru-RU"/>
        </w:rPr>
      </w:pPr>
      <w:r w:rsidRPr="00B903D2">
        <w:rPr>
          <w:highlight w:val="yellow"/>
        </w:rPr>
        <w:br w:type="page"/>
      </w:r>
      <w:r w:rsidRPr="00B903D2">
        <w:rPr>
          <w:b/>
          <w:bCs/>
          <w:sz w:val="28"/>
          <w:szCs w:val="28"/>
        </w:rPr>
        <w:lastRenderedPageBreak/>
        <w:t xml:space="preserve">1. </w:t>
      </w:r>
      <w:r w:rsidRPr="00B903D2">
        <w:rPr>
          <w:b/>
          <w:sz w:val="28"/>
          <w:szCs w:val="28"/>
        </w:rPr>
        <w:t>ПРОФІЛЬ ОСВІТНЬО-ПРОФЕСІЙНОЇ ПРОГРАМИ</w:t>
      </w:r>
    </w:p>
    <w:p w:rsidR="0019534E" w:rsidRPr="00B903D2" w:rsidRDefault="0019534E" w:rsidP="0019534E">
      <w:pPr>
        <w:mirrorIndents/>
        <w:jc w:val="center"/>
        <w:rPr>
          <w:iCs/>
          <w:sz w:val="28"/>
          <w:szCs w:val="28"/>
          <w:highlight w:val="yellow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35"/>
        <w:gridCol w:w="4919"/>
      </w:tblGrid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903D2">
              <w:rPr>
                <w:b/>
              </w:rPr>
              <w:t>1 – Загальна інформація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Повна назва закладу вищої освіти та структура підрозділу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jc w:val="both"/>
              <w:rPr>
                <w:lang w:val="ru-RU"/>
              </w:rPr>
            </w:pPr>
            <w:r w:rsidRPr="00B903D2">
              <w:t>Державний університет «Житомирська політехніка»,</w:t>
            </w:r>
            <w:r w:rsidRPr="00B903D2">
              <w:rPr>
                <w:lang w:val="ru-RU"/>
              </w:rPr>
              <w:t xml:space="preserve"> </w:t>
            </w:r>
          </w:p>
          <w:p w:rsidR="0019534E" w:rsidRPr="00B903D2" w:rsidRDefault="0019534E" w:rsidP="00296689">
            <w:pPr>
              <w:jc w:val="both"/>
            </w:pPr>
            <w:r w:rsidRPr="00B903D2">
              <w:t xml:space="preserve">факультет </w:t>
            </w:r>
            <w:r w:rsidR="00296689" w:rsidRPr="00B903D2">
              <w:t>педагогічних технологій та освіти впродовж життя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>Перший (бакалаврський) рівень вищої освіти</w:t>
            </w:r>
          </w:p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 xml:space="preserve">Кваліфікація – «бакалавр з </w:t>
            </w:r>
            <w:r w:rsidR="00AA6897" w:rsidRPr="00B903D2">
              <w:t>середньої освіти»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Офіційна назва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AA6897" w:rsidP="00296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bookmarkStart w:id="1" w:name="_heading=h.1ksv4uv" w:colFirst="0" w:colLast="0"/>
            <w:bookmarkEnd w:id="1"/>
            <w:r w:rsidRPr="00B903D2">
              <w:t xml:space="preserve">Англійська мова </w:t>
            </w:r>
            <w:r w:rsidR="00296689" w:rsidRPr="00B903D2">
              <w:t>та зарубіжна</w:t>
            </w:r>
            <w:r w:rsidR="00776B03">
              <w:t xml:space="preserve"> література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903D2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 w:rsidRPr="00B903D2">
              <w:t xml:space="preserve">Диплом бакалавра, одиничний, </w:t>
            </w:r>
          </w:p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 xml:space="preserve">240 кредитів ЄКТС, </w:t>
            </w:r>
          </w:p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>термін навчання 3 роки 10 місяців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Наявність акредитації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AA6897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</w:rPr>
            </w:pPr>
            <w:r w:rsidRPr="00B903D2">
              <w:t>відсутня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Цикл /рівень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 xml:space="preserve">НРК України – </w:t>
            </w:r>
            <w:r w:rsidR="00AA6897" w:rsidRPr="00B903D2">
              <w:t>6</w:t>
            </w:r>
            <w:r w:rsidRPr="00B903D2">
              <w:t xml:space="preserve"> рівень, </w:t>
            </w:r>
          </w:p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 xml:space="preserve">FQ-EHEA – перший цикл, </w:t>
            </w:r>
          </w:p>
          <w:p w:rsidR="0019534E" w:rsidRPr="00B903D2" w:rsidRDefault="0019534E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>EQF-LLL – 6 рівень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Передумови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>Повна загальна середня освіта або наявність освітньо-кваліфікаційного рівня «Молодший спеціаліст»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Мова(и) викладання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t>Українська</w:t>
            </w:r>
          </w:p>
          <w:p w:rsidR="00AA6897" w:rsidRPr="00B903D2" w:rsidRDefault="00AA6897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t>Англійська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Термін дії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t>Постійно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t>https://ztu.edu.ua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903D2">
              <w:rPr>
                <w:b/>
              </w:rPr>
              <w:t>2 – Мета освітньої програми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E25530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B903D2">
              <w:t>Формування професійних компетентностей майбутніх учителів іноземної мови (англійської) та зарубіжної літератури основної (базової) середньої школи.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highlight w:val="yellow"/>
              </w:rPr>
            </w:pPr>
            <w:r w:rsidRPr="00B903D2">
              <w:rPr>
                <w:b/>
              </w:rPr>
              <w:t>3 – Характеристика освітньої програми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5C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903D2">
              <w:rPr>
                <w:b/>
              </w:rPr>
              <w:t>Орієнтація освітньої</w:t>
            </w:r>
          </w:p>
          <w:p w:rsidR="008F5C26" w:rsidRPr="00B903D2" w:rsidRDefault="008F5C26" w:rsidP="005C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5C0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 w:rsidRPr="00B903D2">
              <w:t>Освітньо-професійна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jc w:val="both"/>
              <w:rPr>
                <w:b/>
              </w:rPr>
            </w:pPr>
            <w:r w:rsidRPr="00B903D2">
              <w:rPr>
                <w:b/>
              </w:rPr>
              <w:t>Опис предметної області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8F5C26">
            <w:pPr>
              <w:jc w:val="both"/>
            </w:pPr>
            <w:r w:rsidRPr="00B903D2">
              <w:t xml:space="preserve">01 Освіта/Педагогіка </w:t>
            </w:r>
          </w:p>
          <w:p w:rsidR="008F5C26" w:rsidRPr="00B903D2" w:rsidRDefault="008F5C26" w:rsidP="008F5C26">
            <w:pPr>
              <w:jc w:val="both"/>
            </w:pPr>
            <w:r w:rsidRPr="00B903D2">
              <w:t>014 Середня освіта (за предметними спеціальностями)</w:t>
            </w:r>
          </w:p>
          <w:p w:rsidR="008F5C26" w:rsidRPr="00B903D2" w:rsidRDefault="008F5C26" w:rsidP="008F5C26">
            <w:pPr>
              <w:jc w:val="both"/>
            </w:pPr>
            <w:r w:rsidRPr="00B903D2">
              <w:t>014.02 Середня освіта (Мова та література (англійська))</w:t>
            </w:r>
          </w:p>
          <w:p w:rsidR="008F5C26" w:rsidRPr="00B903D2" w:rsidRDefault="008F5C26" w:rsidP="008F5C26">
            <w:pPr>
              <w:jc w:val="both"/>
            </w:pPr>
            <w:r w:rsidRPr="00B903D2">
              <w:t>014.021- С</w:t>
            </w:r>
            <w:r w:rsidR="00DB1175">
              <w:t>ередня освіта (Англійська мова та</w:t>
            </w:r>
            <w:r w:rsidRPr="00B903D2">
              <w:t xml:space="preserve"> зарубіжна література)</w:t>
            </w:r>
          </w:p>
          <w:p w:rsidR="008F5C26" w:rsidRPr="00B903D2" w:rsidRDefault="008F5C26" w:rsidP="008F5C26">
            <w:pPr>
              <w:jc w:val="both"/>
            </w:pPr>
            <w:r w:rsidRPr="00B903D2">
              <w:rPr>
                <w:b/>
                <w:i/>
              </w:rPr>
              <w:t>Об’єкт вивчення</w:t>
            </w:r>
            <w:r w:rsidRPr="00B903D2">
              <w:rPr>
                <w:i/>
              </w:rPr>
              <w:t>:</w:t>
            </w:r>
            <w:r w:rsidRPr="00B903D2">
              <w:t xml:space="preserve"> освітній процес у закладах середньої освіти (за предметною спеціальністю).</w:t>
            </w:r>
          </w:p>
          <w:p w:rsidR="008F5C26" w:rsidRPr="00B903D2" w:rsidRDefault="008F5C26" w:rsidP="008F5C26">
            <w:pPr>
              <w:jc w:val="both"/>
            </w:pPr>
            <w:r w:rsidRPr="00B903D2">
              <w:rPr>
                <w:b/>
                <w:i/>
              </w:rPr>
              <w:t>Цілі навчання:</w:t>
            </w:r>
            <w:r w:rsidRPr="00B903D2">
              <w:t xml:space="preserve"> формування інтегральних, загальних і фахових компетентностей вчителя закладу середньої освіти, необхідних для розв’язання складних спеціалізованих задач і практичних проблем у сфері професійної діяльності. </w:t>
            </w:r>
          </w:p>
          <w:p w:rsidR="008F5C26" w:rsidRPr="00B903D2" w:rsidRDefault="008F5C26" w:rsidP="008F5C26">
            <w:pPr>
              <w:jc w:val="both"/>
            </w:pPr>
            <w:r w:rsidRPr="00B903D2">
              <w:rPr>
                <w:b/>
                <w:i/>
              </w:rPr>
              <w:t>Теоретичний зміст предметної області</w:t>
            </w:r>
            <w:r w:rsidRPr="00B903D2">
              <w:rPr>
                <w:i/>
              </w:rPr>
              <w:t>:</w:t>
            </w:r>
            <w:r w:rsidRPr="00B903D2">
              <w:t xml:space="preserve">  поняття, категорії, наукові концепції та принципи фундаментальних і прикладних наук галузі, достатні для формування </w:t>
            </w:r>
            <w:r w:rsidRPr="00B903D2">
              <w:lastRenderedPageBreak/>
              <w:t>предметних компетентностей за відповідними спеціальностями, теоретичні основи наук про освіту, загальної і вікової психології, методики навчання (за спеціальностями) у закладах загальної середньої освіти.</w:t>
            </w:r>
          </w:p>
          <w:p w:rsidR="008F5C26" w:rsidRPr="00B903D2" w:rsidRDefault="008F5C26" w:rsidP="008F5C26">
            <w:pPr>
              <w:jc w:val="both"/>
            </w:pPr>
            <w:r w:rsidRPr="00B903D2">
              <w:rPr>
                <w:b/>
                <w:i/>
              </w:rPr>
              <w:t>Методи, методики та технології</w:t>
            </w:r>
            <w:r w:rsidRPr="00B903D2">
              <w:rPr>
                <w:i/>
              </w:rPr>
              <w:t>:</w:t>
            </w:r>
            <w:r w:rsidRPr="00B903D2">
              <w:rPr>
                <w:b/>
              </w:rPr>
              <w:t xml:space="preserve"> </w:t>
            </w:r>
            <w:r w:rsidRPr="00B903D2">
              <w:t>загальнонаукові методи пізнання та дослідницької діяльності, методи відповідних наук,  освітні технології та методики формування компетентностей за відповідними спеціальностями в закладах загальної середньої освіти, моніторинг педагогічної діяльності,  інформаційно-комунікаційні технології.</w:t>
            </w:r>
          </w:p>
          <w:p w:rsidR="008F5C26" w:rsidRPr="00B903D2" w:rsidRDefault="008F5C26" w:rsidP="008F5C26">
            <w:pPr>
              <w:jc w:val="both"/>
            </w:pPr>
            <w:r w:rsidRPr="00B903D2">
              <w:rPr>
                <w:b/>
                <w:i/>
              </w:rPr>
              <w:t>Інструментарій та обладнання:</w:t>
            </w:r>
            <w:r w:rsidRPr="00B903D2">
              <w:t xml:space="preserve"> сучасне інформаційно-комунікаційне обладнання для освітнього процесу; спеціалізоване лабораторне та технологічне обладнання і програмне забезпечення; бібліотечні ресурси та технології; бази для проведення навчальних і виробничої практик (за договорами про співпрацю).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 w:rsidRPr="00B903D2">
              <w:rPr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 w:rsidRPr="00B903D2">
              <w:t>Вища освіта в галузі середньої освіти. Програма фокусується на підготовці вчителів до роботи в державних і приватних закладах середньої освіти</w:t>
            </w:r>
            <w:r w:rsidRPr="00B903D2">
              <w:rPr>
                <w:lang w:val="ru-RU"/>
              </w:rPr>
              <w:t>.</w:t>
            </w:r>
          </w:p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B903D2">
              <w:t>Ключові слова: середня освіта, вчитель, англійська мова, друга іноземна мова, заклад середньої освіти, практика, методика навчання іноземних мов, зарубіжна література, вікова психологія.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903D2">
              <w:rPr>
                <w:b/>
              </w:rPr>
              <w:t>Особливості</w:t>
            </w:r>
          </w:p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>Програма акцентована на поєднання вивчення кількох дисциплін гуманітарного спрямування, а саме: поглибленого вивчення двох іноземних мов, зарубіжної літератури і психології. Таке поєднання дозволить фахівцю застосовувати знання на практиці при роботі з людьми різного віку.</w:t>
            </w:r>
          </w:p>
          <w:p w:rsidR="008F5C26" w:rsidRPr="00B903D2" w:rsidRDefault="008F5C26" w:rsidP="00EA5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903D2">
              <w:t>Особливістю програми є поглиблене вивчення методики викладання іноземних мов і зарубіжної літератури. Акцент зроблено на вивчення методики викладання за допомогою онлайн інструментів.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903D2">
              <w:rPr>
                <w:b/>
              </w:rPr>
              <w:t>4 – Придатність випускників</w:t>
            </w:r>
          </w:p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highlight w:val="yellow"/>
              </w:rPr>
            </w:pPr>
            <w:r w:rsidRPr="00B903D2">
              <w:rPr>
                <w:b/>
              </w:rPr>
              <w:t>до працевлаштування та подальшого навчання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jc w:val="both"/>
              <w:rPr>
                <w:b/>
              </w:rPr>
            </w:pPr>
            <w:r w:rsidRPr="00B903D2">
              <w:rPr>
                <w:b/>
              </w:rPr>
              <w:t>Академічні права випускників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jc w:val="both"/>
            </w:pPr>
            <w:r w:rsidRPr="00B903D2">
              <w:t>Можливість продовження навчання на другому рівні вищої освіти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Працевлаштування випускників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 xml:space="preserve">Заклади загальної та спеціалізованої, </w:t>
            </w:r>
            <w:r w:rsidRPr="00B903D2">
              <w:rPr>
                <w:highlight w:val="white"/>
              </w:rPr>
              <w:t xml:space="preserve">професійної (професійно-технічної), </w:t>
            </w:r>
            <w:r w:rsidRPr="00B903D2">
              <w:t>позашкільної,</w:t>
            </w:r>
            <w:r w:rsidRPr="00B903D2">
              <w:rPr>
                <w:highlight w:val="white"/>
              </w:rPr>
              <w:t xml:space="preserve"> фахової передвищої освіти, міжшкільні ресурсні центри (міжшкільні </w:t>
            </w:r>
            <w:r w:rsidRPr="00B903D2">
              <w:rPr>
                <w:highlight w:val="white"/>
              </w:rPr>
              <w:lastRenderedPageBreak/>
              <w:t>навчально-виробничі комбінати)</w:t>
            </w:r>
            <w:r w:rsidRPr="00B903D2">
              <w:t>, установи та організації у сфері освіти.</w:t>
            </w:r>
          </w:p>
          <w:p w:rsidR="008F5C26" w:rsidRPr="00B903D2" w:rsidRDefault="008F5C26" w:rsidP="00C13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>Працевлаштування на посадах вчитель англійської мови; вчитель німецької мови; вчитель зарубіжної літератури; асистент вчителя; викладач професійного навчально-виховного закладу; вчитель спеціалізованого навчального закладу; педагог-організатор; організатор позакласної та позашкільної роботи з дітьми; лаборант (освіта); аніматор; репетитор. Фахівець ступеня освіти «бакалавр» може займатись професійною діяльністю у комерційних, некомерційних, державних, муніципальних структурах.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903D2">
              <w:rPr>
                <w:b/>
              </w:rPr>
              <w:lastRenderedPageBreak/>
              <w:t>5 – Викладання та оцінювання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903D2">
              <w:rPr>
                <w:b/>
              </w:rPr>
              <w:t>Викладання та</w:t>
            </w:r>
          </w:p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навчання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</w:rPr>
            </w:pPr>
            <w:r w:rsidRPr="00B903D2">
              <w:t>Викладання здійснюється на засадах студентоцентрованого навчання, самонавчання</w:t>
            </w:r>
            <w:r w:rsidRPr="00B903D2">
              <w:rPr>
                <w:spacing w:val="-5"/>
              </w:rPr>
              <w:t>,</w:t>
            </w:r>
            <w:r w:rsidRPr="00B903D2">
              <w:t xml:space="preserve"> проблемно-орієнтованого навчання тощо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Оцінювання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ru-RU"/>
              </w:rPr>
            </w:pPr>
            <w:r w:rsidRPr="00B903D2">
              <w:t xml:space="preserve">Поточне опитування, тестовий контроль, презентація індивідуальних завдань, звіти команд, звіти з практики. Підсумковий контроль – екзамени та заліки з урахуванням накопичених балів поточного контролю. Атестація – </w:t>
            </w:r>
            <w:r w:rsidRPr="00B903D2">
              <w:rPr>
                <w:lang w:val="ru-RU"/>
              </w:rPr>
              <w:t>складання атестац</w:t>
            </w:r>
            <w:r w:rsidRPr="00B903D2">
              <w:t>і</w:t>
            </w:r>
            <w:r w:rsidRPr="00B903D2">
              <w:rPr>
                <w:lang w:val="ru-RU"/>
              </w:rPr>
              <w:t>йного екзамену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highlight w:val="yellow"/>
              </w:rPr>
            </w:pPr>
            <w:r w:rsidRPr="00B903D2">
              <w:rPr>
                <w:b/>
              </w:rPr>
              <w:t>6 - Програмні компетентності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Інтегральна компетентність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B903D2" w:rsidP="00B903D2">
            <w:pPr>
              <w:jc w:val="both"/>
              <w:rPr>
                <w:sz w:val="28"/>
                <w:szCs w:val="28"/>
                <w:highlight w:val="white"/>
              </w:rPr>
            </w:pPr>
            <w:r w:rsidRPr="00B903D2">
              <w:rPr>
                <w:szCs w:val="28"/>
                <w:highlight w:val="white"/>
              </w:rPr>
              <w:t xml:space="preserve">Здатність розв’язувати складні спеціалізовані </w:t>
            </w:r>
            <w:r w:rsidRPr="00B903D2">
              <w:rPr>
                <w:szCs w:val="28"/>
              </w:rPr>
              <w:t xml:space="preserve">задачі у сфері </w:t>
            </w:r>
            <w:r w:rsidRPr="00B903D2">
              <w:rPr>
                <w:szCs w:val="28"/>
                <w:highlight w:val="white"/>
              </w:rPr>
              <w:t>середньої освіти.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B903D2" w:rsidP="00B903D2">
            <w:pPr>
              <w:jc w:val="both"/>
              <w:rPr>
                <w:b/>
              </w:rPr>
            </w:pPr>
            <w:r w:rsidRPr="00B903D2">
              <w:rPr>
                <w:b/>
              </w:rPr>
              <w:t xml:space="preserve">Загальні компетентності, спільні для всіх предметних спеціальностей </w:t>
            </w:r>
            <w:r w:rsidR="008F5C26" w:rsidRPr="00B903D2">
              <w:rPr>
                <w:b/>
              </w:rPr>
              <w:t>(ЗК)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B4C" w:rsidRPr="00913B4C" w:rsidRDefault="00913B4C" w:rsidP="00913B4C">
            <w:pPr>
              <w:jc w:val="both"/>
              <w:rPr>
                <w:b/>
                <w:szCs w:val="28"/>
              </w:rPr>
            </w:pPr>
            <w:r w:rsidRPr="00913B4C">
              <w:rPr>
                <w:b/>
                <w:szCs w:val="28"/>
              </w:rPr>
              <w:t>ЗК1.</w:t>
            </w:r>
            <w:r w:rsidRPr="00913B4C">
              <w:rPr>
                <w:szCs w:val="28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ЗК2.</w:t>
            </w:r>
            <w:r w:rsidRPr="00913B4C">
              <w:rPr>
                <w:szCs w:val="28"/>
              </w:rPr>
              <w:t xml:space="preserve"> Здатність діяти соціально відповідально та свідомо.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ЗК3.</w:t>
            </w:r>
            <w:r w:rsidRPr="00913B4C">
              <w:rPr>
                <w:szCs w:val="28"/>
              </w:rPr>
              <w:t xml:space="preserve"> Здатність спілкуватися державною мовою як усно, так і письмово.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ЗК4.</w:t>
            </w:r>
            <w:r w:rsidRPr="00913B4C">
              <w:rPr>
                <w:szCs w:val="28"/>
              </w:rPr>
              <w:t xml:space="preserve"> Здатність спілкуватися іноземною мовою.</w:t>
            </w:r>
          </w:p>
          <w:p w:rsidR="00913B4C" w:rsidRPr="00913B4C" w:rsidRDefault="00913B4C" w:rsidP="00913B4C">
            <w:pPr>
              <w:jc w:val="both"/>
              <w:rPr>
                <w:color w:val="980000"/>
              </w:rPr>
            </w:pPr>
            <w:r w:rsidRPr="00913B4C">
              <w:rPr>
                <w:b/>
                <w:szCs w:val="28"/>
              </w:rPr>
              <w:t>ЗК5.</w:t>
            </w:r>
            <w:r w:rsidRPr="00913B4C">
              <w:rPr>
                <w:szCs w:val="28"/>
              </w:rPr>
              <w:t xml:space="preserve"> Знання та розуміння предметної області та розуміння професійної діяльності.</w:t>
            </w:r>
          </w:p>
          <w:p w:rsidR="00913B4C" w:rsidRPr="00913B4C" w:rsidRDefault="00913B4C" w:rsidP="00913B4C">
            <w:pPr>
              <w:jc w:val="both"/>
              <w:rPr>
                <w:b/>
                <w:szCs w:val="28"/>
              </w:rPr>
            </w:pPr>
            <w:r w:rsidRPr="00913B4C">
              <w:rPr>
                <w:b/>
                <w:szCs w:val="28"/>
              </w:rPr>
              <w:t>ЗК6.</w:t>
            </w:r>
            <w:r w:rsidRPr="00913B4C">
              <w:rPr>
                <w:szCs w:val="28"/>
              </w:rPr>
              <w:t xml:space="preserve"> Здатність до міжособистісної взаємодії.</w:t>
            </w:r>
          </w:p>
          <w:p w:rsidR="00913B4C" w:rsidRPr="00913B4C" w:rsidRDefault="00913B4C" w:rsidP="00913B4C">
            <w:pPr>
              <w:shd w:val="clear" w:color="auto" w:fill="FFFFFF"/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ЗК7.</w:t>
            </w:r>
            <w:r w:rsidRPr="00913B4C">
              <w:rPr>
                <w:szCs w:val="28"/>
              </w:rPr>
              <w:t xml:space="preserve"> Здатність працювати в команді.</w:t>
            </w:r>
          </w:p>
          <w:p w:rsidR="00913B4C" w:rsidRPr="00913B4C" w:rsidRDefault="00913B4C" w:rsidP="00913B4C">
            <w:pPr>
              <w:shd w:val="clear" w:color="auto" w:fill="FFFFFF"/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ЗК8.</w:t>
            </w:r>
            <w:r w:rsidRPr="00913B4C">
              <w:rPr>
                <w:szCs w:val="28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ЗК9.</w:t>
            </w:r>
            <w:r w:rsidRPr="00913B4C">
              <w:rPr>
                <w:szCs w:val="28"/>
              </w:rPr>
              <w:t xml:space="preserve"> Здатність вчитися і оволодівати сучасними знаннями.</w:t>
            </w:r>
          </w:p>
          <w:p w:rsidR="00913B4C" w:rsidRPr="00913B4C" w:rsidRDefault="00913B4C" w:rsidP="00913B4C">
            <w:pPr>
              <w:jc w:val="both"/>
              <w:rPr>
                <w:b/>
                <w:szCs w:val="28"/>
              </w:rPr>
            </w:pPr>
            <w:r w:rsidRPr="00913B4C">
              <w:rPr>
                <w:b/>
                <w:szCs w:val="28"/>
              </w:rPr>
              <w:lastRenderedPageBreak/>
              <w:t>ЗК10.</w:t>
            </w:r>
            <w:r w:rsidRPr="00913B4C">
              <w:rPr>
                <w:szCs w:val="28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ЗК11.</w:t>
            </w:r>
            <w:r w:rsidRPr="00913B4C">
              <w:rPr>
                <w:szCs w:val="28"/>
              </w:rPr>
              <w:t xml:space="preserve"> Здатність приймати обґрунтовані рішення.</w:t>
            </w:r>
          </w:p>
          <w:p w:rsidR="00913B4C" w:rsidRPr="00913B4C" w:rsidRDefault="00913B4C" w:rsidP="00913B4C">
            <w:pP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ЗК12.</w:t>
            </w:r>
            <w:r w:rsidRPr="00913B4C">
              <w:rPr>
                <w:szCs w:val="28"/>
              </w:rPr>
              <w:t xml:space="preserve"> Здатність мотивувати людей та рухатись до спільної мети.</w:t>
            </w:r>
          </w:p>
          <w:p w:rsidR="00913B4C" w:rsidRPr="00913B4C" w:rsidRDefault="00913B4C" w:rsidP="0091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ЗК13.</w:t>
            </w:r>
            <w:r w:rsidRPr="00913B4C">
              <w:rPr>
                <w:szCs w:val="28"/>
              </w:rPr>
              <w:t xml:space="preserve"> Здатність генерувати нові ідеї.</w:t>
            </w:r>
          </w:p>
          <w:p w:rsidR="00913B4C" w:rsidRPr="00913B4C" w:rsidRDefault="00913B4C" w:rsidP="0091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ЗК14.</w:t>
            </w:r>
            <w:r w:rsidRPr="00913B4C">
              <w:rPr>
                <w:szCs w:val="28"/>
              </w:rPr>
              <w:t xml:space="preserve"> Здатність виявляти, ставити та  вирішувати проблеми.</w:t>
            </w:r>
          </w:p>
          <w:p w:rsidR="00913B4C" w:rsidRPr="00913B4C" w:rsidRDefault="00913B4C" w:rsidP="0091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>ЗК15.</w:t>
            </w:r>
            <w:r w:rsidRPr="00913B4C">
              <w:rPr>
                <w:szCs w:val="28"/>
              </w:rPr>
              <w:t xml:space="preserve"> Здатність виявляти ініціативу та підприємливість.</w:t>
            </w:r>
          </w:p>
          <w:p w:rsidR="00913B4C" w:rsidRPr="00913B4C" w:rsidRDefault="00913B4C" w:rsidP="00913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Cs w:val="28"/>
              </w:rPr>
            </w:pPr>
            <w:r w:rsidRPr="00913B4C">
              <w:rPr>
                <w:b/>
                <w:szCs w:val="28"/>
              </w:rPr>
              <w:t xml:space="preserve">ЗК16. </w:t>
            </w:r>
            <w:r w:rsidRPr="00913B4C">
              <w:rPr>
                <w:szCs w:val="28"/>
              </w:rPr>
              <w:t>Здатність</w:t>
            </w:r>
            <w:r w:rsidRPr="00913B4C">
              <w:rPr>
                <w:b/>
                <w:szCs w:val="28"/>
              </w:rPr>
              <w:t xml:space="preserve"> </w:t>
            </w:r>
            <w:r w:rsidRPr="00913B4C">
              <w:rPr>
                <w:szCs w:val="28"/>
              </w:rPr>
              <w:t xml:space="preserve">цінувати та поважати різноманітність та мультикультурність. </w:t>
            </w:r>
            <w:r w:rsidRPr="00913B4C">
              <w:rPr>
                <w:i/>
                <w:szCs w:val="28"/>
                <w:shd w:val="clear" w:color="auto" w:fill="FF9900"/>
              </w:rPr>
              <w:t xml:space="preserve"> </w:t>
            </w:r>
          </w:p>
          <w:p w:rsidR="008F5C26" w:rsidRPr="00913B4C" w:rsidRDefault="00913B4C" w:rsidP="00913B4C">
            <w:pPr>
              <w:jc w:val="both"/>
              <w:rPr>
                <w:sz w:val="28"/>
                <w:szCs w:val="28"/>
              </w:rPr>
            </w:pPr>
            <w:r w:rsidRPr="00913B4C">
              <w:rPr>
                <w:b/>
                <w:szCs w:val="28"/>
              </w:rPr>
              <w:t xml:space="preserve">ЗК17. </w:t>
            </w:r>
            <w:r w:rsidRPr="00913B4C">
              <w:rPr>
                <w:szCs w:val="28"/>
              </w:rPr>
              <w:t>Здатність використовувати інформаційно-комунікаційні технології з дотриманням</w:t>
            </w:r>
            <w:r w:rsidRPr="00913B4C">
              <w:rPr>
                <w:i/>
                <w:szCs w:val="28"/>
              </w:rPr>
              <w:t xml:space="preserve"> </w:t>
            </w:r>
            <w:r w:rsidRPr="00913B4C">
              <w:rPr>
                <w:szCs w:val="28"/>
              </w:rPr>
              <w:t>етично-правових норм в умовах євроінтеграційних процесів.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24" w:rsidRDefault="008F5C26" w:rsidP="00F82E24">
            <w:pPr>
              <w:shd w:val="clear" w:color="auto" w:fill="FFFFFF"/>
              <w:tabs>
                <w:tab w:val="left" w:pos="495"/>
                <w:tab w:val="left" w:pos="709"/>
              </w:tabs>
              <w:jc w:val="both"/>
              <w:rPr>
                <w:b/>
                <w:sz w:val="28"/>
                <w:szCs w:val="28"/>
              </w:rPr>
            </w:pPr>
            <w:r w:rsidRPr="00B903D2">
              <w:rPr>
                <w:b/>
                <w:szCs w:val="28"/>
              </w:rPr>
              <w:lastRenderedPageBreak/>
              <w:t xml:space="preserve">Фахові компетентності, спільні для всіх предметних спеціальностей </w:t>
            </w:r>
            <w:r w:rsidR="00F82E24">
              <w:rPr>
                <w:b/>
                <w:szCs w:val="28"/>
              </w:rPr>
              <w:t>(ФК)</w:t>
            </w:r>
          </w:p>
          <w:p w:rsidR="00F82E24" w:rsidRDefault="00F82E24" w:rsidP="00F82E24">
            <w:pPr>
              <w:ind w:firstLine="567"/>
              <w:jc w:val="both"/>
              <w:rPr>
                <w:b/>
                <w:sz w:val="28"/>
                <w:szCs w:val="28"/>
              </w:rPr>
            </w:pPr>
          </w:p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24" w:rsidRPr="00F82E24" w:rsidRDefault="00F82E24" w:rsidP="00F82E24">
            <w:pPr>
              <w:shd w:val="clear" w:color="auto" w:fill="FFFFFF"/>
              <w:tabs>
                <w:tab w:val="left" w:pos="495"/>
                <w:tab w:val="left" w:pos="709"/>
              </w:tabs>
              <w:ind w:firstLine="27"/>
              <w:jc w:val="both"/>
              <w:rPr>
                <w:color w:val="980000"/>
              </w:rPr>
            </w:pPr>
            <w:r w:rsidRPr="00F82E24">
              <w:rPr>
                <w:b/>
                <w:szCs w:val="28"/>
              </w:rPr>
              <w:t>ФК1.</w:t>
            </w:r>
            <w:r w:rsidRPr="00F82E24">
              <w:rPr>
                <w:szCs w:val="28"/>
              </w:rPr>
              <w:t xml:space="preserve"> Здатність виконувати вимоги Державного стандарту базової середньої освіти у професійній діяльності з урахуванням предметної спеціальності. 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ФК2. </w:t>
            </w:r>
            <w:r w:rsidRPr="00F82E24">
              <w:rPr>
                <w:szCs w:val="28"/>
              </w:rPr>
              <w:t>Здатність формувати і розвивати мовно-комунікативні уміння та навички учнів.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ФК3. </w:t>
            </w:r>
            <w:r w:rsidRPr="00F82E24">
              <w:rPr>
                <w:szCs w:val="28"/>
              </w:rPr>
              <w:t>Здатність моделювати зміст навчання відповідно до обов'язкових результатів навчання учнів.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ФК4. </w:t>
            </w:r>
            <w:r w:rsidRPr="00F82E24">
              <w:rPr>
                <w:szCs w:val="28"/>
              </w:rPr>
              <w:t>Здатність формувати та розвивати в учнів ключові компетентності та уміння, спільні для всіх компетентностей.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ФК5. </w:t>
            </w:r>
            <w:r w:rsidRPr="00F82E24">
              <w:rPr>
                <w:szCs w:val="28"/>
              </w:rPr>
              <w:t>Здатність здійснювати інтегроване навчання учнів.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ФК6. </w:t>
            </w:r>
            <w:r w:rsidRPr="00F82E24">
              <w:rPr>
                <w:szCs w:val="28"/>
              </w:rPr>
              <w:t>Здатність добирати і використовувати сучасні та ефективні методики і технології навчання, виховання і розвитку учнів.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ФК7. </w:t>
            </w:r>
            <w:r w:rsidRPr="00F82E24">
              <w:rPr>
                <w:szCs w:val="28"/>
              </w:rPr>
              <w:t>Здатність розвивати в учнів критичне мислення.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ФК8. </w:t>
            </w:r>
            <w:r w:rsidRPr="00F82E24">
              <w:rPr>
                <w:szCs w:val="28"/>
              </w:rPr>
              <w:t>Здатність здійснювати оцінювання та моніторинг результатів навчання учнів на засадах компетентнісного підходу.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ФК9. </w:t>
            </w:r>
            <w:r w:rsidRPr="00F82E24">
              <w:rPr>
                <w:szCs w:val="28"/>
              </w:rPr>
              <w:t>Здатність формувати ціннісні ставлення в учнів.</w:t>
            </w:r>
          </w:p>
          <w:p w:rsidR="00F82E24" w:rsidRPr="00F82E24" w:rsidRDefault="00F82E24" w:rsidP="00F82E24">
            <w:pPr>
              <w:shd w:val="clear" w:color="auto" w:fill="FFFFFF"/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ФК10. </w:t>
            </w:r>
            <w:r w:rsidRPr="00F82E24">
              <w:rPr>
                <w:szCs w:val="28"/>
              </w:rPr>
              <w:t xml:space="preserve">Здатність орієнтуватися в інформаційному просторі, здійснювати </w:t>
            </w:r>
            <w:r w:rsidRPr="00F82E24">
              <w:rPr>
                <w:szCs w:val="28"/>
              </w:rPr>
              <w:lastRenderedPageBreak/>
              <w:t xml:space="preserve">пошук і критично оцінювати інформацію, оперувати нею у професійній діяльності. </w:t>
            </w:r>
          </w:p>
          <w:p w:rsidR="00F82E24" w:rsidRPr="00F82E24" w:rsidRDefault="00F82E24" w:rsidP="00F82E24">
            <w:pPr>
              <w:shd w:val="clear" w:color="auto" w:fill="FFFFFF"/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ФК11. </w:t>
            </w:r>
            <w:r w:rsidRPr="00F82E24">
              <w:rPr>
                <w:szCs w:val="28"/>
              </w:rPr>
              <w:t>Здатність використовувати цифрові технології в освітньому процесі, створювати та використовувати цифрові освітні ресурси.</w:t>
            </w:r>
          </w:p>
          <w:p w:rsidR="00F82E24" w:rsidRPr="00F82E24" w:rsidRDefault="00F82E24" w:rsidP="00F82E24">
            <w:pPr>
              <w:shd w:val="clear" w:color="auto" w:fill="FFFFFF"/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>ФК12.</w:t>
            </w:r>
            <w:r w:rsidRPr="00F82E24">
              <w:rPr>
                <w:szCs w:val="28"/>
              </w:rPr>
              <w:t xml:space="preserve"> Здатність використовувати навчально-методичний інструментарій, обладнання навчального й загального призначення для кабінетів (за предметними спеціальностями); мультимедійне обладнання.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ФК13. </w:t>
            </w:r>
            <w:r w:rsidRPr="00F82E24">
              <w:rPr>
                <w:szCs w:val="28"/>
              </w:rPr>
              <w:t>Здатність враховувати в освітньому процесі вікові та індивідуальні особливості учнів для формування мотивації учнів та організації їхньої пізнавальної діяльності, розвитку позитивної самооцінки, я-ідентичності.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ФК14. </w:t>
            </w:r>
            <w:r w:rsidRPr="00F82E24">
              <w:rPr>
                <w:szCs w:val="28"/>
              </w:rPr>
              <w:t xml:space="preserve">Здатність формувати спільноту учнів, у якій кожен відчуває себе її частиною. 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ФК15. </w:t>
            </w:r>
            <w:r w:rsidRPr="00F82E24">
              <w:rPr>
                <w:szCs w:val="28"/>
              </w:rPr>
              <w:t xml:space="preserve">Здатність конструктивно та безпечно взаємодіяти з учасниками освітнього процесу, усвідомлюючи власні почуття та емоції, потреби, керувати власними емоційними станами. 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ФК16. </w:t>
            </w:r>
            <w:r w:rsidRPr="00F82E24">
              <w:rPr>
                <w:szCs w:val="28"/>
              </w:rPr>
              <w:t xml:space="preserve">Здатність до суб’єкт-суб’єктної (рівноправної та особистісно 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ФК17. </w:t>
            </w:r>
            <w:r w:rsidRPr="00F82E24">
              <w:rPr>
                <w:szCs w:val="28"/>
              </w:rPr>
              <w:t>Здатність забезпечувати в освітньому середовищі сприятливі умови для кожного учня, залежно від його індивідуальних потреб, можливостей, здібностей та інтересів.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ФК18. </w:t>
            </w:r>
            <w:r w:rsidRPr="00F82E24">
              <w:rPr>
                <w:szCs w:val="28"/>
              </w:rPr>
              <w:t>Здатність до педагогічної підтримки осіб з особливими освітніми потребами в інклюзивному освітньому середовищі.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ФК19. </w:t>
            </w:r>
            <w:r w:rsidRPr="00F82E24">
              <w:rPr>
                <w:szCs w:val="28"/>
              </w:rPr>
              <w:t>Здатність організовувати безпечне освітнє середовище, використовувати здоров’язбережувальні технології під час освітнього процесу, здійснювати профілактично-просвітницьку роботу щодо безпеки життєдіяльності, санітарії та гігієни, формувати в учнів культуру здорового та безпечного життя.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ФК20. </w:t>
            </w:r>
            <w:r w:rsidRPr="00F82E24">
              <w:rPr>
                <w:szCs w:val="28"/>
              </w:rPr>
              <w:t>Здатність планувати, організовувати освітній процес з використанням різних видів і форм навчально-пізнавальної діяльності, прогнозувати результати освітнього процесу.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ФК21. </w:t>
            </w:r>
            <w:r w:rsidRPr="00F82E24">
              <w:rPr>
                <w:szCs w:val="28"/>
              </w:rPr>
              <w:t xml:space="preserve">Здатність здійснювати оцінювання рівня навчальних досягнень учнів, </w:t>
            </w:r>
            <w:r w:rsidRPr="00F82E24">
              <w:rPr>
                <w:szCs w:val="28"/>
              </w:rPr>
              <w:lastRenderedPageBreak/>
              <w:t>аналізувати результати їхнього навчання, навчати учнів самооцінювання та взаємооцінювання.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ФК22. </w:t>
            </w:r>
            <w:r w:rsidRPr="00F82E24">
              <w:rPr>
                <w:szCs w:val="28"/>
              </w:rPr>
              <w:t>Здатність застосовувати наукові методи пізнання в освітньому процесі.</w:t>
            </w:r>
          </w:p>
          <w:p w:rsidR="00F82E24" w:rsidRPr="00F82E24" w:rsidRDefault="00F82E24" w:rsidP="00F82E24">
            <w:pPr>
              <w:ind w:firstLine="27"/>
              <w:jc w:val="both"/>
              <w:rPr>
                <w:szCs w:val="28"/>
              </w:rPr>
            </w:pPr>
            <w:r w:rsidRPr="00F82E24">
              <w:rPr>
                <w:b/>
                <w:szCs w:val="28"/>
              </w:rPr>
              <w:t xml:space="preserve">ФК23. </w:t>
            </w:r>
            <w:r w:rsidRPr="00F82E24">
              <w:rPr>
                <w:szCs w:val="28"/>
              </w:rPr>
              <w:t>Здатність використовувати інновації у професійній діяльності.</w:t>
            </w:r>
          </w:p>
          <w:p w:rsidR="008F5C26" w:rsidRPr="00B903D2" w:rsidRDefault="00F82E24" w:rsidP="00F82E24">
            <w:pPr>
              <w:ind w:firstLine="27"/>
              <w:jc w:val="both"/>
              <w:rPr>
                <w:sz w:val="28"/>
                <w:szCs w:val="28"/>
              </w:rPr>
            </w:pPr>
            <w:r w:rsidRPr="00F82E24">
              <w:rPr>
                <w:b/>
                <w:szCs w:val="28"/>
              </w:rPr>
              <w:t xml:space="preserve">ФК24. </w:t>
            </w:r>
            <w:r w:rsidRPr="00F82E24">
              <w:rPr>
                <w:szCs w:val="28"/>
              </w:rPr>
              <w:t>Здатність здійснювати моніторинг власної педагогічної діяльності, навчатися впродовж життя.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ind w:firstLine="567"/>
              <w:jc w:val="center"/>
              <w:rPr>
                <w:b/>
              </w:rPr>
            </w:pPr>
            <w:r w:rsidRPr="00B903D2">
              <w:rPr>
                <w:b/>
              </w:rPr>
              <w:lastRenderedPageBreak/>
              <w:t>7 - Програмні результати навчання</w:t>
            </w:r>
            <w:r w:rsidR="00C635B9">
              <w:rPr>
                <w:b/>
              </w:rPr>
              <w:t>,</w:t>
            </w:r>
            <w:r w:rsidRPr="00B903D2">
              <w:rPr>
                <w:b/>
              </w:rPr>
              <w:t xml:space="preserve"> </w:t>
            </w:r>
          </w:p>
          <w:p w:rsidR="008F5C26" w:rsidRPr="00B903D2" w:rsidRDefault="008F5C26" w:rsidP="00C13592">
            <w:pPr>
              <w:ind w:firstLine="567"/>
              <w:jc w:val="center"/>
              <w:rPr>
                <w:b/>
              </w:rPr>
            </w:pPr>
            <w:r w:rsidRPr="00B903D2">
              <w:rPr>
                <w:b/>
              </w:rPr>
              <w:t>спільні для всіх предметних спеціальностей</w:t>
            </w:r>
            <w:r w:rsidR="00C635B9">
              <w:rPr>
                <w:b/>
              </w:rPr>
              <w:t xml:space="preserve"> (РН)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РН1.</w:t>
            </w:r>
            <w:r w:rsidRPr="0093419D">
              <w:rPr>
                <w:szCs w:val="28"/>
              </w:rPr>
              <w:t xml:space="preserve"> Знати та дотримуватися вимог</w:t>
            </w:r>
            <w:r w:rsidRPr="0093419D">
              <w:rPr>
                <w:b/>
                <w:i/>
                <w:szCs w:val="28"/>
              </w:rPr>
              <w:t xml:space="preserve"> </w:t>
            </w:r>
            <w:r w:rsidRPr="0093419D">
              <w:rPr>
                <w:szCs w:val="28"/>
              </w:rPr>
              <w:t>Державного стандарту базової середньої освіти у професійній діяльності відповідно до предметної спеціальності.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РН2.</w:t>
            </w:r>
            <w:r w:rsidRPr="0093419D">
              <w:rPr>
                <w:szCs w:val="28"/>
              </w:rPr>
              <w:t xml:space="preserve"> Вільно спілкуватися державною мовою на професійну тематику, використовуючи сучасну термінологію та систему понять за спеціальністю; аргументовано висловлювати власні думки державною мовою. 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</w:t>
            </w:r>
            <w:r w:rsidRPr="0093419D">
              <w:rPr>
                <w:szCs w:val="28"/>
              </w:rPr>
              <w:t>. Спілкуватися іноземною мовою у професійній діяльності.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РН4.</w:t>
            </w:r>
            <w:r w:rsidRPr="0093419D">
              <w:rPr>
                <w:szCs w:val="28"/>
              </w:rPr>
              <w:t xml:space="preserve"> Реалізовувати свої громадянські права і обов’язки, усвідомлювати та утверджувати цінності демократичного суспільства у професійній діяльності.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РН5.</w:t>
            </w:r>
            <w:r w:rsidRPr="0093419D">
              <w:rPr>
                <w:szCs w:val="28"/>
              </w:rPr>
              <w:t xml:space="preserve"> Використовувати мовні засоби для пояснення учням навчального матеріалу, постановки проблемних питань, відповідати на запитання; застосовувати мову та мовні засоби як інструмент мотивації учнів до пізнання навколишнього світу.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РН6.</w:t>
            </w:r>
            <w:r w:rsidRPr="0093419D">
              <w:rPr>
                <w:szCs w:val="28"/>
              </w:rPr>
              <w:t xml:space="preserve"> Знати законодавчі вимоги щодо змісту загальної середньої освіти відповідного рівня та форм організації освітнього процесу (державні стандарти, типові освітні програми, модельні навчальні програми).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РН7.</w:t>
            </w:r>
            <w:r w:rsidRPr="0093419D">
              <w:rPr>
                <w:szCs w:val="28"/>
              </w:rPr>
              <w:t xml:space="preserve"> Демонструвати академічні знання з освітньої галузі/навчального предмету (інтегрованого курсу) і володіти методиками і технологіями моделювання змісту навчання відповідно до обов’язкових результатів навчання учнів.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РН8.</w:t>
            </w:r>
            <w:r w:rsidRPr="0093419D">
              <w:rPr>
                <w:szCs w:val="28"/>
              </w:rPr>
              <w:t xml:space="preserve"> Добирати дидактичні матеріали для вивчення учнями окремих тем/розділів навчальної програми відповідно до обов’язкових результатів навчання.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РН9.</w:t>
            </w:r>
            <w:r w:rsidRPr="0093419D">
              <w:rPr>
                <w:szCs w:val="28"/>
              </w:rPr>
              <w:t xml:space="preserve"> Використовувати навчальний матеріал з метою розвитку в учнів ключових компетентностей і вмінь, спільних для всіх компетентностей, навчати учнів застосовувати їх на практиці.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РН10.</w:t>
            </w:r>
            <w:r w:rsidRPr="0093419D">
              <w:rPr>
                <w:szCs w:val="28"/>
              </w:rPr>
              <w:t xml:space="preserve"> Використовувати міжпредметні зв’язки, інтеграцію змісту різних освітніх галузей.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РН11.</w:t>
            </w:r>
            <w:r w:rsidRPr="0093419D">
              <w:rPr>
                <w:szCs w:val="28"/>
              </w:rPr>
              <w:t xml:space="preserve"> Добирати доцільні сучасні методики і технології навчання, виховання і розвитку учнів засобами освітньої галузі/навчального предмету (інтегрованого курсу) відповідно до визначених теми, мети і завдань уроку.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РН12.</w:t>
            </w:r>
            <w:r w:rsidRPr="0093419D">
              <w:rPr>
                <w:szCs w:val="28"/>
              </w:rPr>
              <w:t xml:space="preserve"> Застосовувати методики і технології розвитку критичного мислення в учнів</w:t>
            </w:r>
            <w:r w:rsidR="00BE2D8B">
              <w:rPr>
                <w:szCs w:val="28"/>
              </w:rPr>
              <w:t>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РН13.</w:t>
            </w:r>
            <w:r w:rsidRPr="0093419D">
              <w:rPr>
                <w:szCs w:val="28"/>
              </w:rPr>
              <w:t xml:space="preserve"> Володіти методиками та інструментами оцінювання та моніторингу результатів навчання учнів.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РН14.</w:t>
            </w:r>
            <w:r w:rsidRPr="0093419D">
              <w:rPr>
                <w:szCs w:val="28"/>
              </w:rPr>
              <w:t xml:space="preserve"> Володіти методиками формування та розвитку ціннісних ставлень в учнів.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РН15.</w:t>
            </w:r>
            <w:r w:rsidRPr="0093419D">
              <w:rPr>
                <w:szCs w:val="28"/>
              </w:rPr>
              <w:t xml:space="preserve"> Використовувати інформаційно-комунікаційні технології в освітньому процесі та для професійного розвитку, створювати та використовувати цифрові освітні ресурси.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РН16.</w:t>
            </w:r>
            <w:r w:rsidRPr="0093419D">
              <w:rPr>
                <w:szCs w:val="28"/>
              </w:rPr>
              <w:t xml:space="preserve"> Орієнтуватися в інформаційному просторі, здійснювати пошук і критично оцінювати інформацію, перевіряти її достовірність, оперувати нею у професійній діяльності.</w:t>
            </w:r>
          </w:p>
          <w:p w:rsidR="0093419D" w:rsidRPr="0093419D" w:rsidRDefault="0093419D" w:rsidP="0093419D">
            <w:pPr>
              <w:shd w:val="clear" w:color="auto" w:fill="FFFFFF"/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РН17.</w:t>
            </w:r>
            <w:r w:rsidRPr="0093419D">
              <w:rPr>
                <w:szCs w:val="28"/>
              </w:rPr>
              <w:t xml:space="preserve"> Використовувати навчально-методичний інструментарій, обладнання навчального й загального призначення для кабінетів (за предметними спеціальностями); мультимедійне обладнання в освітньому процесі.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РН18.</w:t>
            </w:r>
            <w:r w:rsidRPr="0093419D">
              <w:rPr>
                <w:szCs w:val="28"/>
              </w:rPr>
              <w:t xml:space="preserve"> Дотримуватися академічної доброчесності, вимог з охорони авторських прав під час використання та поширення електронних (цифрових) освітніх ресурсів.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РН19.</w:t>
            </w:r>
            <w:r w:rsidRPr="0093419D">
              <w:rPr>
                <w:szCs w:val="28"/>
              </w:rPr>
              <w:t xml:space="preserve"> Усвідомлювати вплив вікових особливостей учнів на різні сфери їх розвитку, психічні </w:t>
            </w:r>
            <w:r w:rsidRPr="0093419D">
              <w:rPr>
                <w:szCs w:val="28"/>
              </w:rPr>
              <w:lastRenderedPageBreak/>
              <w:t>процеси та використовувати відповідні форми і методи роботи з учнями; розпізнавати індивідуальні особливості учнів (навчальні стилі, типи темпераменту, особливості розвитку тощо) та враховує їх під час планування та здійснення освітнього процесу.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РН20.</w:t>
            </w:r>
            <w:r w:rsidRPr="0093419D">
              <w:rPr>
                <w:szCs w:val="28"/>
              </w:rPr>
              <w:t xml:space="preserve"> Враховувати в освітньому процесі вікові та індивідуальні особливості учнів для формування мотивації учнів та організації їхньої пізнавальної діяльності, розвитку позитивної самооцінки, я-ідентичності.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РН21.</w:t>
            </w:r>
            <w:r w:rsidRPr="0093419D">
              <w:rPr>
                <w:szCs w:val="28"/>
              </w:rPr>
              <w:t xml:space="preserve"> Підтримувати взаємодію між учнями для сприяння їхньому соціальному розвитку, формувати навички взаємодопомоги та співпраці.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РН22.</w:t>
            </w:r>
            <w:r w:rsidRPr="0093419D">
              <w:rPr>
                <w:szCs w:val="28"/>
              </w:rPr>
              <w:t xml:space="preserve">  Усвідомлювати власні почуття та емоції, потреби, керувати власними емоційними станами, володіти способами запобігання професійному вигоранню.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РН23.</w:t>
            </w:r>
            <w:r w:rsidRPr="0093419D">
              <w:rPr>
                <w:szCs w:val="28"/>
              </w:rPr>
              <w:t xml:space="preserve"> Взаємодіяти з учасниками освітнього процесу конструктивно та безпечно, поважаючи розмаїття думок і поглядів, приймаючи та поціновуючи інакшість.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РН24.</w:t>
            </w:r>
            <w:r w:rsidRPr="0093419D">
              <w:rPr>
                <w:szCs w:val="28"/>
              </w:rPr>
              <w:t xml:space="preserve"> Взаємодіяти з учасниками освітнього процесу на засадах  партнерства.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РН25.</w:t>
            </w:r>
            <w:r w:rsidRPr="0093419D">
              <w:rPr>
                <w:szCs w:val="28"/>
              </w:rPr>
              <w:t xml:space="preserve"> Забезпечувати</w:t>
            </w:r>
            <w:r w:rsidRPr="0093419D">
              <w:rPr>
                <w:b/>
                <w:szCs w:val="28"/>
              </w:rPr>
              <w:t xml:space="preserve"> </w:t>
            </w:r>
            <w:r w:rsidRPr="0093419D">
              <w:rPr>
                <w:szCs w:val="28"/>
              </w:rPr>
              <w:t>педагогічний супровід учнів з особливими освітніми потребами в інклюзивному освітньому середовищі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РН26.</w:t>
            </w:r>
            <w:r w:rsidRPr="0093419D">
              <w:rPr>
                <w:szCs w:val="28"/>
              </w:rPr>
              <w:t xml:space="preserve"> Добирати та застосовувати в освітньому середовищі здоров’язбережувальні засоби та ресурси, володіти методами профілактично-просвітницької роботи та безпеки життєдіяльності, санітарії та гігієни, формувати в учнів культуру здорового та безпечного життя.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РН27.</w:t>
            </w:r>
            <w:r w:rsidRPr="0093419D">
              <w:rPr>
                <w:szCs w:val="28"/>
              </w:rPr>
              <w:t xml:space="preserve"> Знати умови надання домедичної допомоги відповідно до законодавства, розпізнавати зовнішні ознаки погіршення самопочуття людини.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РН28.</w:t>
            </w:r>
            <w:r w:rsidRPr="0093419D">
              <w:rPr>
                <w:szCs w:val="28"/>
              </w:rPr>
              <w:t xml:space="preserve"> Забезпечувати в освітньому середовищі сприятливі умови для кожного учня, з урахуванням його індивідуальних потреб, можливостей, здібностей та інтересів.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РН29.</w:t>
            </w:r>
            <w:r w:rsidRPr="0093419D">
              <w:rPr>
                <w:szCs w:val="28"/>
              </w:rPr>
              <w:t xml:space="preserve"> Планувати освітній процес на основі освітньої програми закладу освіти і навчальних програм з предметів (інтегрованих курсів) з урахуванням  вимог Державного стандарту базової середньої освіти.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РН30.</w:t>
            </w:r>
            <w:r w:rsidRPr="0093419D">
              <w:rPr>
                <w:szCs w:val="28"/>
              </w:rPr>
              <w:t xml:space="preserve"> Моделювати навчальні заняття на основі компетентнісного, діяльнісного, особистісно-зорієнтованого підходів.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РН31.</w:t>
            </w:r>
            <w:r w:rsidRPr="0093419D">
              <w:rPr>
                <w:szCs w:val="28"/>
              </w:rPr>
              <w:t xml:space="preserve"> Організовувати навчальні заняття різних типів, застосовувати різні види і форми навчально-пізнавальної діяльності учнів.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РН32.</w:t>
            </w:r>
            <w:r w:rsidRPr="0093419D">
              <w:rPr>
                <w:szCs w:val="28"/>
              </w:rPr>
              <w:t xml:space="preserve"> Здійснювати різні види оцінювання результатів навчання учнів (формувальне, поточне, підсумкове тощо) з використанням відповідних методик і критеріїв оцінювання.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РН33.</w:t>
            </w:r>
            <w:r w:rsidRPr="0093419D">
              <w:rPr>
                <w:szCs w:val="28"/>
              </w:rPr>
              <w:t xml:space="preserve"> Аналізувати результати навчання учнів з метою подальшого врахування в освітньому процесі; використовувати методи та прийоми розвитку в учнів здатності до самооцінювання та взаємооцінювання результатів навчання.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РН34.</w:t>
            </w:r>
            <w:r w:rsidRPr="0093419D">
              <w:rPr>
                <w:szCs w:val="28"/>
              </w:rPr>
              <w:t xml:space="preserve"> Визначати доцільність застосування різних методів наукового пізнання в освітньому процесі відповідно до змісту навчання.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РН35.</w:t>
            </w:r>
            <w:r w:rsidRPr="0093419D">
              <w:rPr>
                <w:szCs w:val="28"/>
              </w:rPr>
              <w:t xml:space="preserve"> Добирати та застосовувати інноваційні форми, методи, прийоми, засоби навчання у педагогічній діяльності.</w:t>
            </w:r>
          </w:p>
          <w:p w:rsidR="0093419D" w:rsidRPr="0093419D" w:rsidRDefault="0093419D" w:rsidP="0093419D">
            <w:pPr>
              <w:jc w:val="both"/>
              <w:rPr>
                <w:szCs w:val="28"/>
              </w:rPr>
            </w:pPr>
            <w:r w:rsidRPr="0093419D">
              <w:rPr>
                <w:b/>
                <w:szCs w:val="28"/>
              </w:rPr>
              <w:t>РН36.</w:t>
            </w:r>
            <w:r w:rsidRPr="0093419D">
              <w:rPr>
                <w:szCs w:val="28"/>
              </w:rPr>
              <w:t xml:space="preserve"> Застосовувати різні підходи до розв’язання проблем, генерувати нові ідеї, демонструвати відкритість до ідей та рішень учасників освітнього процесу.</w:t>
            </w:r>
          </w:p>
          <w:p w:rsidR="008F5C26" w:rsidRPr="0093419D" w:rsidRDefault="0093419D" w:rsidP="0093419D">
            <w:pPr>
              <w:jc w:val="both"/>
              <w:rPr>
                <w:sz w:val="28"/>
                <w:szCs w:val="28"/>
              </w:rPr>
            </w:pPr>
            <w:r w:rsidRPr="0093419D">
              <w:rPr>
                <w:b/>
                <w:szCs w:val="28"/>
              </w:rPr>
              <w:t>РН37.</w:t>
            </w:r>
            <w:r w:rsidRPr="0093419D">
              <w:rPr>
                <w:szCs w:val="28"/>
              </w:rPr>
              <w:t xml:space="preserve"> Визначати власні освітні потреби та обирати відповідні види, форми, програми професійного розвитку.</w:t>
            </w:r>
          </w:p>
        </w:tc>
      </w:tr>
      <w:tr w:rsidR="00B903D2" w:rsidRPr="00B903D2" w:rsidTr="00C13592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C13592">
            <w:pPr>
              <w:jc w:val="center"/>
              <w:rPr>
                <w:b/>
              </w:rPr>
            </w:pPr>
            <w:r w:rsidRPr="00B903D2">
              <w:rPr>
                <w:b/>
              </w:rPr>
              <w:lastRenderedPageBreak/>
              <w:t>8 – Програмні результати навчання для предметних спеціальностей (ПРН)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BC" w:rsidRPr="00F510BC" w:rsidRDefault="00F510BC" w:rsidP="00F510BC">
            <w:pPr>
              <w:jc w:val="both"/>
              <w:rPr>
                <w:szCs w:val="28"/>
                <w:highlight w:val="red"/>
              </w:rPr>
            </w:pPr>
            <w:r w:rsidRPr="00F510BC">
              <w:rPr>
                <w:b/>
                <w:szCs w:val="28"/>
                <w:highlight w:val="white"/>
              </w:rPr>
              <w:t>ПРН1.</w:t>
            </w:r>
            <w:r w:rsidRPr="00F510BC">
              <w:rPr>
                <w:szCs w:val="28"/>
                <w:highlight w:val="white"/>
              </w:rPr>
              <w:t xml:space="preserve"> Володіти іноземною мовою на рівні С1 відповідно до глобальної шкали Загальноєвропейських рекомендацій з мовної освіти. </w:t>
            </w:r>
          </w:p>
          <w:p w:rsidR="00F510BC" w:rsidRPr="00F510BC" w:rsidRDefault="00F510BC" w:rsidP="00F510BC">
            <w:pPr>
              <w:jc w:val="both"/>
              <w:rPr>
                <w:szCs w:val="28"/>
                <w:highlight w:val="red"/>
              </w:rPr>
            </w:pPr>
            <w:r w:rsidRPr="00F510BC">
              <w:rPr>
                <w:b/>
                <w:szCs w:val="28"/>
                <w:highlight w:val="white"/>
              </w:rPr>
              <w:t>ПРН2.</w:t>
            </w:r>
            <w:r w:rsidRPr="00F510BC">
              <w:rPr>
                <w:szCs w:val="28"/>
                <w:highlight w:val="white"/>
              </w:rPr>
              <w:t xml:space="preserve"> Доводити конкретними прикладами зв’язок між різними рівнями системи іноземної мови, інтерпретувати мовний та мовленнєвий матеріал з урахуванням спільних рис і відмінностей державної та іноземної мов.</w:t>
            </w:r>
            <w:r w:rsidRPr="00F510BC">
              <w:rPr>
                <w:szCs w:val="28"/>
                <w:highlight w:val="red"/>
              </w:rPr>
              <w:t xml:space="preserve"> </w:t>
            </w:r>
          </w:p>
          <w:p w:rsidR="00F510BC" w:rsidRPr="00F510BC" w:rsidRDefault="00F510BC" w:rsidP="00F510BC">
            <w:pPr>
              <w:jc w:val="both"/>
              <w:rPr>
                <w:szCs w:val="28"/>
                <w:highlight w:val="white"/>
              </w:rPr>
            </w:pPr>
            <w:r w:rsidRPr="00F510BC">
              <w:rPr>
                <w:b/>
                <w:szCs w:val="28"/>
                <w:highlight w:val="white"/>
              </w:rPr>
              <w:t>ПРН3.</w:t>
            </w:r>
            <w:r w:rsidRPr="00F510BC">
              <w:rPr>
                <w:szCs w:val="28"/>
                <w:highlight w:val="white"/>
              </w:rPr>
              <w:t xml:space="preserve"> Аналізувати, коментувати, реферувати та перекладати тексти художнього, публіцистичного, науково-популярного і ділового стилів, використовуючи словники різних типів. </w:t>
            </w:r>
            <w:r w:rsidRPr="00F510BC">
              <w:rPr>
                <w:szCs w:val="28"/>
                <w:highlight w:val="red"/>
              </w:rPr>
              <w:t xml:space="preserve"> </w:t>
            </w:r>
          </w:p>
          <w:p w:rsidR="005C0835" w:rsidRPr="00F510BC" w:rsidRDefault="00F510BC" w:rsidP="00F510BC">
            <w:pPr>
              <w:jc w:val="both"/>
              <w:rPr>
                <w:sz w:val="28"/>
                <w:szCs w:val="28"/>
                <w:highlight w:val="white"/>
              </w:rPr>
            </w:pPr>
            <w:r w:rsidRPr="00F510BC">
              <w:rPr>
                <w:b/>
                <w:szCs w:val="28"/>
                <w:highlight w:val="white"/>
              </w:rPr>
              <w:lastRenderedPageBreak/>
              <w:t>ПРН4.</w:t>
            </w:r>
            <w:r w:rsidRPr="00F510BC">
              <w:rPr>
                <w:szCs w:val="28"/>
                <w:highlight w:val="white"/>
              </w:rPr>
              <w:t xml:space="preserve"> Характеризувати тенденції, етапи і особливості літературного процесу країн у різні епохи, аналізувати художні твори за їхніми ознаками та в контексті епохи, оперуючи відповідною термінологією.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highlight w:val="yellow"/>
              </w:rPr>
            </w:pPr>
            <w:r w:rsidRPr="00B903D2">
              <w:rPr>
                <w:b/>
              </w:rPr>
              <w:lastRenderedPageBreak/>
              <w:t>9 – Ресурсне забезпечення реалізації програми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Кадрове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highlight w:val="yellow"/>
              </w:rPr>
            </w:pPr>
            <w:r w:rsidRPr="00B903D2">
              <w:t xml:space="preserve">Кадрове забезпечення освітньої програми відповідає ліцензійним вимогам щодо надання освітніх послуг у сфері вищої світи і є достатнім для забезпечення якості освітнього процесу 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Матеріально-технічне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903D2"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B903D2">
              <w:t>Інформаційне та навчально-методичне забезпечення освітньої програми з підготовки фахівців зі спеціальності 014 «Середня освіта (за предметними спеціалізаціями)» відповідає ліцензійним вимогам, має актуальний змістовий контент, базується на сучасних інформаційно-комунікаційних технологіях</w:t>
            </w:r>
          </w:p>
        </w:tc>
      </w:tr>
      <w:tr w:rsidR="00B903D2" w:rsidRPr="00B903D2" w:rsidTr="00715809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  <w:rPr>
                <w:highlight w:val="yellow"/>
              </w:rPr>
            </w:pPr>
            <w:r w:rsidRPr="00B903D2">
              <w:rPr>
                <w:b/>
              </w:rPr>
              <w:t>10 – Академічна мобільність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Національна кредитна 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highlight w:val="yellow"/>
              </w:rPr>
            </w:pPr>
            <w:r w:rsidRPr="00B903D2">
              <w:t xml:space="preserve">Реалізується в межах діяльності Київського національного лінгвістичного університету, Уманського державного педагогічного університету імені Павла Тичини, Національного педагогічного університету імені М.П.Драгоманова згідно укладених договорів про співпрацю. </w:t>
            </w:r>
          </w:p>
        </w:tc>
      </w:tr>
      <w:tr w:rsidR="00B903D2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903D2">
              <w:rPr>
                <w:b/>
              </w:rPr>
              <w:t>Міжнародна кредитна 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175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highlight w:val="yellow"/>
              </w:rPr>
            </w:pPr>
            <w:r w:rsidRPr="00B903D2">
              <w:t>На основі двосторонніх договорів між Державним університетом «Житомирська політехніка»  та зарубіжними закладами вищої освіти.</w:t>
            </w:r>
          </w:p>
        </w:tc>
      </w:tr>
      <w:tr w:rsidR="00F82E24" w:rsidRPr="00B903D2" w:rsidTr="00715809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highlight w:val="yellow"/>
              </w:rPr>
            </w:pPr>
            <w:r w:rsidRPr="00B903D2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C26" w:rsidRPr="00B903D2" w:rsidRDefault="008F5C26" w:rsidP="00715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B903D2">
              <w:t>На навчання приймаються іноземні громадяни на умовах контракту, які мають документ про повну загальну середню освіту.</w:t>
            </w:r>
          </w:p>
        </w:tc>
      </w:tr>
    </w:tbl>
    <w:p w:rsidR="0019534E" w:rsidRPr="00B903D2" w:rsidRDefault="0019534E" w:rsidP="0019534E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  <w:highlight w:val="yellow"/>
          <w:lang w:val="ru-RU"/>
        </w:rPr>
      </w:pPr>
    </w:p>
    <w:p w:rsidR="00175CFA" w:rsidRPr="00B903D2" w:rsidRDefault="00175CFA" w:rsidP="0019534E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  <w:highlight w:val="yellow"/>
          <w:lang w:val="ru-RU"/>
        </w:rPr>
      </w:pPr>
    </w:p>
    <w:p w:rsidR="00175CFA" w:rsidRPr="00B903D2" w:rsidRDefault="00175CFA" w:rsidP="0019534E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  <w:highlight w:val="yellow"/>
          <w:lang w:val="ru-RU"/>
        </w:rPr>
      </w:pPr>
    </w:p>
    <w:p w:rsidR="00175CFA" w:rsidRPr="00B903D2" w:rsidRDefault="00175CFA" w:rsidP="0019534E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  <w:highlight w:val="yellow"/>
          <w:lang w:val="ru-RU"/>
        </w:rPr>
      </w:pPr>
    </w:p>
    <w:p w:rsidR="0019534E" w:rsidRPr="00B903D2" w:rsidRDefault="0019534E" w:rsidP="0019534E">
      <w:pPr>
        <w:ind w:firstLine="567"/>
        <w:mirrorIndents/>
        <w:jc w:val="center"/>
        <w:outlineLvl w:val="0"/>
        <w:rPr>
          <w:b/>
          <w:sz w:val="28"/>
          <w:szCs w:val="28"/>
        </w:rPr>
      </w:pPr>
      <w:r w:rsidRPr="00B903D2">
        <w:rPr>
          <w:b/>
          <w:sz w:val="28"/>
          <w:szCs w:val="28"/>
        </w:rPr>
        <w:t>2. ПЕРЕЛІК КОМПОНЕНТ ОСВІТНЬО-ПРОФЕСІЙНОЇ</w:t>
      </w:r>
      <w:r w:rsidRPr="00B903D2">
        <w:rPr>
          <w:b/>
          <w:bCs/>
          <w:sz w:val="28"/>
          <w:szCs w:val="28"/>
        </w:rPr>
        <w:t xml:space="preserve"> ПРОГРАМИ ТА ЇХ ЛОГІЧНА ПОСЛІДОВНІСТЬ</w:t>
      </w:r>
    </w:p>
    <w:p w:rsidR="0019534E" w:rsidRPr="00B903D2" w:rsidRDefault="0019534E" w:rsidP="005F4FD2">
      <w:pPr>
        <w:ind w:firstLine="567"/>
        <w:mirrorIndents/>
        <w:jc w:val="center"/>
        <w:outlineLvl w:val="0"/>
        <w:rPr>
          <w:b/>
          <w:bCs/>
          <w:sz w:val="28"/>
          <w:szCs w:val="28"/>
        </w:rPr>
      </w:pPr>
      <w:r w:rsidRPr="00B903D2">
        <w:rPr>
          <w:b/>
          <w:sz w:val="28"/>
          <w:szCs w:val="28"/>
        </w:rPr>
        <w:t>2.1. Перелік компонент освітньо-професійної програми</w:t>
      </w:r>
    </w:p>
    <w:p w:rsidR="0019534E" w:rsidRPr="00B903D2" w:rsidRDefault="0019534E" w:rsidP="0019534E">
      <w:pPr>
        <w:mirrorIndents/>
        <w:jc w:val="center"/>
        <w:outlineLvl w:val="0"/>
        <w:rPr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5"/>
        <w:gridCol w:w="5256"/>
        <w:gridCol w:w="1024"/>
        <w:gridCol w:w="2249"/>
      </w:tblGrid>
      <w:tr w:rsidR="00B903D2" w:rsidRPr="00B903D2" w:rsidTr="002349D3">
        <w:trPr>
          <w:tblHeader/>
        </w:trPr>
        <w:tc>
          <w:tcPr>
            <w:tcW w:w="60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jc w:val="center"/>
            </w:pPr>
            <w:r w:rsidRPr="00B903D2">
              <w:t>Код н/д</w:t>
            </w:r>
          </w:p>
        </w:tc>
        <w:tc>
          <w:tcPr>
            <w:tcW w:w="2711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534E" w:rsidRPr="00B903D2" w:rsidRDefault="0019534E" w:rsidP="00715809">
            <w:pPr>
              <w:widowControl w:val="0"/>
              <w:jc w:val="center"/>
            </w:pPr>
            <w:r w:rsidRPr="00B903D2"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528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jc w:val="center"/>
            </w:pPr>
            <w:r w:rsidRPr="00B903D2">
              <w:t>Кількість кредитів</w:t>
            </w:r>
          </w:p>
        </w:tc>
        <w:tc>
          <w:tcPr>
            <w:tcW w:w="1160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jc w:val="center"/>
            </w:pPr>
            <w:r w:rsidRPr="00B903D2">
              <w:t>Форма підсумкового контролю</w:t>
            </w:r>
          </w:p>
        </w:tc>
      </w:tr>
      <w:tr w:rsidR="00B903D2" w:rsidRPr="00B903D2" w:rsidTr="00540CC3">
        <w:tc>
          <w:tcPr>
            <w:tcW w:w="5000" w:type="pct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jc w:val="center"/>
            </w:pPr>
            <w:r w:rsidRPr="00B903D2">
              <w:rPr>
                <w:b/>
              </w:rPr>
              <w:t>Обов’язкові компоненти ОП</w:t>
            </w:r>
          </w:p>
        </w:tc>
      </w:tr>
      <w:tr w:rsidR="00B903D2" w:rsidRPr="00B903D2" w:rsidTr="00C13592"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  <w:rPr>
                <w:lang w:eastAsia="uk-UA"/>
              </w:rPr>
            </w:pPr>
            <w:r w:rsidRPr="00B903D2">
              <w:lastRenderedPageBreak/>
              <w:t>ОК1</w:t>
            </w:r>
          </w:p>
        </w:tc>
        <w:tc>
          <w:tcPr>
            <w:tcW w:w="27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4E7BCD">
            <w:r w:rsidRPr="00B903D2">
              <w:t>Загальна психологія</w:t>
            </w:r>
          </w:p>
        </w:tc>
        <w:tc>
          <w:tcPr>
            <w:tcW w:w="5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  <w:rPr>
                <w:lang w:eastAsia="uk-UA"/>
              </w:rPr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C021B" w:rsidP="00F54F24">
            <w:pPr>
              <w:widowControl w:val="0"/>
              <w:jc w:val="center"/>
              <w:rPr>
                <w:lang w:val="ru-RU"/>
              </w:rPr>
            </w:pPr>
            <w:r w:rsidRPr="00B903D2">
              <w:rPr>
                <w:lang w:val="ru-RU"/>
              </w:rPr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</w:pPr>
            <w:r w:rsidRPr="00B903D2">
              <w:t>ОК2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317B2D" w:rsidP="004E7BCD">
            <w:r>
              <w:t>Вікова та</w:t>
            </w:r>
            <w:r w:rsidR="00F54F24" w:rsidRPr="00B903D2">
              <w:t xml:space="preserve"> педагогічна психологія 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C021B" w:rsidP="00F54F24">
            <w:pPr>
              <w:widowControl w:val="0"/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ОК3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4E7BCD">
            <w:r w:rsidRPr="00B903D2">
              <w:t xml:space="preserve">Історія України та української культури 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21B" w:rsidRPr="00B903D2" w:rsidRDefault="00FC021B" w:rsidP="00FC021B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ОК4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4E7BCD">
            <w:r w:rsidRPr="00B903D2">
              <w:t>Українська мова та академічне письмо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21B" w:rsidRPr="00B903D2" w:rsidRDefault="00FC021B" w:rsidP="00FC021B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ОК5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4E7BCD">
            <w:r w:rsidRPr="00B903D2">
              <w:t>Філософія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21B" w:rsidRPr="00B903D2" w:rsidRDefault="00FC021B" w:rsidP="00FC021B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ОК6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4E7BCD">
            <w:r w:rsidRPr="00B903D2">
              <w:t>Педагогіка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21B" w:rsidRPr="00B903D2" w:rsidRDefault="00FC021B" w:rsidP="00FC021B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ОК7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4E7BCD">
            <w:r w:rsidRPr="00B903D2">
              <w:t>Інформатика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021B" w:rsidRPr="00B903D2" w:rsidRDefault="00FC021B" w:rsidP="00FC021B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021B" w:rsidRPr="00B903D2" w:rsidRDefault="00FC021B" w:rsidP="00FC021B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</w:pPr>
            <w:r w:rsidRPr="00B903D2">
              <w:t>ОК8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4E7BCD">
            <w:r w:rsidRPr="00B903D2">
              <w:t>Антикорупція та доброчесність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54F24" w:rsidP="00F54F24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F24" w:rsidRPr="00B903D2" w:rsidRDefault="00FC021B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  <w:rPr>
                <w:lang w:eastAsia="uk-UA"/>
              </w:rPr>
            </w:pPr>
            <w:r w:rsidRPr="00B903D2">
              <w:t>ОК9</w:t>
            </w:r>
          </w:p>
        </w:tc>
        <w:tc>
          <w:tcPr>
            <w:tcW w:w="27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  <w:rPr>
                <w:lang w:eastAsia="uk-UA"/>
              </w:rPr>
            </w:pPr>
            <w:r w:rsidRPr="00B903D2">
              <w:t>37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AF6390" w:rsidP="00245FEE">
            <w:pPr>
              <w:widowControl w:val="0"/>
              <w:jc w:val="center"/>
            </w:pPr>
            <w:r w:rsidRPr="00B903D2">
              <w:t>залік, 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ОК10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Практична фонетика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015D4F" w:rsidP="00245FEE">
            <w:pPr>
              <w:widowControl w:val="0"/>
              <w:jc w:val="center"/>
            </w:pPr>
            <w:r w:rsidRPr="00B903D2">
              <w:t>залік, 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ОК11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17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AF6390" w:rsidP="00245FEE">
            <w:pPr>
              <w:widowControl w:val="0"/>
              <w:jc w:val="center"/>
            </w:pPr>
            <w:r w:rsidRPr="00B903D2">
              <w:t>залік, 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ОК12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22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AF6390" w:rsidP="00245FEE">
            <w:pPr>
              <w:widowControl w:val="0"/>
              <w:jc w:val="center"/>
            </w:pPr>
            <w:r w:rsidRPr="00B903D2">
              <w:t>залік, 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ОК13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Загальне мовознавство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D87160" w:rsidP="00245FEE">
            <w:pPr>
              <w:widowControl w:val="0"/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ОК14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Зарубіжна література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015D4F" w:rsidP="00245FEE">
            <w:pPr>
              <w:widowControl w:val="0"/>
              <w:jc w:val="center"/>
              <w:rPr>
                <w:highlight w:val="yellow"/>
              </w:rPr>
            </w:pPr>
            <w:r w:rsidRPr="00B903D2">
              <w:t>екзамен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pPr>
              <w:jc w:val="center"/>
            </w:pPr>
            <w:r w:rsidRPr="00B903D2">
              <w:t>ОК15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r w:rsidRPr="00B903D2">
              <w:t>Лінгвокраїнознавство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E128E6" w:rsidP="00D87160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87160" w:rsidRPr="00B903D2" w:rsidRDefault="00D87160" w:rsidP="00D87160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pPr>
              <w:jc w:val="center"/>
            </w:pPr>
            <w:r w:rsidRPr="00B903D2">
              <w:t>ОК16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r w:rsidRPr="00B903D2">
              <w:t>Креативне письмо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E128E6" w:rsidP="00D87160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87160" w:rsidRPr="00B903D2" w:rsidRDefault="00D87160" w:rsidP="00D87160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ОК17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Методика навчання іноземних мов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531E72" w:rsidP="00245FEE">
            <w:pPr>
              <w:widowControl w:val="0"/>
              <w:jc w:val="center"/>
            </w:pPr>
            <w:r w:rsidRPr="00B903D2">
              <w:t>залік, 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ОК18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Методика навчання літератури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D87160" w:rsidP="00245FEE">
            <w:pPr>
              <w:widowControl w:val="0"/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ОК19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Інтеграція мобільних технологій у процес викладання іноземних мов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FEE" w:rsidRPr="00B903D2" w:rsidRDefault="004E7BCD" w:rsidP="00245FEE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ОК20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Стилістика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FEE" w:rsidRPr="00B903D2" w:rsidRDefault="004E7BCD" w:rsidP="00245FEE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E128E6" w:rsidP="00D87160">
            <w:pPr>
              <w:jc w:val="center"/>
            </w:pPr>
            <w:r w:rsidRPr="00B903D2">
              <w:t>ОК21</w:t>
            </w:r>
          </w:p>
        </w:tc>
        <w:tc>
          <w:tcPr>
            <w:tcW w:w="2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r w:rsidRPr="00B903D2">
              <w:t>Література Великої Британії та США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E128E6" w:rsidP="00D87160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87160" w:rsidRPr="00B903D2" w:rsidRDefault="00D87160" w:rsidP="00870B85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E128E6" w:rsidP="00D87160">
            <w:pPr>
              <w:jc w:val="center"/>
            </w:pPr>
            <w:r w:rsidRPr="00B903D2">
              <w:t>ОК22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A404C9" w:rsidP="00D87160">
            <w:r>
              <w:t>Сучасні лінгвістичні студії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87160" w:rsidRPr="00B903D2" w:rsidRDefault="00D87160" w:rsidP="00D87160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87160" w:rsidRPr="00B903D2" w:rsidRDefault="00D87160" w:rsidP="00870B85">
            <w:pPr>
              <w:jc w:val="center"/>
            </w:pPr>
            <w:r w:rsidRPr="00B903D2">
              <w:t>екзамен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ОК23</w:t>
            </w:r>
          </w:p>
        </w:tc>
        <w:tc>
          <w:tcPr>
            <w:tcW w:w="2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5FEE" w:rsidRPr="00B903D2" w:rsidRDefault="00245FEE" w:rsidP="004E7BCD">
            <w:r w:rsidRPr="00B903D2">
              <w:t>Англійська мова і література в контексті НУШ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FEE" w:rsidRPr="00B903D2" w:rsidRDefault="004E7BCD" w:rsidP="00245FEE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ОК24</w:t>
            </w:r>
          </w:p>
        </w:tc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245FEE" w:rsidRPr="00B903D2" w:rsidRDefault="00245FEE" w:rsidP="004E7BCD">
            <w:pPr>
              <w:rPr>
                <w:rFonts w:ascii="Cambria" w:hAnsi="Cambria" w:cs="Times New Roman CYR"/>
              </w:rPr>
            </w:pPr>
            <w:r w:rsidRPr="00B903D2">
              <w:rPr>
                <w:rFonts w:ascii="Cambria" w:hAnsi="Cambria" w:cs="Times New Roman CYR"/>
              </w:rPr>
              <w:t xml:space="preserve">Теорія літератури 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3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FEE" w:rsidRPr="00B903D2" w:rsidRDefault="004E7BCD" w:rsidP="00245FEE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E128E6" w:rsidP="00245FEE">
            <w:pPr>
              <w:jc w:val="center"/>
            </w:pPr>
            <w:r w:rsidRPr="00B903D2">
              <w:t>ОК25</w:t>
            </w:r>
          </w:p>
        </w:tc>
        <w:tc>
          <w:tcPr>
            <w:tcW w:w="2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4E7BCD">
            <w:r w:rsidRPr="00B903D2">
              <w:t>Текст майнинг: інтелектуальний аналіз тексту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5FEE" w:rsidRPr="00B903D2" w:rsidRDefault="00245FEE" w:rsidP="00245FEE">
            <w:pPr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45FEE" w:rsidRPr="00B903D2" w:rsidRDefault="004E7BCD" w:rsidP="00245FEE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714C03" w:rsidP="00714C03">
            <w:pPr>
              <w:jc w:val="center"/>
              <w:rPr>
                <w:lang w:eastAsia="uk-UA"/>
              </w:rPr>
            </w:pPr>
            <w:r w:rsidRPr="00B903D2">
              <w:t>ОК2</w:t>
            </w:r>
            <w:r w:rsidR="00E128E6" w:rsidRPr="00B903D2">
              <w:t>6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D801FC" w:rsidP="00714C03">
            <w:r w:rsidRPr="00B903D2">
              <w:t xml:space="preserve">Ознайомлювальна </w:t>
            </w:r>
            <w:r w:rsidR="00714C03" w:rsidRPr="00B903D2">
              <w:t>педагогічна  практика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714C03" w:rsidP="00714C03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C03" w:rsidRPr="00B903D2" w:rsidRDefault="00714C03" w:rsidP="00714C03">
            <w:pPr>
              <w:widowControl w:val="0"/>
              <w:jc w:val="center"/>
            </w:pPr>
            <w:r w:rsidRPr="00B903D2">
              <w:t>диф. 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E128E6" w:rsidP="00714C03">
            <w:pPr>
              <w:jc w:val="center"/>
            </w:pPr>
            <w:r w:rsidRPr="00B903D2">
              <w:t>ОК27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714C03" w:rsidP="00714C03">
            <w:r w:rsidRPr="00B903D2">
              <w:t>Психолого-педагогічна практика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14C03" w:rsidRPr="00B903D2" w:rsidRDefault="00A348CD" w:rsidP="00714C03">
            <w:pPr>
              <w:widowControl w:val="0"/>
              <w:jc w:val="center"/>
            </w:pPr>
            <w:r w:rsidRPr="00B903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14C03" w:rsidRPr="00B903D2" w:rsidRDefault="00E46E07" w:rsidP="00714C03">
            <w:pPr>
              <w:widowControl w:val="0"/>
              <w:jc w:val="center"/>
            </w:pPr>
            <w:r w:rsidRPr="00B903D2">
              <w:t>диф. 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E128E6" w:rsidP="00DA3ABD">
            <w:pPr>
              <w:jc w:val="center"/>
            </w:pPr>
            <w:r w:rsidRPr="00B903D2">
              <w:t>ОК28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r w:rsidRPr="00B903D2">
              <w:t>Педагогічна практика</w:t>
            </w:r>
            <w:r w:rsidR="00A348CD" w:rsidRPr="00B903D2">
              <w:t xml:space="preserve"> в умовах інклюзивної освіти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A348CD" w:rsidP="00714C03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A348CD" w:rsidP="00714C03">
            <w:pPr>
              <w:widowControl w:val="0"/>
              <w:jc w:val="center"/>
            </w:pPr>
            <w:r w:rsidRPr="00B903D2">
              <w:t>диф. 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A348CD" w:rsidP="00DA3ABD">
            <w:pPr>
              <w:jc w:val="center"/>
            </w:pPr>
            <w:r w:rsidRPr="00B903D2">
              <w:t>ОК</w:t>
            </w:r>
            <w:r w:rsidR="00E128E6" w:rsidRPr="00B903D2">
              <w:t>29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r w:rsidRPr="00B903D2">
              <w:t>Педагогічна практика</w:t>
            </w:r>
            <w:r w:rsidR="00A348CD" w:rsidRPr="00B903D2">
              <w:t xml:space="preserve"> в літніх оздоровчих таборах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A348CD" w:rsidP="00714C03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A348CD" w:rsidP="00714C03">
            <w:pPr>
              <w:widowControl w:val="0"/>
              <w:jc w:val="center"/>
            </w:pPr>
            <w:r w:rsidRPr="00B903D2">
              <w:t>диф. 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A348CD" w:rsidP="00DA3ABD">
            <w:pPr>
              <w:jc w:val="center"/>
            </w:pPr>
            <w:r w:rsidRPr="00B903D2">
              <w:t>ОК3</w:t>
            </w:r>
            <w:r w:rsidR="00E128E6" w:rsidRPr="00B903D2">
              <w:t>0</w:t>
            </w:r>
          </w:p>
        </w:tc>
        <w:tc>
          <w:tcPr>
            <w:tcW w:w="27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r w:rsidRPr="00B903D2">
              <w:t>Переддипломна педагогічна практика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A348CD" w:rsidP="00714C03">
            <w:pPr>
              <w:widowControl w:val="0"/>
              <w:jc w:val="center"/>
            </w:pPr>
            <w:r w:rsidRPr="00B903D2">
              <w:t>6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714C03">
            <w:pPr>
              <w:widowControl w:val="0"/>
              <w:jc w:val="center"/>
            </w:pPr>
            <w:r w:rsidRPr="00B903D2">
              <w:t>диф. залік</w:t>
            </w:r>
          </w:p>
        </w:tc>
      </w:tr>
      <w:tr w:rsidR="00B903D2" w:rsidRPr="00B903D2" w:rsidTr="00061051"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pPr>
              <w:jc w:val="center"/>
            </w:pPr>
            <w:r w:rsidRPr="00B903D2">
              <w:t>ОК3</w:t>
            </w:r>
            <w:r w:rsidR="00E128E6" w:rsidRPr="00B903D2">
              <w:t>1</w:t>
            </w:r>
          </w:p>
        </w:tc>
        <w:tc>
          <w:tcPr>
            <w:tcW w:w="27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r w:rsidRPr="00B903D2">
              <w:t>Атестаційний екзамен</w:t>
            </w:r>
          </w:p>
        </w:tc>
        <w:tc>
          <w:tcPr>
            <w:tcW w:w="5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pPr>
              <w:widowControl w:val="0"/>
              <w:jc w:val="center"/>
            </w:pPr>
            <w:r w:rsidRPr="00B903D2">
              <w:t>0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14C03">
            <w:pPr>
              <w:widowControl w:val="0"/>
              <w:jc w:val="center"/>
            </w:pPr>
          </w:p>
        </w:tc>
      </w:tr>
      <w:tr w:rsidR="00B903D2" w:rsidRPr="00B903D2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right"/>
              <w:rPr>
                <w:highlight w:val="yellow"/>
              </w:rPr>
            </w:pPr>
            <w:r w:rsidRPr="00B903D2">
              <w:rPr>
                <w:b/>
              </w:rPr>
              <w:t>Загальний обсяг обов’язкових компонент:</w:t>
            </w:r>
          </w:p>
        </w:tc>
        <w:tc>
          <w:tcPr>
            <w:tcW w:w="1688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  <w:rPr>
                <w:b/>
              </w:rPr>
            </w:pPr>
            <w:r w:rsidRPr="00B903D2">
              <w:rPr>
                <w:b/>
              </w:rPr>
              <w:t>180</w:t>
            </w:r>
          </w:p>
        </w:tc>
      </w:tr>
      <w:tr w:rsidR="00B903D2" w:rsidRPr="00B903D2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b/>
              </w:rPr>
              <w:t>Вибіркові компоненти ОП</w:t>
            </w:r>
          </w:p>
        </w:tc>
      </w:tr>
      <w:tr w:rsidR="00B903D2" w:rsidRPr="00B903D2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A368B">
            <w:pPr>
              <w:widowControl w:val="0"/>
              <w:jc w:val="center"/>
              <w:rPr>
                <w:i/>
              </w:rPr>
            </w:pPr>
            <w:r w:rsidRPr="00B903D2">
              <w:rPr>
                <w:b/>
                <w:i/>
              </w:rPr>
              <w:t>Вибіркові дисципліни циклу загальної підготовки</w:t>
            </w:r>
          </w:p>
        </w:tc>
      </w:tr>
      <w:tr w:rsidR="00B903D2" w:rsidRPr="00B903D2" w:rsidTr="00C13592">
        <w:tc>
          <w:tcPr>
            <w:tcW w:w="6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ВК1.1</w:t>
            </w:r>
          </w:p>
        </w:tc>
        <w:tc>
          <w:tcPr>
            <w:tcW w:w="27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r w:rsidRPr="00B903D2">
              <w:t>Дисципліна вільного вибору №1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ВК1.2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r w:rsidRPr="00B903D2">
              <w:t>Дисципліна вільного вибору №2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ВК1.3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r w:rsidRPr="00B903D2">
              <w:t>Дисципліна вільного вибору №3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715809">
        <w:tc>
          <w:tcPr>
            <w:tcW w:w="5000" w:type="pct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7A368B">
            <w:pPr>
              <w:widowControl w:val="0"/>
              <w:jc w:val="center"/>
              <w:rPr>
                <w:highlight w:val="yellow"/>
              </w:rPr>
            </w:pPr>
            <w:r w:rsidRPr="00B903D2">
              <w:rPr>
                <w:b/>
                <w:i/>
              </w:rPr>
              <w:lastRenderedPageBreak/>
              <w:t>Вибіркові дисципліни циклу професійної підготовки</w:t>
            </w:r>
          </w:p>
        </w:tc>
      </w:tr>
      <w:tr w:rsidR="00B903D2" w:rsidRPr="00B903D2" w:rsidTr="00C13592"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ВК2.1</w:t>
            </w:r>
          </w:p>
        </w:tc>
        <w:tc>
          <w:tcPr>
            <w:tcW w:w="2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ВК2.2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ВК2.3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№3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ВК2.4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№4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ВК2.5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№5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ВК2.6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№6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ВК2.7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№7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ВК2.8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№8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ВК2.9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№9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ВК2.10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№10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ВК2.11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  <w:rPr>
                <w:highlight w:val="yellow"/>
              </w:rPr>
            </w:pPr>
            <w:r w:rsidRPr="00B903D2">
              <w:rPr>
                <w:sz w:val="22"/>
                <w:szCs w:val="22"/>
              </w:rPr>
              <w:t>Дисципліна професійної підготовки №11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C13592"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jc w:val="center"/>
            </w:pPr>
            <w:r w:rsidRPr="00B903D2">
              <w:rPr>
                <w:sz w:val="22"/>
                <w:szCs w:val="22"/>
              </w:rPr>
              <w:t>ВК2.12</w:t>
            </w:r>
          </w:p>
        </w:tc>
        <w:tc>
          <w:tcPr>
            <w:tcW w:w="2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B41" w:rsidRPr="00B903D2" w:rsidRDefault="00D63B41" w:rsidP="00F54F24">
            <w:pPr>
              <w:widowControl w:val="0"/>
            </w:pPr>
            <w:r w:rsidRPr="00B903D2">
              <w:rPr>
                <w:sz w:val="22"/>
                <w:szCs w:val="22"/>
              </w:rPr>
              <w:t>Дисципліна професійної підготовки №12</w:t>
            </w:r>
          </w:p>
        </w:tc>
        <w:tc>
          <w:tcPr>
            <w:tcW w:w="52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sz w:val="22"/>
                <w:szCs w:val="22"/>
              </w:rPr>
              <w:t>4</w:t>
            </w:r>
          </w:p>
        </w:tc>
        <w:tc>
          <w:tcPr>
            <w:tcW w:w="116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t>залік</w:t>
            </w:r>
          </w:p>
        </w:tc>
      </w:tr>
      <w:tr w:rsidR="00B903D2" w:rsidRPr="00B903D2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  <w:rPr>
                <w:highlight w:val="yellow"/>
              </w:rPr>
            </w:pPr>
            <w:r w:rsidRPr="00B903D2">
              <w:rPr>
                <w:b/>
              </w:rPr>
              <w:t>Загальний обсяг вибіркових компонент:</w:t>
            </w:r>
          </w:p>
        </w:tc>
        <w:tc>
          <w:tcPr>
            <w:tcW w:w="168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  <w:rPr>
                <w:b/>
                <w:bCs/>
              </w:rPr>
            </w:pPr>
            <w:r w:rsidRPr="00B903D2">
              <w:rPr>
                <w:b/>
                <w:bCs/>
              </w:rPr>
              <w:t>60</w:t>
            </w:r>
          </w:p>
        </w:tc>
      </w:tr>
      <w:tr w:rsidR="00B903D2" w:rsidRPr="00B903D2" w:rsidTr="002349D3">
        <w:tc>
          <w:tcPr>
            <w:tcW w:w="331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b/>
              </w:rPr>
              <w:t>ЗАГАЛЬНИЙ ОБСЯГ ОСВІТНЬОЇ ПРОГРАМИ</w:t>
            </w:r>
          </w:p>
        </w:tc>
        <w:tc>
          <w:tcPr>
            <w:tcW w:w="1688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3B41" w:rsidRPr="00B903D2" w:rsidRDefault="00D63B41" w:rsidP="00F54F24">
            <w:pPr>
              <w:widowControl w:val="0"/>
              <w:jc w:val="center"/>
            </w:pPr>
            <w:r w:rsidRPr="00B903D2">
              <w:rPr>
                <w:b/>
              </w:rPr>
              <w:t>240</w:t>
            </w:r>
          </w:p>
        </w:tc>
      </w:tr>
    </w:tbl>
    <w:p w:rsidR="0019534E" w:rsidRPr="00B903D2" w:rsidRDefault="0019534E" w:rsidP="0019534E">
      <w:pPr>
        <w:ind w:firstLine="567"/>
        <w:mirrorIndents/>
        <w:jc w:val="both"/>
        <w:outlineLvl w:val="0"/>
        <w:rPr>
          <w:b/>
          <w:bCs/>
          <w:sz w:val="28"/>
          <w:szCs w:val="28"/>
          <w:highlight w:val="yellow"/>
        </w:rPr>
      </w:pPr>
      <w:r w:rsidRPr="00B903D2">
        <w:rPr>
          <w:sz w:val="28"/>
          <w:szCs w:val="28"/>
          <w:highlight w:val="yellow"/>
        </w:rPr>
        <w:br w:type="page"/>
      </w:r>
      <w:r w:rsidRPr="00B903D2">
        <w:rPr>
          <w:b/>
          <w:iCs/>
          <w:sz w:val="28"/>
          <w:szCs w:val="28"/>
        </w:rPr>
        <w:lastRenderedPageBreak/>
        <w:t xml:space="preserve">2.2. Структурно-логічна схема </w:t>
      </w:r>
      <w:r w:rsidRPr="00B903D2">
        <w:rPr>
          <w:b/>
          <w:sz w:val="28"/>
          <w:szCs w:val="28"/>
        </w:rPr>
        <w:t>освітньо-професійної</w:t>
      </w:r>
      <w:r w:rsidRPr="00B903D2">
        <w:rPr>
          <w:b/>
          <w:bCs/>
          <w:sz w:val="28"/>
          <w:szCs w:val="28"/>
        </w:rPr>
        <w:t xml:space="preserve"> програми</w:t>
      </w:r>
    </w:p>
    <w:p w:rsidR="0019534E" w:rsidRPr="00B903D2" w:rsidRDefault="0019534E" w:rsidP="0019534E">
      <w:pPr>
        <w:mirrorIndents/>
        <w:jc w:val="center"/>
        <w:rPr>
          <w:iCs/>
          <w:sz w:val="28"/>
          <w:szCs w:val="28"/>
          <w:highlight w:val="yellow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46"/>
        <w:gridCol w:w="4963"/>
        <w:gridCol w:w="1024"/>
        <w:gridCol w:w="1111"/>
        <w:gridCol w:w="1450"/>
      </w:tblGrid>
      <w:tr w:rsidR="00B903D2" w:rsidRPr="00B903D2" w:rsidTr="001C3AFA">
        <w:trPr>
          <w:tblHeader/>
          <w:jc w:val="center"/>
        </w:trPr>
        <w:tc>
          <w:tcPr>
            <w:tcW w:w="5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</w:pPr>
            <w:r w:rsidRPr="00B903D2">
              <w:t>Код н/д</w:t>
            </w:r>
          </w:p>
        </w:tc>
        <w:tc>
          <w:tcPr>
            <w:tcW w:w="2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</w:pPr>
            <w:r w:rsidRPr="00B903D2"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</w:pPr>
            <w:r w:rsidRPr="00B903D2">
              <w:t>Кількість кредитів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</w:pPr>
            <w:r w:rsidRPr="00B903D2">
              <w:t>Загальний обсяг год.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</w:pPr>
            <w:r w:rsidRPr="00B903D2">
              <w:t>Форма підсумкового контролю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 курс, 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</w:t>
            </w:r>
            <w:r w:rsidR="00DA3ABD" w:rsidRPr="00B903D2">
              <w:rPr>
                <w:sz w:val="20"/>
                <w:szCs w:val="20"/>
              </w:rPr>
              <w:t>4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DA3ABD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Українська мова та академічне письмо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F74A1D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ОК13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Загальне мовознавство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061051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ОК7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 xml:space="preserve">Інформатика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фонетика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061051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ОК3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Історія України та української культури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</w:t>
            </w:r>
            <w:r w:rsidR="00DA3ABD" w:rsidRPr="00B903D2">
              <w:rPr>
                <w:sz w:val="20"/>
                <w:szCs w:val="20"/>
              </w:rPr>
              <w:t>8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DA3ABD" w:rsidP="006851C5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Антикорупція та доброчесність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6851C5" w:rsidRPr="00B903D2" w:rsidRDefault="006851C5" w:rsidP="006851C5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 курс, ІІ семестр</w:t>
            </w:r>
          </w:p>
        </w:tc>
      </w:tr>
      <w:tr w:rsidR="00B903D2" w:rsidRPr="00B903D2" w:rsidTr="00061051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</w:t>
            </w:r>
            <w:r w:rsidR="00DA3ABD" w:rsidRPr="00B903D2">
              <w:rPr>
                <w:sz w:val="20"/>
                <w:szCs w:val="20"/>
              </w:rPr>
              <w:t>1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DA3ABD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Загальна психологія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317B2D" w:rsidP="00561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061051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Вікова та педагогічна психологія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ОК10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фонетика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</w:t>
            </w:r>
            <w:r w:rsidR="002076C8">
              <w:rPr>
                <w:sz w:val="20"/>
                <w:szCs w:val="20"/>
              </w:rPr>
              <w:t>24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DA3ABD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Теорія літератури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ВК1.1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 xml:space="preserve">Дисципліна вільного вибору №1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561BBC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</w:t>
            </w:r>
            <w:r w:rsidR="001D2505" w:rsidRPr="00B903D2">
              <w:rPr>
                <w:sz w:val="20"/>
                <w:szCs w:val="20"/>
              </w:rPr>
              <w:t>26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61BBC" w:rsidRPr="00B903D2" w:rsidRDefault="001D2505" w:rsidP="00561BBC">
            <w:pPr>
              <w:rPr>
                <w:sz w:val="20"/>
                <w:szCs w:val="20"/>
              </w:rPr>
            </w:pPr>
            <w:r w:rsidRPr="00B903D2">
              <w:rPr>
                <w:sz w:val="20"/>
              </w:rPr>
              <w:t>Ознайомлювальна педагогічна  практика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61BBC" w:rsidRPr="00B903D2" w:rsidRDefault="00561BBC" w:rsidP="00561BBC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ІІ курс, 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ОК5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 xml:space="preserve">Філософія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ОК14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ОК6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Педагогіка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A1E7A" w:rsidRPr="00B903D2" w:rsidRDefault="00CA1E7A" w:rsidP="00CA1E7A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CA1E7A" w:rsidRPr="00B903D2" w:rsidRDefault="00CA1E7A" w:rsidP="00CA1E7A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ІІ курс, ІІ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</w:t>
            </w:r>
            <w:r w:rsidR="001D2505" w:rsidRPr="00B903D2">
              <w:rPr>
                <w:sz w:val="20"/>
                <w:szCs w:val="20"/>
              </w:rPr>
              <w:t>4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D2505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Зарубіжна література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</w:t>
            </w:r>
            <w:r w:rsidR="00162027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Практична граматика основної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ВК1.2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 xml:space="preserve">Дисципліна вільного вибору №2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</w:t>
            </w:r>
            <w:r w:rsidR="00162027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ОК27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D2505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Психолого-педагогічна практика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6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D2505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18</w:t>
            </w:r>
            <w:r w:rsidR="00162027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диф.зал.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ВК2.3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ВК2.4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62027" w:rsidRPr="00B903D2" w:rsidRDefault="00162027" w:rsidP="00162027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62027" w:rsidRPr="00B903D2" w:rsidRDefault="00162027" w:rsidP="00162027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ІІІ курс, 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1D2505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1D2505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</w:t>
            </w:r>
            <w:r w:rsidR="00A94CD1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061051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1D2505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ОК16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1D2505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Креативне письмо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1D2505" w:rsidP="00A94CD1">
            <w:pPr>
              <w:rPr>
                <w:sz w:val="20"/>
                <w:szCs w:val="20"/>
              </w:rPr>
            </w:pPr>
            <w:bookmarkStart w:id="2" w:name="_Hlk83308013"/>
            <w:r w:rsidRPr="00B903D2">
              <w:rPr>
                <w:sz w:val="20"/>
                <w:szCs w:val="20"/>
              </w:rPr>
              <w:t>ОК17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Методика навчання іноземних мов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2505" w:rsidRPr="00B903D2" w:rsidRDefault="001D2505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ОК28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2505" w:rsidRPr="00B903D2" w:rsidRDefault="001D2505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Педагогічна практика в умовах інклюзивної освіти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D2505" w:rsidRPr="00B903D2" w:rsidRDefault="001D2505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D2505" w:rsidRPr="00B903D2" w:rsidRDefault="001D2505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D2505" w:rsidRPr="00B903D2" w:rsidRDefault="001D2505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диф.зал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bookmarkStart w:id="3" w:name="_Hlk83308056"/>
            <w:bookmarkEnd w:id="2"/>
            <w:r w:rsidRPr="00B903D2">
              <w:rPr>
                <w:sz w:val="20"/>
                <w:szCs w:val="20"/>
              </w:rPr>
              <w:t>ВК2.5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bookmarkStart w:id="4" w:name="_Hlk83308100"/>
            <w:bookmarkEnd w:id="3"/>
            <w:r w:rsidRPr="00B903D2">
              <w:rPr>
                <w:sz w:val="20"/>
                <w:szCs w:val="20"/>
              </w:rPr>
              <w:lastRenderedPageBreak/>
              <w:t>ВК2.6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bookmarkEnd w:id="4"/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ВК2.7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94CD1" w:rsidRPr="00B903D2" w:rsidRDefault="00A94CD1" w:rsidP="00A94CD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№7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A94CD1" w:rsidRPr="00B903D2" w:rsidRDefault="00A94CD1" w:rsidP="00A94CD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ІІІ курс, ІІ семестр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1D2505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1D2505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</w:t>
            </w:r>
            <w:r w:rsidR="00315CE1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ВК1.3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вільного вибору №3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1D2505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ОК29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1D2505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</w:t>
            </w:r>
            <w:r w:rsidR="00315CE1" w:rsidRPr="00B903D2">
              <w:rPr>
                <w:sz w:val="20"/>
                <w:szCs w:val="20"/>
              </w:rPr>
              <w:t>едагогічна практика</w:t>
            </w:r>
            <w:r w:rsidRPr="00B903D2">
              <w:rPr>
                <w:sz w:val="20"/>
                <w:szCs w:val="20"/>
              </w:rPr>
              <w:t xml:space="preserve"> в літніх оздоровчих таборах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диф.зал.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2076C8" w:rsidP="00315C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ОК17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Методика навчання іноземних мов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1D2505" w:rsidP="00315CE1">
            <w:pPr>
              <w:rPr>
                <w:sz w:val="20"/>
                <w:szCs w:val="20"/>
              </w:rPr>
            </w:pPr>
            <w:bookmarkStart w:id="5" w:name="_Hlk83308317"/>
            <w:r w:rsidRPr="00B903D2">
              <w:rPr>
                <w:sz w:val="20"/>
                <w:szCs w:val="20"/>
              </w:rPr>
              <w:t>ОК21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903D2">
              <w:rPr>
                <w:rFonts w:ascii="Times New Roman CYR" w:hAnsi="Times New Roman CYR" w:cs="Times New Roman CYR"/>
                <w:sz w:val="20"/>
                <w:szCs w:val="20"/>
              </w:rPr>
              <w:t>Література Великої Британії та США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1D2505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1D2505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</w:t>
            </w:r>
            <w:r w:rsidR="00315CE1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bookmarkStart w:id="6" w:name="_Hlk83308363"/>
            <w:bookmarkEnd w:id="5"/>
            <w:r w:rsidRPr="00B903D2">
              <w:rPr>
                <w:sz w:val="20"/>
                <w:szCs w:val="20"/>
              </w:rPr>
              <w:t>ВК2.8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bookmarkEnd w:id="6"/>
      <w:tr w:rsidR="00B903D2" w:rsidRPr="00B903D2" w:rsidTr="001D2505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ВК2.9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ІV курс, 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180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2076C8" w:rsidP="00315C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ОК18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Методика навчання літератури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A404C9" w:rsidP="00315CE1">
            <w:pPr>
              <w:rPr>
                <w:sz w:val="20"/>
                <w:szCs w:val="20"/>
              </w:rPr>
            </w:pPr>
            <w:bookmarkStart w:id="7" w:name="_Hlk83308996"/>
            <w:r>
              <w:rPr>
                <w:sz w:val="20"/>
                <w:szCs w:val="20"/>
              </w:rPr>
              <w:t>ОК22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A404C9" w:rsidP="00315CE1">
            <w:pPr>
              <w:rPr>
                <w:sz w:val="20"/>
                <w:szCs w:val="20"/>
              </w:rPr>
            </w:pPr>
            <w:r w:rsidRPr="002076C8">
              <w:rPr>
                <w:sz w:val="20"/>
              </w:rPr>
              <w:t>Сучасні лінгвістичні студії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bookmarkStart w:id="8" w:name="_Hlk83309015"/>
            <w:bookmarkEnd w:id="7"/>
            <w:r w:rsidRPr="00B903D2">
              <w:rPr>
                <w:sz w:val="20"/>
                <w:szCs w:val="20"/>
              </w:rPr>
              <w:t>ВК2.10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№10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bookmarkStart w:id="9" w:name="_Hlk83309041"/>
            <w:bookmarkEnd w:id="8"/>
            <w:r w:rsidRPr="00B903D2">
              <w:rPr>
                <w:sz w:val="20"/>
                <w:szCs w:val="20"/>
              </w:rPr>
              <w:t>ВК2.11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№11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bookmarkEnd w:id="9"/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ВК2.12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Дисципліна професійної підготовки №12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15CE1" w:rsidRPr="00B903D2" w:rsidRDefault="00315CE1" w:rsidP="00315CE1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715809">
        <w:trPr>
          <w:trHeight w:val="227"/>
          <w:jc w:val="center"/>
        </w:trPr>
        <w:tc>
          <w:tcPr>
            <w:tcW w:w="500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highlight w:val="yellow"/>
              </w:rPr>
            </w:pPr>
            <w:r w:rsidRPr="00B903D2">
              <w:rPr>
                <w:b/>
              </w:rPr>
              <w:t>ІV курс, ІІ семестр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  <w:lang w:eastAsia="uk-UA"/>
              </w:rPr>
            </w:pPr>
            <w:r w:rsidRPr="00B903D2">
              <w:rPr>
                <w:sz w:val="20"/>
                <w:szCs w:val="20"/>
              </w:rPr>
              <w:t>ОК9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основної іноземної мови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1D2505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1D2505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</w:t>
            </w:r>
            <w:r w:rsidR="00917752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ОК12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Практичний курс другої іноземної мови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1D2505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15</w:t>
            </w:r>
            <w:r w:rsidR="00917752" w:rsidRPr="00B903D2">
              <w:rPr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0" w:name="_Hlk83309160"/>
            <w:r w:rsidRPr="00B903D2">
              <w:rPr>
                <w:sz w:val="20"/>
                <w:szCs w:val="20"/>
              </w:rPr>
              <w:t>ОК19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Інтеграція мобільних технологій у процес викладання іноземних мов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1" w:name="_Hlk83309192"/>
            <w:bookmarkEnd w:id="10"/>
            <w:r w:rsidRPr="00B903D2">
              <w:rPr>
                <w:sz w:val="20"/>
                <w:szCs w:val="20"/>
              </w:rPr>
              <w:t>ОК30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Переддипломна педагогічна практика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диф.зал.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2" w:name="_Hlk83309205"/>
            <w:bookmarkEnd w:id="11"/>
            <w:r w:rsidRPr="00B903D2">
              <w:rPr>
                <w:sz w:val="20"/>
                <w:szCs w:val="20"/>
              </w:rPr>
              <w:t>ОК31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 xml:space="preserve">Атестаційний екзамен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екзамен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3" w:name="_Hlk83309233"/>
            <w:bookmarkEnd w:id="12"/>
            <w:r w:rsidRPr="00B903D2">
              <w:rPr>
                <w:sz w:val="20"/>
                <w:szCs w:val="20"/>
              </w:rPr>
              <w:t>ОК20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Стилістика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4" w:name="_Hlk83309244"/>
            <w:bookmarkEnd w:id="13"/>
            <w:r w:rsidRPr="00B903D2">
              <w:rPr>
                <w:sz w:val="20"/>
                <w:szCs w:val="20"/>
              </w:rPr>
              <w:t>ОК23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Англійська мова і література в контексті НУШ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90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tr w:rsidR="00B903D2" w:rsidRPr="00B903D2" w:rsidTr="00C13592">
        <w:trPr>
          <w:trHeight w:val="227"/>
          <w:jc w:val="center"/>
        </w:trPr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1D2505" w:rsidP="00917752">
            <w:pPr>
              <w:rPr>
                <w:sz w:val="20"/>
                <w:szCs w:val="20"/>
              </w:rPr>
            </w:pPr>
            <w:bookmarkStart w:id="15" w:name="_Hlk83309272"/>
            <w:bookmarkEnd w:id="14"/>
            <w:r w:rsidRPr="00B903D2">
              <w:rPr>
                <w:sz w:val="20"/>
                <w:szCs w:val="20"/>
              </w:rPr>
              <w:t>ОК25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17752" w:rsidRPr="00B903D2" w:rsidRDefault="00917752" w:rsidP="00917752">
            <w:pPr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Текст майнинг: інтелектуальний аналіз тексту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120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17752" w:rsidRPr="00B903D2" w:rsidRDefault="00917752" w:rsidP="00917752">
            <w:pP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залік</w:t>
            </w:r>
          </w:p>
        </w:tc>
      </w:tr>
      <w:bookmarkEnd w:id="15"/>
      <w:tr w:rsidR="00B903D2" w:rsidRPr="00B903D2" w:rsidTr="001C3AFA">
        <w:trPr>
          <w:trHeight w:val="227"/>
          <w:jc w:val="center"/>
        </w:trPr>
        <w:tc>
          <w:tcPr>
            <w:tcW w:w="31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</w:rPr>
            </w:pPr>
            <w:r w:rsidRPr="00B903D2">
              <w:rPr>
                <w:b/>
              </w:rPr>
              <w:t>Загальний обсяг:</w:t>
            </w:r>
          </w:p>
        </w:tc>
        <w:tc>
          <w:tcPr>
            <w:tcW w:w="52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690609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B903D2">
              <w:rPr>
                <w:b/>
              </w:rPr>
              <w:t>240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7A368B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B903D2">
              <w:rPr>
                <w:b/>
              </w:rPr>
              <w:t>72</w:t>
            </w:r>
            <w:r w:rsidR="00690609" w:rsidRPr="00B903D2">
              <w:rPr>
                <w:b/>
              </w:rPr>
              <w:t>00</w:t>
            </w:r>
          </w:p>
        </w:tc>
        <w:tc>
          <w:tcPr>
            <w:tcW w:w="7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9534E" w:rsidRPr="00B903D2" w:rsidRDefault="0019534E" w:rsidP="00715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p w:rsidR="0019534E" w:rsidRPr="00B903D2" w:rsidRDefault="0019534E" w:rsidP="0019534E">
      <w:pPr>
        <w:mirrorIndents/>
        <w:jc w:val="center"/>
        <w:rPr>
          <w:iCs/>
          <w:sz w:val="28"/>
          <w:szCs w:val="28"/>
          <w:highlight w:val="yellow"/>
        </w:rPr>
      </w:pPr>
      <w:r w:rsidRPr="00B903D2">
        <w:rPr>
          <w:iCs/>
          <w:sz w:val="28"/>
          <w:szCs w:val="28"/>
          <w:highlight w:val="yellow"/>
        </w:rPr>
        <w:br w:type="page"/>
      </w:r>
    </w:p>
    <w:p w:rsidR="005A421D" w:rsidRPr="00B903D2" w:rsidRDefault="005A421D" w:rsidP="0019534E">
      <w:pPr>
        <w:mirrorIndents/>
        <w:jc w:val="center"/>
        <w:rPr>
          <w:noProof/>
          <w:sz w:val="28"/>
          <w:szCs w:val="28"/>
          <w:lang w:eastAsia="uk-UA"/>
        </w:rPr>
      </w:pPr>
      <w:r w:rsidRPr="00B903D2">
        <w:rPr>
          <w:sz w:val="28"/>
          <w:szCs w:val="28"/>
          <w:lang w:eastAsia="en-US"/>
        </w:rPr>
        <w:lastRenderedPageBreak/>
        <w:t>СТРУКТУРНО-ЛОГІЧНА СХЕМА</w:t>
      </w:r>
      <w:r w:rsidRPr="00B903D2">
        <w:rPr>
          <w:noProof/>
          <w:sz w:val="28"/>
          <w:szCs w:val="28"/>
          <w:lang w:eastAsia="uk-UA"/>
        </w:rPr>
        <w:t xml:space="preserve"> </w:t>
      </w:r>
    </w:p>
    <w:p w:rsidR="00124DAF" w:rsidRPr="00B903D2" w:rsidRDefault="00892CA6" w:rsidP="005C7564">
      <w:pPr>
        <w:mirrorIndents/>
        <w:jc w:val="center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905375" cy="322178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2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DAF" w:rsidRPr="00B903D2" w:rsidRDefault="005C7564" w:rsidP="00E2042B">
      <w:pPr>
        <w:mirrorIndents/>
        <w:jc w:val="center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874046" cy="3267075"/>
            <wp:effectExtent l="19050" t="0" r="275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021" cy="326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DAF" w:rsidRPr="00B903D2" w:rsidRDefault="0060409F" w:rsidP="00E2042B">
      <w:pPr>
        <w:mirrorIndents/>
        <w:jc w:val="center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848225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DAF" w:rsidRPr="00B903D2" w:rsidRDefault="00124DAF" w:rsidP="0019534E">
      <w:pPr>
        <w:mirrorIndents/>
        <w:jc w:val="center"/>
        <w:rPr>
          <w:sz w:val="28"/>
          <w:szCs w:val="28"/>
          <w:lang w:eastAsia="en-US"/>
        </w:rPr>
      </w:pPr>
    </w:p>
    <w:p w:rsidR="0019534E" w:rsidRPr="00B903D2" w:rsidRDefault="0019534E" w:rsidP="005A421D">
      <w:pPr>
        <w:spacing w:after="160" w:line="259" w:lineRule="auto"/>
        <w:jc w:val="center"/>
        <w:rPr>
          <w:sz w:val="28"/>
          <w:szCs w:val="28"/>
          <w:lang w:eastAsia="en-US"/>
        </w:rPr>
      </w:pPr>
      <w:r w:rsidRPr="00B903D2">
        <w:rPr>
          <w:b/>
          <w:sz w:val="28"/>
          <w:szCs w:val="28"/>
          <w:lang w:eastAsia="en-US"/>
        </w:rPr>
        <w:lastRenderedPageBreak/>
        <w:t>3. ФОРМА АТЕСТАЦІЇ ЗДОБУВАЧІВ ВИЩОЇ ОСВІТИ</w:t>
      </w:r>
    </w:p>
    <w:p w:rsidR="0019534E" w:rsidRPr="00B903D2" w:rsidRDefault="0019534E" w:rsidP="0019534E">
      <w:pPr>
        <w:jc w:val="center"/>
        <w:outlineLvl w:val="0"/>
        <w:rPr>
          <w:b/>
          <w:sz w:val="28"/>
          <w:szCs w:val="28"/>
          <w:lang w:eastAsia="en-US"/>
        </w:rPr>
      </w:pPr>
    </w:p>
    <w:p w:rsidR="0019534E" w:rsidRPr="00B903D2" w:rsidRDefault="0019534E" w:rsidP="00540CC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Поточна атестація студ</w:t>
      </w:r>
      <w:r w:rsidR="00316713" w:rsidRPr="00B903D2">
        <w:rPr>
          <w:sz w:val="28"/>
          <w:szCs w:val="28"/>
        </w:rPr>
        <w:t>ентів здійснюється у формі екзамен</w:t>
      </w:r>
      <w:r w:rsidRPr="00B903D2">
        <w:rPr>
          <w:sz w:val="28"/>
          <w:szCs w:val="28"/>
        </w:rPr>
        <w:t>ів</w:t>
      </w:r>
      <w:r w:rsidR="00540CC3" w:rsidRPr="00B903D2">
        <w:rPr>
          <w:sz w:val="28"/>
          <w:szCs w:val="28"/>
        </w:rPr>
        <w:t xml:space="preserve"> і </w:t>
      </w:r>
      <w:r w:rsidRPr="00B903D2">
        <w:rPr>
          <w:sz w:val="28"/>
          <w:szCs w:val="28"/>
        </w:rPr>
        <w:t>заліків</w:t>
      </w:r>
      <w:r w:rsidR="00540CC3" w:rsidRPr="00B903D2">
        <w:rPr>
          <w:sz w:val="28"/>
          <w:szCs w:val="28"/>
        </w:rPr>
        <w:t>.</w:t>
      </w:r>
    </w:p>
    <w:p w:rsidR="0019534E" w:rsidRPr="00B903D2" w:rsidRDefault="0019534E" w:rsidP="00540CC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 w:rsidRPr="00B903D2">
        <w:rPr>
          <w:sz w:val="28"/>
          <w:szCs w:val="28"/>
        </w:rPr>
        <w:t>Атестація випускників</w:t>
      </w:r>
      <w:r w:rsidR="003D3333">
        <w:rPr>
          <w:sz w:val="28"/>
          <w:szCs w:val="28"/>
        </w:rPr>
        <w:t xml:space="preserve"> освітньо-професійної програми  «</w:t>
      </w:r>
      <w:r w:rsidR="00316713" w:rsidRPr="00B903D2">
        <w:rPr>
          <w:sz w:val="28"/>
          <w:szCs w:val="28"/>
        </w:rPr>
        <w:t>Англійська мова</w:t>
      </w:r>
      <w:r w:rsidR="009B7FA1" w:rsidRPr="00B903D2">
        <w:rPr>
          <w:sz w:val="28"/>
          <w:szCs w:val="28"/>
        </w:rPr>
        <w:t xml:space="preserve"> </w:t>
      </w:r>
      <w:r w:rsidR="003D3333">
        <w:rPr>
          <w:sz w:val="28"/>
          <w:szCs w:val="28"/>
        </w:rPr>
        <w:t xml:space="preserve">та </w:t>
      </w:r>
      <w:r w:rsidR="009B7FA1" w:rsidRPr="00B903D2">
        <w:rPr>
          <w:sz w:val="28"/>
          <w:szCs w:val="28"/>
        </w:rPr>
        <w:t xml:space="preserve">зарубіжна </w:t>
      </w:r>
      <w:r w:rsidR="00540CC3" w:rsidRPr="00B903D2">
        <w:rPr>
          <w:sz w:val="28"/>
          <w:szCs w:val="28"/>
        </w:rPr>
        <w:t>література</w:t>
      </w:r>
      <w:r w:rsidRPr="00B903D2">
        <w:rPr>
          <w:sz w:val="28"/>
          <w:szCs w:val="28"/>
        </w:rPr>
        <w:t xml:space="preserve">» за спеціальністю </w:t>
      </w:r>
      <w:r w:rsidR="00540CC3" w:rsidRPr="00B903D2">
        <w:rPr>
          <w:sz w:val="28"/>
          <w:szCs w:val="28"/>
        </w:rPr>
        <w:t>014</w:t>
      </w:r>
      <w:r w:rsidR="00540CC3" w:rsidRPr="00B903D2">
        <w:rPr>
          <w:b/>
          <w:sz w:val="28"/>
          <w:szCs w:val="28"/>
        </w:rPr>
        <w:t xml:space="preserve"> «</w:t>
      </w:r>
      <w:r w:rsidR="00540CC3" w:rsidRPr="00B903D2">
        <w:rPr>
          <w:sz w:val="28"/>
          <w:szCs w:val="28"/>
        </w:rPr>
        <w:t>Середня освіта (за предметними спеціалізаціями)</w:t>
      </w:r>
      <w:r w:rsidR="00540CC3" w:rsidRPr="00B903D2">
        <w:rPr>
          <w:b/>
          <w:sz w:val="28"/>
          <w:szCs w:val="28"/>
        </w:rPr>
        <w:t>»</w:t>
      </w:r>
      <w:r w:rsidRPr="00B903D2">
        <w:rPr>
          <w:sz w:val="28"/>
          <w:szCs w:val="28"/>
        </w:rPr>
        <w:t xml:space="preserve"> зі спеціалізації </w:t>
      </w:r>
      <w:r w:rsidR="00540CC3" w:rsidRPr="00B903D2">
        <w:rPr>
          <w:sz w:val="28"/>
          <w:szCs w:val="28"/>
        </w:rPr>
        <w:t>014.</w:t>
      </w:r>
      <w:r w:rsidR="003D3333">
        <w:rPr>
          <w:sz w:val="28"/>
          <w:szCs w:val="28"/>
        </w:rPr>
        <w:t>0</w:t>
      </w:r>
      <w:r w:rsidR="00540CC3" w:rsidRPr="00B903D2">
        <w:rPr>
          <w:sz w:val="28"/>
          <w:szCs w:val="28"/>
        </w:rPr>
        <w:t>21</w:t>
      </w:r>
      <w:r w:rsidR="00540CC3" w:rsidRPr="00B903D2">
        <w:rPr>
          <w:b/>
          <w:sz w:val="28"/>
          <w:szCs w:val="28"/>
        </w:rPr>
        <w:t xml:space="preserve"> «</w:t>
      </w:r>
      <w:r w:rsidR="00540CC3" w:rsidRPr="00B903D2">
        <w:rPr>
          <w:sz w:val="28"/>
          <w:szCs w:val="28"/>
        </w:rPr>
        <w:t>Се</w:t>
      </w:r>
      <w:r w:rsidR="00316713" w:rsidRPr="00B903D2">
        <w:rPr>
          <w:sz w:val="28"/>
          <w:szCs w:val="28"/>
        </w:rPr>
        <w:t>редня освіта (Англійська мова і</w:t>
      </w:r>
      <w:r w:rsidR="009B7FA1" w:rsidRPr="00B903D2">
        <w:rPr>
          <w:sz w:val="28"/>
          <w:szCs w:val="28"/>
        </w:rPr>
        <w:t xml:space="preserve"> </w:t>
      </w:r>
      <w:r w:rsidR="00540CC3" w:rsidRPr="00B903D2">
        <w:rPr>
          <w:sz w:val="28"/>
          <w:szCs w:val="28"/>
        </w:rPr>
        <w:t>література)</w:t>
      </w:r>
      <w:r w:rsidR="00540CC3" w:rsidRPr="00B903D2">
        <w:rPr>
          <w:b/>
          <w:sz w:val="28"/>
          <w:szCs w:val="28"/>
        </w:rPr>
        <w:t>»</w:t>
      </w:r>
      <w:r w:rsidRPr="00B903D2">
        <w:rPr>
          <w:sz w:val="28"/>
          <w:szCs w:val="28"/>
        </w:rPr>
        <w:t xml:space="preserve"> проводиться у формі </w:t>
      </w:r>
      <w:r w:rsidR="00540CC3" w:rsidRPr="00B903D2">
        <w:rPr>
          <w:sz w:val="28"/>
          <w:szCs w:val="28"/>
        </w:rPr>
        <w:t>атестаційного екзамену</w:t>
      </w:r>
      <w:r w:rsidRPr="00B903D2">
        <w:rPr>
          <w:sz w:val="28"/>
          <w:szCs w:val="28"/>
        </w:rPr>
        <w:t xml:space="preserve"> та завершується видачею документу встановленого зразка про присудження освітнього ступеня «бакалавр» з присвоєнням кваліфікації: бакалавр з </w:t>
      </w:r>
      <w:r w:rsidR="00540CC3" w:rsidRPr="00B903D2">
        <w:rPr>
          <w:sz w:val="28"/>
          <w:szCs w:val="28"/>
        </w:rPr>
        <w:t>середньої освіти</w:t>
      </w:r>
      <w:r w:rsidRPr="00B903D2">
        <w:rPr>
          <w:sz w:val="28"/>
          <w:szCs w:val="28"/>
        </w:rPr>
        <w:t>.</w:t>
      </w:r>
    </w:p>
    <w:p w:rsidR="001F32A7" w:rsidRDefault="0019534E" w:rsidP="00BA7F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B903D2">
        <w:rPr>
          <w:sz w:val="28"/>
          <w:szCs w:val="28"/>
        </w:rPr>
        <w:t>Атестація здійснюється відкрито і публічно.</w:t>
      </w:r>
      <w:bookmarkStart w:id="16" w:name="_Hlk83309689"/>
    </w:p>
    <w:p w:rsidR="003A739C" w:rsidRDefault="003A739C" w:rsidP="00BA7F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</w:p>
    <w:p w:rsidR="003A739C" w:rsidRDefault="003A739C" w:rsidP="00BA7F2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  <w:sectPr w:rsidR="003A739C" w:rsidSect="00892CA6">
          <w:headerReference w:type="default" r:id="rId12"/>
          <w:pgSz w:w="11906" w:h="16838" w:code="9"/>
          <w:pgMar w:top="1134" w:right="850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Y="-124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3A739C" w:rsidRPr="001609EB" w:rsidTr="003A739C">
        <w:trPr>
          <w:cantSplit/>
          <w:trHeight w:val="825"/>
        </w:trPr>
        <w:tc>
          <w:tcPr>
            <w:tcW w:w="5000" w:type="pct"/>
            <w:gridSpan w:val="4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302461" w:rsidRDefault="003A739C" w:rsidP="00C02B8A">
            <w:pPr>
              <w:mirrorIndents/>
              <w:jc w:val="center"/>
              <w:rPr>
                <w:b/>
                <w:bCs/>
                <w:szCs w:val="28"/>
              </w:rPr>
            </w:pPr>
            <w:r w:rsidRPr="00302461">
              <w:rPr>
                <w:b/>
                <w:bCs/>
                <w:sz w:val="22"/>
                <w:szCs w:val="28"/>
              </w:rPr>
              <w:lastRenderedPageBreak/>
              <w:t xml:space="preserve">4. </w:t>
            </w:r>
            <w:r w:rsidRPr="00302461">
              <w:rPr>
                <w:b/>
                <w:sz w:val="22"/>
                <w:szCs w:val="28"/>
              </w:rPr>
              <w:t>ВІДПОВІДНІСТЬ ПРОГРАМНИХ КОМПЕТЕНТНОСТЕЙ КОМПОНЕНТАМ ОСВІТНЬО-ПРОФЕСІЙНОЇ ПРОГРАМИ</w:t>
            </w:r>
          </w:p>
          <w:p w:rsidR="003A739C" w:rsidRPr="002B48DC" w:rsidRDefault="003A739C" w:rsidP="00C02B8A">
            <w:pPr>
              <w:ind w:firstLine="567"/>
              <w:mirrorIndents/>
              <w:jc w:val="center"/>
              <w:rPr>
                <w:b/>
                <w:bCs/>
                <w:sz w:val="28"/>
                <w:szCs w:val="28"/>
              </w:rPr>
            </w:pPr>
            <w:r w:rsidRPr="00302461">
              <w:rPr>
                <w:b/>
                <w:bCs/>
                <w:sz w:val="22"/>
                <w:szCs w:val="28"/>
              </w:rPr>
              <w:t>4.1. </w:t>
            </w:r>
            <w:r w:rsidRPr="00302461">
              <w:rPr>
                <w:b/>
                <w:spacing w:val="-4"/>
                <w:sz w:val="22"/>
                <w:szCs w:val="28"/>
              </w:rPr>
              <w:t>Матриця відповідності програмних компетентностей обов’язковим компонентам освітньо-професійної програми</w:t>
            </w:r>
          </w:p>
        </w:tc>
      </w:tr>
      <w:tr w:rsidR="003A739C" w:rsidRPr="001609EB" w:rsidTr="00C02B8A">
        <w:trPr>
          <w:cantSplit/>
          <w:trHeight w:val="926"/>
        </w:trPr>
        <w:tc>
          <w:tcPr>
            <w:tcW w:w="244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bookmarkStart w:id="17" w:name="_Hlk83309700"/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 xml:space="preserve">  ЗК-1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ЗК-2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ЗК-3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ЗК-4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ЗК-5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ЗК-6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ЗК-7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ЗК-8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ЗК-9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ЗК-10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ЗК-11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ЗК-12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ЗК-13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ЗК-14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ЗК-15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ЗК-16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ЗК-17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ФК-3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ФК-4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ФК-5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ФК-6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ФК-7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ФК-8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ФК-9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ФК-10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ФК-11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ФК-12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ФК-13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ФК-14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ФК-15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ФК-16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ФК-17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ФК-18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ФК-19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ФК-20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ФК-21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ФК-22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ФК-23</w:t>
            </w:r>
          </w:p>
        </w:tc>
        <w:tc>
          <w:tcPr>
            <w:tcW w:w="116" w:type="pct"/>
            <w:tcBorders>
              <w:top w:val="single" w:sz="4" w:space="0" w:color="000000"/>
            </w:tcBorders>
            <w:textDirection w:val="btLr"/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ФК-24</w:t>
            </w:r>
          </w:p>
        </w:tc>
      </w:tr>
      <w:tr w:rsidR="003A739C" w:rsidRPr="001609EB" w:rsidTr="00C02B8A">
        <w:trPr>
          <w:trHeight w:val="141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46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63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42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597587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597587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72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90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A739C" w:rsidRPr="001609EB" w:rsidTr="00C02B8A">
        <w:trPr>
          <w:trHeight w:val="124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D3333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70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88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92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870EA0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96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5D536D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14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870EA0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32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4C2F7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36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40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58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62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A739C" w:rsidRPr="001609EB" w:rsidTr="00C02B8A">
        <w:trPr>
          <w:trHeight w:val="180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8A7706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98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ОК19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8A7706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0D3F44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0D3F44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3A739C" w:rsidRPr="001609EB" w:rsidTr="00C02B8A">
        <w:trPr>
          <w:trHeight w:val="188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1609EB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B903D2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06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23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14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17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4C2F7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08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25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16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19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24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ОК29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6E41E6" w:rsidRPr="001609EB" w:rsidTr="00C02B8A">
        <w:trPr>
          <w:trHeight w:val="200"/>
        </w:trPr>
        <w:tc>
          <w:tcPr>
            <w:tcW w:w="24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1609EB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sz w:val="20"/>
                <w:szCs w:val="20"/>
              </w:rPr>
            </w:pPr>
            <w:r w:rsidRPr="001609EB">
              <w:rPr>
                <w:b/>
                <w:color w:val="000000"/>
                <w:sz w:val="20"/>
                <w:szCs w:val="20"/>
              </w:rPr>
              <w:t>ОК30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B903D2"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6E41E6" w:rsidRPr="00B903D2" w:rsidRDefault="006E41E6" w:rsidP="006E4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5078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44"/>
        <w:gridCol w:w="344"/>
        <w:gridCol w:w="344"/>
        <w:gridCol w:w="344"/>
        <w:gridCol w:w="344"/>
        <w:gridCol w:w="347"/>
        <w:gridCol w:w="344"/>
        <w:gridCol w:w="347"/>
        <w:gridCol w:w="344"/>
        <w:gridCol w:w="344"/>
        <w:gridCol w:w="347"/>
        <w:gridCol w:w="344"/>
        <w:gridCol w:w="344"/>
        <w:gridCol w:w="347"/>
        <w:gridCol w:w="344"/>
        <w:gridCol w:w="348"/>
        <w:gridCol w:w="345"/>
        <w:gridCol w:w="345"/>
        <w:gridCol w:w="348"/>
        <w:gridCol w:w="345"/>
        <w:gridCol w:w="345"/>
        <w:gridCol w:w="348"/>
        <w:gridCol w:w="345"/>
        <w:gridCol w:w="348"/>
        <w:gridCol w:w="345"/>
        <w:gridCol w:w="345"/>
        <w:gridCol w:w="348"/>
        <w:gridCol w:w="345"/>
        <w:gridCol w:w="345"/>
        <w:gridCol w:w="348"/>
        <w:gridCol w:w="345"/>
        <w:gridCol w:w="348"/>
        <w:gridCol w:w="345"/>
        <w:gridCol w:w="345"/>
        <w:gridCol w:w="348"/>
        <w:gridCol w:w="345"/>
        <w:gridCol w:w="348"/>
        <w:gridCol w:w="336"/>
        <w:gridCol w:w="336"/>
        <w:gridCol w:w="336"/>
        <w:gridCol w:w="354"/>
      </w:tblGrid>
      <w:tr w:rsidR="003A739C" w:rsidRPr="00AA3DA3" w:rsidTr="003A739C">
        <w:trPr>
          <w:cantSplit/>
          <w:trHeight w:val="416"/>
        </w:trPr>
        <w:tc>
          <w:tcPr>
            <w:tcW w:w="5000" w:type="pct"/>
            <w:gridSpan w:val="42"/>
            <w:tcBorders>
              <w:top w:val="nil"/>
              <w:left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bookmarkEnd w:id="17"/>
          <w:p w:rsidR="003A739C" w:rsidRPr="00302461" w:rsidRDefault="003A739C" w:rsidP="00C02B8A">
            <w:pPr>
              <w:mirrorIndents/>
              <w:jc w:val="center"/>
              <w:outlineLvl w:val="0"/>
              <w:rPr>
                <w:szCs w:val="28"/>
              </w:rPr>
            </w:pPr>
            <w:r w:rsidRPr="00302461">
              <w:rPr>
                <w:b/>
                <w:sz w:val="22"/>
                <w:szCs w:val="28"/>
              </w:rPr>
              <w:lastRenderedPageBreak/>
              <w:t>5. ЗАБЕЗПЕЧЕНІСТЬ ПРОГРАМНИХ РЕЗУЛЬТАТІВ НАВЧАННЯ ВІДПОВІДНИМИ КОМПОНЕНТАМИ ОСВІТНЬО-ПРОФЕСІЙНОЇ ПРОГРАМИ</w:t>
            </w:r>
          </w:p>
          <w:p w:rsidR="003A739C" w:rsidRPr="00717451" w:rsidRDefault="003A739C" w:rsidP="00C02B8A">
            <w:pPr>
              <w:ind w:firstLine="567"/>
              <w:jc w:val="center"/>
              <w:rPr>
                <w:szCs w:val="28"/>
              </w:rPr>
            </w:pPr>
            <w:r w:rsidRPr="00302461">
              <w:rPr>
                <w:b/>
                <w:sz w:val="22"/>
                <w:szCs w:val="28"/>
              </w:rPr>
              <w:t>5.1. </w:t>
            </w:r>
            <w:r w:rsidRPr="00302461">
              <w:rPr>
                <w:b/>
                <w:spacing w:val="-4"/>
                <w:sz w:val="22"/>
                <w:szCs w:val="28"/>
              </w:rPr>
              <w:t>Матриця забезпечення програмних результатів навчання відповідними обов</w:t>
            </w:r>
            <w:r w:rsidRPr="00302461">
              <w:rPr>
                <w:b/>
                <w:spacing w:val="-4"/>
                <w:sz w:val="22"/>
                <w:szCs w:val="28"/>
                <w:lang w:val="ru-RU"/>
              </w:rPr>
              <w:t>’</w:t>
            </w:r>
            <w:r w:rsidRPr="00302461">
              <w:rPr>
                <w:b/>
                <w:spacing w:val="-4"/>
                <w:sz w:val="22"/>
                <w:szCs w:val="28"/>
              </w:rPr>
              <w:t>язковими компонентами освітньо-професійної програми</w:t>
            </w:r>
          </w:p>
        </w:tc>
      </w:tr>
      <w:tr w:rsidR="003A739C" w:rsidRPr="00AA3DA3" w:rsidTr="00C02B8A">
        <w:trPr>
          <w:cantSplit/>
          <w:trHeight w:val="840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РН-5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РН-7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РН-10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РН-11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РН-12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РН-13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РН-15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РН-18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РН-19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РН-21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РН-23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РН-24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РН-25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РН-26</w:t>
            </w:r>
          </w:p>
        </w:tc>
        <w:tc>
          <w:tcPr>
            <w:tcW w:w="117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РН-27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РН-28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РН-29</w:t>
            </w:r>
          </w:p>
        </w:tc>
        <w:tc>
          <w:tcPr>
            <w:tcW w:w="117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РН-30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РН-31</w:t>
            </w:r>
          </w:p>
        </w:tc>
        <w:tc>
          <w:tcPr>
            <w:tcW w:w="117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РН-32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РН-33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РН-34</w:t>
            </w:r>
          </w:p>
        </w:tc>
        <w:tc>
          <w:tcPr>
            <w:tcW w:w="117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РН-35</w:t>
            </w:r>
          </w:p>
        </w:tc>
        <w:tc>
          <w:tcPr>
            <w:tcW w:w="116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РН-36</w:t>
            </w:r>
          </w:p>
        </w:tc>
        <w:tc>
          <w:tcPr>
            <w:tcW w:w="117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РН-37</w:t>
            </w:r>
          </w:p>
        </w:tc>
        <w:tc>
          <w:tcPr>
            <w:tcW w:w="113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ПРН-1</w:t>
            </w:r>
          </w:p>
        </w:tc>
        <w:tc>
          <w:tcPr>
            <w:tcW w:w="113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ПРН-2</w:t>
            </w:r>
          </w:p>
        </w:tc>
        <w:tc>
          <w:tcPr>
            <w:tcW w:w="113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ПРН-3</w:t>
            </w:r>
          </w:p>
        </w:tc>
        <w:tc>
          <w:tcPr>
            <w:tcW w:w="119" w:type="pct"/>
            <w:textDirection w:val="btLr"/>
          </w:tcPr>
          <w:p w:rsidR="003A739C" w:rsidRPr="00AA3DA3" w:rsidRDefault="003A739C" w:rsidP="00C02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sz w:val="18"/>
                <w:szCs w:val="20"/>
              </w:rPr>
            </w:pPr>
            <w:r w:rsidRPr="00AA3DA3">
              <w:rPr>
                <w:b/>
                <w:sz w:val="18"/>
                <w:szCs w:val="20"/>
              </w:rPr>
              <w:t>ПРН-4</w:t>
            </w:r>
          </w:p>
        </w:tc>
      </w:tr>
      <w:tr w:rsidR="003A739C" w:rsidRPr="00AA3DA3" w:rsidTr="00C02B8A">
        <w:trPr>
          <w:trHeight w:val="194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71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20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220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86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104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B8219E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B8219E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B8219E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11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130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5D536D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5D536D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174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76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80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ОК19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98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ОК21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</w:tr>
      <w:tr w:rsidR="003A739C" w:rsidRPr="00AA3DA3" w:rsidTr="00C02B8A">
        <w:trPr>
          <w:trHeight w:val="119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ОК22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ОК23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ОК24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ОК25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ОК26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42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ОК27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7E37A9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7E37A9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255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ОК28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134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ОК29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3A739C" w:rsidRPr="00AA3DA3" w:rsidTr="00C02B8A">
        <w:trPr>
          <w:trHeight w:val="255"/>
        </w:trPr>
        <w:tc>
          <w:tcPr>
            <w:tcW w:w="23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20"/>
              </w:rPr>
            </w:pPr>
            <w:r w:rsidRPr="00AA3DA3">
              <w:rPr>
                <w:b/>
                <w:color w:val="000000"/>
                <w:sz w:val="18"/>
                <w:szCs w:val="20"/>
              </w:rPr>
              <w:t>ОК30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  <w:vAlign w:val="center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6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7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+</w:t>
            </w: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9" w:type="pct"/>
          </w:tcPr>
          <w:p w:rsidR="003A739C" w:rsidRPr="00AA3DA3" w:rsidRDefault="003A739C" w:rsidP="00C02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20"/>
              </w:rPr>
            </w:pPr>
          </w:p>
        </w:tc>
      </w:tr>
    </w:tbl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Default="001F32A7" w:rsidP="0019534E">
      <w:pPr>
        <w:mirrorIndents/>
        <w:jc w:val="center"/>
        <w:rPr>
          <w:sz w:val="28"/>
          <w:szCs w:val="28"/>
        </w:rPr>
      </w:pPr>
    </w:p>
    <w:p w:rsidR="001F32A7" w:rsidRPr="00B903D2" w:rsidRDefault="001F32A7" w:rsidP="0019534E">
      <w:pPr>
        <w:mirrorIndents/>
        <w:jc w:val="center"/>
        <w:rPr>
          <w:sz w:val="28"/>
          <w:szCs w:val="28"/>
        </w:rPr>
      </w:pPr>
    </w:p>
    <w:p w:rsidR="003944B3" w:rsidRPr="00B903D2" w:rsidRDefault="003944B3" w:rsidP="0019534E">
      <w:pPr>
        <w:mirrorIndents/>
        <w:jc w:val="center"/>
        <w:rPr>
          <w:sz w:val="28"/>
          <w:szCs w:val="28"/>
        </w:rPr>
      </w:pPr>
    </w:p>
    <w:bookmarkEnd w:id="16"/>
    <w:p w:rsidR="003944B3" w:rsidRPr="00B903D2" w:rsidRDefault="003944B3" w:rsidP="0019534E">
      <w:pPr>
        <w:mirrorIndents/>
        <w:jc w:val="center"/>
        <w:rPr>
          <w:sz w:val="28"/>
          <w:szCs w:val="28"/>
        </w:rPr>
      </w:pPr>
    </w:p>
    <w:sectPr w:rsidR="003944B3" w:rsidRPr="00B903D2" w:rsidSect="003A739C">
      <w:pgSz w:w="16838" w:h="11906" w:orient="landscape" w:code="9"/>
      <w:pgMar w:top="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13E" w:rsidRDefault="004F213E">
      <w:r>
        <w:separator/>
      </w:r>
    </w:p>
  </w:endnote>
  <w:endnote w:type="continuationSeparator" w:id="0">
    <w:p w:rsidR="004F213E" w:rsidRDefault="004F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13E" w:rsidRDefault="004F213E">
      <w:r>
        <w:separator/>
      </w:r>
    </w:p>
  </w:footnote>
  <w:footnote w:type="continuationSeparator" w:id="0">
    <w:p w:rsidR="004F213E" w:rsidRDefault="004F2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BA6" w:rsidRDefault="00775BA6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7FCC">
      <w:rPr>
        <w:noProof/>
      </w:rPr>
      <w:t>2</w:t>
    </w:r>
    <w:r>
      <w:rPr>
        <w:noProof/>
      </w:rPr>
      <w:fldChar w:fldCharType="end"/>
    </w:r>
  </w:p>
  <w:p w:rsidR="00775BA6" w:rsidRDefault="00775BA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35744"/>
    <w:multiLevelType w:val="hybridMultilevel"/>
    <w:tmpl w:val="F43AFA0E"/>
    <w:lvl w:ilvl="0" w:tplc="26C49C84">
      <w:start w:val="1"/>
      <w:numFmt w:val="decimal"/>
      <w:lvlText w:val="ФК-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65235"/>
    <w:multiLevelType w:val="hybridMultilevel"/>
    <w:tmpl w:val="C2DE6600"/>
    <w:lvl w:ilvl="0" w:tplc="98A09CA4">
      <w:start w:val="1"/>
      <w:numFmt w:val="decimal"/>
      <w:lvlText w:val="З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25D9B"/>
    <w:multiLevelType w:val="hybridMultilevel"/>
    <w:tmpl w:val="88884A78"/>
    <w:lvl w:ilvl="0" w:tplc="2BA2741E">
      <w:start w:val="1"/>
      <w:numFmt w:val="decimal"/>
      <w:lvlText w:val="Ф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A5EA1"/>
    <w:multiLevelType w:val="hybridMultilevel"/>
    <w:tmpl w:val="43046616"/>
    <w:lvl w:ilvl="0" w:tplc="26F61DFC">
      <w:numFmt w:val="bullet"/>
      <w:lvlText w:val="-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B20F5"/>
    <w:multiLevelType w:val="hybridMultilevel"/>
    <w:tmpl w:val="FA5C37B8"/>
    <w:lvl w:ilvl="0" w:tplc="D03ABEAC">
      <w:start w:val="1"/>
      <w:numFmt w:val="decimal"/>
      <w:lvlText w:val="ПРН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55BE"/>
    <w:multiLevelType w:val="hybridMultilevel"/>
    <w:tmpl w:val="47C256CE"/>
    <w:lvl w:ilvl="0" w:tplc="DEB45F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73A26"/>
    <w:multiLevelType w:val="hybridMultilevel"/>
    <w:tmpl w:val="99E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74F7C"/>
    <w:multiLevelType w:val="multilevel"/>
    <w:tmpl w:val="1AE0811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8" w15:restartNumberingAfterBreak="0">
    <w:nsid w:val="7E531630"/>
    <w:multiLevelType w:val="hybridMultilevel"/>
    <w:tmpl w:val="3DD453B8"/>
    <w:lvl w:ilvl="0" w:tplc="DC7E6D08">
      <w:start w:val="1"/>
      <w:numFmt w:val="decimal"/>
      <w:lvlText w:val="ПРН-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6CE3"/>
    <w:rsid w:val="00011D42"/>
    <w:rsid w:val="00015D4F"/>
    <w:rsid w:val="00024AEC"/>
    <w:rsid w:val="000508AC"/>
    <w:rsid w:val="0005569E"/>
    <w:rsid w:val="00061051"/>
    <w:rsid w:val="000669B0"/>
    <w:rsid w:val="00071705"/>
    <w:rsid w:val="0007594F"/>
    <w:rsid w:val="00080481"/>
    <w:rsid w:val="000A6489"/>
    <w:rsid w:val="000B6939"/>
    <w:rsid w:val="000D618C"/>
    <w:rsid w:val="000E5CEC"/>
    <w:rsid w:val="000F1B8E"/>
    <w:rsid w:val="000F793A"/>
    <w:rsid w:val="00102639"/>
    <w:rsid w:val="00124DAF"/>
    <w:rsid w:val="00126EE1"/>
    <w:rsid w:val="001467EA"/>
    <w:rsid w:val="00150BA1"/>
    <w:rsid w:val="00153B32"/>
    <w:rsid w:val="00154C96"/>
    <w:rsid w:val="0016084F"/>
    <w:rsid w:val="00162027"/>
    <w:rsid w:val="00172B8B"/>
    <w:rsid w:val="00175CFA"/>
    <w:rsid w:val="0019534E"/>
    <w:rsid w:val="001C078D"/>
    <w:rsid w:val="001C1050"/>
    <w:rsid w:val="001C3AFA"/>
    <w:rsid w:val="001D2505"/>
    <w:rsid w:val="001E51BB"/>
    <w:rsid w:val="001F32A7"/>
    <w:rsid w:val="00200FAF"/>
    <w:rsid w:val="00203434"/>
    <w:rsid w:val="00204E1B"/>
    <w:rsid w:val="00205043"/>
    <w:rsid w:val="002055F3"/>
    <w:rsid w:val="002076C8"/>
    <w:rsid w:val="002349D3"/>
    <w:rsid w:val="00245FEE"/>
    <w:rsid w:val="00254F20"/>
    <w:rsid w:val="00262E46"/>
    <w:rsid w:val="00270C4B"/>
    <w:rsid w:val="00281AA0"/>
    <w:rsid w:val="0028395D"/>
    <w:rsid w:val="00296689"/>
    <w:rsid w:val="002A1BC8"/>
    <w:rsid w:val="002B6AF9"/>
    <w:rsid w:val="002C159E"/>
    <w:rsid w:val="002D13EC"/>
    <w:rsid w:val="002D1FD8"/>
    <w:rsid w:val="002E2712"/>
    <w:rsid w:val="002E469E"/>
    <w:rsid w:val="00315CE1"/>
    <w:rsid w:val="00316713"/>
    <w:rsid w:val="00317B2D"/>
    <w:rsid w:val="00334799"/>
    <w:rsid w:val="00360B6B"/>
    <w:rsid w:val="00361B23"/>
    <w:rsid w:val="00364510"/>
    <w:rsid w:val="0038154A"/>
    <w:rsid w:val="003848FC"/>
    <w:rsid w:val="00390EF2"/>
    <w:rsid w:val="003944B3"/>
    <w:rsid w:val="003A739C"/>
    <w:rsid w:val="003C47D5"/>
    <w:rsid w:val="003C7370"/>
    <w:rsid w:val="003D30C5"/>
    <w:rsid w:val="003D3333"/>
    <w:rsid w:val="003E0157"/>
    <w:rsid w:val="003E2975"/>
    <w:rsid w:val="00400537"/>
    <w:rsid w:val="00402639"/>
    <w:rsid w:val="004076E8"/>
    <w:rsid w:val="004107BB"/>
    <w:rsid w:val="00432AEB"/>
    <w:rsid w:val="00434B43"/>
    <w:rsid w:val="00437E4D"/>
    <w:rsid w:val="00450B76"/>
    <w:rsid w:val="0045661C"/>
    <w:rsid w:val="00467741"/>
    <w:rsid w:val="004709A9"/>
    <w:rsid w:val="004816AB"/>
    <w:rsid w:val="00493BBA"/>
    <w:rsid w:val="00494AD0"/>
    <w:rsid w:val="00495C02"/>
    <w:rsid w:val="004978AB"/>
    <w:rsid w:val="004B325C"/>
    <w:rsid w:val="004B3D3D"/>
    <w:rsid w:val="004B46F7"/>
    <w:rsid w:val="004B4715"/>
    <w:rsid w:val="004E7BCD"/>
    <w:rsid w:val="004F213E"/>
    <w:rsid w:val="005034E2"/>
    <w:rsid w:val="0052070D"/>
    <w:rsid w:val="00522515"/>
    <w:rsid w:val="00523632"/>
    <w:rsid w:val="00531E72"/>
    <w:rsid w:val="00540CC3"/>
    <w:rsid w:val="005521E8"/>
    <w:rsid w:val="0055709A"/>
    <w:rsid w:val="00561BBC"/>
    <w:rsid w:val="0057482A"/>
    <w:rsid w:val="00575ACF"/>
    <w:rsid w:val="0058081F"/>
    <w:rsid w:val="00586CE3"/>
    <w:rsid w:val="005925E0"/>
    <w:rsid w:val="00597BBD"/>
    <w:rsid w:val="005A421D"/>
    <w:rsid w:val="005C0835"/>
    <w:rsid w:val="005C7564"/>
    <w:rsid w:val="005D1A20"/>
    <w:rsid w:val="005D536D"/>
    <w:rsid w:val="005D7D77"/>
    <w:rsid w:val="005E5113"/>
    <w:rsid w:val="005E705B"/>
    <w:rsid w:val="005F2603"/>
    <w:rsid w:val="005F4FD2"/>
    <w:rsid w:val="00603829"/>
    <w:rsid w:val="0060409F"/>
    <w:rsid w:val="00604B5A"/>
    <w:rsid w:val="00612F5E"/>
    <w:rsid w:val="00634DF9"/>
    <w:rsid w:val="00634E2F"/>
    <w:rsid w:val="006457BF"/>
    <w:rsid w:val="00647FCC"/>
    <w:rsid w:val="00651CF6"/>
    <w:rsid w:val="00656F5B"/>
    <w:rsid w:val="00665D67"/>
    <w:rsid w:val="006851C5"/>
    <w:rsid w:val="00690609"/>
    <w:rsid w:val="00694607"/>
    <w:rsid w:val="006A541C"/>
    <w:rsid w:val="006B5ECF"/>
    <w:rsid w:val="006C0B77"/>
    <w:rsid w:val="006C3AE9"/>
    <w:rsid w:val="006C496D"/>
    <w:rsid w:val="006E41E6"/>
    <w:rsid w:val="006F7C22"/>
    <w:rsid w:val="00705B21"/>
    <w:rsid w:val="00714C03"/>
    <w:rsid w:val="00715809"/>
    <w:rsid w:val="007166D1"/>
    <w:rsid w:val="007371AA"/>
    <w:rsid w:val="00752871"/>
    <w:rsid w:val="007700AC"/>
    <w:rsid w:val="00775BA6"/>
    <w:rsid w:val="00776B03"/>
    <w:rsid w:val="007A368B"/>
    <w:rsid w:val="007A3E86"/>
    <w:rsid w:val="007B0C05"/>
    <w:rsid w:val="007B508E"/>
    <w:rsid w:val="007B53CD"/>
    <w:rsid w:val="007C01E9"/>
    <w:rsid w:val="007D6FEE"/>
    <w:rsid w:val="007E402E"/>
    <w:rsid w:val="007F5BAC"/>
    <w:rsid w:val="00805566"/>
    <w:rsid w:val="008242FF"/>
    <w:rsid w:val="00824956"/>
    <w:rsid w:val="00835404"/>
    <w:rsid w:val="00841F1D"/>
    <w:rsid w:val="00844399"/>
    <w:rsid w:val="008500E3"/>
    <w:rsid w:val="00856D60"/>
    <w:rsid w:val="00860E62"/>
    <w:rsid w:val="00870751"/>
    <w:rsid w:val="00870B85"/>
    <w:rsid w:val="00885565"/>
    <w:rsid w:val="00892CA6"/>
    <w:rsid w:val="00895D02"/>
    <w:rsid w:val="00897D84"/>
    <w:rsid w:val="008A1570"/>
    <w:rsid w:val="008A22FA"/>
    <w:rsid w:val="008B2343"/>
    <w:rsid w:val="008B27E7"/>
    <w:rsid w:val="008D0223"/>
    <w:rsid w:val="008D1C6F"/>
    <w:rsid w:val="008E1DE6"/>
    <w:rsid w:val="008F2C1C"/>
    <w:rsid w:val="008F5C26"/>
    <w:rsid w:val="009014DD"/>
    <w:rsid w:val="009021B4"/>
    <w:rsid w:val="00913B4C"/>
    <w:rsid w:val="00917752"/>
    <w:rsid w:val="009208F2"/>
    <w:rsid w:val="00922C48"/>
    <w:rsid w:val="009249FA"/>
    <w:rsid w:val="00924DF6"/>
    <w:rsid w:val="009309C3"/>
    <w:rsid w:val="00930CA4"/>
    <w:rsid w:val="009332EB"/>
    <w:rsid w:val="0093419D"/>
    <w:rsid w:val="00937F4B"/>
    <w:rsid w:val="00954116"/>
    <w:rsid w:val="0095774A"/>
    <w:rsid w:val="00980436"/>
    <w:rsid w:val="00981084"/>
    <w:rsid w:val="0098678E"/>
    <w:rsid w:val="00994BFE"/>
    <w:rsid w:val="009A336A"/>
    <w:rsid w:val="009B2D4E"/>
    <w:rsid w:val="009B7FA1"/>
    <w:rsid w:val="009C4045"/>
    <w:rsid w:val="009C4C82"/>
    <w:rsid w:val="009E404A"/>
    <w:rsid w:val="00A13741"/>
    <w:rsid w:val="00A31C2B"/>
    <w:rsid w:val="00A348CD"/>
    <w:rsid w:val="00A34CC1"/>
    <w:rsid w:val="00A35AA1"/>
    <w:rsid w:val="00A404C9"/>
    <w:rsid w:val="00A51BB3"/>
    <w:rsid w:val="00A81E6E"/>
    <w:rsid w:val="00A84162"/>
    <w:rsid w:val="00A86374"/>
    <w:rsid w:val="00A94CD1"/>
    <w:rsid w:val="00AA6897"/>
    <w:rsid w:val="00AB7114"/>
    <w:rsid w:val="00AC2803"/>
    <w:rsid w:val="00AD2ADF"/>
    <w:rsid w:val="00AF6390"/>
    <w:rsid w:val="00B009C6"/>
    <w:rsid w:val="00B227FC"/>
    <w:rsid w:val="00B23597"/>
    <w:rsid w:val="00B27F55"/>
    <w:rsid w:val="00B33306"/>
    <w:rsid w:val="00B3405C"/>
    <w:rsid w:val="00B3460E"/>
    <w:rsid w:val="00B36BCD"/>
    <w:rsid w:val="00B416C1"/>
    <w:rsid w:val="00B42A75"/>
    <w:rsid w:val="00B5081B"/>
    <w:rsid w:val="00B51DCF"/>
    <w:rsid w:val="00B539EF"/>
    <w:rsid w:val="00B54680"/>
    <w:rsid w:val="00B702E8"/>
    <w:rsid w:val="00B77D7B"/>
    <w:rsid w:val="00B8219E"/>
    <w:rsid w:val="00B903D2"/>
    <w:rsid w:val="00B915B7"/>
    <w:rsid w:val="00B922F2"/>
    <w:rsid w:val="00B94872"/>
    <w:rsid w:val="00BA15D5"/>
    <w:rsid w:val="00BA4B1E"/>
    <w:rsid w:val="00BA7F27"/>
    <w:rsid w:val="00BB243B"/>
    <w:rsid w:val="00BC6DB7"/>
    <w:rsid w:val="00BD6E19"/>
    <w:rsid w:val="00BD76CA"/>
    <w:rsid w:val="00BE2D8B"/>
    <w:rsid w:val="00BE44F7"/>
    <w:rsid w:val="00BF0F8B"/>
    <w:rsid w:val="00BF73E1"/>
    <w:rsid w:val="00C0006B"/>
    <w:rsid w:val="00C02B8A"/>
    <w:rsid w:val="00C1089E"/>
    <w:rsid w:val="00C13592"/>
    <w:rsid w:val="00C138CC"/>
    <w:rsid w:val="00C6067B"/>
    <w:rsid w:val="00C635B9"/>
    <w:rsid w:val="00C637AB"/>
    <w:rsid w:val="00C938E1"/>
    <w:rsid w:val="00C9514E"/>
    <w:rsid w:val="00CA1E7A"/>
    <w:rsid w:val="00CA3B2A"/>
    <w:rsid w:val="00CD17A3"/>
    <w:rsid w:val="00CD60AD"/>
    <w:rsid w:val="00CF23A5"/>
    <w:rsid w:val="00D00D15"/>
    <w:rsid w:val="00D26530"/>
    <w:rsid w:val="00D3295F"/>
    <w:rsid w:val="00D63B41"/>
    <w:rsid w:val="00D7126C"/>
    <w:rsid w:val="00D801FC"/>
    <w:rsid w:val="00D87160"/>
    <w:rsid w:val="00D87765"/>
    <w:rsid w:val="00DA1074"/>
    <w:rsid w:val="00DA1D98"/>
    <w:rsid w:val="00DA344A"/>
    <w:rsid w:val="00DA3ABD"/>
    <w:rsid w:val="00DB1175"/>
    <w:rsid w:val="00DB5379"/>
    <w:rsid w:val="00DC1A14"/>
    <w:rsid w:val="00DC63DB"/>
    <w:rsid w:val="00DD1E0E"/>
    <w:rsid w:val="00DE4613"/>
    <w:rsid w:val="00DE6554"/>
    <w:rsid w:val="00DF339F"/>
    <w:rsid w:val="00DF7E1E"/>
    <w:rsid w:val="00E03554"/>
    <w:rsid w:val="00E128E6"/>
    <w:rsid w:val="00E17B58"/>
    <w:rsid w:val="00E2042B"/>
    <w:rsid w:val="00E25530"/>
    <w:rsid w:val="00E25FFD"/>
    <w:rsid w:val="00E46E07"/>
    <w:rsid w:val="00E533A4"/>
    <w:rsid w:val="00E56123"/>
    <w:rsid w:val="00E84574"/>
    <w:rsid w:val="00E8735E"/>
    <w:rsid w:val="00E87CEC"/>
    <w:rsid w:val="00E95643"/>
    <w:rsid w:val="00EA5516"/>
    <w:rsid w:val="00EA59DF"/>
    <w:rsid w:val="00EC393A"/>
    <w:rsid w:val="00EE2E14"/>
    <w:rsid w:val="00EE4070"/>
    <w:rsid w:val="00EE4287"/>
    <w:rsid w:val="00EF45A7"/>
    <w:rsid w:val="00F039C9"/>
    <w:rsid w:val="00F12C76"/>
    <w:rsid w:val="00F15CB3"/>
    <w:rsid w:val="00F24275"/>
    <w:rsid w:val="00F25D45"/>
    <w:rsid w:val="00F26BFB"/>
    <w:rsid w:val="00F4460A"/>
    <w:rsid w:val="00F510BC"/>
    <w:rsid w:val="00F519D5"/>
    <w:rsid w:val="00F52782"/>
    <w:rsid w:val="00F54F24"/>
    <w:rsid w:val="00F74A1D"/>
    <w:rsid w:val="00F82E24"/>
    <w:rsid w:val="00F8706A"/>
    <w:rsid w:val="00F9375C"/>
    <w:rsid w:val="00F93A54"/>
    <w:rsid w:val="00FB2CAE"/>
    <w:rsid w:val="00FC021B"/>
    <w:rsid w:val="00FF2AF8"/>
    <w:rsid w:val="00FF2EFC"/>
    <w:rsid w:val="00FF2F40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AD32"/>
  <w15:docId w15:val="{84B5B9B9-C941-41E7-BA6D-6C65020D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uiPriority w:val="9"/>
    <w:qFormat/>
    <w:rsid w:val="00841F1D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1953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table" w:styleId="a3">
    <w:name w:val="Table Grid"/>
    <w:basedOn w:val="a1"/>
    <w:rsid w:val="001953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19534E"/>
    <w:rPr>
      <w:rFonts w:ascii="Cambria" w:hAnsi="Cambria"/>
      <w:b/>
      <w:kern w:val="32"/>
      <w:sz w:val="32"/>
      <w:lang w:eastAsia="ru-RU"/>
    </w:rPr>
  </w:style>
  <w:style w:type="paragraph" w:styleId="a4">
    <w:name w:val="List Paragraph"/>
    <w:basedOn w:val="a"/>
    <w:uiPriority w:val="34"/>
    <w:qFormat/>
    <w:rsid w:val="0019534E"/>
    <w:pPr>
      <w:ind w:left="720"/>
      <w:contextualSpacing/>
    </w:pPr>
  </w:style>
  <w:style w:type="character" w:styleId="a5">
    <w:name w:val="Emphasis"/>
    <w:qFormat/>
    <w:rsid w:val="001953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534E"/>
    <w:rPr>
      <w:rFonts w:ascii="Segoe UI" w:hAnsi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9534E"/>
    <w:rPr>
      <w:rFonts w:ascii="Segoe UI" w:eastAsia="Times New Roman" w:hAnsi="Segoe UI" w:cs="Times New Roman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9534E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19534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19534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19534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841F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semiHidden/>
    <w:unhideWhenUsed/>
    <w:rsid w:val="00841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9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control.com.ua/check-individuals/default/search-c/?q=%D0%92%D0%B5%D0%BD%D1%86%D0%B5%D0%BB%D1%8C+%D0%9D%D0%B0%D1%82%D0%B0%D0%BB%D1%96%D1%8F+%D0%92%D0%B0%D1%81%D0%B8%D0%BB%D1%96%D0%B2%D0%BD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B7FD2-CFAD-4D41-90BD-0BB8342B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20119</Words>
  <Characters>11468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Гайдай Ірина Олегівна</cp:lastModifiedBy>
  <cp:revision>57</cp:revision>
  <cp:lastPrinted>2024-01-24T09:25:00Z</cp:lastPrinted>
  <dcterms:created xsi:type="dcterms:W3CDTF">2024-12-24T10:42:00Z</dcterms:created>
  <dcterms:modified xsi:type="dcterms:W3CDTF">2026-02-23T11:08:00Z</dcterms:modified>
</cp:coreProperties>
</file>