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D5F70" w14:textId="77777777" w:rsidR="00363769" w:rsidRPr="00363769" w:rsidRDefault="00363769" w:rsidP="00363769">
      <w:pPr>
        <w:jc w:val="center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Тема 4. Формулювання наукових гіпотез і логіка правового аргументування</w:t>
      </w:r>
    </w:p>
    <w:p w14:paraId="3313634B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Завдання 1. Теоретичні засади наукової гіпотези</w:t>
      </w:r>
    </w:p>
    <w:p w14:paraId="09D4F211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1.1. Аналітичний блок</w:t>
      </w:r>
    </w:p>
    <w:p w14:paraId="49572408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Підготуйте письмове обґрунтування (1,5–2 сторінки):</w:t>
      </w:r>
    </w:p>
    <w:p w14:paraId="2F0E270A" w14:textId="77777777" w:rsidR="00363769" w:rsidRPr="00363769" w:rsidRDefault="00363769" w:rsidP="0036376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визначення наукової гіпотези;</w:t>
      </w:r>
    </w:p>
    <w:p w14:paraId="4CFC8632" w14:textId="77777777" w:rsidR="00363769" w:rsidRPr="00363769" w:rsidRDefault="00363769" w:rsidP="0036376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її відмінність від припущення, концепції та теорії;</w:t>
      </w:r>
    </w:p>
    <w:p w14:paraId="0EB504A8" w14:textId="77777777" w:rsidR="00363769" w:rsidRPr="00363769" w:rsidRDefault="00363769" w:rsidP="0036376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 xml:space="preserve">функції гіпотези у правовому дослідженні (пояснювальна, прогностична, </w:t>
      </w:r>
      <w:proofErr w:type="spellStart"/>
      <w:r w:rsidRPr="00363769">
        <w:rPr>
          <w:rFonts w:ascii="Times New Roman" w:hAnsi="Times New Roman" w:cs="Times New Roman"/>
        </w:rPr>
        <w:t>системоутворююча</w:t>
      </w:r>
      <w:proofErr w:type="spellEnd"/>
      <w:r w:rsidRPr="00363769">
        <w:rPr>
          <w:rFonts w:ascii="Times New Roman" w:hAnsi="Times New Roman" w:cs="Times New Roman"/>
        </w:rPr>
        <w:t>).</w:t>
      </w:r>
    </w:p>
    <w:p w14:paraId="5180685D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1.2. Дискусійне питання</w:t>
      </w:r>
    </w:p>
    <w:p w14:paraId="46308EA1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Обґрунтуйте позицію:</w:t>
      </w:r>
    </w:p>
    <w:p w14:paraId="4FDC7DF8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Чи є гіпотеза обов’язковим елементом дисертаційного дослідження у сфері права?</w:t>
      </w:r>
    </w:p>
    <w:p w14:paraId="58D977DF" w14:textId="296B023F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</w:p>
    <w:p w14:paraId="29D88B9E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Завдання 2. Види гіпотез у правових дослідженнях</w:t>
      </w:r>
    </w:p>
    <w:p w14:paraId="7370EB8F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2.1. Класифікація</w:t>
      </w:r>
    </w:p>
    <w:p w14:paraId="4E09D1DF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Охарактеризуйте такі види гіпотез:</w:t>
      </w:r>
    </w:p>
    <w:p w14:paraId="69C53AD7" w14:textId="77777777" w:rsidR="00363769" w:rsidRPr="00363769" w:rsidRDefault="00363769" w:rsidP="003637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описові;</w:t>
      </w:r>
    </w:p>
    <w:p w14:paraId="4E6F3A59" w14:textId="77777777" w:rsidR="00363769" w:rsidRPr="00363769" w:rsidRDefault="00363769" w:rsidP="003637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пояснювальні;</w:t>
      </w:r>
    </w:p>
    <w:p w14:paraId="1C1E45EC" w14:textId="77777777" w:rsidR="00363769" w:rsidRPr="00363769" w:rsidRDefault="00363769" w:rsidP="003637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прогностичні;</w:t>
      </w:r>
    </w:p>
    <w:p w14:paraId="506D1D30" w14:textId="77777777" w:rsidR="00363769" w:rsidRPr="00363769" w:rsidRDefault="00363769" w:rsidP="003637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альтернативні;</w:t>
      </w:r>
    </w:p>
    <w:p w14:paraId="0505ABF5" w14:textId="77777777" w:rsidR="00363769" w:rsidRPr="00363769" w:rsidRDefault="00363769" w:rsidP="0036376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робочі.</w:t>
      </w:r>
    </w:p>
    <w:p w14:paraId="45A29099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Для кожного виду:</w:t>
      </w:r>
    </w:p>
    <w:p w14:paraId="08921913" w14:textId="77777777" w:rsidR="00363769" w:rsidRPr="00363769" w:rsidRDefault="00363769" w:rsidP="00363769">
      <w:pPr>
        <w:numPr>
          <w:ilvl w:val="0"/>
          <w:numId w:val="3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наведіть приклад (можна за темою власної дисертації);</w:t>
      </w:r>
    </w:p>
    <w:p w14:paraId="67D8990F" w14:textId="77777777" w:rsidR="00363769" w:rsidRPr="00363769" w:rsidRDefault="00363769" w:rsidP="00363769">
      <w:pPr>
        <w:numPr>
          <w:ilvl w:val="0"/>
          <w:numId w:val="3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визначте сферу доцільного застосування.</w:t>
      </w:r>
    </w:p>
    <w:p w14:paraId="7B74C643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2.2. Практичне формулювання</w:t>
      </w:r>
    </w:p>
    <w:p w14:paraId="49E6F52C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Сформулюйте щонайменше дві гіпотези до своєї дисертаційної теми:</w:t>
      </w:r>
    </w:p>
    <w:p w14:paraId="3C586423" w14:textId="77777777" w:rsidR="00363769" w:rsidRPr="00363769" w:rsidRDefault="00363769" w:rsidP="0036376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одну пояснювальну;</w:t>
      </w:r>
    </w:p>
    <w:p w14:paraId="260673AD" w14:textId="77777777" w:rsidR="00363769" w:rsidRPr="00363769" w:rsidRDefault="00363769" w:rsidP="0036376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одну прогностичну.</w:t>
      </w:r>
    </w:p>
    <w:p w14:paraId="1F17E9FB" w14:textId="70853904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Завдання 3. Вимоги до формулювання наукових гіпотез</w:t>
      </w:r>
    </w:p>
    <w:p w14:paraId="73780DA2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3.1. Аналіз критеріїв</w:t>
      </w:r>
    </w:p>
    <w:p w14:paraId="5FAFFCAE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Розкрийте вимоги до гіпотези:</w:t>
      </w:r>
    </w:p>
    <w:p w14:paraId="7D7D90B9" w14:textId="77777777" w:rsidR="00363769" w:rsidRPr="00363769" w:rsidRDefault="00363769" w:rsidP="0036376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логічна несуперечливість;</w:t>
      </w:r>
    </w:p>
    <w:p w14:paraId="55261087" w14:textId="77777777" w:rsidR="00363769" w:rsidRPr="00363769" w:rsidRDefault="00363769" w:rsidP="0036376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proofErr w:type="spellStart"/>
      <w:r w:rsidRPr="00363769">
        <w:rPr>
          <w:rFonts w:ascii="Times New Roman" w:hAnsi="Times New Roman" w:cs="Times New Roman"/>
        </w:rPr>
        <w:t>перевірюваність</w:t>
      </w:r>
      <w:proofErr w:type="spellEnd"/>
      <w:r w:rsidRPr="00363769">
        <w:rPr>
          <w:rFonts w:ascii="Times New Roman" w:hAnsi="Times New Roman" w:cs="Times New Roman"/>
        </w:rPr>
        <w:t>;</w:t>
      </w:r>
    </w:p>
    <w:p w14:paraId="3054E6AE" w14:textId="77777777" w:rsidR="00363769" w:rsidRPr="00363769" w:rsidRDefault="00363769" w:rsidP="0036376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lastRenderedPageBreak/>
        <w:t>наукова новизна;</w:t>
      </w:r>
    </w:p>
    <w:p w14:paraId="442280AB" w14:textId="77777777" w:rsidR="00363769" w:rsidRPr="00363769" w:rsidRDefault="00363769" w:rsidP="0036376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відповідність проблемі та меті дослідження;</w:t>
      </w:r>
    </w:p>
    <w:p w14:paraId="7AAF09B1" w14:textId="77777777" w:rsidR="00363769" w:rsidRPr="00363769" w:rsidRDefault="00363769" w:rsidP="0036376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конкретність формулювання.</w:t>
      </w:r>
    </w:p>
    <w:p w14:paraId="2813C8E2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3.2. Методологічна експертиза</w:t>
      </w:r>
    </w:p>
    <w:p w14:paraId="1A0E4A10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Проаналізуйте приклад:</w:t>
      </w:r>
    </w:p>
    <w:p w14:paraId="313C17FD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Гіпотеза: чинне законодавство є недосконалим і потребує змін.</w:t>
      </w:r>
    </w:p>
    <w:p w14:paraId="69710605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Визначте:</w:t>
      </w:r>
    </w:p>
    <w:p w14:paraId="3000E81A" w14:textId="77777777" w:rsidR="00363769" w:rsidRPr="00363769" w:rsidRDefault="00363769" w:rsidP="0036376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Чи є це науковою гіпотезою?</w:t>
      </w:r>
    </w:p>
    <w:p w14:paraId="2DD4F1B5" w14:textId="77777777" w:rsidR="00363769" w:rsidRPr="00363769" w:rsidRDefault="00363769" w:rsidP="0036376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Які вимоги порушені?</w:t>
      </w:r>
    </w:p>
    <w:p w14:paraId="5D497270" w14:textId="77777777" w:rsidR="00363769" w:rsidRPr="00363769" w:rsidRDefault="00363769" w:rsidP="0036376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Як її слід переформулювати?</w:t>
      </w:r>
    </w:p>
    <w:p w14:paraId="65B809AD" w14:textId="5DAF7EA4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</w:p>
    <w:p w14:paraId="60582DA1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Завдання 4. Логічна структура правового аргументування</w:t>
      </w:r>
    </w:p>
    <w:p w14:paraId="31DB5607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4.1. Теоретичний аналіз</w:t>
      </w:r>
    </w:p>
    <w:p w14:paraId="46800A88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Розкрийте структуру правового аргументування:</w:t>
      </w:r>
    </w:p>
    <w:p w14:paraId="3920E1E4" w14:textId="77777777" w:rsidR="00363769" w:rsidRPr="00363769" w:rsidRDefault="00363769" w:rsidP="0036376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теза;</w:t>
      </w:r>
      <w:bookmarkStart w:id="0" w:name="_GoBack"/>
      <w:bookmarkEnd w:id="0"/>
    </w:p>
    <w:p w14:paraId="3D86C38A" w14:textId="77777777" w:rsidR="00363769" w:rsidRPr="00363769" w:rsidRDefault="00363769" w:rsidP="0036376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аргументи;</w:t>
      </w:r>
    </w:p>
    <w:p w14:paraId="76086B8F" w14:textId="77777777" w:rsidR="00363769" w:rsidRPr="00363769" w:rsidRDefault="00363769" w:rsidP="0036376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докази;</w:t>
      </w:r>
    </w:p>
    <w:p w14:paraId="3C133267" w14:textId="77777777" w:rsidR="00363769" w:rsidRPr="00363769" w:rsidRDefault="00363769" w:rsidP="0036376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приклади;</w:t>
      </w:r>
    </w:p>
    <w:p w14:paraId="47817129" w14:textId="77777777" w:rsidR="00363769" w:rsidRPr="00363769" w:rsidRDefault="00363769" w:rsidP="0036376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висновок.</w:t>
      </w:r>
    </w:p>
    <w:p w14:paraId="4BDF0045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 xml:space="preserve">Поясніть роль логічних </w:t>
      </w:r>
      <w:proofErr w:type="spellStart"/>
      <w:r w:rsidRPr="00363769">
        <w:rPr>
          <w:rFonts w:ascii="Times New Roman" w:hAnsi="Times New Roman" w:cs="Times New Roman"/>
        </w:rPr>
        <w:t>зв’язків</w:t>
      </w:r>
      <w:proofErr w:type="spellEnd"/>
      <w:r w:rsidRPr="00363769">
        <w:rPr>
          <w:rFonts w:ascii="Times New Roman" w:hAnsi="Times New Roman" w:cs="Times New Roman"/>
        </w:rPr>
        <w:t xml:space="preserve"> між елементами.</w:t>
      </w:r>
    </w:p>
    <w:p w14:paraId="451A30C1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4.2. Практичне завдання</w:t>
      </w:r>
    </w:p>
    <w:p w14:paraId="18CD4637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Сформулюйте:</w:t>
      </w:r>
    </w:p>
    <w:p w14:paraId="160B6740" w14:textId="77777777" w:rsidR="00363769" w:rsidRPr="00363769" w:rsidRDefault="00363769" w:rsidP="00363769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одну тезу (за темою власного дослідження);</w:t>
      </w:r>
    </w:p>
    <w:p w14:paraId="4E84CFBA" w14:textId="77777777" w:rsidR="00363769" w:rsidRPr="00363769" w:rsidRDefault="00363769" w:rsidP="00363769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три аргументи на її підтримку;</w:t>
      </w:r>
    </w:p>
    <w:p w14:paraId="5821E55D" w14:textId="77777777" w:rsidR="00363769" w:rsidRPr="00363769" w:rsidRDefault="00363769" w:rsidP="00363769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один можливий контраргумент;</w:t>
      </w:r>
    </w:p>
    <w:p w14:paraId="276915FA" w14:textId="77777777" w:rsidR="00363769" w:rsidRPr="00363769" w:rsidRDefault="00363769" w:rsidP="00363769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відповідь на контраргумент.</w:t>
      </w:r>
    </w:p>
    <w:p w14:paraId="057CCE99" w14:textId="339B08DB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</w:p>
    <w:p w14:paraId="200E6E98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Завдання 5. Обґрунтування наукових висновків</w:t>
      </w:r>
    </w:p>
    <w:p w14:paraId="64B57ABC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5.1. Побудова логічного ланцюга</w:t>
      </w:r>
    </w:p>
    <w:p w14:paraId="21325D02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Побудуйте схему:</w:t>
      </w:r>
    </w:p>
    <w:p w14:paraId="2426DFFC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Проблема → Гіпотеза → Методи → Результати → Висновок</w:t>
      </w:r>
    </w:p>
    <w:p w14:paraId="026B7A40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lastRenderedPageBreak/>
        <w:t>Продемонструйте узгодженість елементів.</w:t>
      </w:r>
    </w:p>
    <w:p w14:paraId="703DA976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5.2. Аналіз типових помилок</w:t>
      </w:r>
    </w:p>
    <w:p w14:paraId="089B0743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Проаналізуйте такі помилки:</w:t>
      </w:r>
    </w:p>
    <w:p w14:paraId="3E725567" w14:textId="77777777" w:rsidR="00363769" w:rsidRPr="00363769" w:rsidRDefault="00363769" w:rsidP="00363769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декларативність висновків;</w:t>
      </w:r>
    </w:p>
    <w:p w14:paraId="434335DF" w14:textId="77777777" w:rsidR="00363769" w:rsidRPr="00363769" w:rsidRDefault="00363769" w:rsidP="00363769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відсутність зв’язку між гіпотезою і результатами;</w:t>
      </w:r>
    </w:p>
    <w:p w14:paraId="0476839B" w14:textId="77777777" w:rsidR="00363769" w:rsidRPr="00363769" w:rsidRDefault="00363769" w:rsidP="00363769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підміна аргументів цитатами;</w:t>
      </w:r>
    </w:p>
    <w:p w14:paraId="51A391BF" w14:textId="77777777" w:rsidR="00363769" w:rsidRPr="00363769" w:rsidRDefault="00363769" w:rsidP="00363769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логічні суперечності.</w:t>
      </w:r>
    </w:p>
    <w:p w14:paraId="0B1B2E52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Поясніть, як їх уникнути.</w:t>
      </w:r>
    </w:p>
    <w:p w14:paraId="2CCCC2C7" w14:textId="6228934A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</w:p>
    <w:p w14:paraId="46590E9B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  <w:b/>
          <w:bCs/>
        </w:rPr>
      </w:pPr>
      <w:r w:rsidRPr="00363769">
        <w:rPr>
          <w:rFonts w:ascii="Times New Roman" w:hAnsi="Times New Roman" w:cs="Times New Roman"/>
          <w:b/>
          <w:bCs/>
        </w:rPr>
        <w:t>Дискусійний кейс (групова робота)</w:t>
      </w:r>
    </w:p>
    <w:p w14:paraId="619220A1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Ситуація:</w:t>
      </w:r>
    </w:p>
    <w:p w14:paraId="3DFAB5E7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Аспірант у вступі дисертації не формулює гіпотезу, але у висновках заявляє про доведення певних положень.</w:t>
      </w:r>
    </w:p>
    <w:p w14:paraId="56212A98" w14:textId="77777777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Питання для обговорення:</w:t>
      </w:r>
    </w:p>
    <w:p w14:paraId="516BF497" w14:textId="77777777" w:rsidR="00363769" w:rsidRPr="00363769" w:rsidRDefault="00363769" w:rsidP="00363769">
      <w:pPr>
        <w:numPr>
          <w:ilvl w:val="0"/>
          <w:numId w:val="10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Чи можна вважати дослідження методологічно завершеним?</w:t>
      </w:r>
    </w:p>
    <w:p w14:paraId="359329DC" w14:textId="77777777" w:rsidR="00363769" w:rsidRPr="00363769" w:rsidRDefault="00363769" w:rsidP="00363769">
      <w:pPr>
        <w:numPr>
          <w:ilvl w:val="0"/>
          <w:numId w:val="10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Які ризики виникають для наукової аргументації?</w:t>
      </w:r>
    </w:p>
    <w:p w14:paraId="69B9B110" w14:textId="77777777" w:rsidR="00363769" w:rsidRPr="00363769" w:rsidRDefault="00363769" w:rsidP="00363769">
      <w:pPr>
        <w:numPr>
          <w:ilvl w:val="0"/>
          <w:numId w:val="10"/>
        </w:numPr>
        <w:ind w:left="0" w:firstLine="567"/>
        <w:rPr>
          <w:rFonts w:ascii="Times New Roman" w:hAnsi="Times New Roman" w:cs="Times New Roman"/>
        </w:rPr>
      </w:pPr>
      <w:r w:rsidRPr="00363769">
        <w:rPr>
          <w:rFonts w:ascii="Times New Roman" w:hAnsi="Times New Roman" w:cs="Times New Roman"/>
        </w:rPr>
        <w:t>Як виправити ситуацію?</w:t>
      </w:r>
    </w:p>
    <w:p w14:paraId="13CAB258" w14:textId="49A75600" w:rsidR="00363769" w:rsidRPr="00363769" w:rsidRDefault="00363769" w:rsidP="00363769">
      <w:pPr>
        <w:ind w:firstLine="567"/>
        <w:rPr>
          <w:rFonts w:ascii="Times New Roman" w:hAnsi="Times New Roman" w:cs="Times New Roman"/>
        </w:rPr>
      </w:pPr>
    </w:p>
    <w:p w14:paraId="7DF709FE" w14:textId="77777777" w:rsidR="00514A2D" w:rsidRPr="00363769" w:rsidRDefault="00514A2D" w:rsidP="00363769">
      <w:pPr>
        <w:ind w:firstLine="567"/>
        <w:rPr>
          <w:rFonts w:ascii="Times New Roman" w:hAnsi="Times New Roman" w:cs="Times New Roman"/>
        </w:rPr>
      </w:pPr>
    </w:p>
    <w:sectPr w:rsidR="00514A2D" w:rsidRPr="00363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CBF"/>
    <w:multiLevelType w:val="multilevel"/>
    <w:tmpl w:val="AEF4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85015"/>
    <w:multiLevelType w:val="multilevel"/>
    <w:tmpl w:val="E9D2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8716A"/>
    <w:multiLevelType w:val="multilevel"/>
    <w:tmpl w:val="884E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F7559"/>
    <w:multiLevelType w:val="multilevel"/>
    <w:tmpl w:val="323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D4750"/>
    <w:multiLevelType w:val="multilevel"/>
    <w:tmpl w:val="1296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36580"/>
    <w:multiLevelType w:val="multilevel"/>
    <w:tmpl w:val="478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B5C92"/>
    <w:multiLevelType w:val="multilevel"/>
    <w:tmpl w:val="3D8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C1794"/>
    <w:multiLevelType w:val="multilevel"/>
    <w:tmpl w:val="9A7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047A7"/>
    <w:multiLevelType w:val="multilevel"/>
    <w:tmpl w:val="0E0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77F7B"/>
    <w:multiLevelType w:val="multilevel"/>
    <w:tmpl w:val="A9B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363769"/>
    <w:rsid w:val="00514A2D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2026-02-23T10:01:00Z</dcterms:modified>
</cp:coreProperties>
</file>