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B348" w14:textId="77777777" w:rsidR="00257429" w:rsidRDefault="00340447" w:rsidP="00257429">
      <w:pPr>
        <w:ind w:firstLine="709"/>
        <w:jc w:val="center"/>
        <w:rPr>
          <w:b/>
          <w:bCs/>
          <w:sz w:val="28"/>
          <w:szCs w:val="28"/>
        </w:rPr>
      </w:pPr>
      <w:r w:rsidRPr="00D75261">
        <w:rPr>
          <w:b/>
          <w:sz w:val="28"/>
          <w:szCs w:val="28"/>
        </w:rPr>
        <w:t>Практичне</w:t>
      </w:r>
      <w:r w:rsidR="0051494E" w:rsidRPr="00D75261">
        <w:rPr>
          <w:b/>
          <w:sz w:val="28"/>
          <w:szCs w:val="28"/>
        </w:rPr>
        <w:t xml:space="preserve"> заняття </w:t>
      </w:r>
      <w:r w:rsidR="00F94B8E">
        <w:rPr>
          <w:b/>
          <w:sz w:val="28"/>
          <w:szCs w:val="28"/>
        </w:rPr>
        <w:t>4</w:t>
      </w:r>
      <w:r w:rsidR="0051494E" w:rsidRPr="00D75261">
        <w:rPr>
          <w:b/>
          <w:sz w:val="28"/>
          <w:szCs w:val="28"/>
        </w:rPr>
        <w:t xml:space="preserve">. </w:t>
      </w:r>
      <w:r w:rsidR="00257429" w:rsidRPr="00C75873">
        <w:rPr>
          <w:b/>
          <w:bCs/>
          <w:sz w:val="28"/>
          <w:szCs w:val="28"/>
        </w:rPr>
        <w:t>Суб’єкт та суб’єктивна сторона злочинів, пов’язаних з контрабандою</w:t>
      </w:r>
    </w:p>
    <w:p w14:paraId="3DC5CD1B" w14:textId="7968CB23" w:rsidR="00F94B8E" w:rsidRPr="00347B25" w:rsidRDefault="00F94B8E" w:rsidP="00257429">
      <w:pPr>
        <w:ind w:firstLine="709"/>
        <w:jc w:val="both"/>
        <w:rPr>
          <w:b/>
          <w:bCs/>
          <w:sz w:val="28"/>
          <w:szCs w:val="28"/>
        </w:rPr>
      </w:pPr>
    </w:p>
    <w:p w14:paraId="756AE964" w14:textId="3A32F703" w:rsidR="009C3B6D" w:rsidRPr="00347B25" w:rsidRDefault="009C3B6D" w:rsidP="00257429">
      <w:pPr>
        <w:ind w:firstLine="709"/>
        <w:jc w:val="center"/>
        <w:rPr>
          <w:b/>
          <w:bCs/>
          <w:sz w:val="28"/>
          <w:szCs w:val="28"/>
        </w:rPr>
      </w:pPr>
      <w:r w:rsidRPr="00347B25">
        <w:rPr>
          <w:b/>
          <w:bCs/>
          <w:sz w:val="28"/>
          <w:szCs w:val="28"/>
        </w:rPr>
        <w:t>Теоретичні питання</w:t>
      </w:r>
    </w:p>
    <w:p w14:paraId="3CAD7538" w14:textId="77777777" w:rsidR="00257429" w:rsidRPr="009B1329" w:rsidRDefault="00257429" w:rsidP="00257429">
      <w:pPr>
        <w:pStyle w:val="a5"/>
        <w:widowControl/>
        <w:numPr>
          <w:ilvl w:val="0"/>
          <w:numId w:val="7"/>
        </w:numPr>
        <w:autoSpaceDE/>
        <w:autoSpaceDN/>
        <w:ind w:left="0" w:firstLine="709"/>
        <w:contextualSpacing/>
        <w:rPr>
          <w:rStyle w:val="ng-star-inserted"/>
          <w:rFonts w:eastAsiaTheme="majorEastAsia"/>
          <w:b/>
          <w:bCs/>
          <w:sz w:val="28"/>
          <w:szCs w:val="28"/>
        </w:rPr>
      </w:pPr>
      <w:r w:rsidRPr="009B1329">
        <w:rPr>
          <w:rStyle w:val="ng-star-inserted"/>
          <w:rFonts w:eastAsiaTheme="majorEastAsia"/>
          <w:b/>
          <w:bCs/>
          <w:sz w:val="28"/>
          <w:szCs w:val="28"/>
        </w:rPr>
        <w:t>Суб’єкт злочинів, пов’язаних з контрабандою.</w:t>
      </w:r>
    </w:p>
    <w:p w14:paraId="6576B9DC" w14:textId="77777777" w:rsidR="00257429" w:rsidRPr="009B1329" w:rsidRDefault="00257429" w:rsidP="00257429">
      <w:pPr>
        <w:pStyle w:val="a5"/>
        <w:widowControl/>
        <w:numPr>
          <w:ilvl w:val="0"/>
          <w:numId w:val="7"/>
        </w:numPr>
        <w:autoSpaceDE/>
        <w:autoSpaceDN/>
        <w:ind w:left="0" w:firstLine="709"/>
        <w:contextualSpacing/>
        <w:rPr>
          <w:b/>
          <w:bCs/>
          <w:sz w:val="28"/>
          <w:szCs w:val="28"/>
        </w:rPr>
      </w:pPr>
      <w:r w:rsidRPr="009B1329">
        <w:rPr>
          <w:rStyle w:val="ng-star-inserted"/>
          <w:rFonts w:eastAsiaTheme="majorEastAsia"/>
          <w:b/>
          <w:bCs/>
          <w:sz w:val="28"/>
          <w:szCs w:val="28"/>
        </w:rPr>
        <w:t>Суб’єктивна сторона (вина, мотив та мета).</w:t>
      </w:r>
    </w:p>
    <w:p w14:paraId="16C528EE" w14:textId="77777777" w:rsidR="00257429" w:rsidRPr="009B1329" w:rsidRDefault="00257429" w:rsidP="00257429">
      <w:pPr>
        <w:pStyle w:val="a5"/>
        <w:widowControl/>
        <w:numPr>
          <w:ilvl w:val="0"/>
          <w:numId w:val="7"/>
        </w:numPr>
        <w:autoSpaceDE/>
        <w:autoSpaceDN/>
        <w:ind w:left="0" w:firstLine="709"/>
        <w:contextualSpacing/>
        <w:rPr>
          <w:b/>
          <w:bCs/>
          <w:sz w:val="28"/>
          <w:szCs w:val="28"/>
        </w:rPr>
      </w:pPr>
      <w:r w:rsidRPr="009B1329">
        <w:rPr>
          <w:rStyle w:val="ng-star-inserted"/>
          <w:rFonts w:eastAsiaTheme="majorEastAsia"/>
          <w:b/>
          <w:bCs/>
          <w:sz w:val="28"/>
          <w:szCs w:val="28"/>
        </w:rPr>
        <w:t>Відмежування від адміністративних проступків.</w:t>
      </w:r>
    </w:p>
    <w:p w14:paraId="24BFFD8B" w14:textId="77777777" w:rsidR="00257429" w:rsidRPr="009B1329" w:rsidRDefault="00257429" w:rsidP="00257429">
      <w:pPr>
        <w:pStyle w:val="a5"/>
        <w:widowControl/>
        <w:numPr>
          <w:ilvl w:val="0"/>
          <w:numId w:val="7"/>
        </w:numPr>
        <w:autoSpaceDE/>
        <w:autoSpaceDN/>
        <w:ind w:left="0" w:firstLine="709"/>
        <w:contextualSpacing/>
        <w:rPr>
          <w:rStyle w:val="ng-star-inserted"/>
          <w:b/>
          <w:bCs/>
          <w:sz w:val="28"/>
          <w:szCs w:val="28"/>
        </w:rPr>
      </w:pPr>
      <w:r w:rsidRPr="009B1329">
        <w:rPr>
          <w:rStyle w:val="ng-star-inserted"/>
          <w:b/>
          <w:bCs/>
          <w:sz w:val="28"/>
          <w:szCs w:val="28"/>
        </w:rPr>
        <w:t>Доказування суб’єктивної сторони в процесуальному аспекті.</w:t>
      </w:r>
    </w:p>
    <w:p w14:paraId="03360593" w14:textId="3849AC89" w:rsidR="0051494E" w:rsidRPr="00347B25" w:rsidRDefault="0051494E" w:rsidP="00257429">
      <w:pPr>
        <w:overflowPunct w:val="0"/>
        <w:ind w:firstLine="709"/>
        <w:jc w:val="center"/>
        <w:rPr>
          <w:sz w:val="28"/>
          <w:szCs w:val="28"/>
        </w:rPr>
      </w:pPr>
    </w:p>
    <w:p w14:paraId="1F8FDFB9" w14:textId="77777777" w:rsidR="0028435F" w:rsidRPr="00347B25" w:rsidRDefault="0051494E" w:rsidP="00257429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347B25">
        <w:t>Завдання для індивідуальної роботи</w:t>
      </w:r>
      <w:r w:rsidRPr="00347B25">
        <w:rPr>
          <w:spacing w:val="1"/>
        </w:rPr>
        <w:t xml:space="preserve"> </w:t>
      </w:r>
    </w:p>
    <w:p w14:paraId="7C739B4C" w14:textId="77777777" w:rsidR="00257429" w:rsidRPr="00076874" w:rsidRDefault="00257429" w:rsidP="00257429">
      <w:pPr>
        <w:pStyle w:val="1"/>
        <w:spacing w:line="240" w:lineRule="auto"/>
        <w:ind w:left="0" w:firstLine="709"/>
        <w:jc w:val="center"/>
      </w:pPr>
      <w:r w:rsidRPr="00076874">
        <w:t>Бути готовими до висвітлення змісту, обговорення та висловлення власної думки з наступних питань:</w:t>
      </w:r>
    </w:p>
    <w:p w14:paraId="64383E65" w14:textId="3085F163" w:rsidR="00257429" w:rsidRPr="00257429" w:rsidRDefault="00257429" w:rsidP="00257429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57429">
        <w:rPr>
          <w:sz w:val="28"/>
          <w:szCs w:val="28"/>
          <w:lang w:val="ru-UA" w:eastAsia="ru-RU"/>
        </w:rPr>
        <w:t>Критерії визначення фізичної особи як суб’єкта контрабанди.</w:t>
      </w:r>
    </w:p>
    <w:p w14:paraId="5CBE9915" w14:textId="6BE779DA" w:rsidR="00257429" w:rsidRPr="00257429" w:rsidRDefault="00257429" w:rsidP="00257429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57429">
        <w:rPr>
          <w:sz w:val="28"/>
          <w:szCs w:val="28"/>
          <w:lang w:val="ru-UA" w:eastAsia="ru-RU"/>
        </w:rPr>
        <w:t>Віковий поріг настання кримінальної відповідальності за статтею 201 ККУ.</w:t>
      </w:r>
    </w:p>
    <w:p w14:paraId="1703A627" w14:textId="08E4F943" w:rsidR="00257429" w:rsidRPr="00257429" w:rsidRDefault="00257429" w:rsidP="00257429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57429">
        <w:rPr>
          <w:sz w:val="28"/>
          <w:szCs w:val="28"/>
          <w:lang w:val="ru-UA" w:eastAsia="ru-RU"/>
        </w:rPr>
        <w:t>Суть інтелектуального та вольового моментів у структурі осудності.</w:t>
      </w:r>
    </w:p>
    <w:p w14:paraId="52B2554A" w14:textId="43D4C438" w:rsidR="00257429" w:rsidRPr="00257429" w:rsidRDefault="00257429" w:rsidP="00257429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57429">
        <w:rPr>
          <w:sz w:val="28"/>
          <w:szCs w:val="28"/>
          <w:lang w:val="ru-UA" w:eastAsia="ru-RU"/>
        </w:rPr>
        <w:t>Вплив спеціального статусу суб’єкта на кваліфікацію та покарання.</w:t>
      </w:r>
    </w:p>
    <w:p w14:paraId="1E7ED1CD" w14:textId="413E7447" w:rsidR="00257429" w:rsidRPr="00257429" w:rsidRDefault="00257429" w:rsidP="00257429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57429">
        <w:rPr>
          <w:sz w:val="28"/>
          <w:szCs w:val="28"/>
          <w:lang w:val="ru-UA" w:eastAsia="ru-RU"/>
        </w:rPr>
        <w:t>Ознаки прямого умислу при незаконному переміщенні предметів.</w:t>
      </w:r>
    </w:p>
    <w:p w14:paraId="6FFCAE50" w14:textId="3B20E52E" w:rsidR="00257429" w:rsidRPr="00257429" w:rsidRDefault="00257429" w:rsidP="00257429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57429">
        <w:rPr>
          <w:sz w:val="28"/>
          <w:szCs w:val="28"/>
          <w:lang w:val="ru-UA" w:eastAsia="ru-RU"/>
        </w:rPr>
        <w:t>Значення корисливого мотиву для кваліфікації злочинів у сфері ЗЕД.</w:t>
      </w:r>
    </w:p>
    <w:p w14:paraId="4BB828DA" w14:textId="62C6DE1F" w:rsidR="00257429" w:rsidRPr="00257429" w:rsidRDefault="00257429" w:rsidP="00257429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57429">
        <w:rPr>
          <w:sz w:val="28"/>
          <w:szCs w:val="28"/>
          <w:lang w:val="ru-UA" w:eastAsia="ru-RU"/>
        </w:rPr>
        <w:t>Відмінність між злочинним наміром та адміністративною необережністю.</w:t>
      </w:r>
    </w:p>
    <w:p w14:paraId="0C273639" w14:textId="5677F99C" w:rsidR="00257429" w:rsidRPr="00257429" w:rsidRDefault="00257429" w:rsidP="00257429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57429">
        <w:rPr>
          <w:sz w:val="28"/>
          <w:szCs w:val="28"/>
          <w:lang w:val="ru-UA" w:eastAsia="ru-RU"/>
        </w:rPr>
        <w:t>Перелік предметів, що зумовлюють обов’язкову кримінальну відповідальність.</w:t>
      </w:r>
    </w:p>
    <w:p w14:paraId="5757D331" w14:textId="6ECB4BCA" w:rsidR="00257429" w:rsidRPr="00257429" w:rsidRDefault="00257429" w:rsidP="00257429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57429">
        <w:rPr>
          <w:sz w:val="28"/>
          <w:szCs w:val="28"/>
          <w:lang w:val="ru-UA" w:eastAsia="ru-RU"/>
        </w:rPr>
        <w:t>Методи доказування умислу через аналіз способу приховування товару.</w:t>
      </w:r>
    </w:p>
    <w:p w14:paraId="5F4DD843" w14:textId="7EC0775E" w:rsidR="00257429" w:rsidRPr="00257429" w:rsidRDefault="00257429" w:rsidP="00257429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57429">
        <w:rPr>
          <w:sz w:val="28"/>
          <w:szCs w:val="28"/>
          <w:lang w:val="ru-UA" w:eastAsia="ru-RU"/>
        </w:rPr>
        <w:t>Процесуальне значення презумпції невинуватості при встановленні вини.</w:t>
      </w:r>
    </w:p>
    <w:p w14:paraId="486E7DE5" w14:textId="77777777" w:rsidR="00257429" w:rsidRPr="00257429" w:rsidRDefault="00257429" w:rsidP="00257429">
      <w:pPr>
        <w:widowControl/>
        <w:autoSpaceDE/>
        <w:autoSpaceDN/>
        <w:ind w:firstLine="709"/>
        <w:rPr>
          <w:sz w:val="24"/>
          <w:szCs w:val="24"/>
          <w:lang w:val="ru-UA" w:eastAsia="ru-RU"/>
        </w:rPr>
      </w:pPr>
    </w:p>
    <w:p w14:paraId="219E6BBB" w14:textId="77777777" w:rsidR="002E0BCF" w:rsidRPr="00347B25" w:rsidRDefault="002E0BCF" w:rsidP="00257429">
      <w:pPr>
        <w:pStyle w:val="a3"/>
        <w:ind w:left="0" w:firstLine="709"/>
      </w:pPr>
    </w:p>
    <w:p w14:paraId="101AA84F" w14:textId="77777777" w:rsidR="0051494E" w:rsidRPr="00347B25" w:rsidRDefault="0051494E" w:rsidP="00257429">
      <w:pPr>
        <w:pStyle w:val="1"/>
        <w:spacing w:line="240" w:lineRule="auto"/>
        <w:ind w:left="0" w:firstLine="709"/>
        <w:jc w:val="center"/>
      </w:pPr>
      <w:r w:rsidRPr="00347B25">
        <w:t>Завдання</w:t>
      </w:r>
      <w:r w:rsidRPr="00347B25">
        <w:rPr>
          <w:spacing w:val="-5"/>
        </w:rPr>
        <w:t xml:space="preserve"> </w:t>
      </w:r>
      <w:r w:rsidRPr="00347B25">
        <w:t>для</w:t>
      </w:r>
      <w:r w:rsidRPr="00347B25">
        <w:rPr>
          <w:spacing w:val="-4"/>
        </w:rPr>
        <w:t xml:space="preserve"> </w:t>
      </w:r>
      <w:r w:rsidRPr="00347B25">
        <w:t>самостійної</w:t>
      </w:r>
      <w:r w:rsidRPr="00347B25">
        <w:rPr>
          <w:spacing w:val="-1"/>
        </w:rPr>
        <w:t xml:space="preserve"> </w:t>
      </w:r>
      <w:r w:rsidRPr="00347B25">
        <w:t>роботи</w:t>
      </w:r>
    </w:p>
    <w:p w14:paraId="2C02BCFE" w14:textId="47A6D77A" w:rsidR="00257429" w:rsidRPr="00257429" w:rsidRDefault="00257429" w:rsidP="00257429">
      <w:pPr>
        <w:ind w:firstLine="709"/>
        <w:jc w:val="both"/>
        <w:rPr>
          <w:color w:val="000207"/>
          <w:sz w:val="28"/>
          <w:szCs w:val="28"/>
        </w:rPr>
      </w:pPr>
      <w:r w:rsidRPr="00257429">
        <w:rPr>
          <w:color w:val="000207"/>
          <w:sz w:val="28"/>
          <w:szCs w:val="28"/>
        </w:rPr>
        <w:t>Рекомендовано підготувати коротку доповідь, презентацію тривалістю 10-15 хвилин</w:t>
      </w:r>
      <w:r>
        <w:rPr>
          <w:color w:val="000207"/>
          <w:sz w:val="28"/>
          <w:szCs w:val="28"/>
        </w:rPr>
        <w:t xml:space="preserve"> з наступної тематики:</w:t>
      </w:r>
    </w:p>
    <w:p w14:paraId="52404F61" w14:textId="4C8DC632" w:rsidR="00257429" w:rsidRPr="00257429" w:rsidRDefault="00257429" w:rsidP="00257429">
      <w:pPr>
        <w:pStyle w:val="a8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7429">
        <w:rPr>
          <w:sz w:val="28"/>
          <w:szCs w:val="28"/>
        </w:rPr>
        <w:t>Проблема неосудності та обмеженої осудності при переміщенні наркотичних засобів для власного споживання</w:t>
      </w:r>
      <w:r>
        <w:rPr>
          <w:sz w:val="28"/>
          <w:szCs w:val="28"/>
          <w:lang w:val="uk-UA"/>
        </w:rPr>
        <w:t>.</w:t>
      </w:r>
    </w:p>
    <w:p w14:paraId="08322F1B" w14:textId="75F957D5" w:rsidR="00257429" w:rsidRPr="00257429" w:rsidRDefault="00257429" w:rsidP="00257429">
      <w:pPr>
        <w:pStyle w:val="a8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7429">
        <w:rPr>
          <w:sz w:val="28"/>
          <w:szCs w:val="28"/>
        </w:rPr>
        <w:t>Кваліфікація дій службової особи митниці за сукупністю злочинів при отриманні неправомірної вигоди</w:t>
      </w:r>
      <w:r>
        <w:rPr>
          <w:sz w:val="28"/>
          <w:szCs w:val="28"/>
          <w:lang w:val="uk-UA"/>
        </w:rPr>
        <w:t>.</w:t>
      </w:r>
    </w:p>
    <w:p w14:paraId="0845E3BF" w14:textId="79AB8741" w:rsidR="00257429" w:rsidRPr="00257429" w:rsidRDefault="00257429" w:rsidP="00257429">
      <w:pPr>
        <w:pStyle w:val="a8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7429">
        <w:rPr>
          <w:sz w:val="28"/>
          <w:szCs w:val="28"/>
        </w:rPr>
        <w:t>Використання тайників як матеріалізований доказ вольового елемента прямого умислу</w:t>
      </w:r>
      <w:r>
        <w:rPr>
          <w:sz w:val="28"/>
          <w:szCs w:val="28"/>
          <w:lang w:val="uk-UA"/>
        </w:rPr>
        <w:t>.</w:t>
      </w:r>
    </w:p>
    <w:p w14:paraId="7C3ECE0E" w14:textId="4470B2A3" w:rsidR="00257429" w:rsidRPr="00257429" w:rsidRDefault="00257429" w:rsidP="00257429">
      <w:pPr>
        <w:pStyle w:val="a8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7429">
        <w:rPr>
          <w:sz w:val="28"/>
          <w:szCs w:val="28"/>
        </w:rPr>
        <w:t>Юридична оцінка дій осіб віком від 14 до 16 років у складі організованих контрабандних груп</w:t>
      </w:r>
      <w:r>
        <w:rPr>
          <w:sz w:val="28"/>
          <w:szCs w:val="28"/>
          <w:lang w:val="uk-UA"/>
        </w:rPr>
        <w:t>.</w:t>
      </w:r>
    </w:p>
    <w:p w14:paraId="1073EDB8" w14:textId="3281F1F4" w:rsidR="00257429" w:rsidRPr="00257429" w:rsidRDefault="00257429" w:rsidP="00257429">
      <w:pPr>
        <w:pStyle w:val="a8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7429">
        <w:rPr>
          <w:sz w:val="28"/>
          <w:szCs w:val="28"/>
        </w:rPr>
        <w:t>Психологічні аспекти доказування корисливого мотиву у справах про контрабанду лісу та культурних цінностей</w:t>
      </w:r>
      <w:r>
        <w:rPr>
          <w:sz w:val="28"/>
          <w:szCs w:val="28"/>
          <w:lang w:val="uk-UA"/>
        </w:rPr>
        <w:t>.</w:t>
      </w:r>
    </w:p>
    <w:p w14:paraId="4A735E6C" w14:textId="3E2BF635" w:rsidR="00257429" w:rsidRPr="00257429" w:rsidRDefault="00257429" w:rsidP="00257429">
      <w:pPr>
        <w:pStyle w:val="a8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7429">
        <w:rPr>
          <w:sz w:val="28"/>
          <w:szCs w:val="28"/>
        </w:rPr>
        <w:t>Аналіз судових рішень щодо визнання помилок у митних деклараціях адміністративною необережністю</w:t>
      </w:r>
      <w:r>
        <w:rPr>
          <w:sz w:val="28"/>
          <w:szCs w:val="28"/>
          <w:lang w:val="uk-UA"/>
        </w:rPr>
        <w:t>.</w:t>
      </w:r>
    </w:p>
    <w:p w14:paraId="46FA2003" w14:textId="37911D8E" w:rsidR="00257429" w:rsidRPr="00257429" w:rsidRDefault="00257429" w:rsidP="00257429">
      <w:pPr>
        <w:pStyle w:val="a8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7429">
        <w:rPr>
          <w:sz w:val="28"/>
          <w:szCs w:val="28"/>
        </w:rPr>
        <w:t>Роль підроблених документів та інвойсів у доведенні інтелектуального моменту вини суб'єкта</w:t>
      </w:r>
      <w:r>
        <w:rPr>
          <w:sz w:val="28"/>
          <w:szCs w:val="28"/>
          <w:lang w:val="uk-UA"/>
        </w:rPr>
        <w:t>.</w:t>
      </w:r>
    </w:p>
    <w:p w14:paraId="04AAF793" w14:textId="5527A34E" w:rsidR="00257429" w:rsidRPr="00257429" w:rsidRDefault="00257429" w:rsidP="00257429">
      <w:pPr>
        <w:pStyle w:val="a8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7429">
        <w:rPr>
          <w:sz w:val="28"/>
          <w:szCs w:val="28"/>
        </w:rPr>
        <w:t>Особливості встановлення суб'єктивної сторони при використанні фіктивних фірм-відправників</w:t>
      </w:r>
      <w:r>
        <w:rPr>
          <w:sz w:val="28"/>
          <w:szCs w:val="28"/>
          <w:lang w:val="uk-UA"/>
        </w:rPr>
        <w:t>.</w:t>
      </w:r>
    </w:p>
    <w:p w14:paraId="2DE865C5" w14:textId="56FD89D8" w:rsidR="00257429" w:rsidRPr="00257429" w:rsidRDefault="00257429" w:rsidP="00257429">
      <w:pPr>
        <w:pStyle w:val="a8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7429">
        <w:rPr>
          <w:sz w:val="28"/>
          <w:szCs w:val="28"/>
        </w:rPr>
        <w:lastRenderedPageBreak/>
        <w:t>Специфіка доказування умислу організатора контрабанди через аналіз даних негласних слідчих дій</w:t>
      </w:r>
      <w:r>
        <w:rPr>
          <w:sz w:val="28"/>
          <w:szCs w:val="28"/>
          <w:lang w:val="uk-UA"/>
        </w:rPr>
        <w:t>.</w:t>
      </w:r>
    </w:p>
    <w:p w14:paraId="47950637" w14:textId="6CB0D58E" w:rsidR="00257429" w:rsidRPr="00257429" w:rsidRDefault="00257429" w:rsidP="00257429">
      <w:pPr>
        <w:pStyle w:val="a8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7429">
        <w:rPr>
          <w:sz w:val="28"/>
          <w:szCs w:val="28"/>
        </w:rPr>
        <w:t>Судова практика щодо встановлення мети збуту як кваліфікуючої ознаки суб’єктивної сторони</w:t>
      </w:r>
      <w:r>
        <w:rPr>
          <w:sz w:val="28"/>
          <w:szCs w:val="28"/>
          <w:lang w:val="uk-UA"/>
        </w:rPr>
        <w:t>.</w:t>
      </w:r>
    </w:p>
    <w:p w14:paraId="2FFE31C0" w14:textId="77777777" w:rsidR="00EF1B0E" w:rsidRPr="00347B25" w:rsidRDefault="00EF1B0E" w:rsidP="00257429">
      <w:pPr>
        <w:pStyle w:val="2"/>
        <w:ind w:left="0" w:firstLine="567"/>
      </w:pPr>
    </w:p>
    <w:sectPr w:rsidR="00EF1B0E" w:rsidRPr="00347B25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1FC1"/>
    <w:multiLevelType w:val="hybridMultilevel"/>
    <w:tmpl w:val="3B464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319EA"/>
    <w:multiLevelType w:val="hybridMultilevel"/>
    <w:tmpl w:val="AD5C1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3DB76481"/>
    <w:multiLevelType w:val="hybridMultilevel"/>
    <w:tmpl w:val="6F20B068"/>
    <w:lvl w:ilvl="0" w:tplc="876E0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A60CE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12C1D"/>
    <w:multiLevelType w:val="hybridMultilevel"/>
    <w:tmpl w:val="44EA14A0"/>
    <w:lvl w:ilvl="0" w:tplc="80BE983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9" w15:restartNumberingAfterBreak="0">
    <w:nsid w:val="4BF06A25"/>
    <w:multiLevelType w:val="hybridMultilevel"/>
    <w:tmpl w:val="DD6E7BAC"/>
    <w:lvl w:ilvl="0" w:tplc="04522D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11445"/>
    <w:multiLevelType w:val="hybridMultilevel"/>
    <w:tmpl w:val="3B464E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570B0"/>
    <w:multiLevelType w:val="hybridMultilevel"/>
    <w:tmpl w:val="C72EB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3" w15:restartNumberingAfterBreak="0">
    <w:nsid w:val="7B67032A"/>
    <w:multiLevelType w:val="hybridMultilevel"/>
    <w:tmpl w:val="366E6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918FA"/>
    <w:multiLevelType w:val="hybridMultilevel"/>
    <w:tmpl w:val="DD2C99F2"/>
    <w:lvl w:ilvl="0" w:tplc="4AF29E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08258">
    <w:abstractNumId w:val="12"/>
  </w:num>
  <w:num w:numId="2" w16cid:durableId="2076974255">
    <w:abstractNumId w:val="4"/>
  </w:num>
  <w:num w:numId="3" w16cid:durableId="543295411">
    <w:abstractNumId w:val="5"/>
  </w:num>
  <w:num w:numId="4" w16cid:durableId="1719938698">
    <w:abstractNumId w:val="8"/>
  </w:num>
  <w:num w:numId="5" w16cid:durableId="1429502132">
    <w:abstractNumId w:val="3"/>
  </w:num>
  <w:num w:numId="6" w16cid:durableId="1703937135">
    <w:abstractNumId w:val="1"/>
  </w:num>
  <w:num w:numId="7" w16cid:durableId="623853034">
    <w:abstractNumId w:val="6"/>
  </w:num>
  <w:num w:numId="8" w16cid:durableId="492844398">
    <w:abstractNumId w:val="13"/>
  </w:num>
  <w:num w:numId="9" w16cid:durableId="1960843104">
    <w:abstractNumId w:val="9"/>
  </w:num>
  <w:num w:numId="10" w16cid:durableId="1384713063">
    <w:abstractNumId w:val="2"/>
  </w:num>
  <w:num w:numId="11" w16cid:durableId="1483497606">
    <w:abstractNumId w:val="7"/>
  </w:num>
  <w:num w:numId="12" w16cid:durableId="822046749">
    <w:abstractNumId w:val="11"/>
  </w:num>
  <w:num w:numId="13" w16cid:durableId="474028136">
    <w:abstractNumId w:val="0"/>
  </w:num>
  <w:num w:numId="14" w16cid:durableId="1871647211">
    <w:abstractNumId w:val="14"/>
  </w:num>
  <w:num w:numId="15" w16cid:durableId="160294995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57429"/>
    <w:rsid w:val="0028435F"/>
    <w:rsid w:val="00296B9F"/>
    <w:rsid w:val="002B1A38"/>
    <w:rsid w:val="002D526B"/>
    <w:rsid w:val="002E0BCF"/>
    <w:rsid w:val="00340447"/>
    <w:rsid w:val="00347B25"/>
    <w:rsid w:val="0051494E"/>
    <w:rsid w:val="007D7B21"/>
    <w:rsid w:val="00841E0C"/>
    <w:rsid w:val="00954C3E"/>
    <w:rsid w:val="009C3B6D"/>
    <w:rsid w:val="00A74C21"/>
    <w:rsid w:val="00AE4493"/>
    <w:rsid w:val="00BA5E92"/>
    <w:rsid w:val="00C21F7C"/>
    <w:rsid w:val="00D179B9"/>
    <w:rsid w:val="00D50B85"/>
    <w:rsid w:val="00D75261"/>
    <w:rsid w:val="00EF1B0E"/>
    <w:rsid w:val="00F12BB2"/>
    <w:rsid w:val="00F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  <w:style w:type="paragraph" w:customStyle="1" w:styleId="p1">
    <w:name w:val="p1"/>
    <w:basedOn w:val="a"/>
    <w:rsid w:val="002E0BCF"/>
    <w:pPr>
      <w:widowControl/>
      <w:autoSpaceDE/>
      <w:autoSpaceDN/>
    </w:pPr>
    <w:rPr>
      <w:rFonts w:ascii="Helvetica" w:hAnsi="Helvetica"/>
      <w:color w:val="141413"/>
      <w:sz w:val="14"/>
      <w:szCs w:val="14"/>
      <w:lang w:val="ru-UA" w:eastAsia="zh-TW"/>
    </w:rPr>
  </w:style>
  <w:style w:type="paragraph" w:customStyle="1" w:styleId="rvps7">
    <w:name w:val="rvps7"/>
    <w:basedOn w:val="a"/>
    <w:uiPriority w:val="99"/>
    <w:rsid w:val="00F94B8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g-star-inserted">
    <w:name w:val="ng-star-inserted"/>
    <w:basedOn w:val="a0"/>
    <w:rsid w:val="00257429"/>
  </w:style>
  <w:style w:type="character" w:customStyle="1" w:styleId="citation-274">
    <w:name w:val="citation-274"/>
    <w:basedOn w:val="a0"/>
    <w:rsid w:val="00257429"/>
  </w:style>
  <w:style w:type="character" w:customStyle="1" w:styleId="button-label">
    <w:name w:val="button-label"/>
    <w:basedOn w:val="a0"/>
    <w:rsid w:val="00257429"/>
  </w:style>
  <w:style w:type="character" w:customStyle="1" w:styleId="citation-273">
    <w:name w:val="citation-273"/>
    <w:basedOn w:val="a0"/>
    <w:rsid w:val="00257429"/>
  </w:style>
  <w:style w:type="character" w:customStyle="1" w:styleId="citation-272">
    <w:name w:val="citation-272"/>
    <w:basedOn w:val="a0"/>
    <w:rsid w:val="00257429"/>
  </w:style>
  <w:style w:type="character" w:customStyle="1" w:styleId="citation-271">
    <w:name w:val="citation-271"/>
    <w:basedOn w:val="a0"/>
    <w:rsid w:val="00257429"/>
  </w:style>
  <w:style w:type="character" w:customStyle="1" w:styleId="citation-270">
    <w:name w:val="citation-270"/>
    <w:basedOn w:val="a0"/>
    <w:rsid w:val="00257429"/>
  </w:style>
  <w:style w:type="character" w:customStyle="1" w:styleId="citation-269">
    <w:name w:val="citation-269"/>
    <w:basedOn w:val="a0"/>
    <w:rsid w:val="00257429"/>
  </w:style>
  <w:style w:type="character" w:customStyle="1" w:styleId="citation-268">
    <w:name w:val="citation-268"/>
    <w:basedOn w:val="a0"/>
    <w:rsid w:val="00257429"/>
  </w:style>
  <w:style w:type="character" w:customStyle="1" w:styleId="citation-267">
    <w:name w:val="citation-267"/>
    <w:basedOn w:val="a0"/>
    <w:rsid w:val="00257429"/>
  </w:style>
  <w:style w:type="character" w:customStyle="1" w:styleId="citation-266">
    <w:name w:val="citation-266"/>
    <w:basedOn w:val="a0"/>
    <w:rsid w:val="00257429"/>
  </w:style>
  <w:style w:type="character" w:customStyle="1" w:styleId="citation-265">
    <w:name w:val="citation-265"/>
    <w:basedOn w:val="a0"/>
    <w:rsid w:val="00257429"/>
  </w:style>
  <w:style w:type="character" w:customStyle="1" w:styleId="citation-570">
    <w:name w:val="citation-570"/>
    <w:basedOn w:val="a0"/>
    <w:rsid w:val="00257429"/>
  </w:style>
  <w:style w:type="character" w:customStyle="1" w:styleId="citation-569">
    <w:name w:val="citation-569"/>
    <w:basedOn w:val="a0"/>
    <w:rsid w:val="00257429"/>
  </w:style>
  <w:style w:type="character" w:customStyle="1" w:styleId="citation-568">
    <w:name w:val="citation-568"/>
    <w:basedOn w:val="a0"/>
    <w:rsid w:val="00257429"/>
  </w:style>
  <w:style w:type="character" w:customStyle="1" w:styleId="citation-567">
    <w:name w:val="citation-567"/>
    <w:basedOn w:val="a0"/>
    <w:rsid w:val="00257429"/>
  </w:style>
  <w:style w:type="character" w:customStyle="1" w:styleId="citation-566">
    <w:name w:val="citation-566"/>
    <w:basedOn w:val="a0"/>
    <w:rsid w:val="00257429"/>
  </w:style>
  <w:style w:type="character" w:customStyle="1" w:styleId="citation-565">
    <w:name w:val="citation-565"/>
    <w:basedOn w:val="a0"/>
    <w:rsid w:val="00257429"/>
  </w:style>
  <w:style w:type="character" w:customStyle="1" w:styleId="citation-564">
    <w:name w:val="citation-564"/>
    <w:basedOn w:val="a0"/>
    <w:rsid w:val="00257429"/>
  </w:style>
  <w:style w:type="character" w:customStyle="1" w:styleId="citation-563">
    <w:name w:val="citation-563"/>
    <w:basedOn w:val="a0"/>
    <w:rsid w:val="00257429"/>
  </w:style>
  <w:style w:type="character" w:customStyle="1" w:styleId="citation-562">
    <w:name w:val="citation-562"/>
    <w:basedOn w:val="a0"/>
    <w:rsid w:val="00257429"/>
  </w:style>
  <w:style w:type="character" w:customStyle="1" w:styleId="citation-561">
    <w:name w:val="citation-561"/>
    <w:basedOn w:val="a0"/>
    <w:rsid w:val="00257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3</cp:revision>
  <dcterms:created xsi:type="dcterms:W3CDTF">2025-10-01T14:49:00Z</dcterms:created>
  <dcterms:modified xsi:type="dcterms:W3CDTF">2026-02-13T12:03:00Z</dcterms:modified>
</cp:coreProperties>
</file>