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Ось 10 ситуаційних задач (кейсів) для самоконтролю або для перевірки студентів:</w:t>
      </w:r>
    </w:p>
    <w:p w:rsidR="00436E50" w:rsidRPr="00436E50" w:rsidRDefault="00436E50" w:rsidP="00436E5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Блок 1: Електричні властивості шкіри (Електротерапія)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1. Проблема імпедансу</w:t>
      </w:r>
      <w:r w:rsidR="00AC067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(опір)</w:t>
      </w:r>
    </w:p>
    <w:p w:rsidR="00AC0679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Ви проектуєте портативний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міостимулятор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. </w:t>
      </w:r>
    </w:p>
    <w:p w:rsidR="00AC0679" w:rsidRPr="00AC0679" w:rsidRDefault="00AC0679" w:rsidP="00AC0679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C067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чому </w:t>
      </w:r>
      <w:r w:rsidR="00436E50" w:rsidRPr="00AC067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для ефективної роботи приладу на сухій шкірі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="00436E50" w:rsidRPr="00AC067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необхідно використовувати струмопровідн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ий гель або змочувати електроди;</w:t>
      </w:r>
      <w:r w:rsidR="00436E50" w:rsidRPr="00AC067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436E50" w:rsidRPr="00AC0679" w:rsidRDefault="00436E50" w:rsidP="00AC0679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C067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 зміниться електричний ланцюг «електрод-шкіра», якщо цього не зробити?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Згадайте про роговий шар як діелектрик і поняття перехідного опору.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AC067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Відповідь: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Роговий шар епідермісу (</w:t>
      </w:r>
      <w:proofErr w:type="spellStart"/>
      <w:r w:rsidRPr="00436E5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Stratum</w:t>
      </w:r>
      <w:proofErr w:type="spellEnd"/>
      <w:r w:rsidRPr="00436E5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436E5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Corneum</w:t>
      </w:r>
      <w:proofErr w:type="spellEnd"/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складається з сухих зроговілих лусочок і є </w:t>
      </w:r>
      <w:r w:rsidRPr="00436E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діелектриком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(має дуже високий електричний опір).</w:t>
      </w:r>
    </w:p>
    <w:p w:rsidR="00436E50" w:rsidRDefault="00436E50" w:rsidP="00AC067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Інженерне пояснення: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Еквівалентна електрична схема шкіри містить активний опір та ємність. </w:t>
      </w:r>
    </w:p>
    <w:p w:rsidR="00436E50" w:rsidRDefault="00436E50" w:rsidP="00AC067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Суха шкіра створює високий перехідний опір (R). </w:t>
      </w:r>
    </w:p>
    <w:p w:rsidR="00436E50" w:rsidRPr="00436E50" w:rsidRDefault="00436E50" w:rsidP="00AC067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із законом </w:t>
      </w:r>
      <w:proofErr w:type="spellStart"/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>Ома</w:t>
      </w:r>
      <w:proofErr w:type="spellEnd"/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2F1AE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I = U/R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>), щоб проштовхнути необхідний для стимуляції струм (</w:t>
      </w:r>
      <w:r w:rsidRPr="002F1AE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I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>) крізь високий опір, апарату доведеться суттєво підняти напругу (</w:t>
      </w:r>
      <w:r w:rsidRPr="002F1AE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U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36E50" w:rsidRPr="00436E50" w:rsidRDefault="00436E50" w:rsidP="00AC067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Наслідок: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не використовувати гель (електроліт), контакт буде точковим (через </w:t>
      </w:r>
      <w:proofErr w:type="spellStart"/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мікронерівності</w:t>
      </w:r>
      <w:proofErr w:type="spellEnd"/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шкіри), щільність струму в цих точках буде критично високою, що призведе до електричного опіку. Гель заповнює повітряні проміжки, зволожує епідерміс, різко знижує імпеданс</w:t>
      </w:r>
      <w:r w:rsidR="002F1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(опір шкіри)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2F1AE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Z</w:t>
      </w:r>
      <w:r w:rsidRPr="00436E50">
        <w:rPr>
          <w:rFonts w:ascii="Times New Roman" w:eastAsia="Times New Roman" w:hAnsi="Times New Roman" w:cs="Times New Roman"/>
          <w:sz w:val="28"/>
          <w:szCs w:val="28"/>
          <w:lang w:eastAsia="uk-UA"/>
        </w:rPr>
        <w:t>) і робить розподіл струму рівномірним.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2. Частотна залежність (DC </w:t>
      </w:r>
      <w:proofErr w:type="spellStart"/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vs</w:t>
      </w:r>
      <w:proofErr w:type="spellEnd"/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RF)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Чому при процедурі гальванізації (постійний струм) пацієнт відчуває поколювання і можливе подразнення під електродом, а при RF-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ліфтингу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(частота 1-10 МГц) струм проходить крізь шкіру вільно, не викликаючи неприємних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відчуттів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 поверхні, але сильно нагріваючи глибокі шари?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Розгляньте шкіру як конденсатор. Як поводить себе конденсатор у ланцюзі постійного та змінного струму високої частоти?</w:t>
      </w:r>
    </w:p>
    <w:p w:rsidR="00436E50" w:rsidRDefault="00436E50" w:rsidP="00436E5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2F1AE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Відповідь:</w:t>
      </w:r>
      <w:r w:rsidRPr="00436E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Шкіра поводиться як </w:t>
      </w:r>
      <w:r w:rsidRPr="00436E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електричний конденсатор</w:t>
      </w:r>
      <w:r w:rsidRPr="00436E5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6E50" w:rsidRDefault="00436E50" w:rsidP="002F1AE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Інженерне пояснення:</w:t>
      </w:r>
      <w:r w:rsidRPr="00436E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Опір конденсатора змінному струму (ємнісний опір) розраховується за формулою: </w:t>
      </w:r>
    </w:p>
    <w:p w:rsidR="00436E50" w:rsidRPr="00436E50" w:rsidRDefault="00436E50" w:rsidP="002F1AE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0776E468" wp14:editId="1E030358">
            <wp:extent cx="1226820" cy="60122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9840" cy="60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E50" w:rsidRPr="00436E50" w:rsidRDefault="00436E50" w:rsidP="002F1AE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DC (Постійний струм, </w:t>
      </w:r>
      <w:r w:rsidRPr="00436E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f=0</w:t>
      </w:r>
      <w:r w:rsidRPr="00436E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):</w:t>
      </w:r>
      <w:r w:rsidRPr="00436E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Опір нескінченно великий. Струм йде через потові/сальні залози (шунти), відбувається електроліз, утворення кислот/лугів під електродами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 виникає подразнення</w:t>
      </w:r>
      <w:r w:rsidRPr="00436E5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6E50" w:rsidRPr="00436E50" w:rsidRDefault="00436E50" w:rsidP="002F1AE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RF (Висока частота</w:t>
      </w:r>
      <w:r w:rsidRPr="00436E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, f &gt;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36E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МГц):</w:t>
      </w:r>
      <w:r w:rsidRPr="00436E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зростанні частоти (</w:t>
      </w:r>
      <w:r w:rsidRPr="00436E50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f</w:t>
      </w:r>
      <w:r w:rsidRPr="00436E50">
        <w:rPr>
          <w:rFonts w:ascii="Times New Roman" w:eastAsia="Times New Roman" w:hAnsi="Times New Roman" w:cs="Times New Roman"/>
          <w:sz w:val="24"/>
          <w:szCs w:val="24"/>
          <w:lang w:eastAsia="uk-UA"/>
        </w:rPr>
        <w:t>) опір (</w:t>
      </w:r>
      <w:proofErr w:type="spellStart"/>
      <w:r w:rsidRPr="00436E50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X</w:t>
      </w:r>
      <w:r w:rsidRPr="00436E5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uk-UA"/>
        </w:rPr>
        <w:t>c</w:t>
      </w:r>
      <w:proofErr w:type="spellEnd"/>
      <w:r w:rsidRPr="00436E50">
        <w:rPr>
          <w:rFonts w:ascii="Times New Roman" w:eastAsia="Times New Roman" w:hAnsi="Times New Roman" w:cs="Times New Roman"/>
          <w:sz w:val="24"/>
          <w:szCs w:val="24"/>
          <w:lang w:eastAsia="uk-UA"/>
        </w:rPr>
        <w:t>) падає майже до нуля. Епідерміс перестає бути бар'єром. Струм проходить крізь нього без опору (а отже, без нагріву поверхні), а енергія виділяється в глибоких шарах дерми, які мають власний опір, перетворюючись на тепло (закон Джоуля-Ленца).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3. Форма імпульсу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Інженер налаштовує апарат для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електроміостимуляції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Для тренування здорового м'яза він обирає прямокутні імпульси. Але для реабілітації м'яза з пошкодженим нервом (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денервованого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 прямокутні імпульси неефективні. Чому потрібні експоненціальні (трикутні) імпульси?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Поняття акомодації тканини (звикання) та порогу збудження.</w:t>
      </w:r>
    </w:p>
    <w:p w:rsidR="00D736CB" w:rsidRDefault="00D736CB" w:rsidP="00D736CB">
      <w:pPr>
        <w:pStyle w:val="a3"/>
        <w:tabs>
          <w:tab w:val="left" w:pos="993"/>
        </w:tabs>
        <w:spacing w:before="0" w:beforeAutospacing="0" w:after="0" w:afterAutospacing="0" w:line="288" w:lineRule="auto"/>
        <w:ind w:firstLine="709"/>
        <w:jc w:val="both"/>
        <w:rPr>
          <w:b/>
          <w:bCs/>
        </w:rPr>
      </w:pPr>
    </w:p>
    <w:p w:rsidR="00436E50" w:rsidRDefault="00436E50" w:rsidP="00D736CB">
      <w:pPr>
        <w:pStyle w:val="a3"/>
        <w:tabs>
          <w:tab w:val="left" w:pos="993"/>
        </w:tabs>
        <w:spacing w:before="0" w:beforeAutospacing="0" w:after="0" w:afterAutospacing="0" w:line="288" w:lineRule="auto"/>
        <w:ind w:firstLine="709"/>
        <w:jc w:val="both"/>
      </w:pPr>
      <w:bookmarkStart w:id="0" w:name="_GoBack"/>
      <w:bookmarkEnd w:id="0"/>
      <w:r>
        <w:rPr>
          <w:b/>
          <w:bCs/>
        </w:rPr>
        <w:t>Відповідь:</w:t>
      </w:r>
      <w:r>
        <w:t xml:space="preserve"> Нервова тканина має здатність до </w:t>
      </w:r>
      <w:r>
        <w:rPr>
          <w:b/>
          <w:bCs/>
        </w:rPr>
        <w:t>акомодації</w:t>
      </w:r>
      <w:r>
        <w:t xml:space="preserve"> (звикання) – </w:t>
      </w:r>
      <w:r>
        <w:t xml:space="preserve"> якщо сила струму наростає повільно, нерв встигає підвищити поріг збудження і скорочення не відбувається.</w:t>
      </w:r>
    </w:p>
    <w:p w:rsidR="00D736CB" w:rsidRDefault="00D736CB" w:rsidP="00D736CB">
      <w:pPr>
        <w:pStyle w:val="a3"/>
        <w:tabs>
          <w:tab w:val="left" w:pos="993"/>
        </w:tabs>
        <w:spacing w:before="0" w:beforeAutospacing="0" w:after="0" w:afterAutospacing="0" w:line="288" w:lineRule="auto"/>
        <w:jc w:val="both"/>
      </w:pPr>
    </w:p>
    <w:p w:rsidR="00436E50" w:rsidRDefault="00436E50" w:rsidP="00D736CB">
      <w:pPr>
        <w:pStyle w:val="a3"/>
        <w:tabs>
          <w:tab w:val="left" w:pos="993"/>
        </w:tabs>
        <w:spacing w:before="0" w:beforeAutospacing="0" w:after="0" w:afterAutospacing="0" w:line="288" w:lineRule="auto"/>
        <w:ind w:left="709"/>
      </w:pPr>
      <w:r>
        <w:rPr>
          <w:b/>
          <w:bCs/>
        </w:rPr>
        <w:t>Інженерне пояснення:</w:t>
      </w:r>
    </w:p>
    <w:p w:rsidR="00436E50" w:rsidRDefault="00436E50" w:rsidP="00436E50">
      <w:pPr>
        <w:pStyle w:val="a3"/>
        <w:spacing w:before="0" w:beforeAutospacing="0" w:after="0" w:afterAutospacing="0" w:line="288" w:lineRule="auto"/>
        <w:ind w:firstLine="708"/>
        <w:jc w:val="both"/>
      </w:pPr>
      <w:r>
        <w:rPr>
          <w:i/>
          <w:iCs/>
        </w:rPr>
        <w:t>Здоровий м'яз/нерв:</w:t>
      </w:r>
      <w:r>
        <w:t xml:space="preserve"> Потребує швидкого наростання фронту імпульсу (прямокутна форма), щоб "пробити" поріг збудження до настання акомодації.</w:t>
      </w:r>
    </w:p>
    <w:p w:rsidR="00436E50" w:rsidRDefault="00436E50" w:rsidP="00436E50">
      <w:pPr>
        <w:pStyle w:val="a3"/>
        <w:spacing w:before="0" w:beforeAutospacing="0" w:after="0" w:afterAutospacing="0" w:line="288" w:lineRule="auto"/>
        <w:ind w:firstLine="708"/>
        <w:jc w:val="both"/>
      </w:pPr>
      <w:r>
        <w:rPr>
          <w:i/>
          <w:iCs/>
        </w:rPr>
        <w:t>Денервований м'яз:</w:t>
      </w:r>
      <w:r>
        <w:t xml:space="preserve"> Нерв мертвий/пошкоджений, стимулюємо безпосередньо м'язове волокно. Воно реагує повільно. Якщо дати різкий прямокутний імпульс великої амплітуди, він збудить сусідні </w:t>
      </w:r>
      <w:r>
        <w:rPr>
          <w:i/>
          <w:iCs/>
        </w:rPr>
        <w:t>здорові больові рецептори</w:t>
      </w:r>
      <w:r>
        <w:t xml:space="preserve"> (</w:t>
      </w:r>
      <w:proofErr w:type="spellStart"/>
      <w:r>
        <w:t>викличе</w:t>
      </w:r>
      <w:proofErr w:type="spellEnd"/>
      <w:r>
        <w:t xml:space="preserve"> біль), але м'яз не встигне зреагувати.</w:t>
      </w:r>
    </w:p>
    <w:p w:rsidR="00436E50" w:rsidRDefault="00436E50" w:rsidP="00436E50">
      <w:pPr>
        <w:pStyle w:val="a3"/>
        <w:spacing w:before="0" w:beforeAutospacing="0" w:after="0" w:afterAutospacing="0" w:line="288" w:lineRule="auto"/>
        <w:ind w:firstLine="708"/>
        <w:jc w:val="both"/>
      </w:pPr>
      <w:r>
        <w:rPr>
          <w:i/>
          <w:iCs/>
        </w:rPr>
        <w:t>Рішення:</w:t>
      </w:r>
      <w:r>
        <w:t xml:space="preserve"> Трикутні/експоненціальні імпульси. Повільне наростання струму не збуджує швидкі больові рецептори (вони </w:t>
      </w:r>
      <w:proofErr w:type="spellStart"/>
      <w:r>
        <w:t>акомодуються</w:t>
      </w:r>
      <w:proofErr w:type="spellEnd"/>
      <w:r>
        <w:t>), але "наздоганяє" повільні м'язові волокна, викликаючи їх скорочення без болю.</w:t>
      </w:r>
    </w:p>
    <w:p w:rsidR="00436E50" w:rsidRPr="00436E50" w:rsidRDefault="00436E50" w:rsidP="00436E5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Блок 2: Оптичні властивості (Лазери та світло)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4. Вибір довжини хвилі (Хромофори)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Вам потрібно розробити лазерну систему для видалення </w:t>
      </w: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червоних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судинних зірочок на обличчі (поверхневі) та </w:t>
      </w: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синіх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вен на ногах (глибокі). Чому лазер з довжиною хвилі 532 нм (зелений)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підійде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для обличчя, але буде 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неефективним та небезпечним для глибоких вен на ногах, де краще взяти 1064 нм (ІЧ)?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Крива поглинання гемоглобіну та глибина проникнення світла в залежності від довжини хвилі.</w:t>
      </w:r>
    </w:p>
    <w:p w:rsidR="00436E50" w:rsidRPr="00436E50" w:rsidRDefault="00436E50" w:rsidP="00436E50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 w:themeColor="text1"/>
        </w:rPr>
      </w:pPr>
      <w:r w:rsidRPr="00436E50">
        <w:rPr>
          <w:b/>
          <w:bCs/>
          <w:color w:val="000000" w:themeColor="text1"/>
        </w:rPr>
        <w:t xml:space="preserve">Вибір довжини хвилі (532 нм </w:t>
      </w:r>
      <w:proofErr w:type="spellStart"/>
      <w:r w:rsidRPr="00436E50">
        <w:rPr>
          <w:b/>
          <w:bCs/>
          <w:color w:val="000000" w:themeColor="text1"/>
        </w:rPr>
        <w:t>vs</w:t>
      </w:r>
      <w:proofErr w:type="spellEnd"/>
      <w:r w:rsidRPr="00436E50">
        <w:rPr>
          <w:b/>
          <w:bCs/>
          <w:color w:val="000000" w:themeColor="text1"/>
        </w:rPr>
        <w:t xml:space="preserve"> 1064 нм)</w:t>
      </w:r>
    </w:p>
    <w:p w:rsidR="00436E50" w:rsidRDefault="00436E50" w:rsidP="00CA2F30">
      <w:pPr>
        <w:pStyle w:val="a3"/>
        <w:spacing w:before="0" w:beforeAutospacing="0" w:after="0" w:afterAutospacing="0" w:line="288" w:lineRule="auto"/>
        <w:ind w:firstLine="708"/>
        <w:jc w:val="both"/>
        <w:rPr>
          <w:color w:val="000000" w:themeColor="text1"/>
        </w:rPr>
      </w:pPr>
      <w:r w:rsidRPr="00436E50">
        <w:rPr>
          <w:b/>
          <w:bCs/>
          <w:color w:val="000000" w:themeColor="text1"/>
        </w:rPr>
        <w:t>Відповідь:</w:t>
      </w:r>
      <w:r w:rsidRPr="00436E50">
        <w:rPr>
          <w:color w:val="000000" w:themeColor="text1"/>
        </w:rPr>
        <w:t xml:space="preserve"> Глибина проникнення світла залежить від довжини хвилі (розсіювання) та коефіцієнта поглинання.</w:t>
      </w:r>
    </w:p>
    <w:p w:rsidR="00CA2F30" w:rsidRPr="00436E50" w:rsidRDefault="00CA2F30" w:rsidP="00CA2F30">
      <w:pPr>
        <w:pStyle w:val="a3"/>
        <w:spacing w:before="0" w:beforeAutospacing="0" w:after="0" w:afterAutospacing="0" w:line="288" w:lineRule="auto"/>
        <w:ind w:firstLine="708"/>
        <w:jc w:val="both"/>
        <w:rPr>
          <w:color w:val="000000" w:themeColor="text1"/>
        </w:rPr>
      </w:pPr>
    </w:p>
    <w:p w:rsidR="00436E50" w:rsidRPr="00436E50" w:rsidRDefault="00436E50" w:rsidP="00CA2F30">
      <w:pPr>
        <w:pStyle w:val="a3"/>
        <w:spacing w:before="0" w:beforeAutospacing="0" w:after="0" w:afterAutospacing="0" w:line="288" w:lineRule="auto"/>
        <w:ind w:firstLine="708"/>
        <w:jc w:val="both"/>
        <w:rPr>
          <w:color w:val="000000" w:themeColor="text1"/>
        </w:rPr>
      </w:pPr>
      <w:r w:rsidRPr="00436E50">
        <w:rPr>
          <w:b/>
          <w:bCs/>
          <w:color w:val="000000" w:themeColor="text1"/>
        </w:rPr>
        <w:t>Інженерне пояснення:</w:t>
      </w:r>
    </w:p>
    <w:p w:rsidR="00436E50" w:rsidRPr="00436E50" w:rsidRDefault="00436E50" w:rsidP="00436E50">
      <w:pPr>
        <w:pStyle w:val="a3"/>
        <w:spacing w:before="0" w:beforeAutospacing="0" w:after="0" w:afterAutospacing="0" w:line="288" w:lineRule="auto"/>
        <w:ind w:firstLine="708"/>
        <w:jc w:val="both"/>
        <w:rPr>
          <w:color w:val="000000" w:themeColor="text1"/>
        </w:rPr>
      </w:pPr>
      <w:r w:rsidRPr="00436E50">
        <w:rPr>
          <w:b/>
          <w:bCs/>
          <w:color w:val="000000" w:themeColor="text1"/>
        </w:rPr>
        <w:t>532 нм (Зелений):</w:t>
      </w:r>
      <w:r w:rsidRPr="00436E50">
        <w:rPr>
          <w:color w:val="000000" w:themeColor="text1"/>
        </w:rPr>
        <w:t xml:space="preserve"> Має пік поглинання гемоглобіном, але дуже сильно розсіюється</w:t>
      </w:r>
      <w:r>
        <w:rPr>
          <w:color w:val="000000" w:themeColor="text1"/>
        </w:rPr>
        <w:t xml:space="preserve"> в тканинах. Ефективна глибина –</w:t>
      </w:r>
      <w:r w:rsidRPr="00436E50">
        <w:rPr>
          <w:color w:val="000000" w:themeColor="text1"/>
        </w:rPr>
        <w:t xml:space="preserve"> до 1 мм. Ідеально для поверхневих капілярів.</w:t>
      </w:r>
    </w:p>
    <w:p w:rsidR="00436E50" w:rsidRPr="00436E50" w:rsidRDefault="00436E50" w:rsidP="00436E50">
      <w:pPr>
        <w:pStyle w:val="a3"/>
        <w:spacing w:before="0" w:beforeAutospacing="0" w:after="0" w:afterAutospacing="0" w:line="288" w:lineRule="auto"/>
        <w:ind w:firstLine="708"/>
        <w:jc w:val="both"/>
        <w:rPr>
          <w:color w:val="000000" w:themeColor="text1"/>
        </w:rPr>
      </w:pPr>
      <w:r w:rsidRPr="00436E50">
        <w:rPr>
          <w:b/>
          <w:bCs/>
          <w:color w:val="000000" w:themeColor="text1"/>
        </w:rPr>
        <w:t>1064 нм (Інфрачервоний):</w:t>
      </w:r>
      <w:r w:rsidRPr="00436E50">
        <w:rPr>
          <w:color w:val="000000" w:themeColor="text1"/>
        </w:rPr>
        <w:t xml:space="preserve"> Коефіцієнт поглинання гемоглобіном менший (але достатній для коагуляції у великому об'ємі), зате розсіювання значно слабше. Світло проникає на 4–5 мм.</w:t>
      </w:r>
    </w:p>
    <w:p w:rsidR="00436E50" w:rsidRPr="00436E50" w:rsidRDefault="00436E50" w:rsidP="00CA2F30">
      <w:pPr>
        <w:pStyle w:val="a3"/>
        <w:spacing w:before="0" w:beforeAutospacing="0" w:after="0" w:afterAutospacing="0" w:line="288" w:lineRule="auto"/>
        <w:ind w:firstLine="708"/>
        <w:jc w:val="both"/>
        <w:rPr>
          <w:color w:val="000000" w:themeColor="text1"/>
        </w:rPr>
      </w:pPr>
      <w:r w:rsidRPr="00436E50">
        <w:rPr>
          <w:b/>
          <w:bCs/>
          <w:color w:val="000000" w:themeColor="text1"/>
        </w:rPr>
        <w:t>Ризик:</w:t>
      </w:r>
      <w:r w:rsidRPr="00436E50">
        <w:rPr>
          <w:color w:val="000000" w:themeColor="text1"/>
        </w:rPr>
        <w:t xml:space="preserve"> Якщо </w:t>
      </w:r>
      <w:r>
        <w:rPr>
          <w:color w:val="000000" w:themeColor="text1"/>
        </w:rPr>
        <w:t>«</w:t>
      </w:r>
      <w:r w:rsidRPr="00436E50">
        <w:rPr>
          <w:color w:val="000000" w:themeColor="text1"/>
        </w:rPr>
        <w:t>стріляти</w:t>
      </w:r>
      <w:r w:rsidR="00AC0679">
        <w:rPr>
          <w:color w:val="000000" w:themeColor="text1"/>
        </w:rPr>
        <w:t>»</w:t>
      </w:r>
      <w:r w:rsidRPr="00436E50">
        <w:rPr>
          <w:color w:val="000000" w:themeColor="text1"/>
        </w:rPr>
        <w:t xml:space="preserve"> лазером 532 нм у глибоку вену, енергія просто не дійде до цілі, а </w:t>
      </w:r>
      <w:proofErr w:type="spellStart"/>
      <w:r w:rsidRPr="00436E50">
        <w:rPr>
          <w:color w:val="000000" w:themeColor="text1"/>
        </w:rPr>
        <w:t>поглинеться</w:t>
      </w:r>
      <w:proofErr w:type="spellEnd"/>
      <w:r w:rsidRPr="00436E50">
        <w:rPr>
          <w:color w:val="000000" w:themeColor="text1"/>
        </w:rPr>
        <w:t xml:space="preserve"> верхніми шарами дерми</w:t>
      </w:r>
      <w:r w:rsidR="00D736CB">
        <w:rPr>
          <w:color w:val="000000" w:themeColor="text1"/>
        </w:rPr>
        <w:t>, що призведе до</w:t>
      </w:r>
      <w:r w:rsidRPr="00436E50">
        <w:rPr>
          <w:color w:val="000000" w:themeColor="text1"/>
        </w:rPr>
        <w:t xml:space="preserve"> опік</w:t>
      </w:r>
      <w:r w:rsidR="00D736CB">
        <w:rPr>
          <w:color w:val="000000" w:themeColor="text1"/>
        </w:rPr>
        <w:t>у та рубця</w:t>
      </w:r>
      <w:r w:rsidRPr="00436E50">
        <w:rPr>
          <w:color w:val="000000" w:themeColor="text1"/>
        </w:rPr>
        <w:t>.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5. Конкуренція хромофорів (Епіляція)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Чому класична лазерна епіляція (наприклад,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Олександритовим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лазером 755 нм) є небезпечною для пацієнтів з темною шкірою (IV-VI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фототип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), і яке інженерне рішення (або інший тип лазера) використовується для таких пацієнтів?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Меланін є і у волоссі (ціль), і в епідермісі (перешкода).</w:t>
      </w:r>
    </w:p>
    <w:p w:rsidR="00CA2F30" w:rsidRPr="00CA2F30" w:rsidRDefault="00CA2F30" w:rsidP="00CA2F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CA2F30" w:rsidRDefault="00CA2F30" w:rsidP="00CA2F30">
      <w:pPr>
        <w:pStyle w:val="a3"/>
        <w:spacing w:before="0" w:beforeAutospacing="0" w:after="0" w:afterAutospacing="0" w:line="288" w:lineRule="auto"/>
        <w:ind w:firstLine="709"/>
        <w:jc w:val="both"/>
      </w:pPr>
      <w:r w:rsidRPr="00CA2F30">
        <w:rPr>
          <w:b/>
          <w:bCs/>
        </w:rPr>
        <w:t>Відповідь:</w:t>
      </w:r>
      <w:r w:rsidRPr="00CA2F30">
        <w:t xml:space="preserve"> Проблема у відсутності </w:t>
      </w:r>
      <w:r w:rsidRPr="00CA2F30">
        <w:rPr>
          <w:b/>
          <w:bCs/>
        </w:rPr>
        <w:t>селективності</w:t>
      </w:r>
      <w:r w:rsidRPr="00CA2F30">
        <w:t>.</w:t>
      </w:r>
    </w:p>
    <w:p w:rsidR="00CA2F30" w:rsidRPr="00CA2F30" w:rsidRDefault="00CA2F30" w:rsidP="00CA2F30">
      <w:pPr>
        <w:pStyle w:val="a3"/>
        <w:spacing w:before="0" w:beforeAutospacing="0" w:after="0" w:afterAutospacing="0" w:line="288" w:lineRule="auto"/>
        <w:ind w:firstLine="709"/>
        <w:jc w:val="both"/>
      </w:pPr>
    </w:p>
    <w:p w:rsidR="00CA2F30" w:rsidRPr="00CA2F30" w:rsidRDefault="00CA2F30" w:rsidP="00CA2F30">
      <w:pPr>
        <w:pStyle w:val="a3"/>
        <w:spacing w:before="0" w:beforeAutospacing="0" w:after="0" w:afterAutospacing="0" w:line="288" w:lineRule="auto"/>
        <w:ind w:firstLine="709"/>
        <w:jc w:val="both"/>
      </w:pPr>
      <w:r w:rsidRPr="00CA2F30">
        <w:rPr>
          <w:b/>
          <w:bCs/>
        </w:rPr>
        <w:t>Інженерне пояснення:</w:t>
      </w:r>
      <w:r w:rsidRPr="00CA2F30">
        <w:t xml:space="preserve"> Лазер 755 нм (Олександрит) агресивно поглинається меланіном. У пацієнтів I-III </w:t>
      </w:r>
      <w:proofErr w:type="spellStart"/>
      <w:r w:rsidRPr="00CA2F30">
        <w:t>фототипу</w:t>
      </w:r>
      <w:proofErr w:type="spellEnd"/>
      <w:r w:rsidRPr="00CA2F30">
        <w:t xml:space="preserve"> меланін є тільки у волосині (ціль). У пацієнтів IV-VI </w:t>
      </w:r>
      <w:proofErr w:type="spellStart"/>
      <w:r w:rsidRPr="00CA2F30">
        <w:t>фототипу</w:t>
      </w:r>
      <w:proofErr w:type="spellEnd"/>
      <w:r w:rsidRPr="00CA2F30">
        <w:t xml:space="preserve"> епідерміс перенасичений меланіном.</w:t>
      </w:r>
    </w:p>
    <w:p w:rsidR="00CA2F30" w:rsidRPr="00CA2F30" w:rsidRDefault="00CA2F30" w:rsidP="00CA2F30">
      <w:pPr>
        <w:pStyle w:val="a3"/>
        <w:spacing w:before="0" w:beforeAutospacing="0" w:after="0" w:afterAutospacing="0" w:line="288" w:lineRule="auto"/>
        <w:ind w:firstLine="708"/>
        <w:jc w:val="both"/>
      </w:pPr>
      <w:r w:rsidRPr="00CA2F30">
        <w:rPr>
          <w:i/>
          <w:iCs/>
        </w:rPr>
        <w:t>Результат:</w:t>
      </w:r>
      <w:r w:rsidRPr="00CA2F30">
        <w:t xml:space="preserve"> Епідерміс поглинає енергію швидше, ніж волосина</w:t>
      </w:r>
      <w:r w:rsidR="00D736CB">
        <w:t>,</w:t>
      </w:r>
      <w:r w:rsidRPr="00CA2F30">
        <w:t xml:space="preserve"> </w:t>
      </w:r>
      <w:r w:rsidR="00D736CB">
        <w:rPr>
          <w:rStyle w:val="math-inline"/>
        </w:rPr>
        <w:t xml:space="preserve">тому і відбувається </w:t>
      </w:r>
      <w:r w:rsidRPr="00CA2F30">
        <w:t xml:space="preserve"> поверхневий опік.</w:t>
      </w:r>
    </w:p>
    <w:p w:rsidR="00CA2F30" w:rsidRPr="00CA2F30" w:rsidRDefault="00CA2F30" w:rsidP="00CA2F30">
      <w:pPr>
        <w:pStyle w:val="a3"/>
        <w:spacing w:before="0" w:beforeAutospacing="0" w:after="0" w:afterAutospacing="0" w:line="288" w:lineRule="auto"/>
        <w:ind w:firstLine="708"/>
        <w:jc w:val="both"/>
      </w:pPr>
      <w:r w:rsidRPr="00CA2F30">
        <w:rPr>
          <w:i/>
          <w:iCs/>
        </w:rPr>
        <w:t>Рішення:</w:t>
      </w:r>
      <w:r w:rsidRPr="00CA2F30">
        <w:t xml:space="preserve"> Використання лазера </w:t>
      </w:r>
      <w:proofErr w:type="spellStart"/>
      <w:r w:rsidRPr="00CA2F30">
        <w:rPr>
          <w:b/>
          <w:bCs/>
        </w:rPr>
        <w:t>Nd:YAG</w:t>
      </w:r>
      <w:proofErr w:type="spellEnd"/>
      <w:r w:rsidRPr="00CA2F30">
        <w:rPr>
          <w:b/>
          <w:bCs/>
        </w:rPr>
        <w:t xml:space="preserve"> 1064 нм</w:t>
      </w:r>
      <w:r w:rsidRPr="00CA2F30">
        <w:t xml:space="preserve">. Він працює за іншим принципом </w:t>
      </w:r>
      <w:r w:rsidR="00D736CB">
        <w:t>–</w:t>
      </w:r>
      <w:r w:rsidRPr="00CA2F30">
        <w:t xml:space="preserve"> поглинання меланіном у нього низьке (безпечно для епідермісу), коагуляція відбувається за рахунок поглинання гемоглобіном судини, що живить волосину, та часткового поглинання меланіном стрижня волосини за рахунок великої потужності.</w:t>
      </w:r>
    </w:p>
    <w:p w:rsidR="00CA2F30" w:rsidRPr="00436E50" w:rsidRDefault="00CA2F3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6. Час термічної релаксації (TRT)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При проектуванні лазера для видалення пігментних плям ви повинні налаштувати тривалість імпульсу. Якщо пляма маленька (мікрометри), імпульс 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має бути дуже коротким (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наносекунди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 Якщо ви зробите імпульс занадто довгим, пляма не зникне, а шкіра навколо отримає опік. Чому?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Поняття теплопровідності та часу охолодження мішені (TRT).</w:t>
      </w:r>
    </w:p>
    <w:p w:rsidR="00CA2F30" w:rsidRPr="00CA2F30" w:rsidRDefault="00CA2F30" w:rsidP="00CA2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CA2F30" w:rsidRDefault="00CA2F30" w:rsidP="00CA2F30">
      <w:pPr>
        <w:pStyle w:val="a3"/>
        <w:spacing w:before="0" w:beforeAutospacing="0" w:after="0" w:afterAutospacing="0" w:line="360" w:lineRule="auto"/>
        <w:ind w:firstLine="709"/>
        <w:jc w:val="both"/>
      </w:pPr>
      <w:r w:rsidRPr="00CA2F30">
        <w:rPr>
          <w:b/>
          <w:bCs/>
        </w:rPr>
        <w:t>Відповідь:</w:t>
      </w:r>
      <w:r w:rsidRPr="00CA2F30">
        <w:t xml:space="preserve"> Принцип </w:t>
      </w:r>
      <w:r w:rsidRPr="00CA2F30">
        <w:rPr>
          <w:b/>
          <w:bCs/>
        </w:rPr>
        <w:t xml:space="preserve">селективного </w:t>
      </w:r>
      <w:proofErr w:type="spellStart"/>
      <w:r w:rsidRPr="00CA2F30">
        <w:rPr>
          <w:b/>
          <w:bCs/>
        </w:rPr>
        <w:t>фототермолізу</w:t>
      </w:r>
      <w:proofErr w:type="spellEnd"/>
      <w:r w:rsidRPr="00CA2F30">
        <w:t>.</w:t>
      </w:r>
    </w:p>
    <w:p w:rsidR="00CA2F30" w:rsidRPr="00CA2F30" w:rsidRDefault="00CA2F30" w:rsidP="00CA2F30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CA2F30" w:rsidRPr="00CA2F30" w:rsidRDefault="00CA2F30" w:rsidP="00CA2F30">
      <w:pPr>
        <w:pStyle w:val="a3"/>
        <w:spacing w:before="0" w:beforeAutospacing="0" w:after="0" w:afterAutospacing="0" w:line="360" w:lineRule="auto"/>
        <w:ind w:firstLine="709"/>
        <w:jc w:val="both"/>
      </w:pPr>
      <w:r w:rsidRPr="00CA2F30">
        <w:rPr>
          <w:b/>
          <w:bCs/>
        </w:rPr>
        <w:t>Інженерне пояснення:</w:t>
      </w:r>
      <w:r>
        <w:t xml:space="preserve"> TRT –</w:t>
      </w:r>
      <w:r w:rsidRPr="00CA2F30">
        <w:t xml:space="preserve"> це час, за який об'єкт остигає на 50%.</w:t>
      </w:r>
    </w:p>
    <w:p w:rsidR="00CA2F30" w:rsidRPr="00CA2F30" w:rsidRDefault="00CA2F30" w:rsidP="00D736CB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CA2F30">
        <w:rPr>
          <w:i/>
          <w:iCs/>
        </w:rPr>
        <w:t>Маленький об'єкт (пігмент)</w:t>
      </w:r>
      <w:r w:rsidRPr="00CA2F30">
        <w:t xml:space="preserve"> остигає миттєво (мікро/</w:t>
      </w:r>
      <w:proofErr w:type="spellStart"/>
      <w:r w:rsidRPr="00CA2F30">
        <w:t>наносекунди</w:t>
      </w:r>
      <w:proofErr w:type="spellEnd"/>
      <w:r w:rsidRPr="00CA2F30">
        <w:t>).</w:t>
      </w:r>
    </w:p>
    <w:p w:rsidR="00CA2F30" w:rsidRPr="00CA2F30" w:rsidRDefault="00CA2F30" w:rsidP="00D736CB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CA2F30">
        <w:rPr>
          <w:i/>
          <w:iCs/>
        </w:rPr>
        <w:t>Великий об'єкт (тканина навколо)</w:t>
      </w:r>
      <w:r w:rsidRPr="00CA2F30">
        <w:t xml:space="preserve"> остигає повільно.</w:t>
      </w:r>
    </w:p>
    <w:p w:rsidR="00CA2F30" w:rsidRPr="00CA2F30" w:rsidRDefault="00CA2F30" w:rsidP="00D736CB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CA2F30">
        <w:rPr>
          <w:i/>
          <w:iCs/>
        </w:rPr>
        <w:t>Умова:</w:t>
      </w:r>
      <w:r w:rsidRPr="00CA2F30">
        <w:t xml:space="preserve"> Тривалість імпульсу (</w:t>
      </w:r>
      <w:r w:rsidRPr="00CA2F30">
        <w:rPr>
          <w:rStyle w:val="math-inline"/>
        </w:rPr>
        <w:t>t</w:t>
      </w:r>
      <w:r w:rsidRPr="00CA2F30">
        <w:t>) повинна бути меншою за TRT цілі (</w:t>
      </w:r>
      <w:r w:rsidRPr="00CA2F30">
        <w:rPr>
          <w:rStyle w:val="math-inline"/>
        </w:rPr>
        <w:t>t &lt; TRT</w:t>
      </w:r>
      <w:r w:rsidRPr="00CA2F30">
        <w:t>).</w:t>
      </w:r>
    </w:p>
    <w:p w:rsidR="00CA2F30" w:rsidRPr="00CA2F30" w:rsidRDefault="00CA2F30" w:rsidP="00D736CB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CA2F30">
        <w:rPr>
          <w:i/>
          <w:iCs/>
        </w:rPr>
        <w:t>Помилка:</w:t>
      </w:r>
      <w:r w:rsidRPr="00CA2F30">
        <w:t xml:space="preserve"> Якщо імпульс довший за TRT, мішень встигає віддавати тепло навколишнім тканинам під час самого імпульсу. Замість "вибуху" пігменту ми отримуємо нагрів оточуючої дерми </w:t>
      </w:r>
      <w:r>
        <w:rPr>
          <w:rStyle w:val="math-inline"/>
        </w:rPr>
        <w:t>призводить до</w:t>
      </w:r>
      <w:r w:rsidRPr="00CA2F30">
        <w:t xml:space="preserve"> опік</w:t>
      </w:r>
      <w:r>
        <w:t>у</w:t>
      </w:r>
      <w:r w:rsidRPr="00CA2F30">
        <w:t>.</w:t>
      </w:r>
    </w:p>
    <w:p w:rsidR="00CA2F30" w:rsidRPr="00436E50" w:rsidRDefault="00CA2F3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uk-UA"/>
        </w:rPr>
        <w:t xml:space="preserve">Блок 3: Механічні та </w:t>
      </w:r>
      <w:r w:rsidR="00CA2F30"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uk-UA"/>
        </w:rPr>
        <w:t xml:space="preserve">термічні </w:t>
      </w: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uk-UA"/>
        </w:rPr>
        <w:t>властивості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7. Ультразвукова кавітація (Жирова тканина)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Ви використовуєте низькочастотний ультразвук (30-40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кГц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 для руйнування жирових клітин. Чому ця процедура суворо заборонена в зоні проекції великих суглобів та кісток?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Акустичний імпеданс, відбиття хвилі від кістки та ефект «стоячої хвилі».</w:t>
      </w:r>
    </w:p>
    <w:p w:rsidR="00D736CB" w:rsidRDefault="00D736CB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9"/>
        <w:jc w:val="both"/>
      </w:pPr>
      <w:r>
        <w:rPr>
          <w:b/>
          <w:bCs/>
        </w:rPr>
        <w:t>Відповідь:</w:t>
      </w:r>
      <w:r>
        <w:t xml:space="preserve"> Різниця </w:t>
      </w:r>
      <w:r>
        <w:rPr>
          <w:b/>
          <w:bCs/>
        </w:rPr>
        <w:t>акустичного імпедансу</w:t>
      </w:r>
      <w:r>
        <w:t xml:space="preserve"> та ефект стоячої хвилі.</w:t>
      </w:r>
    </w:p>
    <w:p w:rsidR="00D736CB" w:rsidRDefault="00D736CB" w:rsidP="00D736CB">
      <w:pPr>
        <w:pStyle w:val="a3"/>
        <w:spacing w:before="0" w:beforeAutospacing="0" w:after="0" w:afterAutospacing="0" w:line="288" w:lineRule="auto"/>
        <w:ind w:firstLine="709"/>
        <w:jc w:val="both"/>
        <w:rPr>
          <w:b/>
          <w:bCs/>
        </w:rPr>
      </w:pP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9"/>
        <w:jc w:val="both"/>
      </w:pPr>
      <w:r>
        <w:rPr>
          <w:b/>
          <w:bCs/>
        </w:rPr>
        <w:t>Інженерне пояснення:</w:t>
      </w:r>
      <w:r>
        <w:t xml:space="preserve"> УЗ-хвиля легко проходить крізь м'які тканини (вода/жир мають схожий імпеданс). Але кістка має дуже високу щільність та модуль пружності.</w:t>
      </w: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8"/>
        <w:jc w:val="both"/>
      </w:pPr>
      <w:r>
        <w:t>На межі "м'яка тканина / кістка" відбувається майже повне відбиття хвилі.</w:t>
      </w: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8"/>
        <w:jc w:val="both"/>
      </w:pPr>
      <w:r>
        <w:t xml:space="preserve">Пряма хвиля накладається на відбиту </w:t>
      </w:r>
      <w:r>
        <w:rPr>
          <w:rStyle w:val="math-inline"/>
        </w:rPr>
        <w:t>$\</w:t>
      </w:r>
      <w:proofErr w:type="spellStart"/>
      <w:r>
        <w:rPr>
          <w:rStyle w:val="math-inline"/>
        </w:rPr>
        <w:t>rightarrow</w:t>
      </w:r>
      <w:proofErr w:type="spellEnd"/>
      <w:r>
        <w:rPr>
          <w:rStyle w:val="math-inline"/>
        </w:rPr>
        <w:t>$</w:t>
      </w:r>
      <w:r>
        <w:t xml:space="preserve"> виникає </w:t>
      </w:r>
      <w:r>
        <w:rPr>
          <w:b/>
          <w:bCs/>
        </w:rPr>
        <w:t>стояча хвиля</w:t>
      </w:r>
      <w:r>
        <w:t xml:space="preserve"> з подвоєнням амплітуди.</w:t>
      </w: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8"/>
        <w:jc w:val="both"/>
      </w:pPr>
      <w:r>
        <w:t>Це призводить до різкого перегріву окістя (періосту), кавітаційного руйнування тканин біля кістки та нестерпного болю.</w:t>
      </w:r>
    </w:p>
    <w:p w:rsidR="00CA2F30" w:rsidRPr="00436E50" w:rsidRDefault="00CA2F3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D736CB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bdr w:val="none" w:sz="0" w:space="0" w:color="auto" w:frame="1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bdr w:val="none" w:sz="0" w:space="0" w:color="auto" w:frame="1"/>
          <w:lang w:eastAsia="uk-UA"/>
        </w:rPr>
        <w:t xml:space="preserve">8. Селективний </w:t>
      </w:r>
      <w:proofErr w:type="spellStart"/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bdr w:val="none" w:sz="0" w:space="0" w:color="auto" w:frame="1"/>
          <w:lang w:eastAsia="uk-UA"/>
        </w:rPr>
        <w:t>кріоліполіз</w:t>
      </w:r>
      <w:proofErr w:type="spellEnd"/>
    </w:p>
    <w:p w:rsidR="00D736CB" w:rsidRPr="00436E50" w:rsidRDefault="00D736CB" w:rsidP="00D736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D736CB" w:rsidRPr="00436E50" w:rsidRDefault="00D736CB" w:rsidP="00D736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Апарат втягує складку шкіри та охолоджує її до -5°C. Чому при такій температурі жирові клітини гинуть (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апоптоз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), а шкіра, судини та нерви, що знаходяться в тій же складці, відновлюються без пошкоджень?</w:t>
      </w:r>
    </w:p>
    <w:p w:rsidR="00D736CB" w:rsidRDefault="00D736CB" w:rsidP="00D736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Температура фазового переходу (кристалізації) ліпідів порівняно з водою.</w:t>
      </w:r>
    </w:p>
    <w:p w:rsidR="00CA2F30" w:rsidRDefault="00CA2F3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9"/>
      </w:pPr>
      <w:r>
        <w:rPr>
          <w:b/>
          <w:bCs/>
        </w:rPr>
        <w:t>Відповідь:</w:t>
      </w:r>
      <w:r>
        <w:t xml:space="preserve"> Різні фазові стани ліпідів та води.</w:t>
      </w: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9"/>
        <w:jc w:val="both"/>
      </w:pPr>
      <w:r>
        <w:rPr>
          <w:b/>
          <w:bCs/>
        </w:rPr>
        <w:t>Інженерне пояснення:</w:t>
      </w: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8"/>
        <w:jc w:val="both"/>
      </w:pPr>
      <w:r>
        <w:t xml:space="preserve">Цитоплазма клітин дерми, нервів та судин </w:t>
      </w:r>
      <w:r w:rsidR="00D736CB">
        <w:t>–</w:t>
      </w:r>
      <w:r>
        <w:t xml:space="preserve"> це сольовий розчин на водній основі. Точка замерзання значно нижче 0°C (через розчинені солі та білки це може бути -10°C і нижче для утворення льоду).</w:t>
      </w:r>
    </w:p>
    <w:p w:rsidR="00CA2F30" w:rsidRDefault="00D736CB" w:rsidP="00D736CB">
      <w:pPr>
        <w:pStyle w:val="a3"/>
        <w:spacing w:before="0" w:beforeAutospacing="0" w:after="0" w:afterAutospacing="0" w:line="288" w:lineRule="auto"/>
        <w:ind w:firstLine="708"/>
        <w:jc w:val="both"/>
      </w:pPr>
      <w:r>
        <w:t>Вміст жирових клітин –</w:t>
      </w:r>
      <w:r w:rsidR="00CA2F30">
        <w:t xml:space="preserve"> насичені жирні кислоти. Вони кристалізуються (тверднуть) вже при позитивних температурах (+4°C ... +2°C), подібно до вершкового масла в холодильнику.</w:t>
      </w:r>
    </w:p>
    <w:p w:rsidR="00CA2F30" w:rsidRDefault="00CA2F30" w:rsidP="00D736CB">
      <w:pPr>
        <w:pStyle w:val="a3"/>
        <w:spacing w:before="0" w:beforeAutospacing="0" w:after="0" w:afterAutospacing="0" w:line="288" w:lineRule="auto"/>
        <w:ind w:firstLine="708"/>
        <w:jc w:val="both"/>
      </w:pPr>
      <w:r>
        <w:rPr>
          <w:i/>
          <w:iCs/>
        </w:rPr>
        <w:t>Ефект:</w:t>
      </w:r>
      <w:r>
        <w:t xml:space="preserve"> При -5°C на поверхні шкіри, всередині </w:t>
      </w:r>
      <w:proofErr w:type="spellStart"/>
      <w:r>
        <w:t>адипоцита</w:t>
      </w:r>
      <w:proofErr w:type="spellEnd"/>
      <w:r>
        <w:t xml:space="preserve"> запускається процес кристалізації жиру, що є сигналом до </w:t>
      </w:r>
      <w:proofErr w:type="spellStart"/>
      <w:r>
        <w:t>апоптозу</w:t>
      </w:r>
      <w:proofErr w:type="spellEnd"/>
      <w:r>
        <w:t xml:space="preserve"> (клітинної смерті). Водні структури при цьому залишаються рідкими і неушкодженими.</w:t>
      </w:r>
    </w:p>
    <w:p w:rsidR="00CA2F30" w:rsidRPr="00436E50" w:rsidRDefault="00CA2F3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9. Фокусування енергії (HIFU/SMAS)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 інженерно реалізовано в апаратах SMAS-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ліфтингу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High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Intensity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Focused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Ultrasound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 те, що ультразвук проходить крізь шкіру, не пошкоджуючи її, але створює точку опіку (коагуляції) чітко на глибині 4.5 мм?</w:t>
      </w:r>
    </w:p>
    <w:p w:rsid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Геометрія п'єзоелектричного перетворювача (лінза або увігнута форма).</w:t>
      </w:r>
    </w:p>
    <w:p w:rsidR="00CA2F30" w:rsidRPr="00CA2F30" w:rsidRDefault="00CA2F30" w:rsidP="00CA2F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CA2F30" w:rsidRPr="00CA2F30" w:rsidRDefault="00CA2F30" w:rsidP="00CA2F30">
      <w:pPr>
        <w:pStyle w:val="a3"/>
        <w:spacing w:before="0" w:beforeAutospacing="0" w:after="0" w:afterAutospacing="0" w:line="288" w:lineRule="auto"/>
        <w:ind w:firstLine="709"/>
        <w:jc w:val="both"/>
      </w:pPr>
      <w:r w:rsidRPr="00CA2F30">
        <w:rPr>
          <w:b/>
          <w:bCs/>
        </w:rPr>
        <w:t>Відповідь:</w:t>
      </w:r>
      <w:r w:rsidRPr="00CA2F30">
        <w:t xml:space="preserve"> Геометричне фокусування хвилі (аналогія зі збиральною лінзою та сонцем).</w:t>
      </w:r>
    </w:p>
    <w:p w:rsidR="00CA2F30" w:rsidRPr="00CA2F30" w:rsidRDefault="00CA2F30" w:rsidP="00CA2F30">
      <w:pPr>
        <w:pStyle w:val="a3"/>
        <w:spacing w:before="0" w:beforeAutospacing="0" w:after="0" w:afterAutospacing="0" w:line="288" w:lineRule="auto"/>
        <w:ind w:firstLine="709"/>
        <w:jc w:val="both"/>
      </w:pPr>
      <w:r w:rsidRPr="00CA2F30">
        <w:rPr>
          <w:b/>
          <w:bCs/>
        </w:rPr>
        <w:t>Інженерне пояснення:</w:t>
      </w:r>
      <w:r w:rsidRPr="00CA2F30">
        <w:t xml:space="preserve"> Випромінювач має увігнуту форму (п'єзокерамічна чаша).</w:t>
      </w:r>
    </w:p>
    <w:p w:rsidR="00CA2F30" w:rsidRPr="00CA2F30" w:rsidRDefault="00CA2F30" w:rsidP="00D736CB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</w:pPr>
      <w:r w:rsidRPr="00CA2F30">
        <w:rPr>
          <w:i/>
          <w:iCs/>
        </w:rPr>
        <w:t>На поверхні шкіри:</w:t>
      </w:r>
      <w:r w:rsidRPr="00CA2F30">
        <w:t xml:space="preserve"> Енергія розподілена по великій площі випромінювача</w:t>
      </w:r>
      <w:r w:rsidR="00D736CB">
        <w:t>,</w:t>
      </w:r>
      <w:r w:rsidRPr="00CA2F30">
        <w:t xml:space="preserve"> </w:t>
      </w:r>
      <w:r w:rsidR="00D736CB">
        <w:rPr>
          <w:rStyle w:val="math-inline"/>
        </w:rPr>
        <w:t>тоді</w:t>
      </w:r>
      <w:r w:rsidRPr="00CA2F30">
        <w:t xml:space="preserve"> інтенсивність (</w:t>
      </w:r>
      <w:r w:rsidRPr="00CA2F30">
        <w:rPr>
          <w:rStyle w:val="math-inline"/>
        </w:rPr>
        <w:t>W/cm</w:t>
      </w:r>
      <w:r w:rsidRPr="00D736CB">
        <w:rPr>
          <w:rStyle w:val="math-inline"/>
          <w:vertAlign w:val="superscript"/>
        </w:rPr>
        <w:t>2</w:t>
      </w:r>
      <w:r w:rsidRPr="00CA2F30">
        <w:t>) низька</w:t>
      </w:r>
      <w:r w:rsidR="00D736CB">
        <w:t xml:space="preserve">, тоді </w:t>
      </w:r>
      <w:r w:rsidRPr="00CA2F30">
        <w:t>нагріву немає.</w:t>
      </w:r>
    </w:p>
    <w:p w:rsidR="00CA2F30" w:rsidRPr="00CA2F30" w:rsidRDefault="00CA2F30" w:rsidP="00D736CB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</w:pPr>
      <w:r w:rsidRPr="00CA2F30">
        <w:rPr>
          <w:i/>
          <w:iCs/>
        </w:rPr>
        <w:t>У фокусі (на глибині 4.5 мм):</w:t>
      </w:r>
      <w:r w:rsidRPr="00CA2F30">
        <w:t xml:space="preserve"> Усі хвилі сходяться в одну точку. Площа плями мікроскопічна. Інтенсивність зростає в сотні разів.</w:t>
      </w:r>
    </w:p>
    <w:p w:rsidR="00D736CB" w:rsidRDefault="00CA2F30" w:rsidP="00D736CB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</w:pPr>
      <w:r w:rsidRPr="00CA2F30">
        <w:t xml:space="preserve">Відбувається миттєвий нагрів до 65°C </w:t>
      </w:r>
    </w:p>
    <w:p w:rsidR="00D736CB" w:rsidRDefault="00D736CB" w:rsidP="00D736CB">
      <w:pPr>
        <w:pStyle w:val="a3"/>
        <w:spacing w:before="0" w:beforeAutospacing="0" w:after="0" w:afterAutospacing="0" w:line="288" w:lineRule="auto"/>
        <w:ind w:left="709"/>
        <w:jc w:val="center"/>
        <w:rPr>
          <w:rStyle w:val="math-inline"/>
        </w:rPr>
      </w:pPr>
      <w:r>
        <w:rPr>
          <w:noProof/>
        </w:rPr>
        <w:drawing>
          <wp:inline distT="0" distB="0" distL="0" distR="0" wp14:anchorId="5F1B2E4E" wp14:editId="2803222F">
            <wp:extent cx="982980" cy="315434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2417" cy="32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6CB" w:rsidRDefault="00CA2F30" w:rsidP="00D736CB">
      <w:pPr>
        <w:pStyle w:val="a3"/>
        <w:spacing w:before="0" w:beforeAutospacing="0" w:after="0" w:afterAutospacing="0" w:line="288" w:lineRule="auto"/>
        <w:ind w:left="709"/>
        <w:jc w:val="both"/>
      </w:pPr>
      <w:r w:rsidRPr="00CA2F30">
        <w:t xml:space="preserve">ТСРЗ (Точка Термальної Коагуляції). </w:t>
      </w:r>
    </w:p>
    <w:p w:rsidR="00CA2F30" w:rsidRPr="00CA2F30" w:rsidRDefault="00CA2F30" w:rsidP="00D736CB">
      <w:pPr>
        <w:pStyle w:val="a3"/>
        <w:spacing w:before="0" w:beforeAutospacing="0" w:after="0" w:afterAutospacing="0" w:line="288" w:lineRule="auto"/>
        <w:ind w:left="709"/>
        <w:jc w:val="both"/>
      </w:pPr>
      <w:r w:rsidRPr="00CA2F30">
        <w:t>Тканини вище і нижче фокусу залишаються інтактними.</w:t>
      </w:r>
    </w:p>
    <w:p w:rsidR="00CA2F30" w:rsidRDefault="00CA2F3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CA2F30" w:rsidRPr="00436E50" w:rsidRDefault="00CA2F3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10. Охолодження (</w:t>
      </w:r>
      <w:proofErr w:type="spellStart"/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Пельтьє</w:t>
      </w:r>
      <w:proofErr w:type="spellEnd"/>
      <w:r w:rsidRPr="00436E5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 xml:space="preserve">У голівці потужного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діодного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лазера встановлено елемент </w:t>
      </w:r>
      <w:proofErr w:type="spellStart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Пельтьє</w:t>
      </w:r>
      <w:proofErr w:type="spellEnd"/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, який охолоджує сапфіровий наконечник до -10°C. Яку саме фізіологічну роль виконує це охолодження </w:t>
      </w: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перед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, </w:t>
      </w: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 час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 </w:t>
      </w: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після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спалаху, враховуючи, що ціль лазера знаходиться глибоко у фолікулі волосини?</w:t>
      </w:r>
    </w:p>
    <w:p w:rsidR="00436E50" w:rsidRPr="00436E50" w:rsidRDefault="00436E50" w:rsidP="00436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36E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Підказка:</w:t>
      </w:r>
      <w:r w:rsidRPr="00436E5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Захист епідермісу від конкурентного поглинання тепла та анестезія.</w:t>
      </w:r>
    </w:p>
    <w:p w:rsidR="007F4FF4" w:rsidRPr="00CA2F30" w:rsidRDefault="007F4FF4" w:rsidP="00CA2F3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2F30" w:rsidRPr="00CA2F30" w:rsidRDefault="00CA2F30" w:rsidP="00CA2F30">
      <w:pPr>
        <w:pStyle w:val="a3"/>
        <w:spacing w:before="0" w:beforeAutospacing="0" w:after="0" w:afterAutospacing="0" w:line="288" w:lineRule="auto"/>
        <w:ind w:firstLine="709"/>
        <w:contextualSpacing/>
        <w:jc w:val="both"/>
      </w:pPr>
      <w:r w:rsidRPr="00CA2F30">
        <w:rPr>
          <w:b/>
          <w:bCs/>
        </w:rPr>
        <w:t>Відповідь:</w:t>
      </w:r>
      <w:r w:rsidRPr="00CA2F30">
        <w:t xml:space="preserve"> Захист епідермісу від конкурентного поглинання.</w:t>
      </w:r>
    </w:p>
    <w:p w:rsidR="00CA2F30" w:rsidRDefault="00CA2F30" w:rsidP="00CA2F30">
      <w:pPr>
        <w:pStyle w:val="a3"/>
        <w:spacing w:before="0" w:beforeAutospacing="0" w:after="0" w:afterAutospacing="0" w:line="288" w:lineRule="auto"/>
        <w:ind w:firstLine="709"/>
        <w:contextualSpacing/>
        <w:jc w:val="both"/>
        <w:rPr>
          <w:b/>
          <w:bCs/>
        </w:rPr>
      </w:pPr>
    </w:p>
    <w:p w:rsidR="00CA2F30" w:rsidRPr="00CA2F30" w:rsidRDefault="00CA2F30" w:rsidP="00CA2F30">
      <w:pPr>
        <w:pStyle w:val="a3"/>
        <w:spacing w:before="0" w:beforeAutospacing="0" w:after="0" w:afterAutospacing="0" w:line="288" w:lineRule="auto"/>
        <w:ind w:firstLine="709"/>
        <w:contextualSpacing/>
        <w:jc w:val="both"/>
      </w:pPr>
      <w:r w:rsidRPr="00CA2F30">
        <w:rPr>
          <w:b/>
          <w:bCs/>
        </w:rPr>
        <w:t>Інженерне пояснення:</w:t>
      </w:r>
    </w:p>
    <w:p w:rsidR="00CA2F30" w:rsidRPr="00CA2F30" w:rsidRDefault="00CA2F30" w:rsidP="00CA2F30">
      <w:pPr>
        <w:pStyle w:val="a3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88" w:lineRule="auto"/>
        <w:ind w:left="0" w:firstLine="709"/>
        <w:contextualSpacing/>
        <w:jc w:val="both"/>
      </w:pPr>
      <w:r w:rsidRPr="00CA2F30">
        <w:t>Лазерний промінь проходить крізь епідерміс до фолікула. Епідерміс теж містить меланін і теж нагрівається.</w:t>
      </w:r>
    </w:p>
    <w:p w:rsidR="00CA2F30" w:rsidRPr="00CA2F30" w:rsidRDefault="00CA2F30" w:rsidP="00CA2F30">
      <w:pPr>
        <w:pStyle w:val="a3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88" w:lineRule="auto"/>
        <w:ind w:left="0" w:firstLine="709"/>
        <w:contextualSpacing/>
        <w:jc w:val="both"/>
      </w:pPr>
      <w:r w:rsidRPr="00CA2F30">
        <w:t xml:space="preserve">Охолодження працює як </w:t>
      </w:r>
      <w:r w:rsidRPr="00CA2F30">
        <w:rPr>
          <w:b/>
          <w:bCs/>
        </w:rPr>
        <w:t>тепловий буфер</w:t>
      </w:r>
      <w:r w:rsidRPr="00CA2F30">
        <w:t>:</w:t>
      </w:r>
    </w:p>
    <w:p w:rsidR="00CA2F30" w:rsidRPr="00CA2F30" w:rsidRDefault="00CA2F30" w:rsidP="00CA2F30">
      <w:pPr>
        <w:pStyle w:val="a3"/>
        <w:numPr>
          <w:ilvl w:val="1"/>
          <w:numId w:val="11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contextualSpacing/>
        <w:jc w:val="both"/>
      </w:pPr>
      <w:r w:rsidRPr="00CA2F30">
        <w:rPr>
          <w:i/>
          <w:iCs/>
        </w:rPr>
        <w:t>До імпульсу:</w:t>
      </w:r>
      <w:r w:rsidRPr="00CA2F30">
        <w:t xml:space="preserve"> Знижує температуру епідермісу (наприклад, з 36°C до 10°C). Це створює "запас" теплоємності. Навіть якщо епідерміс нагріється під час спалаху на 30 градусів, він досягне лише 40°C (безпечно), а не 66°C (опік).</w:t>
      </w:r>
    </w:p>
    <w:p w:rsidR="00CA2F30" w:rsidRPr="00CA2F30" w:rsidRDefault="00CA2F30" w:rsidP="00CA2F30">
      <w:pPr>
        <w:pStyle w:val="a3"/>
        <w:numPr>
          <w:ilvl w:val="1"/>
          <w:numId w:val="11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contextualSpacing/>
        <w:jc w:val="both"/>
      </w:pPr>
      <w:r w:rsidRPr="00CA2F30">
        <w:rPr>
          <w:i/>
          <w:iCs/>
        </w:rPr>
        <w:t>Фолікул:</w:t>
      </w:r>
      <w:r w:rsidRPr="00CA2F30">
        <w:t xml:space="preserve"> Знаходиться глибоко (3-4 мм). Холод з поверхні не встигає дійти до нього за частки секунди (низька теплопровідність тканин), тому на ефективність епіляції це не впливає.</w:t>
      </w:r>
    </w:p>
    <w:p w:rsidR="00CA2F30" w:rsidRPr="00CA2F30" w:rsidRDefault="00CA2F30" w:rsidP="00CA2F3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A2F30" w:rsidRPr="00CA2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5E7"/>
    <w:multiLevelType w:val="multilevel"/>
    <w:tmpl w:val="D25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06C2E"/>
    <w:multiLevelType w:val="multilevel"/>
    <w:tmpl w:val="C83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778CC"/>
    <w:multiLevelType w:val="multilevel"/>
    <w:tmpl w:val="E50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65609"/>
    <w:multiLevelType w:val="multilevel"/>
    <w:tmpl w:val="B38E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F2660"/>
    <w:multiLevelType w:val="multilevel"/>
    <w:tmpl w:val="BA30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344D9"/>
    <w:multiLevelType w:val="multilevel"/>
    <w:tmpl w:val="D10A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9347C"/>
    <w:multiLevelType w:val="multilevel"/>
    <w:tmpl w:val="53B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154B4"/>
    <w:multiLevelType w:val="multilevel"/>
    <w:tmpl w:val="8966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72E82"/>
    <w:multiLevelType w:val="multilevel"/>
    <w:tmpl w:val="B49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21079"/>
    <w:multiLevelType w:val="multilevel"/>
    <w:tmpl w:val="288E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F0731"/>
    <w:multiLevelType w:val="hybridMultilevel"/>
    <w:tmpl w:val="6B9C9DD6"/>
    <w:lvl w:ilvl="0" w:tplc="81FC483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50"/>
    <w:rsid w:val="002F1AE2"/>
    <w:rsid w:val="00436E50"/>
    <w:rsid w:val="004B1BA2"/>
    <w:rsid w:val="007F4FF4"/>
    <w:rsid w:val="00AC0679"/>
    <w:rsid w:val="00CA2F30"/>
    <w:rsid w:val="00D7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98A7"/>
  <w15:chartTrackingRefBased/>
  <w15:docId w15:val="{B7510298-7D66-456A-AD5D-FA68182E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6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E5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3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436E50"/>
  </w:style>
  <w:style w:type="paragraph" w:styleId="a4">
    <w:name w:val="List Paragraph"/>
    <w:basedOn w:val="a"/>
    <w:uiPriority w:val="34"/>
    <w:qFormat/>
    <w:rsid w:val="00AC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72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8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8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2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4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1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6473</Words>
  <Characters>3690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2026-02-19T08:54:00Z</dcterms:created>
  <dcterms:modified xsi:type="dcterms:W3CDTF">2026-02-19T09:54:00Z</dcterms:modified>
</cp:coreProperties>
</file>