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709" w:rsidRPr="000E7B69" w:rsidRDefault="008377B8" w:rsidP="004F4017">
      <w:pPr>
        <w:spacing w:after="0" w:line="312" w:lineRule="auto"/>
        <w:ind w:firstLine="567"/>
        <w:jc w:val="center"/>
        <w:rPr>
          <w:rFonts w:ascii="Times New Roman" w:hAnsi="Times New Roman" w:cs="Times New Roman"/>
          <w:b/>
          <w:sz w:val="28"/>
          <w:szCs w:val="28"/>
        </w:rPr>
      </w:pPr>
      <w:r w:rsidRPr="000E7B69">
        <w:rPr>
          <w:rFonts w:ascii="Times New Roman" w:hAnsi="Times New Roman" w:cs="Times New Roman"/>
          <w:b/>
          <w:sz w:val="28"/>
          <w:szCs w:val="28"/>
        </w:rPr>
        <w:t>Питання для модульної контрольної роботи</w:t>
      </w:r>
    </w:p>
    <w:p w:rsidR="004F4017" w:rsidRPr="000E7B69" w:rsidRDefault="004F4017" w:rsidP="004F4017">
      <w:pPr>
        <w:pStyle w:val="a3"/>
        <w:spacing w:before="0" w:beforeAutospacing="0" w:after="0" w:afterAutospacing="0" w:line="312" w:lineRule="auto"/>
        <w:jc w:val="both"/>
        <w:rPr>
          <w:b/>
          <w:sz w:val="28"/>
          <w:szCs w:val="28"/>
        </w:rPr>
      </w:pPr>
      <w:r w:rsidRPr="000E7B69">
        <w:rPr>
          <w:b/>
          <w:sz w:val="28"/>
          <w:szCs w:val="28"/>
        </w:rPr>
        <w:t>Теоретичні питання</w:t>
      </w:r>
    </w:p>
    <w:p w:rsidR="008377B8" w:rsidRPr="000E7B69" w:rsidRDefault="008377B8"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Простежте еволюцію категорії «спільна користь» (</w:t>
      </w:r>
      <w:proofErr w:type="spellStart"/>
      <w:r w:rsidRPr="000E7B69">
        <w:rPr>
          <w:i/>
          <w:iCs/>
          <w:sz w:val="28"/>
          <w:szCs w:val="28"/>
        </w:rPr>
        <w:t>koinon</w:t>
      </w:r>
      <w:proofErr w:type="spellEnd"/>
      <w:r w:rsidRPr="000E7B69">
        <w:rPr>
          <w:i/>
          <w:iCs/>
          <w:sz w:val="28"/>
          <w:szCs w:val="28"/>
        </w:rPr>
        <w:t xml:space="preserve"> </w:t>
      </w:r>
      <w:proofErr w:type="spellStart"/>
      <w:r w:rsidRPr="000E7B69">
        <w:rPr>
          <w:i/>
          <w:iCs/>
          <w:sz w:val="28"/>
          <w:szCs w:val="28"/>
        </w:rPr>
        <w:t>sympheron</w:t>
      </w:r>
      <w:proofErr w:type="spellEnd"/>
      <w:r w:rsidRPr="000E7B69">
        <w:rPr>
          <w:sz w:val="28"/>
          <w:szCs w:val="28"/>
        </w:rPr>
        <w:t xml:space="preserve">) від </w:t>
      </w:r>
      <w:proofErr w:type="spellStart"/>
      <w:r w:rsidRPr="000E7B69">
        <w:rPr>
          <w:sz w:val="28"/>
          <w:szCs w:val="28"/>
        </w:rPr>
        <w:t>Арістотеля</w:t>
      </w:r>
      <w:proofErr w:type="spellEnd"/>
      <w:r w:rsidRPr="000E7B69">
        <w:rPr>
          <w:sz w:val="28"/>
          <w:szCs w:val="28"/>
        </w:rPr>
        <w:t xml:space="preserve"> до сучасної концепції «публічного інтересу» в адміністративному праві.</w:t>
      </w:r>
    </w:p>
    <w:p w:rsidR="008377B8" w:rsidRPr="000E7B69" w:rsidRDefault="008377B8" w:rsidP="004F4017">
      <w:pPr>
        <w:pStyle w:val="a3"/>
        <w:numPr>
          <w:ilvl w:val="0"/>
          <w:numId w:val="1"/>
        </w:numPr>
        <w:spacing w:before="0" w:beforeAutospacing="0" w:after="0" w:afterAutospacing="0" w:line="312" w:lineRule="auto"/>
        <w:ind w:left="0" w:firstLine="567"/>
        <w:jc w:val="both"/>
        <w:rPr>
          <w:sz w:val="28"/>
          <w:szCs w:val="28"/>
        </w:rPr>
      </w:pPr>
      <w:proofErr w:type="spellStart"/>
      <w:r w:rsidRPr="000E7B69">
        <w:rPr>
          <w:sz w:val="28"/>
          <w:szCs w:val="28"/>
        </w:rPr>
        <w:t>Зіставте</w:t>
      </w:r>
      <w:proofErr w:type="spellEnd"/>
      <w:r w:rsidRPr="000E7B69">
        <w:rPr>
          <w:sz w:val="28"/>
          <w:szCs w:val="28"/>
        </w:rPr>
        <w:t xml:space="preserve"> концепції «державного інтересу» Н. Макіавеллі та «національного інтересу» Г. </w:t>
      </w:r>
      <w:proofErr w:type="spellStart"/>
      <w:r w:rsidRPr="000E7B69">
        <w:rPr>
          <w:sz w:val="28"/>
          <w:szCs w:val="28"/>
        </w:rPr>
        <w:t>Моргентау</w:t>
      </w:r>
      <w:proofErr w:type="spellEnd"/>
      <w:r w:rsidRPr="000E7B69">
        <w:rPr>
          <w:sz w:val="28"/>
          <w:szCs w:val="28"/>
        </w:rPr>
        <w:t>. В чому полягає їхня спільність та радикальна відмінність?</w:t>
      </w:r>
    </w:p>
    <w:p w:rsidR="008377B8" w:rsidRPr="000E7B69" w:rsidRDefault="00D30218" w:rsidP="004F4017">
      <w:pPr>
        <w:pStyle w:val="a3"/>
        <w:numPr>
          <w:ilvl w:val="0"/>
          <w:numId w:val="1"/>
        </w:numPr>
        <w:spacing w:before="0" w:beforeAutospacing="0" w:after="0" w:afterAutospacing="0" w:line="312" w:lineRule="auto"/>
        <w:ind w:left="0" w:firstLine="567"/>
        <w:jc w:val="both"/>
        <w:rPr>
          <w:sz w:val="28"/>
          <w:szCs w:val="28"/>
        </w:rPr>
      </w:pPr>
      <w:r>
        <w:rPr>
          <w:sz w:val="28"/>
          <w:szCs w:val="28"/>
        </w:rPr>
        <w:t>Розкрийте зміст об’єктивістського та суб’</w:t>
      </w:r>
      <w:r w:rsidR="008377B8" w:rsidRPr="000E7B69">
        <w:rPr>
          <w:sz w:val="28"/>
          <w:szCs w:val="28"/>
        </w:rPr>
        <w:t>єктивістського підходів до визначення національних інтересів. Який із них, на вашу думку, створює більше ризиків для верховенства права?</w:t>
      </w:r>
    </w:p>
    <w:p w:rsidR="008377B8" w:rsidRPr="000E7B69" w:rsidRDefault="008377B8"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 xml:space="preserve">Поясніть роль </w:t>
      </w:r>
      <w:proofErr w:type="spellStart"/>
      <w:r w:rsidRPr="000E7B69">
        <w:rPr>
          <w:sz w:val="28"/>
          <w:szCs w:val="28"/>
        </w:rPr>
        <w:t>ціннісно</w:t>
      </w:r>
      <w:proofErr w:type="spellEnd"/>
      <w:r w:rsidRPr="000E7B69">
        <w:rPr>
          <w:sz w:val="28"/>
          <w:szCs w:val="28"/>
        </w:rPr>
        <w:t>-нормативної концепції у формуванні стратегії національної безпеки сучасної держави.</w:t>
      </w:r>
    </w:p>
    <w:p w:rsidR="0013142F" w:rsidRPr="000E7B69" w:rsidRDefault="008377B8"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Обґрунтуйте взаємозв</w:t>
      </w:r>
      <w:r w:rsidR="00F22FE0" w:rsidRPr="000E7B69">
        <w:rPr>
          <w:sz w:val="28"/>
          <w:szCs w:val="28"/>
        </w:rPr>
        <w:t>’</w:t>
      </w:r>
      <w:r w:rsidRPr="000E7B69">
        <w:rPr>
          <w:sz w:val="28"/>
          <w:szCs w:val="28"/>
        </w:rPr>
        <w:t>язок між поняттями «народний суверенітет» (Ж.-Ж. Руссо) та правовим механізмом формування національних інтересів у демократичній державі.</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у реалістичній теорії обґрунтовується пріоритет безпеки над мораллю та правом?</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Поясніть поняття «анархія міжнародної системи» в реалізмі та неореалізмі.</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Чому національний інтерес у класичному реалізмі вважається об’єктивною категорією?</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У чому полягає відмінність між розумінням сили в класичному реалізмі та неореалізмі?</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Порівняйте джерела формування національних інтересів у класичному реалізмі та неореалізмі.</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Чому неореалісти ігнорують внутрішній політичний устрій держав? Чи є це виправданим з правової точки зору?</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У чому полягає концептуальна різниця між «боротьбою за владу» та «підтриманням балансу сил»?</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Поясніть феномен дилеми безпеки та його значення для формування національних інтересів.</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можна вважати неореалізм логічним продовженням класичного реалізму? Обґрунтуйте відповідь.</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класичний реалізм пояснює причини порушення міжнародних договорів?</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lastRenderedPageBreak/>
        <w:t>Чи можна вважати міжнародне право ефективним механізмом забезпечення безпеки в анархічній системі?</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у ліберальній теорії визначається національний інтерес держави?</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Чому, з точки зору лібералізму, національний інтерес не є монолітною категорією?</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Поясніть взаємозв’язок між внутрішньою політикою держави та її зовнішніми інтересами в ліберальній теорії.</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У чому полягає ідея «вічного миру» І. Канта та її значення для сучасної міжнародної політики?</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лібералізм обґрунтовує пріоритет права і моралі над політикою сили</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Порівняйте розуміння національного інтересу в лібералізмі та класичному реалізмі.</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Чому демократичні держави, згідно з ліберальною теорією, уникають воєн між собою?</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можна вважати міжнародні інституції самостійними суб’єктами формування національних інтересів?</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 xml:space="preserve"> Яку роль право відіграє у формуванні та реалізації національних інтересів у ліберальній теорії?</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міжнародні організації знижують ризики та витрати співпраці між державами?</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Чому неоліберальний інституціоналізм вважається теоретичним обґрунтуванням Європейського Союзу?</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неолібералізм пояснює ефективність міжнародного регулювання в економічній та екологічній сферах?</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обмежують міжнародні інститути суверенітет держави, чи навпаки — посилюють його?</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Наскільки реалістичною є теза про «демократичний мир» у сучасних міжнародних відносинах?</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може держава дотримуватися міжнародного права всупереч короткостроковим національним інтересам?</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Які обмеження ліберальної теорії національних інтересів проявляються в умовах воєн та криз?</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є неоліберальний інституціоналізм адекватною теорією для регулювання кіберпростору та цифрової економіки?</w:t>
      </w:r>
    </w:p>
    <w:p w:rsidR="00AA796A" w:rsidRPr="000E7B69" w:rsidRDefault="00AA796A"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 xml:space="preserve"> </w:t>
      </w:r>
      <w:r w:rsidR="0013142F" w:rsidRPr="000E7B69">
        <w:rPr>
          <w:sz w:val="28"/>
          <w:szCs w:val="28"/>
        </w:rPr>
        <w:t>Як Англійська школа визначає національний інтерес держави?</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lastRenderedPageBreak/>
        <w:t>Чому, на думку представників Англійської школи, анархія не тотожна хаосу?</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Яку роль відіграють спільні цінності, норми та правила у функціонуванні міжнародного суспільства?</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 xml:space="preserve">Чому підтримання міжнародного порядку розглядається як ключовий національний </w:t>
      </w:r>
      <w:proofErr w:type="spellStart"/>
      <w:r w:rsidRPr="000E7B69">
        <w:rPr>
          <w:sz w:val="28"/>
          <w:szCs w:val="28"/>
        </w:rPr>
        <w:t>інтерес?У</w:t>
      </w:r>
      <w:proofErr w:type="spellEnd"/>
      <w:r w:rsidRPr="000E7B69">
        <w:rPr>
          <w:sz w:val="28"/>
          <w:szCs w:val="28"/>
        </w:rPr>
        <w:t xml:space="preserve"> чому полягає різниця між автоматичним виникненням системи та свідомим формуванням міжнародного суспільства?</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Чим підхід Англійської школи до національного інтересу відрізняється від реалістичного та ліберального?</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можна вважати Англійську школу «золотою серединою» між реалізмом і лібералізмом? Обґрунтуйте.</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баланс сил і право вето великих держав сприяють підтриманню міжнародного порядку</w:t>
      </w:r>
      <w:r w:rsidR="00AA796A" w:rsidRPr="000E7B69">
        <w:rPr>
          <w:sz w:val="28"/>
          <w:szCs w:val="28"/>
          <w:lang w:val="en-US"/>
        </w:rPr>
        <w:t>&amp;</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може війна, з точки зору Англійської школи, виконувати функцію відновлення міжнародного порядку?</w:t>
      </w:r>
    </w:p>
    <w:p w:rsidR="00AA796A" w:rsidRPr="000E7B69" w:rsidRDefault="00AA796A"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 xml:space="preserve"> </w:t>
      </w:r>
      <w:r w:rsidR="0013142F" w:rsidRPr="000E7B69">
        <w:rPr>
          <w:sz w:val="28"/>
          <w:szCs w:val="28"/>
        </w:rPr>
        <w:t>У чому полягає принципова відмінність конструктивістського підходу до національних інтересів від реалізму та лібералізму?</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Що означає твердження «національні інтереси є соціально сконструйованими»?</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конструктивізм трактує анархію міжнародної системи?</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 xml:space="preserve">Поясніть зміст формули О. </w:t>
      </w:r>
      <w:proofErr w:type="spellStart"/>
      <w:r w:rsidRPr="000E7B69">
        <w:rPr>
          <w:sz w:val="28"/>
          <w:szCs w:val="28"/>
        </w:rPr>
        <w:t>Вендта</w:t>
      </w:r>
      <w:proofErr w:type="spellEnd"/>
      <w:r w:rsidRPr="000E7B69">
        <w:rPr>
          <w:sz w:val="28"/>
          <w:szCs w:val="28"/>
        </w:rPr>
        <w:t xml:space="preserve">: </w:t>
      </w:r>
      <w:r w:rsidRPr="000E7B69">
        <w:rPr>
          <w:i/>
          <w:iCs/>
          <w:sz w:val="28"/>
          <w:szCs w:val="28"/>
        </w:rPr>
        <w:t>“</w:t>
      </w:r>
      <w:proofErr w:type="spellStart"/>
      <w:r w:rsidRPr="000E7B69">
        <w:rPr>
          <w:i/>
          <w:iCs/>
          <w:sz w:val="28"/>
          <w:szCs w:val="28"/>
        </w:rPr>
        <w:t>Anarchy</w:t>
      </w:r>
      <w:proofErr w:type="spellEnd"/>
      <w:r w:rsidRPr="000E7B69">
        <w:rPr>
          <w:i/>
          <w:iCs/>
          <w:sz w:val="28"/>
          <w:szCs w:val="28"/>
        </w:rPr>
        <w:t xml:space="preserve"> </w:t>
      </w:r>
      <w:proofErr w:type="spellStart"/>
      <w:r w:rsidRPr="000E7B69">
        <w:rPr>
          <w:i/>
          <w:iCs/>
          <w:sz w:val="28"/>
          <w:szCs w:val="28"/>
        </w:rPr>
        <w:t>is</w:t>
      </w:r>
      <w:proofErr w:type="spellEnd"/>
      <w:r w:rsidRPr="000E7B69">
        <w:rPr>
          <w:i/>
          <w:iCs/>
          <w:sz w:val="28"/>
          <w:szCs w:val="28"/>
        </w:rPr>
        <w:t xml:space="preserve"> </w:t>
      </w:r>
      <w:proofErr w:type="spellStart"/>
      <w:r w:rsidRPr="000E7B69">
        <w:rPr>
          <w:i/>
          <w:iCs/>
          <w:sz w:val="28"/>
          <w:szCs w:val="28"/>
        </w:rPr>
        <w:t>what</w:t>
      </w:r>
      <w:proofErr w:type="spellEnd"/>
      <w:r w:rsidRPr="000E7B69">
        <w:rPr>
          <w:i/>
          <w:iCs/>
          <w:sz w:val="28"/>
          <w:szCs w:val="28"/>
        </w:rPr>
        <w:t xml:space="preserve"> </w:t>
      </w:r>
      <w:proofErr w:type="spellStart"/>
      <w:r w:rsidRPr="000E7B69">
        <w:rPr>
          <w:i/>
          <w:iCs/>
          <w:sz w:val="28"/>
          <w:szCs w:val="28"/>
        </w:rPr>
        <w:t>states</w:t>
      </w:r>
      <w:proofErr w:type="spellEnd"/>
      <w:r w:rsidRPr="000E7B69">
        <w:rPr>
          <w:i/>
          <w:iCs/>
          <w:sz w:val="28"/>
          <w:szCs w:val="28"/>
        </w:rPr>
        <w:t xml:space="preserve"> </w:t>
      </w:r>
      <w:proofErr w:type="spellStart"/>
      <w:r w:rsidRPr="000E7B69">
        <w:rPr>
          <w:i/>
          <w:iCs/>
          <w:sz w:val="28"/>
          <w:szCs w:val="28"/>
        </w:rPr>
        <w:t>make</w:t>
      </w:r>
      <w:proofErr w:type="spellEnd"/>
      <w:r w:rsidRPr="000E7B69">
        <w:rPr>
          <w:i/>
          <w:iCs/>
          <w:sz w:val="28"/>
          <w:szCs w:val="28"/>
        </w:rPr>
        <w:t xml:space="preserve"> </w:t>
      </w:r>
      <w:proofErr w:type="spellStart"/>
      <w:r w:rsidRPr="000E7B69">
        <w:rPr>
          <w:i/>
          <w:iCs/>
          <w:sz w:val="28"/>
          <w:szCs w:val="28"/>
        </w:rPr>
        <w:t>of</w:t>
      </w:r>
      <w:proofErr w:type="spellEnd"/>
      <w:r w:rsidRPr="000E7B69">
        <w:rPr>
          <w:i/>
          <w:iCs/>
          <w:sz w:val="28"/>
          <w:szCs w:val="28"/>
        </w:rPr>
        <w:t xml:space="preserve"> </w:t>
      </w:r>
      <w:proofErr w:type="spellStart"/>
      <w:r w:rsidRPr="000E7B69">
        <w:rPr>
          <w:i/>
          <w:iCs/>
          <w:sz w:val="28"/>
          <w:szCs w:val="28"/>
        </w:rPr>
        <w:t>it</w:t>
      </w:r>
      <w:proofErr w:type="spellEnd"/>
      <w:r w:rsidRPr="000E7B69">
        <w:rPr>
          <w:i/>
          <w:iCs/>
          <w:sz w:val="28"/>
          <w:szCs w:val="28"/>
        </w:rPr>
        <w:t>”</w:t>
      </w:r>
      <w:r w:rsidRPr="000E7B69">
        <w:rPr>
          <w:sz w:val="28"/>
          <w:szCs w:val="28"/>
        </w:rPr>
        <w:t>.</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Чому, з точки зору конструктивізму, інтерес не може існувати без ідентичності?</w:t>
      </w:r>
    </w:p>
    <w:p w:rsidR="00AA796A" w:rsidRPr="000E7B69" w:rsidRDefault="00AA796A"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 xml:space="preserve"> </w:t>
      </w:r>
      <w:r w:rsidR="0013142F" w:rsidRPr="000E7B69">
        <w:rPr>
          <w:sz w:val="28"/>
          <w:szCs w:val="28"/>
        </w:rPr>
        <w:t>Розкрийте тезу «ідентичність визначає інтерес» на прикладі державної політики.</w:t>
      </w:r>
    </w:p>
    <w:p w:rsidR="00AA796A" w:rsidRPr="000E7B69" w:rsidRDefault="00AA796A"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 xml:space="preserve"> </w:t>
      </w:r>
      <w:r w:rsidR="0013142F" w:rsidRPr="000E7B69">
        <w:rPr>
          <w:sz w:val="28"/>
          <w:szCs w:val="28"/>
        </w:rPr>
        <w:t>Чому, з точки зору конструктивізму, матеріальні ресурси не мають фіксованого значення?</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уявлення про «друга» і «ворога» впливають на формування загроз та інтересів?</w:t>
      </w:r>
    </w:p>
    <w:p w:rsidR="00AA796A"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може зміна ідентичності держави призвести до зміни її зовнішньої політики? Обґрунтуйте.</w:t>
      </w:r>
    </w:p>
    <w:p w:rsidR="000E3BB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конструктивізм пояснює дотримання міжнародного права без примусу?</w:t>
      </w:r>
    </w:p>
    <w:p w:rsidR="000E3BB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У чому полягає відмінність між юридичним зобов’язанням і нормативним очікуванням у конструктивізмі?</w:t>
      </w:r>
    </w:p>
    <w:p w:rsidR="000E3BB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lastRenderedPageBreak/>
        <w:t>Чи можна розглядати національний інтерес як форму правової та соціальної відповідальності держави</w:t>
      </w:r>
      <w:r w:rsidR="000E3BBF" w:rsidRPr="000E7B69">
        <w:rPr>
          <w:sz w:val="28"/>
          <w:szCs w:val="28"/>
          <w:lang w:val="en-US"/>
        </w:rPr>
        <w:t>&amp;</w:t>
      </w:r>
    </w:p>
    <w:p w:rsidR="000E3BB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Які обмеження конструктивістського підходу проявляються в умовах війни та збройного конфлікту?</w:t>
      </w:r>
    </w:p>
    <w:p w:rsidR="000E3BB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здатний конструктивізм пояснити агресивну поведінку держав?</w:t>
      </w:r>
    </w:p>
    <w:p w:rsidR="0013142F" w:rsidRPr="000E7B69" w:rsidRDefault="0013142F"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Наскільки конструктивізм є сумісним із позитиві</w:t>
      </w:r>
      <w:r w:rsidR="000E3BBF" w:rsidRPr="000E7B69">
        <w:rPr>
          <w:sz w:val="28"/>
          <w:szCs w:val="28"/>
        </w:rPr>
        <w:t>змом?</w:t>
      </w:r>
    </w:p>
    <w:p w:rsidR="007F4491" w:rsidRPr="000E7B69" w:rsidRDefault="007F4491"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сучасна теорія національних інтересів трактує поняття «економічний суверенітет» в умовах глобальної фінансової взаємозалежності?</w:t>
      </w:r>
    </w:p>
    <w:p w:rsidR="007F4491" w:rsidRPr="000E7B69" w:rsidRDefault="007F4491"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Чи можна вважати «сприятливий інвестиційний клімат» національним інтересом, якщо він вимагає обмеження регуляторних функцій держави?</w:t>
      </w:r>
    </w:p>
    <w:p w:rsidR="007F4491" w:rsidRPr="000E7B69" w:rsidRDefault="007F4491"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У чому полягає специфіка національного інтересу у сфері протидії економічній злочинності як загрозі фінансовій стійкості нації?</w:t>
      </w:r>
    </w:p>
    <w:p w:rsidR="007F4491" w:rsidRPr="000E7B69" w:rsidRDefault="007F4491" w:rsidP="004F4017">
      <w:pPr>
        <w:pStyle w:val="a3"/>
        <w:numPr>
          <w:ilvl w:val="0"/>
          <w:numId w:val="1"/>
        </w:numPr>
        <w:spacing w:before="0" w:beforeAutospacing="0" w:after="0" w:afterAutospacing="0" w:line="312" w:lineRule="auto"/>
        <w:ind w:left="0" w:firstLine="567"/>
        <w:jc w:val="both"/>
        <w:rPr>
          <w:sz w:val="28"/>
          <w:szCs w:val="28"/>
        </w:rPr>
      </w:pPr>
      <w:r w:rsidRPr="000E7B69">
        <w:rPr>
          <w:sz w:val="28"/>
          <w:szCs w:val="28"/>
        </w:rPr>
        <w:t>Як правове поле ЄС трансформує ієрархію національних інтересів держави-члена: від суверенітету до солідарності?</w:t>
      </w:r>
    </w:p>
    <w:p w:rsidR="008377B8" w:rsidRPr="000E7B69" w:rsidRDefault="008377B8" w:rsidP="004F4017">
      <w:pPr>
        <w:spacing w:after="0" w:line="312" w:lineRule="auto"/>
        <w:ind w:firstLine="567"/>
        <w:jc w:val="both"/>
        <w:rPr>
          <w:rFonts w:ascii="Times New Roman" w:hAnsi="Times New Roman" w:cs="Times New Roman"/>
          <w:sz w:val="28"/>
          <w:szCs w:val="28"/>
        </w:rPr>
      </w:pPr>
    </w:p>
    <w:p w:rsidR="00814781" w:rsidRPr="000E7B69" w:rsidRDefault="00814781" w:rsidP="00DB17C0">
      <w:pPr>
        <w:spacing w:after="0" w:line="312" w:lineRule="auto"/>
        <w:ind w:firstLine="567"/>
        <w:jc w:val="both"/>
        <w:rPr>
          <w:rFonts w:ascii="Times New Roman" w:hAnsi="Times New Roman" w:cs="Times New Roman"/>
          <w:b/>
          <w:sz w:val="28"/>
          <w:szCs w:val="28"/>
        </w:rPr>
      </w:pPr>
      <w:r w:rsidRPr="000E7B69">
        <w:rPr>
          <w:rFonts w:ascii="Times New Roman" w:hAnsi="Times New Roman" w:cs="Times New Roman"/>
          <w:b/>
          <w:sz w:val="28"/>
          <w:szCs w:val="28"/>
        </w:rPr>
        <w:t>Творче завдання:</w:t>
      </w:r>
    </w:p>
    <w:p w:rsidR="00814781" w:rsidRPr="000E7B69" w:rsidRDefault="00DB17C0" w:rsidP="00DB17C0">
      <w:pPr>
        <w:spacing w:after="0" w:line="312" w:lineRule="auto"/>
        <w:ind w:firstLine="567"/>
        <w:jc w:val="both"/>
        <w:rPr>
          <w:rFonts w:ascii="Times New Roman" w:hAnsi="Times New Roman" w:cs="Times New Roman"/>
          <w:sz w:val="28"/>
          <w:szCs w:val="28"/>
        </w:rPr>
      </w:pPr>
      <w:r w:rsidRPr="00DB17C0">
        <w:rPr>
          <w:rFonts w:ascii="Times New Roman" w:eastAsia="Times New Roman" w:hAnsi="Times New Roman" w:cs="Times New Roman"/>
          <w:b/>
          <w:bCs/>
          <w:color w:val="1F1F1F"/>
          <w:sz w:val="28"/>
          <w:szCs w:val="28"/>
          <w:lang w:eastAsia="uk-UA"/>
        </w:rPr>
        <w:t xml:space="preserve">Завдання </w:t>
      </w:r>
      <w:r w:rsidR="00E5111B" w:rsidRPr="000E7B69">
        <w:rPr>
          <w:rFonts w:ascii="Times New Roman" w:eastAsia="Times New Roman" w:hAnsi="Times New Roman" w:cs="Times New Roman"/>
          <w:b/>
          <w:bCs/>
          <w:color w:val="1F1F1F"/>
          <w:sz w:val="28"/>
          <w:szCs w:val="28"/>
          <w:lang w:eastAsia="uk-UA"/>
        </w:rPr>
        <w:t>1</w:t>
      </w:r>
      <w:r w:rsidRPr="00DB17C0">
        <w:rPr>
          <w:rFonts w:ascii="Times New Roman" w:eastAsia="Times New Roman" w:hAnsi="Times New Roman" w:cs="Times New Roman"/>
          <w:b/>
          <w:bCs/>
          <w:color w:val="1F1F1F"/>
          <w:sz w:val="28"/>
          <w:szCs w:val="28"/>
          <w:lang w:eastAsia="uk-UA"/>
        </w:rPr>
        <w:t xml:space="preserve">. </w:t>
      </w:r>
      <w:r w:rsidR="00814781" w:rsidRPr="000E7B69">
        <w:rPr>
          <w:rFonts w:ascii="Times New Roman" w:hAnsi="Times New Roman" w:cs="Times New Roman"/>
          <w:sz w:val="28"/>
          <w:szCs w:val="28"/>
        </w:rPr>
        <w:t>Сформулюйте 3 правки до Закону України «Про національну безпеку», які б враховували трансформацію інтересів у цифровому та технологічному вимірі</w:t>
      </w:r>
      <w:r w:rsidR="00814781" w:rsidRPr="000E7B69">
        <w:rPr>
          <w:rFonts w:ascii="Times New Roman" w:hAnsi="Times New Roman" w:cs="Times New Roman"/>
          <w:sz w:val="28"/>
          <w:szCs w:val="28"/>
        </w:rPr>
        <w:t>.</w:t>
      </w:r>
    </w:p>
    <w:p w:rsidR="00DB17C0" w:rsidRPr="000E7B69" w:rsidRDefault="00DB17C0" w:rsidP="00DB17C0">
      <w:pPr>
        <w:spacing w:after="0" w:line="312" w:lineRule="auto"/>
        <w:ind w:firstLine="567"/>
        <w:jc w:val="both"/>
        <w:rPr>
          <w:rFonts w:ascii="Times New Roman" w:eastAsia="Times New Roman" w:hAnsi="Times New Roman" w:cs="Times New Roman"/>
          <w:color w:val="1F1F1F"/>
          <w:sz w:val="28"/>
          <w:szCs w:val="28"/>
          <w:lang w:eastAsia="uk-UA"/>
        </w:rPr>
      </w:pPr>
      <w:r w:rsidRPr="00DB17C0">
        <w:rPr>
          <w:rFonts w:ascii="Times New Roman" w:eastAsia="Times New Roman" w:hAnsi="Times New Roman" w:cs="Times New Roman"/>
          <w:color w:val="1F1F1F"/>
          <w:sz w:val="28"/>
          <w:szCs w:val="28"/>
          <w:lang w:eastAsia="uk-UA"/>
        </w:rPr>
        <w:t>Обґрунтуйте ієрархію загроз, викорис</w:t>
      </w:r>
      <w:r w:rsidRPr="000E7B69">
        <w:rPr>
          <w:rFonts w:ascii="Times New Roman" w:eastAsia="Times New Roman" w:hAnsi="Times New Roman" w:cs="Times New Roman"/>
          <w:color w:val="1F1F1F"/>
          <w:sz w:val="28"/>
          <w:szCs w:val="28"/>
          <w:lang w:eastAsia="uk-UA"/>
        </w:rPr>
        <w:t xml:space="preserve">товуючи одну з теоретичних шкіл, відповідно до поставлених умов. </w:t>
      </w:r>
      <w:r w:rsidRPr="00DB17C0">
        <w:rPr>
          <w:rFonts w:ascii="Times New Roman" w:eastAsia="Times New Roman" w:hAnsi="Times New Roman" w:cs="Times New Roman"/>
          <w:color w:val="1F1F1F"/>
          <w:sz w:val="28"/>
          <w:szCs w:val="28"/>
          <w:lang w:eastAsia="uk-UA"/>
        </w:rPr>
        <w:t>Запропонуйте правовий механізм швидкого реагування, який би мінімізував конфлікт між «</w:t>
      </w:r>
      <w:proofErr w:type="spellStart"/>
      <w:r w:rsidRPr="00DB17C0">
        <w:rPr>
          <w:rFonts w:ascii="Times New Roman" w:eastAsia="Times New Roman" w:hAnsi="Times New Roman" w:cs="Times New Roman"/>
          <w:color w:val="1F1F1F"/>
          <w:sz w:val="28"/>
          <w:szCs w:val="28"/>
          <w:lang w:eastAsia="uk-UA"/>
        </w:rPr>
        <w:t>безпековим</w:t>
      </w:r>
      <w:proofErr w:type="spellEnd"/>
      <w:r w:rsidRPr="00DB17C0">
        <w:rPr>
          <w:rFonts w:ascii="Times New Roman" w:eastAsia="Times New Roman" w:hAnsi="Times New Roman" w:cs="Times New Roman"/>
          <w:color w:val="1F1F1F"/>
          <w:sz w:val="28"/>
          <w:szCs w:val="28"/>
          <w:lang w:eastAsia="uk-UA"/>
        </w:rPr>
        <w:t xml:space="preserve"> інтересом» та «правами суб</w:t>
      </w:r>
      <w:bookmarkStart w:id="0" w:name="_GoBack"/>
      <w:r w:rsidRPr="00DB17C0">
        <w:rPr>
          <w:rFonts w:ascii="Times New Roman" w:eastAsia="Times New Roman" w:hAnsi="Times New Roman" w:cs="Times New Roman"/>
          <w:color w:val="1F1F1F"/>
          <w:sz w:val="28"/>
          <w:szCs w:val="28"/>
          <w:lang w:eastAsia="uk-UA"/>
        </w:rPr>
        <w:t>'</w:t>
      </w:r>
      <w:bookmarkEnd w:id="0"/>
      <w:r w:rsidRPr="00DB17C0">
        <w:rPr>
          <w:rFonts w:ascii="Times New Roman" w:eastAsia="Times New Roman" w:hAnsi="Times New Roman" w:cs="Times New Roman"/>
          <w:color w:val="1F1F1F"/>
          <w:sz w:val="28"/>
          <w:szCs w:val="28"/>
          <w:lang w:eastAsia="uk-UA"/>
        </w:rPr>
        <w:t>єктів господарювання».</w:t>
      </w:r>
    </w:p>
    <w:p w:rsidR="00E5111B" w:rsidRDefault="00E5111B" w:rsidP="00DB17C0">
      <w:pPr>
        <w:spacing w:after="0" w:line="312" w:lineRule="auto"/>
        <w:ind w:firstLine="567"/>
        <w:jc w:val="both"/>
        <w:rPr>
          <w:rFonts w:ascii="Times New Roman" w:eastAsia="Times New Roman" w:hAnsi="Times New Roman" w:cs="Times New Roman"/>
          <w:color w:val="1F1F1F"/>
          <w:sz w:val="28"/>
          <w:szCs w:val="28"/>
          <w:lang w:eastAsia="uk-UA"/>
        </w:rPr>
      </w:pPr>
      <w:r w:rsidRPr="00507E9F">
        <w:rPr>
          <w:rFonts w:ascii="Times New Roman" w:eastAsia="Times New Roman" w:hAnsi="Times New Roman" w:cs="Times New Roman"/>
          <w:b/>
          <w:color w:val="1F1F1F"/>
          <w:sz w:val="28"/>
          <w:szCs w:val="28"/>
          <w:lang w:eastAsia="uk-UA"/>
        </w:rPr>
        <w:t>Завдання 2.</w:t>
      </w:r>
      <w:r w:rsidRPr="000E7B69">
        <w:rPr>
          <w:rFonts w:ascii="Times New Roman" w:eastAsia="Times New Roman" w:hAnsi="Times New Roman" w:cs="Times New Roman"/>
          <w:color w:val="1F1F1F"/>
          <w:sz w:val="28"/>
          <w:szCs w:val="28"/>
          <w:lang w:eastAsia="uk-UA"/>
        </w:rPr>
        <w:t xml:space="preserve"> </w:t>
      </w:r>
      <w:r w:rsidR="000E7B69" w:rsidRPr="000E7B69">
        <w:rPr>
          <w:rFonts w:ascii="Times New Roman" w:eastAsia="Times New Roman" w:hAnsi="Times New Roman" w:cs="Times New Roman"/>
          <w:color w:val="1F1F1F"/>
          <w:sz w:val="28"/>
          <w:szCs w:val="28"/>
          <w:lang w:eastAsia="uk-UA"/>
        </w:rPr>
        <w:t>У</w:t>
      </w:r>
      <w:r w:rsidR="000E7B69" w:rsidRPr="000E7B69">
        <w:rPr>
          <w:rFonts w:ascii="Times New Roman" w:eastAsia="Times New Roman" w:hAnsi="Times New Roman" w:cs="Times New Roman"/>
          <w:color w:val="1F1F1F"/>
          <w:sz w:val="28"/>
          <w:szCs w:val="28"/>
          <w:lang w:eastAsia="uk-UA"/>
        </w:rPr>
        <w:t>явіть, що ви – судді Конституційного Суду. Перед вами закон, який забороняє певні фінансові операції для захисту економічної безпеки (національний інтерес), але це прямо порушує право на підприємницьку діяльність. Який правовий інструментарій ви використаєте, щоб розв’язати цей конфлікт?</w:t>
      </w:r>
    </w:p>
    <w:p w:rsidR="000E7B69" w:rsidRDefault="00507E9F" w:rsidP="00DB17C0">
      <w:pPr>
        <w:spacing w:after="0" w:line="312" w:lineRule="auto"/>
        <w:ind w:firstLine="567"/>
        <w:jc w:val="both"/>
        <w:rPr>
          <w:rFonts w:ascii="Times New Roman" w:eastAsia="Times New Roman" w:hAnsi="Times New Roman" w:cs="Times New Roman"/>
          <w:color w:val="1F1F1F"/>
          <w:sz w:val="28"/>
          <w:szCs w:val="28"/>
          <w:lang w:eastAsia="uk-UA"/>
        </w:rPr>
      </w:pPr>
      <w:r w:rsidRPr="00507E9F">
        <w:rPr>
          <w:rFonts w:ascii="Times New Roman" w:eastAsia="Times New Roman" w:hAnsi="Times New Roman" w:cs="Times New Roman"/>
          <w:b/>
          <w:color w:val="1F1F1F"/>
          <w:sz w:val="28"/>
          <w:szCs w:val="28"/>
          <w:lang w:eastAsia="uk-UA"/>
        </w:rPr>
        <w:t>Завдан</w:t>
      </w:r>
      <w:r>
        <w:rPr>
          <w:rFonts w:ascii="Times New Roman" w:eastAsia="Times New Roman" w:hAnsi="Times New Roman" w:cs="Times New Roman"/>
          <w:b/>
          <w:color w:val="1F1F1F"/>
          <w:sz w:val="28"/>
          <w:szCs w:val="28"/>
          <w:lang w:eastAsia="uk-UA"/>
        </w:rPr>
        <w:t>ня 3</w:t>
      </w:r>
      <w:r w:rsidRPr="00507E9F">
        <w:rPr>
          <w:rFonts w:ascii="Times New Roman" w:eastAsia="Times New Roman" w:hAnsi="Times New Roman" w:cs="Times New Roman"/>
          <w:b/>
          <w:color w:val="1F1F1F"/>
          <w:sz w:val="28"/>
          <w:szCs w:val="28"/>
          <w:lang w:eastAsia="uk-UA"/>
        </w:rPr>
        <w:t>.</w:t>
      </w:r>
      <w:r>
        <w:rPr>
          <w:rFonts w:ascii="Times New Roman" w:eastAsia="Times New Roman" w:hAnsi="Times New Roman" w:cs="Times New Roman"/>
          <w:b/>
          <w:color w:val="1F1F1F"/>
          <w:sz w:val="28"/>
          <w:szCs w:val="28"/>
          <w:lang w:eastAsia="uk-UA"/>
        </w:rPr>
        <w:t xml:space="preserve"> </w:t>
      </w:r>
      <w:r w:rsidR="000E7B69" w:rsidRPr="000E7B69">
        <w:rPr>
          <w:rFonts w:ascii="Times New Roman" w:eastAsia="Times New Roman" w:hAnsi="Times New Roman" w:cs="Times New Roman"/>
          <w:color w:val="1F1F1F"/>
          <w:sz w:val="28"/>
          <w:szCs w:val="28"/>
          <w:lang w:eastAsia="uk-UA"/>
        </w:rPr>
        <w:t>Державний орган приймає рішення про тимчасове обмеження доступу до певних іноземних веб-ресурсів, посилаючись на «захист інформаційної безпеки та національних інтересів» (Слайд 4), хоча воєнний стан у країні не введено. Група громадян оскаржує це в суді, заявляючи про порушення ст. 34 Конституції (свобода слова).</w:t>
      </w:r>
      <w:r>
        <w:rPr>
          <w:rFonts w:ascii="Times New Roman" w:eastAsia="Times New Roman" w:hAnsi="Times New Roman" w:cs="Times New Roman"/>
          <w:color w:val="1F1F1F"/>
          <w:sz w:val="28"/>
          <w:szCs w:val="28"/>
          <w:lang w:eastAsia="uk-UA"/>
        </w:rPr>
        <w:t xml:space="preserve"> </w:t>
      </w:r>
      <w:r w:rsidR="000E7B69" w:rsidRPr="000E7B69">
        <w:rPr>
          <w:rFonts w:ascii="Times New Roman" w:eastAsia="Times New Roman" w:hAnsi="Times New Roman" w:cs="Times New Roman"/>
          <w:color w:val="1F1F1F"/>
          <w:sz w:val="28"/>
          <w:szCs w:val="28"/>
          <w:lang w:eastAsia="uk-UA"/>
        </w:rPr>
        <w:t>Визначте, до якого виду національних інтересів належить ця ситуація.</w:t>
      </w:r>
      <w:r>
        <w:rPr>
          <w:rFonts w:ascii="Times New Roman" w:eastAsia="Times New Roman" w:hAnsi="Times New Roman" w:cs="Times New Roman"/>
          <w:color w:val="1F1F1F"/>
          <w:sz w:val="28"/>
          <w:szCs w:val="28"/>
          <w:lang w:eastAsia="uk-UA"/>
        </w:rPr>
        <w:t xml:space="preserve"> Яким правовим режимом </w:t>
      </w:r>
      <w:r w:rsidR="000E7B69" w:rsidRPr="000E7B69">
        <w:rPr>
          <w:rFonts w:ascii="Times New Roman" w:eastAsia="Times New Roman" w:hAnsi="Times New Roman" w:cs="Times New Roman"/>
          <w:color w:val="1F1F1F"/>
          <w:sz w:val="28"/>
          <w:szCs w:val="28"/>
          <w:lang w:eastAsia="uk-UA"/>
        </w:rPr>
        <w:t>має регулюватися таке обмеження?</w:t>
      </w:r>
      <w:r w:rsidR="00AC6411">
        <w:rPr>
          <w:rFonts w:ascii="Times New Roman" w:eastAsia="Times New Roman" w:hAnsi="Times New Roman" w:cs="Times New Roman"/>
          <w:color w:val="1F1F1F"/>
          <w:sz w:val="28"/>
          <w:szCs w:val="28"/>
          <w:lang w:eastAsia="uk-UA"/>
        </w:rPr>
        <w:t xml:space="preserve"> </w:t>
      </w:r>
      <w:r w:rsidR="000E7B69" w:rsidRPr="000E7B69">
        <w:rPr>
          <w:rFonts w:ascii="Times New Roman" w:eastAsia="Times New Roman" w:hAnsi="Times New Roman" w:cs="Times New Roman"/>
          <w:color w:val="1F1F1F"/>
          <w:sz w:val="28"/>
          <w:szCs w:val="28"/>
          <w:lang w:eastAsia="uk-UA"/>
        </w:rPr>
        <w:t xml:space="preserve">Побудуйте короткий алгоритм судової перевірки </w:t>
      </w:r>
      <w:r w:rsidR="000E7B69" w:rsidRPr="000E7B69">
        <w:rPr>
          <w:rFonts w:ascii="Times New Roman" w:eastAsia="Times New Roman" w:hAnsi="Times New Roman" w:cs="Times New Roman"/>
          <w:color w:val="1F1F1F"/>
          <w:sz w:val="28"/>
          <w:szCs w:val="28"/>
          <w:lang w:eastAsia="uk-UA"/>
        </w:rPr>
        <w:lastRenderedPageBreak/>
        <w:t>цього рішення, використовуючи принципи</w:t>
      </w:r>
      <w:r w:rsidR="000E7B69" w:rsidRPr="00507E9F">
        <w:rPr>
          <w:rFonts w:ascii="Times New Roman" w:eastAsia="Times New Roman" w:hAnsi="Times New Roman" w:cs="Times New Roman"/>
          <w:color w:val="1F1F1F"/>
          <w:sz w:val="28"/>
          <w:szCs w:val="28"/>
          <w:lang w:eastAsia="uk-UA"/>
        </w:rPr>
        <w:t xml:space="preserve"> верховенства права та пропорційності.</w:t>
      </w:r>
    </w:p>
    <w:p w:rsidR="00AC6411" w:rsidRDefault="00AC6411" w:rsidP="00DB17C0">
      <w:pPr>
        <w:spacing w:after="0" w:line="312" w:lineRule="auto"/>
        <w:ind w:firstLine="567"/>
        <w:jc w:val="both"/>
        <w:rPr>
          <w:rFonts w:ascii="Times New Roman" w:eastAsia="Times New Roman" w:hAnsi="Times New Roman" w:cs="Times New Roman"/>
          <w:b/>
          <w:color w:val="1F1F1F"/>
          <w:sz w:val="28"/>
          <w:szCs w:val="28"/>
          <w:lang w:eastAsia="uk-UA"/>
        </w:rPr>
      </w:pPr>
      <w:r w:rsidRPr="00507E9F">
        <w:rPr>
          <w:rFonts w:ascii="Times New Roman" w:eastAsia="Times New Roman" w:hAnsi="Times New Roman" w:cs="Times New Roman"/>
          <w:b/>
          <w:color w:val="1F1F1F"/>
          <w:sz w:val="28"/>
          <w:szCs w:val="28"/>
          <w:lang w:eastAsia="uk-UA"/>
        </w:rPr>
        <w:t>Завдан</w:t>
      </w:r>
      <w:r>
        <w:rPr>
          <w:rFonts w:ascii="Times New Roman" w:eastAsia="Times New Roman" w:hAnsi="Times New Roman" w:cs="Times New Roman"/>
          <w:b/>
          <w:color w:val="1F1F1F"/>
          <w:sz w:val="28"/>
          <w:szCs w:val="28"/>
          <w:lang w:eastAsia="uk-UA"/>
        </w:rPr>
        <w:t xml:space="preserve">ня 4. </w:t>
      </w:r>
    </w:p>
    <w:p w:rsidR="00AC6411" w:rsidRPr="00DB17C0" w:rsidRDefault="00AC6411" w:rsidP="00AC6411">
      <w:pPr>
        <w:spacing w:after="0" w:line="312" w:lineRule="auto"/>
        <w:ind w:firstLine="567"/>
        <w:jc w:val="both"/>
        <w:rPr>
          <w:rFonts w:ascii="Times New Roman" w:eastAsia="Times New Roman" w:hAnsi="Times New Roman" w:cs="Times New Roman"/>
          <w:color w:val="1F1F1F"/>
          <w:sz w:val="28"/>
          <w:szCs w:val="28"/>
          <w:lang w:eastAsia="uk-UA"/>
        </w:rPr>
      </w:pPr>
      <w:r w:rsidRPr="00DB17C0">
        <w:rPr>
          <w:rFonts w:ascii="Times New Roman" w:eastAsia="Times New Roman" w:hAnsi="Times New Roman" w:cs="Times New Roman"/>
          <w:color w:val="1F1F1F"/>
          <w:sz w:val="28"/>
          <w:szCs w:val="28"/>
          <w:lang w:eastAsia="uk-UA"/>
        </w:rPr>
        <w:t>Напи</w:t>
      </w:r>
      <w:r w:rsidRPr="00AC6411">
        <w:rPr>
          <w:rFonts w:ascii="Times New Roman" w:eastAsia="Times New Roman" w:hAnsi="Times New Roman" w:cs="Times New Roman"/>
          <w:color w:val="1F1F1F"/>
          <w:sz w:val="28"/>
          <w:szCs w:val="28"/>
          <w:lang w:eastAsia="uk-UA"/>
        </w:rPr>
        <w:t xml:space="preserve">шіть коротке есе-обґрунтування </w:t>
      </w:r>
      <w:r w:rsidRPr="00DB17C0">
        <w:rPr>
          <w:rFonts w:ascii="Times New Roman" w:eastAsia="Times New Roman" w:hAnsi="Times New Roman" w:cs="Times New Roman"/>
          <w:color w:val="1F1F1F"/>
          <w:sz w:val="28"/>
          <w:szCs w:val="28"/>
          <w:lang w:eastAsia="uk-UA"/>
        </w:rPr>
        <w:t>для Верховного Суду щодо правомірності обмеження права на банківську таємницю для осіб, підозрюваних у фінансуванні тероризму або економічній злочинності, що загрожує нацбезпеці.</w:t>
      </w:r>
      <w:r w:rsidRPr="00AC6411">
        <w:rPr>
          <w:rFonts w:ascii="Times New Roman" w:eastAsia="Times New Roman" w:hAnsi="Times New Roman" w:cs="Times New Roman"/>
          <w:color w:val="1F1F1F"/>
          <w:sz w:val="28"/>
          <w:szCs w:val="28"/>
          <w:lang w:eastAsia="uk-UA"/>
        </w:rPr>
        <w:t xml:space="preserve"> </w:t>
      </w:r>
      <w:r w:rsidRPr="00DB17C0">
        <w:rPr>
          <w:rFonts w:ascii="Times New Roman" w:eastAsia="Times New Roman" w:hAnsi="Times New Roman" w:cs="Times New Roman"/>
          <w:color w:val="1F1F1F"/>
          <w:sz w:val="28"/>
          <w:szCs w:val="28"/>
          <w:lang w:eastAsia="uk-UA"/>
        </w:rPr>
        <w:t>Застосуйте </w:t>
      </w:r>
      <w:r w:rsidRPr="00AC6411">
        <w:rPr>
          <w:rFonts w:ascii="Times New Roman" w:eastAsia="Times New Roman" w:hAnsi="Times New Roman" w:cs="Times New Roman"/>
          <w:bCs/>
          <w:color w:val="1F1F1F"/>
          <w:sz w:val="28"/>
          <w:szCs w:val="28"/>
          <w:lang w:eastAsia="uk-UA"/>
        </w:rPr>
        <w:t>трискладовий, д</w:t>
      </w:r>
      <w:r w:rsidRPr="00DB17C0">
        <w:rPr>
          <w:rFonts w:ascii="Times New Roman" w:eastAsia="Times New Roman" w:hAnsi="Times New Roman" w:cs="Times New Roman"/>
          <w:color w:val="1F1F1F"/>
          <w:sz w:val="28"/>
          <w:szCs w:val="28"/>
          <w:lang w:eastAsia="uk-UA"/>
        </w:rPr>
        <w:t>оведіть, де проходить межа, за якою захист національного інтересу перетворюється на свавілля держави.</w:t>
      </w:r>
    </w:p>
    <w:p w:rsidR="00AC6411" w:rsidRPr="00DB17C0" w:rsidRDefault="00AC6411" w:rsidP="00AC6411">
      <w:pPr>
        <w:spacing w:after="0" w:line="312" w:lineRule="auto"/>
        <w:ind w:firstLine="567"/>
        <w:jc w:val="both"/>
        <w:rPr>
          <w:rFonts w:ascii="Times New Roman" w:eastAsia="Times New Roman" w:hAnsi="Times New Roman" w:cs="Times New Roman"/>
          <w:color w:val="1F1F1F"/>
          <w:sz w:val="28"/>
          <w:szCs w:val="28"/>
          <w:lang w:eastAsia="uk-UA"/>
        </w:rPr>
      </w:pPr>
      <w:r w:rsidRPr="00AC6411">
        <w:rPr>
          <w:rFonts w:ascii="Times New Roman" w:eastAsia="Times New Roman" w:hAnsi="Times New Roman" w:cs="Times New Roman"/>
          <w:b/>
          <w:color w:val="1F1F1F"/>
          <w:sz w:val="28"/>
          <w:szCs w:val="28"/>
          <w:lang w:eastAsia="uk-UA"/>
        </w:rPr>
        <w:t>Завдання 5.</w:t>
      </w:r>
      <w:r>
        <w:rPr>
          <w:rFonts w:ascii="Times New Roman" w:eastAsia="Times New Roman" w:hAnsi="Times New Roman" w:cs="Times New Roman"/>
          <w:color w:val="1F1F1F"/>
          <w:sz w:val="28"/>
          <w:szCs w:val="28"/>
          <w:lang w:eastAsia="uk-UA"/>
        </w:rPr>
        <w:t xml:space="preserve"> </w:t>
      </w:r>
      <w:r w:rsidRPr="00DB17C0">
        <w:rPr>
          <w:rFonts w:ascii="Times New Roman" w:eastAsia="Times New Roman" w:hAnsi="Times New Roman" w:cs="Times New Roman"/>
          <w:color w:val="1F1F1F"/>
          <w:sz w:val="28"/>
          <w:szCs w:val="28"/>
          <w:lang w:eastAsia="uk-UA"/>
        </w:rPr>
        <w:t>Спираючись на кейс Німеччини про «історичний злам» (</w:t>
      </w:r>
      <w:proofErr w:type="spellStart"/>
      <w:r w:rsidRPr="00DB17C0">
        <w:rPr>
          <w:rFonts w:ascii="Times New Roman" w:eastAsia="Times New Roman" w:hAnsi="Times New Roman" w:cs="Times New Roman"/>
          <w:color w:val="1F1F1F"/>
          <w:sz w:val="28"/>
          <w:szCs w:val="28"/>
          <w:lang w:eastAsia="uk-UA"/>
        </w:rPr>
        <w:t>Zeitenwende</w:t>
      </w:r>
      <w:proofErr w:type="spellEnd"/>
      <w:r w:rsidRPr="00DB17C0">
        <w:rPr>
          <w:rFonts w:ascii="Times New Roman" w:eastAsia="Times New Roman" w:hAnsi="Times New Roman" w:cs="Times New Roman"/>
          <w:color w:val="1F1F1F"/>
          <w:sz w:val="28"/>
          <w:szCs w:val="28"/>
          <w:lang w:eastAsia="uk-UA"/>
        </w:rPr>
        <w:t>), змоделюйте трансформацію ієрархії національних інтересів України після завершення активних бойових дій.</w:t>
      </w:r>
      <w:r>
        <w:rPr>
          <w:rFonts w:ascii="Times New Roman" w:eastAsia="Times New Roman" w:hAnsi="Times New Roman" w:cs="Times New Roman"/>
          <w:color w:val="1F1F1F"/>
          <w:sz w:val="28"/>
          <w:szCs w:val="28"/>
          <w:lang w:eastAsia="uk-UA"/>
        </w:rPr>
        <w:t xml:space="preserve"> </w:t>
      </w:r>
      <w:r w:rsidRPr="00DB17C0">
        <w:rPr>
          <w:rFonts w:ascii="Times New Roman" w:eastAsia="Times New Roman" w:hAnsi="Times New Roman" w:cs="Times New Roman"/>
          <w:color w:val="1F1F1F"/>
          <w:sz w:val="28"/>
          <w:szCs w:val="28"/>
          <w:lang w:eastAsia="uk-UA"/>
        </w:rPr>
        <w:t>Який інтерес вийде на перше місце у блоці «економічна безпека»: захист від зовнішнього агресора чи правове забезпечення «зеленого переходу» та декарбонізації згідно з вимогами ЄС?</w:t>
      </w:r>
      <w:r>
        <w:rPr>
          <w:rFonts w:ascii="Times New Roman" w:eastAsia="Times New Roman" w:hAnsi="Times New Roman" w:cs="Times New Roman"/>
          <w:color w:val="1F1F1F"/>
          <w:sz w:val="28"/>
          <w:szCs w:val="28"/>
          <w:lang w:eastAsia="uk-UA"/>
        </w:rPr>
        <w:t xml:space="preserve"> </w:t>
      </w:r>
      <w:r w:rsidRPr="00DB17C0">
        <w:rPr>
          <w:rFonts w:ascii="Times New Roman" w:eastAsia="Times New Roman" w:hAnsi="Times New Roman" w:cs="Times New Roman"/>
          <w:color w:val="1F1F1F"/>
          <w:sz w:val="28"/>
          <w:szCs w:val="28"/>
          <w:lang w:eastAsia="uk-UA"/>
        </w:rPr>
        <w:t>Як це відобразиться на системі повноважень правоохоронних органів?</w:t>
      </w:r>
    </w:p>
    <w:p w:rsidR="00AC6411" w:rsidRDefault="00AC6411" w:rsidP="00DB17C0">
      <w:pPr>
        <w:spacing w:after="0" w:line="312" w:lineRule="auto"/>
        <w:ind w:firstLine="567"/>
        <w:jc w:val="both"/>
        <w:rPr>
          <w:rFonts w:ascii="Times New Roman" w:eastAsia="Times New Roman" w:hAnsi="Times New Roman" w:cs="Times New Roman"/>
          <w:color w:val="1F1F1F"/>
          <w:sz w:val="28"/>
          <w:szCs w:val="28"/>
          <w:lang w:eastAsia="uk-UA"/>
        </w:rPr>
      </w:pPr>
      <w:r w:rsidRPr="00AC6411">
        <w:rPr>
          <w:rFonts w:ascii="Times New Roman" w:eastAsia="Times New Roman" w:hAnsi="Times New Roman" w:cs="Times New Roman"/>
          <w:b/>
          <w:color w:val="1F1F1F"/>
          <w:sz w:val="28"/>
          <w:szCs w:val="28"/>
          <w:lang w:eastAsia="uk-UA"/>
        </w:rPr>
        <w:t>Завдання 6.</w:t>
      </w:r>
      <w:r>
        <w:rPr>
          <w:rFonts w:ascii="Times New Roman" w:eastAsia="Times New Roman" w:hAnsi="Times New Roman" w:cs="Times New Roman"/>
          <w:color w:val="1F1F1F"/>
          <w:sz w:val="28"/>
          <w:szCs w:val="28"/>
          <w:lang w:eastAsia="uk-UA"/>
        </w:rPr>
        <w:t xml:space="preserve"> </w:t>
      </w:r>
      <w:r w:rsidRPr="00DB17C0">
        <w:rPr>
          <w:rFonts w:ascii="Times New Roman" w:eastAsia="Times New Roman" w:hAnsi="Times New Roman" w:cs="Times New Roman"/>
          <w:color w:val="1F1F1F"/>
          <w:sz w:val="28"/>
          <w:szCs w:val="28"/>
          <w:lang w:eastAsia="uk-UA"/>
        </w:rPr>
        <w:t xml:space="preserve">Європейська прокуратура (EPPO) або </w:t>
      </w:r>
      <w:proofErr w:type="spellStart"/>
      <w:r w:rsidRPr="00DB17C0">
        <w:rPr>
          <w:rFonts w:ascii="Times New Roman" w:eastAsia="Times New Roman" w:hAnsi="Times New Roman" w:cs="Times New Roman"/>
          <w:color w:val="1F1F1F"/>
          <w:sz w:val="28"/>
          <w:szCs w:val="28"/>
          <w:lang w:eastAsia="uk-UA"/>
        </w:rPr>
        <w:t>Europol</w:t>
      </w:r>
      <w:proofErr w:type="spellEnd"/>
      <w:r w:rsidRPr="00DB17C0">
        <w:rPr>
          <w:rFonts w:ascii="Times New Roman" w:eastAsia="Times New Roman" w:hAnsi="Times New Roman" w:cs="Times New Roman"/>
          <w:color w:val="1F1F1F"/>
          <w:sz w:val="28"/>
          <w:szCs w:val="28"/>
          <w:lang w:eastAsia="uk-UA"/>
        </w:rPr>
        <w:t xml:space="preserve"> вимагають від національного правоохоронного органу надання конфіденційних даних щодо українського стратегічного підприємства в межах розслідування відмивання коштів. Національне законодавство містить обмеження щодо передачі таких </w:t>
      </w:r>
      <w:r>
        <w:rPr>
          <w:rFonts w:ascii="Times New Roman" w:eastAsia="Times New Roman" w:hAnsi="Times New Roman" w:cs="Times New Roman"/>
          <w:color w:val="1F1F1F"/>
          <w:sz w:val="28"/>
          <w:szCs w:val="28"/>
          <w:lang w:eastAsia="uk-UA"/>
        </w:rPr>
        <w:t>даних.</w:t>
      </w:r>
      <w:r w:rsidRPr="00DB17C0">
        <w:rPr>
          <w:rFonts w:ascii="Times New Roman" w:eastAsia="Times New Roman" w:hAnsi="Times New Roman" w:cs="Times New Roman"/>
          <w:color w:val="1F1F1F"/>
          <w:sz w:val="28"/>
          <w:szCs w:val="28"/>
          <w:lang w:eastAsia="uk-UA"/>
        </w:rPr>
        <w:t xml:space="preserve"> Вирішіть цей правовий конфлікт з позиції національного інтересу.</w:t>
      </w:r>
      <w:r>
        <w:rPr>
          <w:rFonts w:ascii="Times New Roman" w:eastAsia="Times New Roman" w:hAnsi="Times New Roman" w:cs="Times New Roman"/>
          <w:color w:val="1F1F1F"/>
          <w:sz w:val="28"/>
          <w:szCs w:val="28"/>
          <w:lang w:eastAsia="uk-UA"/>
        </w:rPr>
        <w:t xml:space="preserve"> </w:t>
      </w:r>
      <w:r w:rsidRPr="00DB17C0">
        <w:rPr>
          <w:rFonts w:ascii="Times New Roman" w:eastAsia="Times New Roman" w:hAnsi="Times New Roman" w:cs="Times New Roman"/>
          <w:color w:val="1F1F1F"/>
          <w:sz w:val="28"/>
          <w:szCs w:val="28"/>
          <w:lang w:eastAsia="uk-UA"/>
        </w:rPr>
        <w:t>Обґрунтуйте, чи є «співпраця з міжнародними організаціями» окремим національним інтересом, який може стояти вище за «захист комер</w:t>
      </w:r>
      <w:r w:rsidR="00D30218">
        <w:rPr>
          <w:rFonts w:ascii="Times New Roman" w:eastAsia="Times New Roman" w:hAnsi="Times New Roman" w:cs="Times New Roman"/>
          <w:color w:val="1F1F1F"/>
          <w:sz w:val="28"/>
          <w:szCs w:val="28"/>
          <w:lang w:eastAsia="uk-UA"/>
        </w:rPr>
        <w:t>ційної таємниці стратегічних об’</w:t>
      </w:r>
      <w:r w:rsidRPr="00DB17C0">
        <w:rPr>
          <w:rFonts w:ascii="Times New Roman" w:eastAsia="Times New Roman" w:hAnsi="Times New Roman" w:cs="Times New Roman"/>
          <w:color w:val="1F1F1F"/>
          <w:sz w:val="28"/>
          <w:szCs w:val="28"/>
          <w:lang w:eastAsia="uk-UA"/>
        </w:rPr>
        <w:t>єктів».</w:t>
      </w:r>
    </w:p>
    <w:p w:rsidR="0029389C" w:rsidRDefault="00AC6411" w:rsidP="00AC6411">
      <w:pPr>
        <w:spacing w:after="0" w:line="312" w:lineRule="auto"/>
        <w:ind w:firstLine="567"/>
        <w:jc w:val="both"/>
        <w:rPr>
          <w:rFonts w:ascii="Times New Roman" w:eastAsia="Times New Roman" w:hAnsi="Times New Roman" w:cs="Times New Roman"/>
          <w:color w:val="1F1F1F"/>
          <w:sz w:val="28"/>
          <w:szCs w:val="28"/>
          <w:lang w:eastAsia="uk-UA"/>
        </w:rPr>
      </w:pPr>
      <w:r w:rsidRPr="0029389C">
        <w:rPr>
          <w:rFonts w:ascii="Times New Roman" w:eastAsia="Times New Roman" w:hAnsi="Times New Roman" w:cs="Times New Roman"/>
          <w:b/>
          <w:color w:val="1F1F1F"/>
          <w:sz w:val="28"/>
          <w:szCs w:val="28"/>
          <w:lang w:eastAsia="uk-UA"/>
        </w:rPr>
        <w:t>Завдання 7</w:t>
      </w:r>
      <w:r w:rsidR="0029389C">
        <w:rPr>
          <w:rFonts w:ascii="Times New Roman" w:eastAsia="Times New Roman" w:hAnsi="Times New Roman" w:cs="Times New Roman"/>
          <w:b/>
          <w:color w:val="1F1F1F"/>
          <w:sz w:val="28"/>
          <w:szCs w:val="28"/>
          <w:lang w:eastAsia="uk-UA"/>
        </w:rPr>
        <w:t>*</w:t>
      </w:r>
      <w:r w:rsidRPr="0029389C">
        <w:rPr>
          <w:rFonts w:ascii="Times New Roman" w:eastAsia="Times New Roman" w:hAnsi="Times New Roman" w:cs="Times New Roman"/>
          <w:b/>
          <w:color w:val="1F1F1F"/>
          <w:sz w:val="28"/>
          <w:szCs w:val="28"/>
          <w:lang w:eastAsia="uk-UA"/>
        </w:rPr>
        <w:t>.</w:t>
      </w:r>
      <w:r>
        <w:rPr>
          <w:rFonts w:ascii="Times New Roman" w:eastAsia="Times New Roman" w:hAnsi="Times New Roman" w:cs="Times New Roman"/>
          <w:color w:val="1F1F1F"/>
          <w:sz w:val="28"/>
          <w:szCs w:val="28"/>
          <w:lang w:eastAsia="uk-UA"/>
        </w:rPr>
        <w:t xml:space="preserve"> </w:t>
      </w:r>
    </w:p>
    <w:p w:rsidR="00AC6411" w:rsidRPr="00AC6411" w:rsidRDefault="0029389C" w:rsidP="00AC6411">
      <w:pPr>
        <w:spacing w:after="0" w:line="312" w:lineRule="auto"/>
        <w:ind w:firstLine="567"/>
        <w:jc w:val="both"/>
        <w:rPr>
          <w:rFonts w:ascii="Times New Roman" w:eastAsia="Times New Roman" w:hAnsi="Times New Roman" w:cs="Times New Roman"/>
          <w:color w:val="1F1F1F"/>
          <w:sz w:val="28"/>
          <w:szCs w:val="28"/>
          <w:lang w:eastAsia="uk-UA"/>
        </w:rPr>
      </w:pPr>
      <w:r w:rsidRPr="0029389C">
        <w:rPr>
          <w:rFonts w:ascii="Times New Roman" w:eastAsia="Times New Roman" w:hAnsi="Times New Roman" w:cs="Times New Roman"/>
          <w:b/>
          <w:i/>
          <w:color w:val="1F1F1F"/>
          <w:sz w:val="28"/>
          <w:szCs w:val="28"/>
          <w:lang w:eastAsia="uk-UA"/>
        </w:rPr>
        <w:t>Умова</w:t>
      </w:r>
      <w:r>
        <w:rPr>
          <w:rFonts w:ascii="Times New Roman" w:eastAsia="Times New Roman" w:hAnsi="Times New Roman" w:cs="Times New Roman"/>
          <w:color w:val="1F1F1F"/>
          <w:sz w:val="28"/>
          <w:szCs w:val="28"/>
          <w:lang w:eastAsia="uk-UA"/>
        </w:rPr>
        <w:t xml:space="preserve">: </w:t>
      </w:r>
      <w:r w:rsidR="00AC6411" w:rsidRPr="00AC6411">
        <w:rPr>
          <w:rFonts w:ascii="Times New Roman" w:eastAsia="Times New Roman" w:hAnsi="Times New Roman" w:cs="Times New Roman"/>
          <w:color w:val="1F1F1F"/>
          <w:sz w:val="28"/>
          <w:szCs w:val="28"/>
          <w:lang w:eastAsia="uk-UA"/>
        </w:rPr>
        <w:t>Ви обіймаєте посаду радника Секретаря Ради національної безпеки і оборони України (РНБО). Держава перебуває в умовах обмеженого бюджетного ресурсу та жорсткого дефіциту часу для прийняття рішень («кризове управління»).</w:t>
      </w:r>
    </w:p>
    <w:p w:rsidR="00AC6411" w:rsidRPr="00AC6411" w:rsidRDefault="00AC6411" w:rsidP="00AC6411">
      <w:pPr>
        <w:spacing w:after="0" w:line="312" w:lineRule="auto"/>
        <w:ind w:firstLine="567"/>
        <w:jc w:val="both"/>
        <w:rPr>
          <w:rFonts w:ascii="Times New Roman" w:eastAsia="Times New Roman" w:hAnsi="Times New Roman" w:cs="Times New Roman"/>
          <w:color w:val="1F1F1F"/>
          <w:sz w:val="28"/>
          <w:szCs w:val="28"/>
          <w:lang w:eastAsia="uk-UA"/>
        </w:rPr>
      </w:pPr>
      <w:r w:rsidRPr="00AC6411">
        <w:rPr>
          <w:rFonts w:ascii="Times New Roman" w:eastAsia="Times New Roman" w:hAnsi="Times New Roman" w:cs="Times New Roman"/>
          <w:color w:val="1F1F1F"/>
          <w:sz w:val="28"/>
          <w:szCs w:val="28"/>
          <w:lang w:eastAsia="uk-UA"/>
        </w:rPr>
        <w:t>Перелік одночасних загроз:</w:t>
      </w:r>
    </w:p>
    <w:p w:rsidR="00AC6411" w:rsidRPr="00AC6411" w:rsidRDefault="00AC6411" w:rsidP="00AC6411">
      <w:pPr>
        <w:spacing w:after="0" w:line="312" w:lineRule="auto"/>
        <w:ind w:firstLine="567"/>
        <w:jc w:val="both"/>
        <w:rPr>
          <w:rFonts w:ascii="Times New Roman" w:eastAsia="Times New Roman" w:hAnsi="Times New Roman" w:cs="Times New Roman"/>
          <w:color w:val="1F1F1F"/>
          <w:sz w:val="28"/>
          <w:szCs w:val="28"/>
          <w:lang w:eastAsia="uk-UA"/>
        </w:rPr>
      </w:pPr>
      <w:r w:rsidRPr="00AC6411">
        <w:rPr>
          <w:rFonts w:ascii="Times New Roman" w:eastAsia="Times New Roman" w:hAnsi="Times New Roman" w:cs="Times New Roman"/>
          <w:color w:val="1F1F1F"/>
          <w:sz w:val="28"/>
          <w:szCs w:val="28"/>
          <w:lang w:eastAsia="uk-UA"/>
        </w:rPr>
        <w:t>Системна корупція у митних органах: призводить до критичних втрат наповнення державного бюджету, що ставить під загрозу фінансування сектору оборони.</w:t>
      </w:r>
    </w:p>
    <w:p w:rsidR="00AC6411" w:rsidRPr="00AC6411" w:rsidRDefault="00AC6411" w:rsidP="00AC6411">
      <w:pPr>
        <w:spacing w:after="0" w:line="312" w:lineRule="auto"/>
        <w:ind w:firstLine="567"/>
        <w:jc w:val="both"/>
        <w:rPr>
          <w:rFonts w:ascii="Times New Roman" w:eastAsia="Times New Roman" w:hAnsi="Times New Roman" w:cs="Times New Roman"/>
          <w:color w:val="1F1F1F"/>
          <w:sz w:val="28"/>
          <w:szCs w:val="28"/>
          <w:lang w:eastAsia="uk-UA"/>
        </w:rPr>
      </w:pPr>
      <w:r w:rsidRPr="00AC6411">
        <w:rPr>
          <w:rFonts w:ascii="Times New Roman" w:eastAsia="Times New Roman" w:hAnsi="Times New Roman" w:cs="Times New Roman"/>
          <w:color w:val="1F1F1F"/>
          <w:sz w:val="28"/>
          <w:szCs w:val="28"/>
          <w:lang w:eastAsia="uk-UA"/>
        </w:rPr>
        <w:t>Масштабна кібератака на банківську систему: загрожує повним паралічем фінансових розрахунків та втратою довіри до національної валюти.</w:t>
      </w:r>
    </w:p>
    <w:p w:rsidR="00AC6411" w:rsidRPr="00AC6411" w:rsidRDefault="00AC6411" w:rsidP="00AC6411">
      <w:pPr>
        <w:spacing w:after="0" w:line="312" w:lineRule="auto"/>
        <w:ind w:firstLine="567"/>
        <w:jc w:val="both"/>
        <w:rPr>
          <w:rFonts w:ascii="Times New Roman" w:eastAsia="Times New Roman" w:hAnsi="Times New Roman" w:cs="Times New Roman"/>
          <w:color w:val="1F1F1F"/>
          <w:sz w:val="28"/>
          <w:szCs w:val="28"/>
          <w:lang w:eastAsia="uk-UA"/>
        </w:rPr>
      </w:pPr>
      <w:r w:rsidRPr="00AC6411">
        <w:rPr>
          <w:rFonts w:ascii="Times New Roman" w:eastAsia="Times New Roman" w:hAnsi="Times New Roman" w:cs="Times New Roman"/>
          <w:color w:val="1F1F1F"/>
          <w:sz w:val="28"/>
          <w:szCs w:val="28"/>
          <w:lang w:eastAsia="uk-UA"/>
        </w:rPr>
        <w:t>Міжнародний інвестиційний арбітраж: позов транснаціональної корпорації проти держави на мільярдні суми через зміну регуляторних правил, що загрожує інвестиційному іміджу та співпраці з МВФ.</w:t>
      </w:r>
    </w:p>
    <w:p w:rsidR="00AC6411" w:rsidRPr="00AC6411" w:rsidRDefault="0029389C" w:rsidP="00AC6411">
      <w:pPr>
        <w:spacing w:after="0" w:line="312" w:lineRule="auto"/>
        <w:ind w:firstLine="567"/>
        <w:jc w:val="both"/>
        <w:rPr>
          <w:rFonts w:ascii="Times New Roman" w:eastAsia="Times New Roman" w:hAnsi="Times New Roman" w:cs="Times New Roman"/>
          <w:color w:val="1F1F1F"/>
          <w:sz w:val="28"/>
          <w:szCs w:val="28"/>
          <w:lang w:eastAsia="uk-UA"/>
        </w:rPr>
      </w:pPr>
      <w:r w:rsidRPr="0029389C">
        <w:rPr>
          <w:rFonts w:ascii="Times New Roman" w:eastAsia="Times New Roman" w:hAnsi="Times New Roman" w:cs="Times New Roman"/>
          <w:b/>
          <w:i/>
          <w:color w:val="1F1F1F"/>
          <w:sz w:val="28"/>
          <w:szCs w:val="28"/>
          <w:lang w:eastAsia="uk-UA"/>
        </w:rPr>
        <w:lastRenderedPageBreak/>
        <w:t>Завдання:</w:t>
      </w:r>
      <w:r w:rsidR="00AC6411" w:rsidRPr="00AC6411">
        <w:rPr>
          <w:rFonts w:ascii="Times New Roman" w:eastAsia="Times New Roman" w:hAnsi="Times New Roman" w:cs="Times New Roman"/>
          <w:color w:val="1F1F1F"/>
          <w:sz w:val="28"/>
          <w:szCs w:val="28"/>
          <w:lang w:eastAsia="uk-UA"/>
        </w:rPr>
        <w:t xml:space="preserve"> Визначте черговість реагування на ці загрози (від найбільш критичної до найменш). Обґрунтуйте свій вибір, спираюч</w:t>
      </w:r>
      <w:r>
        <w:rPr>
          <w:rFonts w:ascii="Times New Roman" w:eastAsia="Times New Roman" w:hAnsi="Times New Roman" w:cs="Times New Roman"/>
          <w:color w:val="1F1F1F"/>
          <w:sz w:val="28"/>
          <w:szCs w:val="28"/>
          <w:lang w:eastAsia="uk-UA"/>
        </w:rPr>
        <w:t>ись на одну з теоретичних шкіл</w:t>
      </w:r>
      <w:r w:rsidR="00AC6411" w:rsidRPr="00AC6411">
        <w:rPr>
          <w:rFonts w:ascii="Times New Roman" w:eastAsia="Times New Roman" w:hAnsi="Times New Roman" w:cs="Times New Roman"/>
          <w:color w:val="1F1F1F"/>
          <w:sz w:val="28"/>
          <w:szCs w:val="28"/>
          <w:lang w:eastAsia="uk-UA"/>
        </w:rPr>
        <w:t>.</w:t>
      </w:r>
      <w:r>
        <w:rPr>
          <w:rFonts w:ascii="Times New Roman" w:eastAsia="Times New Roman" w:hAnsi="Times New Roman" w:cs="Times New Roman"/>
          <w:color w:val="1F1F1F"/>
          <w:sz w:val="28"/>
          <w:szCs w:val="28"/>
          <w:lang w:eastAsia="uk-UA"/>
        </w:rPr>
        <w:t xml:space="preserve"> </w:t>
      </w:r>
      <w:r w:rsidR="00AC6411" w:rsidRPr="00AC6411">
        <w:rPr>
          <w:rFonts w:ascii="Times New Roman" w:eastAsia="Times New Roman" w:hAnsi="Times New Roman" w:cs="Times New Roman"/>
          <w:color w:val="1F1F1F"/>
          <w:sz w:val="28"/>
          <w:szCs w:val="28"/>
          <w:lang w:eastAsia="uk-UA"/>
        </w:rPr>
        <w:t xml:space="preserve">Визначте, до якого рівня національних інтересів (згідно із Законом України «Про національну безпеку») належить кожна з ситуацій: </w:t>
      </w:r>
      <w:proofErr w:type="spellStart"/>
      <w:r w:rsidR="00AC6411" w:rsidRPr="00AC6411">
        <w:rPr>
          <w:rFonts w:ascii="Times New Roman" w:eastAsia="Times New Roman" w:hAnsi="Times New Roman" w:cs="Times New Roman"/>
          <w:color w:val="1F1F1F"/>
          <w:sz w:val="28"/>
          <w:szCs w:val="28"/>
          <w:lang w:eastAsia="uk-UA"/>
        </w:rPr>
        <w:t>життєво</w:t>
      </w:r>
      <w:proofErr w:type="spellEnd"/>
      <w:r w:rsidR="00AC6411" w:rsidRPr="00AC6411">
        <w:rPr>
          <w:rFonts w:ascii="Times New Roman" w:eastAsia="Times New Roman" w:hAnsi="Times New Roman" w:cs="Times New Roman"/>
          <w:color w:val="1F1F1F"/>
          <w:sz w:val="28"/>
          <w:szCs w:val="28"/>
          <w:lang w:eastAsia="uk-UA"/>
        </w:rPr>
        <w:t xml:space="preserve"> важливі, стратегічні чи оперативні.</w:t>
      </w:r>
      <w:r>
        <w:rPr>
          <w:rFonts w:ascii="Times New Roman" w:eastAsia="Times New Roman" w:hAnsi="Times New Roman" w:cs="Times New Roman"/>
          <w:color w:val="1F1F1F"/>
          <w:sz w:val="28"/>
          <w:szCs w:val="28"/>
          <w:lang w:eastAsia="uk-UA"/>
        </w:rPr>
        <w:t xml:space="preserve"> </w:t>
      </w:r>
      <w:r w:rsidR="00AC6411" w:rsidRPr="00AC6411">
        <w:rPr>
          <w:rFonts w:ascii="Times New Roman" w:eastAsia="Times New Roman" w:hAnsi="Times New Roman" w:cs="Times New Roman"/>
          <w:color w:val="1F1F1F"/>
          <w:sz w:val="28"/>
          <w:szCs w:val="28"/>
          <w:lang w:eastAsia="uk-UA"/>
        </w:rPr>
        <w:t xml:space="preserve"> Запропонуйте конкретний правовий режим або механізм (наприклад, введення спеціальних обмежувальних заходів, рішення РНБО, зміни до процесуального законодавства), який дозволить нейтралізувати першу за пріоритетністю загрозу, не порушуючи при цьому принцип верховенства права.</w:t>
      </w:r>
      <w:r>
        <w:rPr>
          <w:rFonts w:ascii="Times New Roman" w:eastAsia="Times New Roman" w:hAnsi="Times New Roman" w:cs="Times New Roman"/>
          <w:color w:val="1F1F1F"/>
          <w:sz w:val="28"/>
          <w:szCs w:val="28"/>
          <w:lang w:eastAsia="uk-UA"/>
        </w:rPr>
        <w:t xml:space="preserve"> </w:t>
      </w:r>
      <w:r w:rsidR="00AC6411" w:rsidRPr="00AC6411">
        <w:rPr>
          <w:rFonts w:ascii="Times New Roman" w:eastAsia="Times New Roman" w:hAnsi="Times New Roman" w:cs="Times New Roman"/>
          <w:color w:val="1F1F1F"/>
          <w:sz w:val="28"/>
          <w:szCs w:val="28"/>
          <w:lang w:eastAsia="uk-UA"/>
        </w:rPr>
        <w:t>Оцініть, як пріоритетність «</w:t>
      </w:r>
      <w:proofErr w:type="spellStart"/>
      <w:r w:rsidR="00AC6411" w:rsidRPr="00AC6411">
        <w:rPr>
          <w:rFonts w:ascii="Times New Roman" w:eastAsia="Times New Roman" w:hAnsi="Times New Roman" w:cs="Times New Roman"/>
          <w:color w:val="1F1F1F"/>
          <w:sz w:val="28"/>
          <w:szCs w:val="28"/>
          <w:lang w:eastAsia="uk-UA"/>
        </w:rPr>
        <w:t>безпекового</w:t>
      </w:r>
      <w:proofErr w:type="spellEnd"/>
      <w:r w:rsidR="00AC6411" w:rsidRPr="00AC6411">
        <w:rPr>
          <w:rFonts w:ascii="Times New Roman" w:eastAsia="Times New Roman" w:hAnsi="Times New Roman" w:cs="Times New Roman"/>
          <w:color w:val="1F1F1F"/>
          <w:sz w:val="28"/>
          <w:szCs w:val="28"/>
          <w:lang w:eastAsia="uk-UA"/>
        </w:rPr>
        <w:t xml:space="preserve"> інтересу» (боротьба з кібератакою чи корупцією) у даному кейсі може вступити в конфлікт із «правами людини» (наприклад, правом на власність чи </w:t>
      </w:r>
      <w:proofErr w:type="spellStart"/>
      <w:r w:rsidR="00AC6411" w:rsidRPr="00AC6411">
        <w:rPr>
          <w:rFonts w:ascii="Times New Roman" w:eastAsia="Times New Roman" w:hAnsi="Times New Roman" w:cs="Times New Roman"/>
          <w:color w:val="1F1F1F"/>
          <w:sz w:val="28"/>
          <w:szCs w:val="28"/>
          <w:lang w:eastAsia="uk-UA"/>
        </w:rPr>
        <w:t>приватність</w:t>
      </w:r>
      <w:proofErr w:type="spellEnd"/>
      <w:r w:rsidR="00AC6411" w:rsidRPr="00AC6411">
        <w:rPr>
          <w:rFonts w:ascii="Times New Roman" w:eastAsia="Times New Roman" w:hAnsi="Times New Roman" w:cs="Times New Roman"/>
          <w:color w:val="1F1F1F"/>
          <w:sz w:val="28"/>
          <w:szCs w:val="28"/>
          <w:lang w:eastAsia="uk-UA"/>
        </w:rPr>
        <w:t>). Застосуйте елементи трискладового тесту для виправдання обраної вами стратегії.</w:t>
      </w:r>
    </w:p>
    <w:sectPr w:rsidR="00AC6411" w:rsidRPr="00AC64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5BE"/>
    <w:multiLevelType w:val="multilevel"/>
    <w:tmpl w:val="FE4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C4CB3"/>
    <w:multiLevelType w:val="multilevel"/>
    <w:tmpl w:val="57D88646"/>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B706D37"/>
    <w:multiLevelType w:val="multilevel"/>
    <w:tmpl w:val="625E1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85D71"/>
    <w:multiLevelType w:val="multilevel"/>
    <w:tmpl w:val="082E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B7D00"/>
    <w:multiLevelType w:val="multilevel"/>
    <w:tmpl w:val="668C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732FF"/>
    <w:multiLevelType w:val="multilevel"/>
    <w:tmpl w:val="47C6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26E11"/>
    <w:multiLevelType w:val="multilevel"/>
    <w:tmpl w:val="964ED2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6181D"/>
    <w:multiLevelType w:val="multilevel"/>
    <w:tmpl w:val="929849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484DD0"/>
    <w:multiLevelType w:val="multilevel"/>
    <w:tmpl w:val="B976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B73F3"/>
    <w:multiLevelType w:val="multilevel"/>
    <w:tmpl w:val="0D2A88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2F29A0"/>
    <w:multiLevelType w:val="multilevel"/>
    <w:tmpl w:val="510A3D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F1AD8"/>
    <w:multiLevelType w:val="multilevel"/>
    <w:tmpl w:val="120486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F62DA"/>
    <w:multiLevelType w:val="multilevel"/>
    <w:tmpl w:val="47DA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136E7F"/>
    <w:multiLevelType w:val="multilevel"/>
    <w:tmpl w:val="AFFAB7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E54C5F"/>
    <w:multiLevelType w:val="multilevel"/>
    <w:tmpl w:val="48F8A3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9D6CC3"/>
    <w:multiLevelType w:val="multilevel"/>
    <w:tmpl w:val="788C1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0C07E5"/>
    <w:multiLevelType w:val="multilevel"/>
    <w:tmpl w:val="295CF9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B01978"/>
    <w:multiLevelType w:val="multilevel"/>
    <w:tmpl w:val="7B18D28C"/>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
      <w:lvlJc w:val="left"/>
      <w:pPr>
        <w:tabs>
          <w:tab w:val="num" w:pos="2214"/>
        </w:tabs>
        <w:ind w:left="2214" w:hanging="360"/>
      </w:pPr>
      <w:rPr>
        <w:rFonts w:ascii="Symbol" w:hAnsi="Symbol" w:hint="default"/>
        <w:sz w:val="20"/>
      </w:rPr>
    </w:lvl>
    <w:lvl w:ilvl="2" w:tentative="1">
      <w:start w:val="1"/>
      <w:numFmt w:val="bullet"/>
      <w:lvlText w:val=""/>
      <w:lvlJc w:val="left"/>
      <w:pPr>
        <w:tabs>
          <w:tab w:val="num" w:pos="2934"/>
        </w:tabs>
        <w:ind w:left="2934" w:hanging="360"/>
      </w:pPr>
      <w:rPr>
        <w:rFonts w:ascii="Symbol" w:hAnsi="Symbol" w:hint="default"/>
        <w:sz w:val="20"/>
      </w:rPr>
    </w:lvl>
    <w:lvl w:ilvl="3" w:tentative="1">
      <w:start w:val="1"/>
      <w:numFmt w:val="bullet"/>
      <w:lvlText w:val=""/>
      <w:lvlJc w:val="left"/>
      <w:pPr>
        <w:tabs>
          <w:tab w:val="num" w:pos="3654"/>
        </w:tabs>
        <w:ind w:left="3654" w:hanging="360"/>
      </w:pPr>
      <w:rPr>
        <w:rFonts w:ascii="Symbol" w:hAnsi="Symbol" w:hint="default"/>
        <w:sz w:val="20"/>
      </w:rPr>
    </w:lvl>
    <w:lvl w:ilvl="4" w:tentative="1">
      <w:start w:val="1"/>
      <w:numFmt w:val="bullet"/>
      <w:lvlText w:val=""/>
      <w:lvlJc w:val="left"/>
      <w:pPr>
        <w:tabs>
          <w:tab w:val="num" w:pos="4374"/>
        </w:tabs>
        <w:ind w:left="4374" w:hanging="360"/>
      </w:pPr>
      <w:rPr>
        <w:rFonts w:ascii="Symbol" w:hAnsi="Symbol" w:hint="default"/>
        <w:sz w:val="20"/>
      </w:rPr>
    </w:lvl>
    <w:lvl w:ilvl="5" w:tentative="1">
      <w:start w:val="1"/>
      <w:numFmt w:val="bullet"/>
      <w:lvlText w:val=""/>
      <w:lvlJc w:val="left"/>
      <w:pPr>
        <w:tabs>
          <w:tab w:val="num" w:pos="5094"/>
        </w:tabs>
        <w:ind w:left="5094" w:hanging="360"/>
      </w:pPr>
      <w:rPr>
        <w:rFonts w:ascii="Symbol" w:hAnsi="Symbol" w:hint="default"/>
        <w:sz w:val="20"/>
      </w:rPr>
    </w:lvl>
    <w:lvl w:ilvl="6" w:tentative="1">
      <w:start w:val="1"/>
      <w:numFmt w:val="bullet"/>
      <w:lvlText w:val=""/>
      <w:lvlJc w:val="left"/>
      <w:pPr>
        <w:tabs>
          <w:tab w:val="num" w:pos="5814"/>
        </w:tabs>
        <w:ind w:left="5814" w:hanging="360"/>
      </w:pPr>
      <w:rPr>
        <w:rFonts w:ascii="Symbol" w:hAnsi="Symbol" w:hint="default"/>
        <w:sz w:val="20"/>
      </w:rPr>
    </w:lvl>
    <w:lvl w:ilvl="7" w:tentative="1">
      <w:start w:val="1"/>
      <w:numFmt w:val="bullet"/>
      <w:lvlText w:val=""/>
      <w:lvlJc w:val="left"/>
      <w:pPr>
        <w:tabs>
          <w:tab w:val="num" w:pos="6534"/>
        </w:tabs>
        <w:ind w:left="6534" w:hanging="360"/>
      </w:pPr>
      <w:rPr>
        <w:rFonts w:ascii="Symbol" w:hAnsi="Symbol" w:hint="default"/>
        <w:sz w:val="20"/>
      </w:rPr>
    </w:lvl>
    <w:lvl w:ilvl="8" w:tentative="1">
      <w:start w:val="1"/>
      <w:numFmt w:val="bullet"/>
      <w:lvlText w:val=""/>
      <w:lvlJc w:val="left"/>
      <w:pPr>
        <w:tabs>
          <w:tab w:val="num" w:pos="7254"/>
        </w:tabs>
        <w:ind w:left="7254" w:hanging="360"/>
      </w:pPr>
      <w:rPr>
        <w:rFonts w:ascii="Symbol" w:hAnsi="Symbol" w:hint="default"/>
        <w:sz w:val="20"/>
      </w:rPr>
    </w:lvl>
  </w:abstractNum>
  <w:abstractNum w:abstractNumId="18" w15:restartNumberingAfterBreak="0">
    <w:nsid w:val="47250C3A"/>
    <w:multiLevelType w:val="multilevel"/>
    <w:tmpl w:val="95C2BC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D569CE"/>
    <w:multiLevelType w:val="multilevel"/>
    <w:tmpl w:val="8EE0B1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D6130F"/>
    <w:multiLevelType w:val="multilevel"/>
    <w:tmpl w:val="A67086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4E0D12"/>
    <w:multiLevelType w:val="multilevel"/>
    <w:tmpl w:val="346468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151663"/>
    <w:multiLevelType w:val="multilevel"/>
    <w:tmpl w:val="087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30322"/>
    <w:multiLevelType w:val="multilevel"/>
    <w:tmpl w:val="A164F2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4091C"/>
    <w:multiLevelType w:val="multilevel"/>
    <w:tmpl w:val="64CA18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63683E"/>
    <w:multiLevelType w:val="multilevel"/>
    <w:tmpl w:val="E1C4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435AE2"/>
    <w:multiLevelType w:val="multilevel"/>
    <w:tmpl w:val="C0F4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7B1654"/>
    <w:multiLevelType w:val="multilevel"/>
    <w:tmpl w:val="76E8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986437"/>
    <w:multiLevelType w:val="multilevel"/>
    <w:tmpl w:val="B1C66A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A0281B"/>
    <w:multiLevelType w:val="multilevel"/>
    <w:tmpl w:val="8368C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5"/>
  </w:num>
  <w:num w:numId="3">
    <w:abstractNumId w:val="14"/>
  </w:num>
  <w:num w:numId="4">
    <w:abstractNumId w:val="20"/>
  </w:num>
  <w:num w:numId="5">
    <w:abstractNumId w:val="28"/>
  </w:num>
  <w:num w:numId="6">
    <w:abstractNumId w:val="3"/>
  </w:num>
  <w:num w:numId="7">
    <w:abstractNumId w:val="21"/>
  </w:num>
  <w:num w:numId="8">
    <w:abstractNumId w:val="1"/>
  </w:num>
  <w:num w:numId="9">
    <w:abstractNumId w:val="23"/>
  </w:num>
  <w:num w:numId="10">
    <w:abstractNumId w:val="7"/>
  </w:num>
  <w:num w:numId="11">
    <w:abstractNumId w:val="12"/>
  </w:num>
  <w:num w:numId="12">
    <w:abstractNumId w:val="6"/>
  </w:num>
  <w:num w:numId="13">
    <w:abstractNumId w:val="24"/>
  </w:num>
  <w:num w:numId="14">
    <w:abstractNumId w:val="11"/>
  </w:num>
  <w:num w:numId="15">
    <w:abstractNumId w:val="18"/>
  </w:num>
  <w:num w:numId="16">
    <w:abstractNumId w:val="0"/>
  </w:num>
  <w:num w:numId="17">
    <w:abstractNumId w:val="29"/>
  </w:num>
  <w:num w:numId="18">
    <w:abstractNumId w:val="19"/>
  </w:num>
  <w:num w:numId="19">
    <w:abstractNumId w:val="9"/>
  </w:num>
  <w:num w:numId="20">
    <w:abstractNumId w:val="10"/>
  </w:num>
  <w:num w:numId="21">
    <w:abstractNumId w:val="16"/>
  </w:num>
  <w:num w:numId="22">
    <w:abstractNumId w:val="13"/>
  </w:num>
  <w:num w:numId="23">
    <w:abstractNumId w:val="2"/>
  </w:num>
  <w:num w:numId="24">
    <w:abstractNumId w:val="22"/>
  </w:num>
  <w:num w:numId="25">
    <w:abstractNumId w:val="26"/>
  </w:num>
  <w:num w:numId="26">
    <w:abstractNumId w:val="8"/>
  </w:num>
  <w:num w:numId="27">
    <w:abstractNumId w:val="25"/>
  </w:num>
  <w:num w:numId="28">
    <w:abstractNumId w:val="17"/>
  </w:num>
  <w:num w:numId="29">
    <w:abstractNumId w:val="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CB"/>
    <w:rsid w:val="000A3951"/>
    <w:rsid w:val="000A7A8C"/>
    <w:rsid w:val="000E3BBF"/>
    <w:rsid w:val="000E7B69"/>
    <w:rsid w:val="0013142F"/>
    <w:rsid w:val="0029389C"/>
    <w:rsid w:val="0046771A"/>
    <w:rsid w:val="004E58C2"/>
    <w:rsid w:val="004F4017"/>
    <w:rsid w:val="00507E9F"/>
    <w:rsid w:val="00784ACB"/>
    <w:rsid w:val="007F4491"/>
    <w:rsid w:val="00814781"/>
    <w:rsid w:val="008377B8"/>
    <w:rsid w:val="00AA796A"/>
    <w:rsid w:val="00AC6411"/>
    <w:rsid w:val="00D30218"/>
    <w:rsid w:val="00DB17C0"/>
    <w:rsid w:val="00DE4709"/>
    <w:rsid w:val="00E5111B"/>
    <w:rsid w:val="00F22F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52F1"/>
  <w15:chartTrackingRefBased/>
  <w15:docId w15:val="{FCECE290-F1E5-4283-91BD-AF296F15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B17C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AC64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7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B17C0"/>
    <w:pPr>
      <w:ind w:left="720"/>
      <w:contextualSpacing/>
    </w:pPr>
  </w:style>
  <w:style w:type="character" w:customStyle="1" w:styleId="30">
    <w:name w:val="Заголовок 3 Знак"/>
    <w:basedOn w:val="a0"/>
    <w:link w:val="3"/>
    <w:uiPriority w:val="9"/>
    <w:rsid w:val="00DB17C0"/>
    <w:rPr>
      <w:rFonts w:ascii="Times New Roman" w:eastAsia="Times New Roman" w:hAnsi="Times New Roman" w:cs="Times New Roman"/>
      <w:b/>
      <w:bCs/>
      <w:sz w:val="27"/>
      <w:szCs w:val="27"/>
      <w:lang w:eastAsia="uk-UA"/>
    </w:rPr>
  </w:style>
  <w:style w:type="character" w:customStyle="1" w:styleId="cdk-visually-hidden">
    <w:name w:val="cdk-visually-hidden"/>
    <w:basedOn w:val="a0"/>
    <w:rsid w:val="00DB17C0"/>
  </w:style>
  <w:style w:type="character" w:customStyle="1" w:styleId="mord">
    <w:name w:val="mord"/>
    <w:basedOn w:val="a0"/>
    <w:rsid w:val="00DB17C0"/>
  </w:style>
  <w:style w:type="character" w:customStyle="1" w:styleId="40">
    <w:name w:val="Заголовок 4 Знак"/>
    <w:basedOn w:val="a0"/>
    <w:link w:val="4"/>
    <w:uiPriority w:val="9"/>
    <w:semiHidden/>
    <w:rsid w:val="00AC641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2401">
      <w:bodyDiv w:val="1"/>
      <w:marLeft w:val="0"/>
      <w:marRight w:val="0"/>
      <w:marTop w:val="0"/>
      <w:marBottom w:val="0"/>
      <w:divBdr>
        <w:top w:val="none" w:sz="0" w:space="0" w:color="auto"/>
        <w:left w:val="none" w:sz="0" w:space="0" w:color="auto"/>
        <w:bottom w:val="none" w:sz="0" w:space="0" w:color="auto"/>
        <w:right w:val="none" w:sz="0" w:space="0" w:color="auto"/>
      </w:divBdr>
      <w:divsChild>
        <w:div w:id="1821846077">
          <w:marLeft w:val="0"/>
          <w:marRight w:val="0"/>
          <w:marTop w:val="0"/>
          <w:marBottom w:val="0"/>
          <w:divBdr>
            <w:top w:val="none" w:sz="0" w:space="0" w:color="auto"/>
            <w:left w:val="none" w:sz="0" w:space="0" w:color="auto"/>
            <w:bottom w:val="none" w:sz="0" w:space="0" w:color="auto"/>
            <w:right w:val="none" w:sz="0" w:space="0" w:color="auto"/>
          </w:divBdr>
          <w:divsChild>
            <w:div w:id="18167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7468">
      <w:bodyDiv w:val="1"/>
      <w:marLeft w:val="0"/>
      <w:marRight w:val="0"/>
      <w:marTop w:val="0"/>
      <w:marBottom w:val="0"/>
      <w:divBdr>
        <w:top w:val="none" w:sz="0" w:space="0" w:color="auto"/>
        <w:left w:val="none" w:sz="0" w:space="0" w:color="auto"/>
        <w:bottom w:val="none" w:sz="0" w:space="0" w:color="auto"/>
        <w:right w:val="none" w:sz="0" w:space="0" w:color="auto"/>
      </w:divBdr>
    </w:div>
    <w:div w:id="1320498966">
      <w:bodyDiv w:val="1"/>
      <w:marLeft w:val="0"/>
      <w:marRight w:val="0"/>
      <w:marTop w:val="0"/>
      <w:marBottom w:val="0"/>
      <w:divBdr>
        <w:top w:val="none" w:sz="0" w:space="0" w:color="auto"/>
        <w:left w:val="none" w:sz="0" w:space="0" w:color="auto"/>
        <w:bottom w:val="none" w:sz="0" w:space="0" w:color="auto"/>
        <w:right w:val="none" w:sz="0" w:space="0" w:color="auto"/>
      </w:divBdr>
    </w:div>
    <w:div w:id="1791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1314</TotalTime>
  <Pages>6</Pages>
  <Words>6417</Words>
  <Characters>3658</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Барановська Тетяна Василiвна</dc:creator>
  <cp:keywords/>
  <dc:description/>
  <cp:lastModifiedBy>Барановська Тетяна Василiвна</cp:lastModifiedBy>
  <cp:revision>12</cp:revision>
  <dcterms:created xsi:type="dcterms:W3CDTF">2026-02-10T16:14:00Z</dcterms:created>
  <dcterms:modified xsi:type="dcterms:W3CDTF">2026-02-13T16:46:00Z</dcterms:modified>
</cp:coreProperties>
</file>