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B3B4932" w14:textId="77777777" w:rsidR="00F4014B" w:rsidRDefault="00F4014B" w:rsidP="00F4014B">
      <w:pPr>
        <w:pStyle w:val="1"/>
        <w:rPr>
          <w:rFonts w:eastAsia="Times New Roman"/>
          <w:lang w:val="uk-UA" w:eastAsia="ru-RU"/>
        </w:rPr>
      </w:pPr>
      <w:bookmarkStart w:id="0" w:name="_Toc220956814"/>
      <w:r>
        <w:rPr>
          <w:rFonts w:eastAsia="Times New Roman"/>
          <w:lang w:val="uk-UA" w:eastAsia="ru-RU"/>
        </w:rPr>
        <w:t>Тема 12 Організація безпеки вантажних перевезень автомобільним транспортом</w:t>
      </w:r>
      <w:bookmarkEnd w:id="0"/>
    </w:p>
    <w:p w14:paraId="1C73DB82" w14:textId="77777777" w:rsidR="00F4014B" w:rsidRDefault="00F4014B" w:rsidP="00F4014B">
      <w:pPr>
        <w:rPr>
          <w:lang w:val="uk-UA" w:eastAsia="ru-RU"/>
        </w:rPr>
      </w:pPr>
    </w:p>
    <w:p w14:paraId="23B8C3A0" w14:textId="77777777" w:rsidR="00F4014B" w:rsidRDefault="00F4014B" w:rsidP="00F4014B">
      <w:pPr>
        <w:shd w:val="clear" w:color="auto" w:fill="FFFFFF"/>
        <w:spacing w:after="0" w:line="420" w:lineRule="atLeast"/>
        <w:jc w:val="center"/>
        <w:rPr>
          <w:rFonts w:ascii="Times New Roman" w:eastAsia="Times New Roman" w:hAnsi="Times New Roman" w:cs="Times New Roman"/>
          <w:b/>
          <w:bCs/>
          <w:color w:val="0A0A0A"/>
          <w:sz w:val="28"/>
          <w:szCs w:val="28"/>
          <w:lang w:val="uk-UA" w:eastAsia="ru-RU"/>
        </w:rPr>
      </w:pPr>
      <w:r>
        <w:rPr>
          <w:rFonts w:ascii="Times New Roman" w:eastAsia="Times New Roman" w:hAnsi="Times New Roman" w:cs="Times New Roman"/>
          <w:b/>
          <w:bCs/>
          <w:color w:val="0A0A0A"/>
          <w:sz w:val="28"/>
          <w:szCs w:val="28"/>
          <w:lang w:val="uk-UA" w:eastAsia="ru-RU"/>
        </w:rPr>
        <w:t>План лекції</w:t>
      </w:r>
    </w:p>
    <w:p w14:paraId="023589DA" w14:textId="77777777" w:rsidR="00F4014B" w:rsidRDefault="00F4014B" w:rsidP="00F4014B">
      <w:pPr>
        <w:shd w:val="clear" w:color="auto" w:fill="FFFFFF"/>
        <w:spacing w:after="0" w:line="420" w:lineRule="atLeast"/>
        <w:rPr>
          <w:rFonts w:ascii="Times New Roman" w:eastAsia="Times New Roman" w:hAnsi="Times New Roman" w:cs="Times New Roman"/>
          <w:b/>
          <w:bCs/>
          <w:color w:val="0A0A0A"/>
          <w:sz w:val="28"/>
          <w:szCs w:val="28"/>
          <w:lang w:val="uk-UA" w:eastAsia="ru-RU"/>
        </w:rPr>
      </w:pPr>
    </w:p>
    <w:p w14:paraId="5AF61090" w14:textId="77777777" w:rsidR="00F4014B" w:rsidRDefault="00F4014B" w:rsidP="00F4014B">
      <w:pPr>
        <w:numPr>
          <w:ilvl w:val="0"/>
          <w:numId w:val="1"/>
        </w:numPr>
        <w:shd w:val="clear" w:color="auto" w:fill="FFFFFF"/>
        <w:spacing w:after="180" w:line="360" w:lineRule="atLeast"/>
        <w:ind w:left="0" w:firstLine="0"/>
        <w:rPr>
          <w:rFonts w:ascii="Times New Roman" w:eastAsia="Times New Roman" w:hAnsi="Times New Roman" w:cs="Times New Roman"/>
          <w:color w:val="0A0A0A"/>
          <w:sz w:val="28"/>
          <w:szCs w:val="28"/>
          <w:lang w:val="uk-UA" w:eastAsia="ru-RU"/>
        </w:rPr>
      </w:pPr>
      <w:r>
        <w:rPr>
          <w:rFonts w:ascii="Times New Roman" w:eastAsia="Times New Roman" w:hAnsi="Times New Roman" w:cs="Times New Roman"/>
          <w:color w:val="0A0A0A"/>
          <w:sz w:val="28"/>
          <w:szCs w:val="28"/>
          <w:lang w:val="uk-UA" w:eastAsia="ru-RU"/>
        </w:rPr>
        <w:t>Організація дорожнього руху та роль служб АТП у забезпеченні безпеки.</w:t>
      </w:r>
    </w:p>
    <w:p w14:paraId="2CE65023" w14:textId="77777777" w:rsidR="00F4014B" w:rsidRDefault="00F4014B" w:rsidP="00F4014B">
      <w:pPr>
        <w:numPr>
          <w:ilvl w:val="0"/>
          <w:numId w:val="1"/>
        </w:numPr>
        <w:shd w:val="clear" w:color="auto" w:fill="FFFFFF"/>
        <w:spacing w:after="180" w:line="360" w:lineRule="atLeast"/>
        <w:ind w:left="0" w:firstLine="0"/>
        <w:rPr>
          <w:rFonts w:ascii="Times New Roman" w:eastAsia="Times New Roman" w:hAnsi="Times New Roman" w:cs="Times New Roman"/>
          <w:color w:val="0A0A0A"/>
          <w:sz w:val="28"/>
          <w:szCs w:val="28"/>
          <w:lang w:val="uk-UA" w:eastAsia="ru-RU"/>
        </w:rPr>
      </w:pPr>
      <w:r>
        <w:rPr>
          <w:rFonts w:ascii="Times New Roman" w:eastAsia="Times New Roman" w:hAnsi="Times New Roman" w:cs="Times New Roman"/>
          <w:color w:val="0A0A0A"/>
          <w:sz w:val="28"/>
          <w:szCs w:val="28"/>
          <w:lang w:val="uk-UA" w:eastAsia="ru-RU"/>
        </w:rPr>
        <w:t xml:space="preserve">Технологія та порядок проведення </w:t>
      </w:r>
      <w:proofErr w:type="spellStart"/>
      <w:r>
        <w:rPr>
          <w:rFonts w:ascii="Times New Roman" w:eastAsia="Times New Roman" w:hAnsi="Times New Roman" w:cs="Times New Roman"/>
          <w:color w:val="0A0A0A"/>
          <w:sz w:val="28"/>
          <w:szCs w:val="28"/>
          <w:lang w:val="uk-UA" w:eastAsia="ru-RU"/>
        </w:rPr>
        <w:t>передрейсового</w:t>
      </w:r>
      <w:proofErr w:type="spellEnd"/>
      <w:r>
        <w:rPr>
          <w:rFonts w:ascii="Times New Roman" w:eastAsia="Times New Roman" w:hAnsi="Times New Roman" w:cs="Times New Roman"/>
          <w:color w:val="0A0A0A"/>
          <w:sz w:val="28"/>
          <w:szCs w:val="28"/>
          <w:lang w:val="uk-UA" w:eastAsia="ru-RU"/>
        </w:rPr>
        <w:t xml:space="preserve"> огляду.</w:t>
      </w:r>
    </w:p>
    <w:p w14:paraId="1A9D27CF" w14:textId="77777777" w:rsidR="00F4014B" w:rsidRDefault="00F4014B" w:rsidP="00F4014B">
      <w:pPr>
        <w:numPr>
          <w:ilvl w:val="0"/>
          <w:numId w:val="1"/>
        </w:numPr>
        <w:shd w:val="clear" w:color="auto" w:fill="FFFFFF"/>
        <w:spacing w:after="180" w:line="360" w:lineRule="atLeast"/>
        <w:ind w:left="0" w:firstLine="0"/>
        <w:rPr>
          <w:rFonts w:ascii="Times New Roman" w:eastAsia="Times New Roman" w:hAnsi="Times New Roman" w:cs="Times New Roman"/>
          <w:color w:val="0A0A0A"/>
          <w:sz w:val="28"/>
          <w:szCs w:val="28"/>
          <w:lang w:val="uk-UA" w:eastAsia="ru-RU"/>
        </w:rPr>
      </w:pPr>
      <w:r>
        <w:rPr>
          <w:rFonts w:ascii="Times New Roman" w:eastAsia="Times New Roman" w:hAnsi="Times New Roman" w:cs="Times New Roman"/>
          <w:color w:val="0A0A0A"/>
          <w:sz w:val="28"/>
          <w:szCs w:val="28"/>
          <w:lang w:val="uk-UA" w:eastAsia="ru-RU"/>
        </w:rPr>
        <w:t>Методична база: кабінет безпеки дорожнього руху на підприємстві</w:t>
      </w:r>
    </w:p>
    <w:p w14:paraId="1A0CE28E" w14:textId="77777777" w:rsidR="00F4014B" w:rsidRDefault="00F4014B" w:rsidP="00F4014B">
      <w:pPr>
        <w:shd w:val="clear" w:color="auto" w:fill="FFFFFF"/>
        <w:spacing w:after="180" w:line="360" w:lineRule="atLeast"/>
        <w:rPr>
          <w:rFonts w:ascii="Times New Roman" w:eastAsia="Times New Roman" w:hAnsi="Times New Roman" w:cs="Times New Roman"/>
          <w:color w:val="0A0A0A"/>
          <w:sz w:val="28"/>
          <w:szCs w:val="28"/>
          <w:lang w:val="uk-UA" w:eastAsia="ru-RU"/>
        </w:rPr>
      </w:pPr>
    </w:p>
    <w:p w14:paraId="7B5C1775" w14:textId="77777777" w:rsidR="00F4014B" w:rsidRDefault="00F4014B" w:rsidP="00F4014B">
      <w:pPr>
        <w:numPr>
          <w:ilvl w:val="0"/>
          <w:numId w:val="2"/>
        </w:numPr>
        <w:shd w:val="clear" w:color="auto" w:fill="FFFFFF"/>
        <w:tabs>
          <w:tab w:val="num" w:pos="360"/>
        </w:tabs>
        <w:spacing w:after="180" w:line="360" w:lineRule="auto"/>
        <w:ind w:left="0" w:firstLine="567"/>
        <w:rPr>
          <w:rFonts w:ascii="Times New Roman" w:eastAsia="Times New Roman" w:hAnsi="Times New Roman" w:cs="Times New Roman"/>
          <w:color w:val="0A0A0A"/>
          <w:sz w:val="28"/>
          <w:szCs w:val="28"/>
          <w:lang w:val="uk-UA" w:eastAsia="ru-RU"/>
        </w:rPr>
      </w:pPr>
      <w:r>
        <w:rPr>
          <w:rFonts w:ascii="Times New Roman" w:eastAsia="Times New Roman" w:hAnsi="Times New Roman" w:cs="Times New Roman"/>
          <w:color w:val="0A0A0A"/>
          <w:sz w:val="28"/>
          <w:szCs w:val="28"/>
          <w:lang w:val="uk-UA" w:eastAsia="ru-RU"/>
        </w:rPr>
        <w:t>Організація дорожнього руху та роль служб АТП у забезпеченні безпеки.</w:t>
      </w:r>
    </w:p>
    <w:p w14:paraId="16FCD459" w14:textId="77777777" w:rsidR="00F4014B" w:rsidRDefault="00F4014B" w:rsidP="00F4014B">
      <w:pPr>
        <w:pStyle w:val="a3"/>
        <w:spacing w:before="0" w:beforeAutospacing="0" w:after="0" w:afterAutospacing="0" w:line="360" w:lineRule="auto"/>
        <w:ind w:firstLine="567"/>
        <w:jc w:val="both"/>
        <w:rPr>
          <w:sz w:val="28"/>
          <w:szCs w:val="28"/>
        </w:rPr>
      </w:pPr>
      <w:r>
        <w:rPr>
          <w:sz w:val="28"/>
          <w:szCs w:val="28"/>
        </w:rPr>
        <w:t>Безпека на автотранспортному підприємстві є складною багаторівневою системою організаційних, технічних і профілактичних заходів, спрямованих на запобігання дорожньо-транспортним пригодам, збереження життя і здоров’я працівників та інших учасників дорожнього руху, а також на зменшення матеріальних збитків. Її функціонування базується на вимогах Закону України «Про дорожній рух», правилах дорожнього руху, нормативних актах з охорони праці та галузевих інструкціях.</w:t>
      </w:r>
    </w:p>
    <w:p w14:paraId="7C6B2316" w14:textId="77777777" w:rsidR="00F4014B" w:rsidRDefault="00F4014B" w:rsidP="00F4014B">
      <w:pPr>
        <w:pStyle w:val="a3"/>
        <w:spacing w:before="0" w:beforeAutospacing="0" w:after="0" w:afterAutospacing="0" w:line="360" w:lineRule="auto"/>
        <w:ind w:firstLine="567"/>
        <w:jc w:val="both"/>
        <w:rPr>
          <w:sz w:val="28"/>
          <w:szCs w:val="28"/>
        </w:rPr>
      </w:pPr>
      <w:r>
        <w:rPr>
          <w:sz w:val="28"/>
          <w:szCs w:val="28"/>
        </w:rPr>
        <w:t>Ключовим елементом цієї системи є служба безпеки дорожнього руху автотранспортного підприємства. Вона відповідає за організацію та координацію всієї роботи, пов’язаної з профілактикою аварійності. Однією з основних функцій служби є аналіз причин дорожньо-транспортних пригод, що сталися за участю транспорту підприємства. На основі такого аналізу виявляються типові помилки водіїв, небезпечні умови експлуатації транспортних засобів і недоліки в організації перевезень, після чого розробляються коригувальні заходи.</w:t>
      </w:r>
    </w:p>
    <w:p w14:paraId="352DEB25" w14:textId="77777777" w:rsidR="00F4014B" w:rsidRDefault="00F4014B" w:rsidP="00F4014B">
      <w:pPr>
        <w:pStyle w:val="a3"/>
        <w:spacing w:before="0" w:beforeAutospacing="0" w:after="0" w:afterAutospacing="0" w:line="360" w:lineRule="auto"/>
        <w:ind w:firstLine="567"/>
        <w:jc w:val="both"/>
        <w:rPr>
          <w:sz w:val="28"/>
          <w:szCs w:val="28"/>
        </w:rPr>
      </w:pPr>
      <w:r>
        <w:rPr>
          <w:sz w:val="28"/>
          <w:szCs w:val="28"/>
        </w:rPr>
        <w:t xml:space="preserve">Важливим напрямом діяльності СБДР є розробка маршрутних листів із зазначенням небезпечних ділянок доріг. До таких ділянок належать місця з </w:t>
      </w:r>
      <w:r>
        <w:rPr>
          <w:sz w:val="28"/>
          <w:szCs w:val="28"/>
        </w:rPr>
        <w:lastRenderedPageBreak/>
        <w:t>підвищеною аварійністю, складні перехрестя, ділянки з поганим дорожнім покриттям, круті спуски та підйоми, а також зони проведення дорожніх робіт. Інформація про ці ризики доводиться до водіїв під час інструктажів і враховується при плануванні графіків руху та швидкісних режимів.</w:t>
      </w:r>
    </w:p>
    <w:p w14:paraId="3DA2B080" w14:textId="77777777" w:rsidR="00F4014B" w:rsidRDefault="00F4014B" w:rsidP="00F4014B">
      <w:pPr>
        <w:pStyle w:val="a3"/>
        <w:spacing w:before="0" w:beforeAutospacing="0" w:after="0" w:afterAutospacing="0" w:line="360" w:lineRule="auto"/>
        <w:ind w:firstLine="567"/>
        <w:jc w:val="both"/>
        <w:rPr>
          <w:sz w:val="28"/>
          <w:szCs w:val="28"/>
        </w:rPr>
      </w:pPr>
      <w:r>
        <w:rPr>
          <w:sz w:val="28"/>
          <w:szCs w:val="28"/>
        </w:rPr>
        <w:t>Проведення інструктажів водіїв є ще одним важливим завданням служби безпеки дорожнього руху. Інструктажі можуть бути вступними, первинними, повторними, позаплановими та цільовими. Під час них водіїв інформують про зміни в законодавстві, нові вимоги до перевезень, особливості сезонної експлуатації транспорту, а також аналізують типові порушення та аварійні ситуації. Це сприяє підвищенню дисципліни водіїв і формуванню відповідального ставлення до безпеки руху.</w:t>
      </w:r>
    </w:p>
    <w:p w14:paraId="2559F1F9" w14:textId="77777777" w:rsidR="00F4014B" w:rsidRDefault="00F4014B" w:rsidP="00F4014B">
      <w:pPr>
        <w:pStyle w:val="a3"/>
        <w:spacing w:before="0" w:beforeAutospacing="0" w:after="0" w:afterAutospacing="0" w:line="360" w:lineRule="auto"/>
        <w:ind w:firstLine="567"/>
        <w:jc w:val="both"/>
        <w:rPr>
          <w:sz w:val="28"/>
          <w:szCs w:val="28"/>
        </w:rPr>
      </w:pPr>
      <w:r>
        <w:rPr>
          <w:sz w:val="28"/>
          <w:szCs w:val="28"/>
        </w:rPr>
        <w:t>Контроль за дотриманням режиму праці та відпочинку водіїв є одним із найважливіших факторів запобігання ДТП. Перевтома та недотримання встановлених норм часу керування транспортним засобом значно підвищують ризик аварій. Для цього на сучасних автотранспортних підприємствах використовуються цифрові тахографи, які фіксують час руху, перерви та відпочинок водія. Дані тахографів аналізуються службою безпеки дорожнього руху, а у разі виявлення порушень вживаються дисциплінарні або організаційні заходи.</w:t>
      </w:r>
    </w:p>
    <w:p w14:paraId="06A49E46" w14:textId="77777777" w:rsidR="00F4014B" w:rsidRDefault="00F4014B" w:rsidP="00F4014B">
      <w:pPr>
        <w:pStyle w:val="a3"/>
        <w:spacing w:before="0" w:beforeAutospacing="0" w:after="0" w:afterAutospacing="0" w:line="360" w:lineRule="auto"/>
        <w:ind w:firstLine="567"/>
        <w:jc w:val="both"/>
        <w:rPr>
          <w:sz w:val="28"/>
          <w:szCs w:val="28"/>
        </w:rPr>
      </w:pPr>
      <w:r>
        <w:rPr>
          <w:sz w:val="28"/>
          <w:szCs w:val="28"/>
        </w:rPr>
        <w:t xml:space="preserve">Важливою складовою забезпечення безпеки є взаємодія автотранспортного підприємства з Патрульною поліцією та іншими державними органами. Така співпраця дозволяє </w:t>
      </w:r>
      <w:proofErr w:type="spellStart"/>
      <w:r>
        <w:rPr>
          <w:sz w:val="28"/>
          <w:szCs w:val="28"/>
        </w:rPr>
        <w:t>оперативно</w:t>
      </w:r>
      <w:proofErr w:type="spellEnd"/>
      <w:r>
        <w:rPr>
          <w:sz w:val="28"/>
          <w:szCs w:val="28"/>
        </w:rPr>
        <w:t xml:space="preserve"> отримувати інформацію про стан доріг, погодні умови, тимчасові обмеження руху, аварії або перекриття ділянок. Це дає змогу своєчасно коригувати маршрути, зменшувати ризики затримок і підвищувати загальний рівень безпеки перевезень.</w:t>
      </w:r>
    </w:p>
    <w:p w14:paraId="74589B79" w14:textId="77777777" w:rsidR="00F4014B" w:rsidRDefault="00F4014B" w:rsidP="00F4014B">
      <w:pPr>
        <w:pStyle w:val="a3"/>
        <w:spacing w:before="0" w:beforeAutospacing="0" w:after="0" w:afterAutospacing="0" w:line="360" w:lineRule="auto"/>
        <w:ind w:firstLine="567"/>
        <w:jc w:val="both"/>
      </w:pPr>
      <w:r>
        <w:rPr>
          <w:sz w:val="28"/>
          <w:szCs w:val="28"/>
        </w:rPr>
        <w:t>Таким чином, система безпеки на автотранспортному підприємстві є безперервним процесом, що поєднує аналіз, планування, контроль і навчання. Її ефективність безпосередньо впливає на рівень аварійності, надійність перевезень і репутацію підприємства в цілому</w:t>
      </w:r>
      <w:r>
        <w:t>.</w:t>
      </w:r>
    </w:p>
    <w:p w14:paraId="06516C11" w14:textId="77777777" w:rsidR="00F4014B" w:rsidRDefault="00F4014B" w:rsidP="00F4014B">
      <w:pPr>
        <w:pStyle w:val="a3"/>
        <w:spacing w:before="0" w:beforeAutospacing="0" w:after="0" w:afterAutospacing="0" w:line="360" w:lineRule="auto"/>
        <w:ind w:firstLine="567"/>
        <w:jc w:val="both"/>
        <w:rPr>
          <w:sz w:val="28"/>
          <w:szCs w:val="28"/>
        </w:rPr>
      </w:pPr>
    </w:p>
    <w:p w14:paraId="7CAB8C6F" w14:textId="77777777" w:rsidR="00F4014B" w:rsidRDefault="00F4014B" w:rsidP="00F4014B">
      <w:pPr>
        <w:pStyle w:val="a3"/>
        <w:numPr>
          <w:ilvl w:val="1"/>
          <w:numId w:val="3"/>
        </w:numPr>
        <w:spacing w:before="0" w:beforeAutospacing="0" w:after="0" w:afterAutospacing="0" w:line="360" w:lineRule="auto"/>
        <w:ind w:left="0" w:firstLine="567"/>
        <w:jc w:val="both"/>
        <w:rPr>
          <w:color w:val="0A0A0A"/>
          <w:sz w:val="28"/>
          <w:szCs w:val="28"/>
          <w:lang w:eastAsia="ru-RU"/>
        </w:rPr>
      </w:pPr>
      <w:r>
        <w:rPr>
          <w:color w:val="0A0A0A"/>
          <w:sz w:val="28"/>
          <w:szCs w:val="28"/>
          <w:lang w:eastAsia="ru-RU"/>
        </w:rPr>
        <w:t xml:space="preserve">Технологія та порядок проведення </w:t>
      </w:r>
      <w:proofErr w:type="spellStart"/>
      <w:r>
        <w:rPr>
          <w:color w:val="0A0A0A"/>
          <w:sz w:val="28"/>
          <w:szCs w:val="28"/>
          <w:lang w:eastAsia="ru-RU"/>
        </w:rPr>
        <w:t>передрейсового</w:t>
      </w:r>
      <w:proofErr w:type="spellEnd"/>
      <w:r>
        <w:rPr>
          <w:color w:val="0A0A0A"/>
          <w:sz w:val="28"/>
          <w:szCs w:val="28"/>
          <w:lang w:eastAsia="ru-RU"/>
        </w:rPr>
        <w:t xml:space="preserve"> огляду</w:t>
      </w:r>
    </w:p>
    <w:p w14:paraId="5C376A5F" w14:textId="77777777" w:rsidR="00F4014B" w:rsidRDefault="00F4014B" w:rsidP="00F4014B">
      <w:pPr>
        <w:pStyle w:val="a3"/>
        <w:spacing w:before="0" w:beforeAutospacing="0" w:after="0" w:afterAutospacing="0" w:line="360" w:lineRule="auto"/>
        <w:ind w:left="567"/>
        <w:jc w:val="both"/>
        <w:rPr>
          <w:color w:val="0A0A0A"/>
          <w:sz w:val="28"/>
          <w:szCs w:val="28"/>
          <w:lang w:eastAsia="ru-RU"/>
        </w:rPr>
      </w:pPr>
    </w:p>
    <w:p w14:paraId="54F895A7" w14:textId="77777777" w:rsidR="00F4014B" w:rsidRDefault="00F4014B" w:rsidP="00F4014B">
      <w:pPr>
        <w:pStyle w:val="a3"/>
        <w:spacing w:before="0" w:beforeAutospacing="0" w:after="0" w:afterAutospacing="0" w:line="360" w:lineRule="auto"/>
        <w:ind w:firstLine="567"/>
        <w:jc w:val="both"/>
        <w:rPr>
          <w:sz w:val="28"/>
          <w:szCs w:val="28"/>
        </w:rPr>
      </w:pPr>
      <w:proofErr w:type="spellStart"/>
      <w:r>
        <w:rPr>
          <w:sz w:val="28"/>
          <w:szCs w:val="28"/>
        </w:rPr>
        <w:t>Передрейсовий</w:t>
      </w:r>
      <w:proofErr w:type="spellEnd"/>
      <w:r>
        <w:rPr>
          <w:sz w:val="28"/>
          <w:szCs w:val="28"/>
        </w:rPr>
        <w:t xml:space="preserve"> контроль є обов’язковою складовою системи безпеки перевезень і виступає своєрідним «подвійним фільтром», який забезпечує допуск на лінію лише технічно справного транспортного засобу та водія, здатного безпечно виконувати рейс. Його основна мета полягає у попередженні дорожньо-транспортних пригод, зменшенні аварійності та відповідності діяльності автотранспортного підприємства вимогам чинного законодавства.</w:t>
      </w:r>
    </w:p>
    <w:p w14:paraId="5F920B05" w14:textId="77777777" w:rsidR="00F4014B" w:rsidRDefault="00F4014B" w:rsidP="00F4014B">
      <w:pPr>
        <w:pStyle w:val="a3"/>
        <w:spacing w:before="0" w:beforeAutospacing="0" w:after="0" w:afterAutospacing="0" w:line="360" w:lineRule="auto"/>
        <w:ind w:firstLine="567"/>
        <w:jc w:val="both"/>
        <w:rPr>
          <w:sz w:val="28"/>
          <w:szCs w:val="28"/>
        </w:rPr>
      </w:pPr>
      <w:r>
        <w:rPr>
          <w:sz w:val="28"/>
          <w:szCs w:val="28"/>
        </w:rPr>
        <w:t>Технічний огляд транспортного засобу проводиться механіком або іншою відповідальною особою підприємства перед кожним виїздом. Під час огляду особлива увага приділяється справності гальмівної системи, кермового управління, зовнішніх світлових приладів і сигнальних пристроїв, оскільки саме ці елементи безпосередньо впливають на безпеку руху. Також перевіряється стан шин, відповідність тиску нормативним вимогам, відсутність критичного зносу або пошкоджень. Для вантажних автомобілів додатково контролюється надійність кріплення вантажу, цілісність тенту або кузова, справність запірних механізмів. Результати технічного огляду фіксуються у журналі випуску транспортних засобів, що є офіційним підтвердженням допуску автомобіля до експлуатації.</w:t>
      </w:r>
    </w:p>
    <w:p w14:paraId="00BDB97A" w14:textId="77777777" w:rsidR="00F4014B" w:rsidRDefault="00F4014B" w:rsidP="00F4014B">
      <w:pPr>
        <w:pStyle w:val="a3"/>
        <w:spacing w:before="0" w:beforeAutospacing="0" w:after="0" w:afterAutospacing="0" w:line="360" w:lineRule="auto"/>
        <w:ind w:firstLine="567"/>
        <w:jc w:val="both"/>
        <w:rPr>
          <w:sz w:val="28"/>
          <w:szCs w:val="28"/>
        </w:rPr>
      </w:pPr>
      <w:r>
        <w:rPr>
          <w:sz w:val="28"/>
          <w:szCs w:val="28"/>
        </w:rPr>
        <w:t xml:space="preserve">Медичний огляд водія є другим, не менш важливим етапом </w:t>
      </w:r>
      <w:proofErr w:type="spellStart"/>
      <w:r>
        <w:rPr>
          <w:sz w:val="28"/>
          <w:szCs w:val="28"/>
        </w:rPr>
        <w:t>передрейсового</w:t>
      </w:r>
      <w:proofErr w:type="spellEnd"/>
      <w:r>
        <w:rPr>
          <w:sz w:val="28"/>
          <w:szCs w:val="28"/>
        </w:rPr>
        <w:t xml:space="preserve"> контролю. Його проводить медичний працівник, який оцінює загальний стан здоров’я водія та його готовність до виконання рейсу. Під час огляду вимірюється артеріальний тиск і пульс, що дозволяє виявити ознаки перевтоми, стресу або загострення хронічних захворювань. Обов’язковим є тестування на вміст алкоголю в організмі за допомогою </w:t>
      </w:r>
      <w:proofErr w:type="spellStart"/>
      <w:r>
        <w:rPr>
          <w:sz w:val="28"/>
          <w:szCs w:val="28"/>
        </w:rPr>
        <w:t>алкотестера</w:t>
      </w:r>
      <w:proofErr w:type="spellEnd"/>
      <w:r>
        <w:rPr>
          <w:sz w:val="28"/>
          <w:szCs w:val="28"/>
        </w:rPr>
        <w:t>, а також візуальна оцінка психофізіологічного стану водія, зокрема уваги, координації рухів і адекватності реакцій.</w:t>
      </w:r>
    </w:p>
    <w:p w14:paraId="09813E10" w14:textId="77777777" w:rsidR="00F4014B" w:rsidRDefault="00F4014B" w:rsidP="00F4014B">
      <w:pPr>
        <w:pStyle w:val="a3"/>
        <w:spacing w:before="0" w:beforeAutospacing="0" w:after="0" w:afterAutospacing="0" w:line="360" w:lineRule="auto"/>
        <w:ind w:firstLine="567"/>
        <w:jc w:val="both"/>
        <w:rPr>
          <w:sz w:val="28"/>
          <w:szCs w:val="28"/>
        </w:rPr>
      </w:pPr>
      <w:r>
        <w:rPr>
          <w:sz w:val="28"/>
          <w:szCs w:val="28"/>
        </w:rPr>
        <w:lastRenderedPageBreak/>
        <w:t>За результатами медичного огляду робиться відповідна відмітка у дорожньому листі про допуск водія до рейсу. У разі виявлення відхилень від норми водій до керування транспортним засобом не допускається, а інформація передається керівництву підприємства для прийняття подальших рішень. Такий підхід дозволяє своєчасно запобігти виїзду на лінію водія у небезпечному стані та знизити ризик аварійних ситуацій.</w:t>
      </w:r>
    </w:p>
    <w:p w14:paraId="3E369CE4" w14:textId="77777777" w:rsidR="00F4014B" w:rsidRDefault="00F4014B" w:rsidP="00F4014B">
      <w:pPr>
        <w:pStyle w:val="a3"/>
        <w:spacing w:before="0" w:beforeAutospacing="0" w:after="0" w:afterAutospacing="0" w:line="360" w:lineRule="auto"/>
        <w:ind w:firstLine="567"/>
        <w:jc w:val="both"/>
      </w:pPr>
      <w:r>
        <w:rPr>
          <w:sz w:val="28"/>
          <w:szCs w:val="28"/>
        </w:rPr>
        <w:t xml:space="preserve">Згідно з вимогами Міністерства охорони здоров’я України, </w:t>
      </w:r>
      <w:proofErr w:type="spellStart"/>
      <w:r>
        <w:rPr>
          <w:sz w:val="28"/>
          <w:szCs w:val="28"/>
        </w:rPr>
        <w:t>передрейсовий</w:t>
      </w:r>
      <w:proofErr w:type="spellEnd"/>
      <w:r>
        <w:rPr>
          <w:sz w:val="28"/>
          <w:szCs w:val="28"/>
        </w:rPr>
        <w:t xml:space="preserve"> медичний огляд є обов’язковим для всіх водіїв комерційного транспорту незалежно від дальності рейсу чи виду перевезень. У сукупності з технічним оглядом транспортного засобу він формує комплексну систему контролю, яка забезпечує належний рівень безпеки дорожнього руху та підвищує відповідальність як водіїв, так і персоналу автотранспортного підприємства</w:t>
      </w:r>
      <w:r>
        <w:t>.</w:t>
      </w:r>
    </w:p>
    <w:p w14:paraId="502DBB32" w14:textId="77777777" w:rsidR="00F4014B" w:rsidRDefault="00F4014B" w:rsidP="00F4014B">
      <w:pPr>
        <w:pStyle w:val="a3"/>
        <w:spacing w:before="0" w:beforeAutospacing="0" w:after="0" w:afterAutospacing="0" w:line="360" w:lineRule="auto"/>
        <w:jc w:val="both"/>
        <w:rPr>
          <w:sz w:val="28"/>
          <w:szCs w:val="28"/>
        </w:rPr>
      </w:pPr>
    </w:p>
    <w:p w14:paraId="05733F97" w14:textId="77777777" w:rsidR="00F4014B" w:rsidRDefault="00F4014B" w:rsidP="00F4014B">
      <w:pPr>
        <w:numPr>
          <w:ilvl w:val="0"/>
          <w:numId w:val="4"/>
        </w:numPr>
        <w:shd w:val="clear" w:color="auto" w:fill="FFFFFF"/>
        <w:spacing w:after="180" w:line="360" w:lineRule="atLeast"/>
        <w:rPr>
          <w:rFonts w:ascii="Times New Roman" w:eastAsia="Times New Roman" w:hAnsi="Times New Roman" w:cs="Times New Roman"/>
          <w:color w:val="0A0A0A"/>
          <w:sz w:val="28"/>
          <w:szCs w:val="28"/>
          <w:lang w:val="uk-UA" w:eastAsia="ru-RU"/>
        </w:rPr>
      </w:pPr>
      <w:r>
        <w:rPr>
          <w:rFonts w:ascii="Times New Roman" w:eastAsia="Times New Roman" w:hAnsi="Times New Roman" w:cs="Times New Roman"/>
          <w:color w:val="0A0A0A"/>
          <w:sz w:val="28"/>
          <w:szCs w:val="28"/>
          <w:lang w:val="uk-UA" w:eastAsia="ru-RU"/>
        </w:rPr>
        <w:t>Методична база: кабінет безпеки дорожнього руху на підприємстві</w:t>
      </w:r>
    </w:p>
    <w:p w14:paraId="315B2FD7" w14:textId="77777777" w:rsidR="00F4014B" w:rsidRDefault="00F4014B" w:rsidP="00F4014B">
      <w:pPr>
        <w:pStyle w:val="a3"/>
        <w:spacing w:before="0" w:beforeAutospacing="0" w:after="0" w:afterAutospacing="0" w:line="360" w:lineRule="auto"/>
        <w:jc w:val="both"/>
        <w:rPr>
          <w:sz w:val="28"/>
          <w:szCs w:val="28"/>
        </w:rPr>
      </w:pPr>
    </w:p>
    <w:p w14:paraId="1247167D" w14:textId="77777777" w:rsidR="00F4014B" w:rsidRDefault="00F4014B" w:rsidP="00F4014B">
      <w:pPr>
        <w:pStyle w:val="a3"/>
        <w:spacing w:before="0" w:beforeAutospacing="0" w:after="0" w:afterAutospacing="0" w:line="360" w:lineRule="auto"/>
        <w:ind w:firstLine="567"/>
        <w:jc w:val="both"/>
        <w:rPr>
          <w:sz w:val="28"/>
          <w:szCs w:val="28"/>
        </w:rPr>
      </w:pPr>
      <w:r>
        <w:rPr>
          <w:sz w:val="28"/>
          <w:szCs w:val="28"/>
        </w:rPr>
        <w:t>Кабінет безпеки дорожнього руху є методичним і навчальним центром автотранспортного підприємства, основним призначенням якого є систематичне навчання, підвищення кваліфікації та професійна підготовка водіїв і іншого персоналу, задіяного у транспортному процесі. Він відіграє важливу роль у формуванні культури безпеки, дисципліни та відповідального ставлення до виконання службових обов’язків.</w:t>
      </w:r>
    </w:p>
    <w:p w14:paraId="4C36628C" w14:textId="77777777" w:rsidR="00F4014B" w:rsidRDefault="00F4014B" w:rsidP="00F4014B">
      <w:pPr>
        <w:pStyle w:val="a3"/>
        <w:spacing w:before="0" w:beforeAutospacing="0" w:after="0" w:afterAutospacing="0" w:line="360" w:lineRule="auto"/>
        <w:ind w:firstLine="567"/>
        <w:jc w:val="both"/>
        <w:rPr>
          <w:sz w:val="28"/>
          <w:szCs w:val="28"/>
        </w:rPr>
      </w:pPr>
      <w:r>
        <w:rPr>
          <w:sz w:val="28"/>
          <w:szCs w:val="28"/>
        </w:rPr>
        <w:t xml:space="preserve">Оснащення такого кабінету має забезпечувати можливість як теоретичного, так і практичного навчання. Інформаційні стенди використовуються для наочного відображення ключових аспектів безпеки дорожнього руху. На них розміщуються схеми типових дорожньо-транспортних пригод із поясненням причин їх виникнення, матеріали щодо правил надання першої </w:t>
      </w:r>
      <w:proofErr w:type="spellStart"/>
      <w:r>
        <w:rPr>
          <w:sz w:val="28"/>
          <w:szCs w:val="28"/>
        </w:rPr>
        <w:t>домедичної</w:t>
      </w:r>
      <w:proofErr w:type="spellEnd"/>
      <w:r>
        <w:rPr>
          <w:sz w:val="28"/>
          <w:szCs w:val="28"/>
        </w:rPr>
        <w:t xml:space="preserve"> допомоги постраждалим, а також інформація про особливості перевезення небезпечних вантажів відповідно до </w:t>
      </w:r>
      <w:r>
        <w:rPr>
          <w:sz w:val="28"/>
          <w:szCs w:val="28"/>
        </w:rPr>
        <w:lastRenderedPageBreak/>
        <w:t>вимог ADR. Це дозволяє водіям краще усвідомити наслідки порушень і закріпити правильні алгоритми дій у нестандартних ситуаціях.</w:t>
      </w:r>
    </w:p>
    <w:p w14:paraId="5D6F63FB" w14:textId="77777777" w:rsidR="00F4014B" w:rsidRDefault="00F4014B" w:rsidP="00F4014B">
      <w:pPr>
        <w:pStyle w:val="a3"/>
        <w:spacing w:before="0" w:beforeAutospacing="0" w:after="0" w:afterAutospacing="0" w:line="360" w:lineRule="auto"/>
        <w:ind w:firstLine="567"/>
        <w:jc w:val="both"/>
        <w:rPr>
          <w:sz w:val="28"/>
          <w:szCs w:val="28"/>
        </w:rPr>
      </w:pPr>
      <w:r>
        <w:rPr>
          <w:sz w:val="28"/>
          <w:szCs w:val="28"/>
        </w:rPr>
        <w:t xml:space="preserve">Важливе місце у кабінеті займають технічні засоби навчання. Тренажери для водіїв дають змогу відпрацьовувати навички керування транспортним засобом у складних дорожніх умовах без ризику для життя та техніки. Мультимедійні системи використовуються для перегляду навчальних фільмів, </w:t>
      </w:r>
      <w:proofErr w:type="spellStart"/>
      <w:r>
        <w:rPr>
          <w:sz w:val="28"/>
          <w:szCs w:val="28"/>
        </w:rPr>
        <w:t>відеоаналізу</w:t>
      </w:r>
      <w:proofErr w:type="spellEnd"/>
      <w:r>
        <w:rPr>
          <w:sz w:val="28"/>
          <w:szCs w:val="28"/>
        </w:rPr>
        <w:t xml:space="preserve"> ДТП, розбору типових помилок водіїв та демонстрації правильних дій у критичних ситуаціях. Комп’ютери з відповідним програмним забезпеченням застосовуються для тестування знань правил дорожнього руху, внутрішніх інструкцій підприємства та перевірки рівня підготовки персоналу.</w:t>
      </w:r>
    </w:p>
    <w:p w14:paraId="155B8D32" w14:textId="77777777" w:rsidR="00F4014B" w:rsidRDefault="00F4014B" w:rsidP="00F4014B">
      <w:pPr>
        <w:pStyle w:val="a3"/>
        <w:spacing w:before="0" w:beforeAutospacing="0" w:after="0" w:afterAutospacing="0" w:line="360" w:lineRule="auto"/>
        <w:ind w:firstLine="567"/>
        <w:jc w:val="both"/>
        <w:rPr>
          <w:sz w:val="28"/>
          <w:szCs w:val="28"/>
        </w:rPr>
      </w:pPr>
      <w:r>
        <w:rPr>
          <w:sz w:val="28"/>
          <w:szCs w:val="28"/>
        </w:rPr>
        <w:t xml:space="preserve">Документація, що зберігається у кабінеті безпеки дорожнього руху, має як навчальне, так і контрольне значення. До неї належать журнали проведення інструктажів, у яких фіксується проходження водіями обов’язкових занять, карти маршрутів із позначеними об’єктами дорожнього сервісу, лікарнями, пунктами технічної допомоги та автозаправними станціями. Така інформація допомагає водіям краще орієнтуватися на маршрутах і </w:t>
      </w:r>
      <w:proofErr w:type="spellStart"/>
      <w:r>
        <w:rPr>
          <w:sz w:val="28"/>
          <w:szCs w:val="28"/>
        </w:rPr>
        <w:t>оперативно</w:t>
      </w:r>
      <w:proofErr w:type="spellEnd"/>
      <w:r>
        <w:rPr>
          <w:sz w:val="28"/>
          <w:szCs w:val="28"/>
        </w:rPr>
        <w:t xml:space="preserve"> діяти у разі надзвичайних ситуацій.</w:t>
      </w:r>
    </w:p>
    <w:p w14:paraId="7444780D" w14:textId="77777777" w:rsidR="00F4014B" w:rsidRDefault="00F4014B" w:rsidP="00F4014B">
      <w:pPr>
        <w:pStyle w:val="a3"/>
        <w:spacing w:before="0" w:beforeAutospacing="0" w:after="0" w:afterAutospacing="0" w:line="360" w:lineRule="auto"/>
        <w:ind w:firstLine="567"/>
        <w:jc w:val="both"/>
        <w:rPr>
          <w:sz w:val="28"/>
          <w:szCs w:val="28"/>
        </w:rPr>
      </w:pPr>
      <w:r>
        <w:rPr>
          <w:sz w:val="28"/>
          <w:szCs w:val="28"/>
        </w:rPr>
        <w:t xml:space="preserve">Важливу роль відіграють наочні навчальні матеріали. Макети вузлів і агрегатів автомобіля, відмова яких найчастіше призводить до аварійних ситуацій, дозволяють наочно продемонструвати принципи їх роботи та наслідки </w:t>
      </w:r>
      <w:proofErr w:type="spellStart"/>
      <w:r>
        <w:rPr>
          <w:sz w:val="28"/>
          <w:szCs w:val="28"/>
        </w:rPr>
        <w:t>несправностей</w:t>
      </w:r>
      <w:proofErr w:type="spellEnd"/>
      <w:r>
        <w:rPr>
          <w:sz w:val="28"/>
          <w:szCs w:val="28"/>
        </w:rPr>
        <w:t>. Це сприяє глибшому розумінню водіями технічного стану транспортного засобу та важливості своєчасного технічного обслуговування.</w:t>
      </w:r>
    </w:p>
    <w:p w14:paraId="01BE701B" w14:textId="77777777" w:rsidR="00F4014B" w:rsidRDefault="00F4014B" w:rsidP="00F4014B">
      <w:pPr>
        <w:pStyle w:val="a3"/>
        <w:spacing w:before="0" w:beforeAutospacing="0" w:after="0" w:afterAutospacing="0" w:line="360" w:lineRule="auto"/>
        <w:ind w:firstLine="567"/>
        <w:jc w:val="both"/>
        <w:rPr>
          <w:sz w:val="28"/>
          <w:szCs w:val="28"/>
        </w:rPr>
      </w:pPr>
      <w:r>
        <w:rPr>
          <w:sz w:val="28"/>
          <w:szCs w:val="28"/>
        </w:rPr>
        <w:t>Кабінет безпеки дорожнього руху є не просто приміщенням для проведення інструктажів, а комплексним освітнім середовищем, що забезпечує безперервне навчання персоналу, підвищує рівень професійної підготовки та є важливим інструментом зниження аварійності на автотранспортному підприємстві.</w:t>
      </w:r>
    </w:p>
    <w:p w14:paraId="01DF6626" w14:textId="77777777" w:rsidR="00F4014B" w:rsidRDefault="00F4014B" w:rsidP="00F4014B">
      <w:pPr>
        <w:pStyle w:val="a3"/>
        <w:spacing w:before="0" w:beforeAutospacing="0" w:after="0" w:afterAutospacing="0" w:line="360" w:lineRule="auto"/>
        <w:jc w:val="both"/>
        <w:rPr>
          <w:sz w:val="28"/>
          <w:szCs w:val="28"/>
        </w:rPr>
      </w:pPr>
    </w:p>
    <w:p w14:paraId="725E64F8" w14:textId="77777777" w:rsidR="00F4014B" w:rsidRDefault="00F4014B" w:rsidP="00F4014B">
      <w:pPr>
        <w:shd w:val="clear" w:color="auto" w:fill="FFFFFF"/>
        <w:spacing w:after="0" w:line="420" w:lineRule="atLeast"/>
        <w:ind w:firstLine="567"/>
        <w:jc w:val="both"/>
        <w:rPr>
          <w:rFonts w:ascii="Times New Roman" w:eastAsia="Times New Roman" w:hAnsi="Times New Roman" w:cs="Times New Roman"/>
          <w:b/>
          <w:bCs/>
          <w:color w:val="0A0A0A"/>
          <w:sz w:val="28"/>
          <w:szCs w:val="28"/>
          <w:lang w:val="uk-UA" w:eastAsia="ru-RU"/>
        </w:rPr>
      </w:pPr>
      <w:r>
        <w:rPr>
          <w:rFonts w:ascii="Times New Roman" w:eastAsia="Times New Roman" w:hAnsi="Times New Roman" w:cs="Times New Roman"/>
          <w:b/>
          <w:bCs/>
          <w:color w:val="0A0A0A"/>
          <w:sz w:val="28"/>
          <w:szCs w:val="28"/>
          <w:lang w:val="uk-UA" w:eastAsia="ru-RU"/>
        </w:rPr>
        <w:lastRenderedPageBreak/>
        <w:t>Питання для самоперевірки:</w:t>
      </w:r>
    </w:p>
    <w:p w14:paraId="2A547287" w14:textId="77777777" w:rsidR="00F4014B" w:rsidRDefault="00F4014B" w:rsidP="00F4014B">
      <w:pPr>
        <w:shd w:val="clear" w:color="auto" w:fill="FFFFFF"/>
        <w:spacing w:after="0" w:line="420" w:lineRule="atLeast"/>
        <w:ind w:firstLine="567"/>
        <w:jc w:val="both"/>
        <w:rPr>
          <w:rFonts w:ascii="Times New Roman" w:eastAsia="Times New Roman" w:hAnsi="Times New Roman" w:cs="Times New Roman"/>
          <w:b/>
          <w:bCs/>
          <w:color w:val="0A0A0A"/>
          <w:sz w:val="28"/>
          <w:szCs w:val="28"/>
          <w:lang w:val="uk-UA" w:eastAsia="ru-RU"/>
        </w:rPr>
      </w:pPr>
    </w:p>
    <w:p w14:paraId="04BA81BC" w14:textId="77777777" w:rsidR="00F4014B" w:rsidRDefault="00F4014B" w:rsidP="00F4014B">
      <w:pPr>
        <w:numPr>
          <w:ilvl w:val="0"/>
          <w:numId w:val="5"/>
        </w:numPr>
        <w:shd w:val="clear" w:color="auto" w:fill="FFFFFF"/>
        <w:spacing w:after="180" w:line="360" w:lineRule="atLeast"/>
        <w:ind w:left="0" w:firstLine="567"/>
        <w:jc w:val="both"/>
        <w:rPr>
          <w:rFonts w:ascii="Times New Roman" w:eastAsia="Times New Roman" w:hAnsi="Times New Roman" w:cs="Times New Roman"/>
          <w:color w:val="0A0A0A"/>
          <w:sz w:val="28"/>
          <w:szCs w:val="28"/>
          <w:lang w:val="uk-UA" w:eastAsia="ru-RU"/>
        </w:rPr>
      </w:pPr>
      <w:r>
        <w:rPr>
          <w:rFonts w:ascii="Times New Roman" w:eastAsia="Times New Roman" w:hAnsi="Times New Roman" w:cs="Times New Roman"/>
          <w:color w:val="0A0A0A"/>
          <w:sz w:val="28"/>
          <w:szCs w:val="28"/>
          <w:lang w:val="uk-UA" w:eastAsia="ru-RU"/>
        </w:rPr>
        <w:t>Які структурні підрозділи АТП безпосередньо відповідають за стан безпеки руху на підприємстві?</w:t>
      </w:r>
    </w:p>
    <w:p w14:paraId="020FB0DD" w14:textId="77777777" w:rsidR="00F4014B" w:rsidRDefault="00F4014B" w:rsidP="00F4014B">
      <w:pPr>
        <w:numPr>
          <w:ilvl w:val="0"/>
          <w:numId w:val="5"/>
        </w:numPr>
        <w:shd w:val="clear" w:color="auto" w:fill="FFFFFF"/>
        <w:spacing w:after="180" w:line="360" w:lineRule="atLeast"/>
        <w:ind w:left="0" w:firstLine="567"/>
        <w:jc w:val="both"/>
        <w:rPr>
          <w:rFonts w:ascii="Times New Roman" w:eastAsia="Times New Roman" w:hAnsi="Times New Roman" w:cs="Times New Roman"/>
          <w:color w:val="0A0A0A"/>
          <w:sz w:val="28"/>
          <w:szCs w:val="28"/>
          <w:lang w:val="uk-UA" w:eastAsia="ru-RU"/>
        </w:rPr>
      </w:pPr>
      <w:r>
        <w:rPr>
          <w:rFonts w:ascii="Times New Roman" w:eastAsia="Times New Roman" w:hAnsi="Times New Roman" w:cs="Times New Roman"/>
          <w:color w:val="0A0A0A"/>
          <w:sz w:val="28"/>
          <w:szCs w:val="28"/>
          <w:lang w:val="uk-UA" w:eastAsia="ru-RU"/>
        </w:rPr>
        <w:t xml:space="preserve">Що саме перевіряє механік під час </w:t>
      </w:r>
      <w:proofErr w:type="spellStart"/>
      <w:r>
        <w:rPr>
          <w:rFonts w:ascii="Times New Roman" w:eastAsia="Times New Roman" w:hAnsi="Times New Roman" w:cs="Times New Roman"/>
          <w:color w:val="0A0A0A"/>
          <w:sz w:val="28"/>
          <w:szCs w:val="28"/>
          <w:lang w:val="uk-UA" w:eastAsia="ru-RU"/>
        </w:rPr>
        <w:t>передрейсового</w:t>
      </w:r>
      <w:proofErr w:type="spellEnd"/>
      <w:r>
        <w:rPr>
          <w:rFonts w:ascii="Times New Roman" w:eastAsia="Times New Roman" w:hAnsi="Times New Roman" w:cs="Times New Roman"/>
          <w:color w:val="0A0A0A"/>
          <w:sz w:val="28"/>
          <w:szCs w:val="28"/>
          <w:lang w:val="uk-UA" w:eastAsia="ru-RU"/>
        </w:rPr>
        <w:t xml:space="preserve"> огляду автомобіля перед початком зміни?</w:t>
      </w:r>
    </w:p>
    <w:p w14:paraId="2F00BE2A" w14:textId="77777777" w:rsidR="00F4014B" w:rsidRDefault="00F4014B" w:rsidP="00F4014B">
      <w:pPr>
        <w:numPr>
          <w:ilvl w:val="0"/>
          <w:numId w:val="5"/>
        </w:numPr>
        <w:shd w:val="clear" w:color="auto" w:fill="FFFFFF"/>
        <w:spacing w:after="180" w:line="360" w:lineRule="atLeast"/>
        <w:ind w:left="0" w:firstLine="567"/>
        <w:jc w:val="both"/>
        <w:rPr>
          <w:rFonts w:ascii="Times New Roman" w:eastAsia="Times New Roman" w:hAnsi="Times New Roman" w:cs="Times New Roman"/>
          <w:color w:val="0A0A0A"/>
          <w:sz w:val="28"/>
          <w:szCs w:val="28"/>
          <w:lang w:val="uk-UA" w:eastAsia="ru-RU"/>
        </w:rPr>
      </w:pPr>
      <w:r>
        <w:rPr>
          <w:rFonts w:ascii="Times New Roman" w:eastAsia="Times New Roman" w:hAnsi="Times New Roman" w:cs="Times New Roman"/>
          <w:color w:val="0A0A0A"/>
          <w:sz w:val="28"/>
          <w:szCs w:val="28"/>
          <w:lang w:val="uk-UA" w:eastAsia="ru-RU"/>
        </w:rPr>
        <w:t>Які медичні показники водія є підставою для відсторонення його від керування транспортним засобом?</w:t>
      </w:r>
    </w:p>
    <w:p w14:paraId="4A8C2DB9" w14:textId="77777777" w:rsidR="00F4014B" w:rsidRDefault="00F4014B" w:rsidP="00F4014B">
      <w:pPr>
        <w:numPr>
          <w:ilvl w:val="0"/>
          <w:numId w:val="5"/>
        </w:numPr>
        <w:shd w:val="clear" w:color="auto" w:fill="FFFFFF"/>
        <w:spacing w:after="180" w:line="360" w:lineRule="atLeast"/>
        <w:ind w:left="0" w:firstLine="567"/>
        <w:jc w:val="both"/>
        <w:rPr>
          <w:rFonts w:ascii="Times New Roman" w:eastAsia="Times New Roman" w:hAnsi="Times New Roman" w:cs="Times New Roman"/>
          <w:color w:val="0A0A0A"/>
          <w:sz w:val="28"/>
          <w:szCs w:val="28"/>
          <w:lang w:val="uk-UA" w:eastAsia="ru-RU"/>
        </w:rPr>
      </w:pPr>
      <w:r>
        <w:rPr>
          <w:rFonts w:ascii="Times New Roman" w:eastAsia="Times New Roman" w:hAnsi="Times New Roman" w:cs="Times New Roman"/>
          <w:color w:val="0A0A0A"/>
          <w:sz w:val="28"/>
          <w:szCs w:val="28"/>
          <w:lang w:val="uk-UA" w:eastAsia="ru-RU"/>
        </w:rPr>
        <w:t>Яка основна мета створення кабінету безпеки дорожнього руху на базі автотранспортного підприємства?</w:t>
      </w:r>
    </w:p>
    <w:p w14:paraId="7EC2E23A" w14:textId="77777777" w:rsidR="00F4014B" w:rsidRDefault="00F4014B" w:rsidP="00F4014B">
      <w:pPr>
        <w:numPr>
          <w:ilvl w:val="0"/>
          <w:numId w:val="5"/>
        </w:numPr>
        <w:shd w:val="clear" w:color="auto" w:fill="FFFFFF"/>
        <w:spacing w:after="180" w:line="360" w:lineRule="atLeast"/>
        <w:ind w:left="0" w:firstLine="567"/>
        <w:jc w:val="both"/>
        <w:rPr>
          <w:rFonts w:ascii="Times New Roman" w:eastAsia="Times New Roman" w:hAnsi="Times New Roman" w:cs="Times New Roman"/>
          <w:color w:val="0A0A0A"/>
          <w:sz w:val="28"/>
          <w:szCs w:val="28"/>
          <w:lang w:val="uk-UA" w:eastAsia="ru-RU"/>
        </w:rPr>
      </w:pPr>
      <w:r>
        <w:rPr>
          <w:rFonts w:ascii="Times New Roman" w:eastAsia="Times New Roman" w:hAnsi="Times New Roman" w:cs="Times New Roman"/>
          <w:color w:val="0A0A0A"/>
          <w:sz w:val="28"/>
          <w:szCs w:val="28"/>
          <w:lang w:val="uk-UA" w:eastAsia="ru-RU"/>
        </w:rPr>
        <w:t>Які види інструктажів з водіями проводяться у разі зміни маршруту або погіршення погодних умов?</w:t>
      </w:r>
    </w:p>
    <w:p w14:paraId="156DCAFA" w14:textId="77777777" w:rsidR="00F4014B" w:rsidRDefault="00F4014B" w:rsidP="00F4014B">
      <w:pPr>
        <w:numPr>
          <w:ilvl w:val="0"/>
          <w:numId w:val="5"/>
        </w:numPr>
        <w:shd w:val="clear" w:color="auto" w:fill="FFFFFF"/>
        <w:spacing w:after="180" w:line="360" w:lineRule="atLeast"/>
        <w:ind w:left="0" w:firstLine="567"/>
        <w:jc w:val="both"/>
        <w:rPr>
          <w:rFonts w:ascii="Times New Roman" w:eastAsia="Times New Roman" w:hAnsi="Times New Roman" w:cs="Times New Roman"/>
          <w:color w:val="0A0A0A"/>
          <w:sz w:val="28"/>
          <w:szCs w:val="28"/>
          <w:lang w:val="uk-UA" w:eastAsia="ru-RU"/>
        </w:rPr>
      </w:pPr>
      <w:r>
        <w:rPr>
          <w:rFonts w:ascii="Times New Roman" w:eastAsia="Times New Roman" w:hAnsi="Times New Roman" w:cs="Times New Roman"/>
          <w:color w:val="0A0A0A"/>
          <w:sz w:val="28"/>
          <w:szCs w:val="28"/>
          <w:lang w:val="uk-UA" w:eastAsia="ru-RU"/>
        </w:rPr>
        <w:t>Як використання сучасних систем GPS-моніторингу допомагає службі безпеки АТП контролювати роботу водіїв на лінії?</w:t>
      </w:r>
    </w:p>
    <w:p w14:paraId="7F636A5B" w14:textId="77777777" w:rsidR="00E46416" w:rsidRPr="00F4014B" w:rsidRDefault="00F4014B">
      <w:pPr>
        <w:rPr>
          <w:lang w:val="uk-UA"/>
        </w:rPr>
      </w:pPr>
      <w:bookmarkStart w:id="1" w:name="_GoBack"/>
      <w:bookmarkEnd w:id="1"/>
    </w:p>
    <w:sectPr w:rsidR="00E46416" w:rsidRPr="00F4014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CD819A3"/>
    <w:multiLevelType w:val="multilevel"/>
    <w:tmpl w:val="9CC4A5E6"/>
    <w:lvl w:ilvl="0">
      <w:start w:val="1"/>
      <w:numFmt w:val="decimal"/>
      <w:lvlText w:val="%1."/>
      <w:lvlJc w:val="left"/>
      <w:pPr>
        <w:tabs>
          <w:tab w:val="num" w:pos="720"/>
        </w:tabs>
        <w:ind w:left="720" w:hanging="360"/>
      </w:pPr>
    </w:lvl>
    <w:lvl w:ilvl="1">
      <w:start w:val="1"/>
      <w:numFmt w:val="decimal"/>
      <w:lvlText w:val="%2"/>
      <w:lvlJc w:val="left"/>
      <w:pPr>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3CAB242E"/>
    <w:multiLevelType w:val="multilevel"/>
    <w:tmpl w:val="0FCC7A0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533E269A"/>
    <w:multiLevelType w:val="multilevel"/>
    <w:tmpl w:val="0FCC7A0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6DFE66DE"/>
    <w:multiLevelType w:val="multilevel"/>
    <w:tmpl w:val="CC4E8196"/>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7BCB7426"/>
    <w:multiLevelType w:val="multilevel"/>
    <w:tmpl w:val="CC4E819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661A"/>
    <w:rsid w:val="001C46BD"/>
    <w:rsid w:val="008026B0"/>
    <w:rsid w:val="00C92AC7"/>
    <w:rsid w:val="00F3661A"/>
    <w:rsid w:val="00F4014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DA7F639-FEB1-4E19-A117-AE1DA73B21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4014B"/>
    <w:pPr>
      <w:spacing w:line="256" w:lineRule="auto"/>
    </w:pPr>
  </w:style>
  <w:style w:type="paragraph" w:styleId="1">
    <w:name w:val="heading 1"/>
    <w:basedOn w:val="a"/>
    <w:next w:val="a"/>
    <w:link w:val="10"/>
    <w:uiPriority w:val="9"/>
    <w:qFormat/>
    <w:rsid w:val="008026B0"/>
    <w:pPr>
      <w:keepNext/>
      <w:keepLines/>
      <w:spacing w:before="240" w:after="0" w:line="360" w:lineRule="auto"/>
      <w:ind w:left="708"/>
      <w:outlineLvl w:val="0"/>
    </w:pPr>
    <w:rPr>
      <w:rFonts w:ascii="Times New Roman" w:eastAsiaTheme="majorEastAsia" w:hAnsi="Times New Roman" w:cstheme="majorBidi"/>
      <w:b/>
      <w:sz w:val="28"/>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026B0"/>
    <w:rPr>
      <w:rFonts w:ascii="Times New Roman" w:eastAsiaTheme="majorEastAsia" w:hAnsi="Times New Roman" w:cstheme="majorBidi"/>
      <w:b/>
      <w:sz w:val="28"/>
      <w:szCs w:val="32"/>
    </w:rPr>
  </w:style>
  <w:style w:type="paragraph" w:styleId="a3">
    <w:name w:val="Normal (Web)"/>
    <w:basedOn w:val="a"/>
    <w:uiPriority w:val="99"/>
    <w:semiHidden/>
    <w:unhideWhenUsed/>
    <w:rsid w:val="00F4014B"/>
    <w:pPr>
      <w:spacing w:before="100" w:beforeAutospacing="1" w:after="100" w:afterAutospacing="1" w:line="240" w:lineRule="auto"/>
    </w:pPr>
    <w:rPr>
      <w:rFonts w:ascii="Times New Roman" w:eastAsia="Times New Roman" w:hAnsi="Times New Roman" w:cs="Times New Roman"/>
      <w:sz w:val="24"/>
      <w:szCs w:val="24"/>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01860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1390</Words>
  <Characters>7929</Characters>
  <Application>Microsoft Office Word</Application>
  <DocSecurity>0</DocSecurity>
  <Lines>66</Lines>
  <Paragraphs>18</Paragraphs>
  <ScaleCrop>false</ScaleCrop>
  <Company/>
  <LinksUpToDate>false</LinksUpToDate>
  <CharactersWithSpaces>9301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Марина Прохорчук</dc:creator>
  <cp:keywords/>
  <dc:description/>
  <cp:lastModifiedBy>Марина Прохорчук</cp:lastModifiedBy>
  <cp:revision>2</cp:revision>
  <dcterms:created xsi:type="dcterms:W3CDTF">2026-02-16T08:02:00Z</dcterms:created>
  <dcterms:modified xsi:type="dcterms:W3CDTF">2026-02-16T08:02:00Z</dcterms:modified>
</cp:coreProperties>
</file>