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49" w:rsidRPr="00522249" w:rsidRDefault="00522249" w:rsidP="00802FA3">
      <w:pPr>
        <w:spacing w:before="3960" w:after="12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ТЕОРЕТИЧНА МЕХАНІКА</w:t>
      </w:r>
    </w:p>
    <w:p w:rsidR="00522012" w:rsidRPr="00522249" w:rsidRDefault="00522249" w:rsidP="0052224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522249">
        <w:rPr>
          <w:rFonts w:ascii="Times New Roman" w:hAnsi="Times New Roman" w:cs="Times New Roman"/>
          <w:b/>
        </w:rPr>
        <w:t>МЕТОДИЧНІ РЕКОМЕНДАЦІЇ З ПІДГОТОВКИ ДО ПРАКТИЧНИХ ЗАНЯТЬ</w:t>
      </w:r>
      <w:r>
        <w:rPr>
          <w:rFonts w:ascii="Times New Roman" w:hAnsi="Times New Roman" w:cs="Times New Roman"/>
          <w:b/>
          <w:lang w:val="uk-UA"/>
        </w:rPr>
        <w:t xml:space="preserve"> З ВАРІАНТАМИ ІНДИВІДУАЛЬНИХ ЗАВДАНЬ</w:t>
      </w:r>
    </w:p>
    <w:p w:rsidR="00522249" w:rsidRDefault="00522249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РОЗДІЛ «СТАТИКА»</w:t>
      </w:r>
    </w:p>
    <w:p w:rsidR="00522249" w:rsidRDefault="008168B1" w:rsidP="0052224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Практичне заняття №3</w:t>
      </w:r>
    </w:p>
    <w:p w:rsidR="00522249" w:rsidRDefault="00522249" w:rsidP="0052224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 «</w:t>
      </w:r>
      <w:r w:rsidR="008168B1" w:rsidRPr="008168B1">
        <w:rPr>
          <w:rFonts w:ascii="Times New Roman" w:hAnsi="Times New Roman" w:cs="Times New Roman"/>
          <w:b/>
        </w:rPr>
        <w:t>Визначення рівноваги складеної конструкції.</w:t>
      </w:r>
      <w:r w:rsidR="004017B3" w:rsidRPr="004017B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uk-UA"/>
        </w:rPr>
        <w:t>»</w:t>
      </w:r>
      <w:r w:rsidR="004017B3">
        <w:rPr>
          <w:rFonts w:ascii="Times New Roman" w:hAnsi="Times New Roman" w:cs="Times New Roman"/>
          <w:b/>
          <w:lang w:val="uk-UA"/>
        </w:rPr>
        <w:t xml:space="preserve"> </w:t>
      </w:r>
    </w:p>
    <w:p w:rsidR="00B64867" w:rsidRPr="009C41B5" w:rsidRDefault="009C41B5" w:rsidP="009C41B5">
      <w:pPr>
        <w:spacing w:before="120" w:after="120"/>
        <w:jc w:val="center"/>
        <w:rPr>
          <w:rFonts w:ascii="Times New Roman" w:hAnsi="Times New Roman" w:cs="Times New Roman"/>
          <w:b/>
          <w:i/>
          <w:iCs/>
          <w:lang w:val="uk-UA"/>
        </w:rPr>
      </w:pPr>
      <w:r>
        <w:rPr>
          <w:rFonts w:ascii="Times New Roman" w:hAnsi="Times New Roman" w:cs="Times New Roman"/>
          <w:b/>
          <w:i/>
          <w:iCs/>
          <w:lang w:val="uk-UA"/>
        </w:rPr>
        <w:lastRenderedPageBreak/>
        <w:t>План проведення практичного заняття</w:t>
      </w:r>
    </w:p>
    <w:p w:rsidR="00522249" w:rsidRPr="00B64867" w:rsidRDefault="00522249" w:rsidP="00B64867">
      <w:pPr>
        <w:pStyle w:val="a4"/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b/>
          <w:i/>
          <w:iCs/>
        </w:rPr>
      </w:pPr>
      <w:r w:rsidRPr="00B64867">
        <w:rPr>
          <w:rFonts w:ascii="Times New Roman" w:hAnsi="Times New Roman" w:cs="Times New Roman"/>
          <w:b/>
          <w:i/>
          <w:iCs/>
        </w:rPr>
        <w:t>Обговорення основних положень теми та питань самостійного вивчення:</w:t>
      </w:r>
    </w:p>
    <w:p w:rsidR="008168B1" w:rsidRDefault="008168B1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168B1">
        <w:rPr>
          <w:rFonts w:ascii="Times New Roman" w:hAnsi="Times New Roman" w:cs="Times New Roman"/>
        </w:rPr>
        <w:t xml:space="preserve">1. Сформулюйте умови рівновагі системи тіл. </w:t>
      </w:r>
    </w:p>
    <w:p w:rsidR="008168B1" w:rsidRPr="008168B1" w:rsidRDefault="008168B1" w:rsidP="008168B1">
      <w:pPr>
        <w:pStyle w:val="a4"/>
        <w:spacing w:before="120" w:after="120"/>
        <w:ind w:left="360"/>
        <w:jc w:val="both"/>
        <w:rPr>
          <w:rFonts w:ascii="Times New Roman" w:hAnsi="Times New Roman" w:cs="Times New Roman"/>
          <w:b/>
          <w:i/>
          <w:iCs/>
        </w:rPr>
      </w:pPr>
      <w:r w:rsidRPr="008168B1">
        <w:rPr>
          <w:rFonts w:ascii="Times New Roman" w:hAnsi="Times New Roman" w:cs="Times New Roman"/>
        </w:rPr>
        <w:t>2. Які системи тіл є статично визначни</w:t>
      </w:r>
      <w:r>
        <w:rPr>
          <w:rFonts w:ascii="Times New Roman" w:hAnsi="Times New Roman" w:cs="Times New Roman"/>
          <w:lang w:val="uk-UA"/>
        </w:rPr>
        <w:t>ми</w:t>
      </w:r>
      <w:r w:rsidRPr="008168B1">
        <w:rPr>
          <w:rFonts w:ascii="Times New Roman" w:hAnsi="Times New Roman" w:cs="Times New Roman"/>
        </w:rPr>
        <w:t>, а які - статично визначити неможливо?</w:t>
      </w:r>
    </w:p>
    <w:p w:rsidR="00522249" w:rsidRPr="009C41B5" w:rsidRDefault="00522249" w:rsidP="009C41B5">
      <w:pPr>
        <w:pStyle w:val="a4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9C41B5">
        <w:rPr>
          <w:rFonts w:ascii="Times New Roman" w:hAnsi="Times New Roman" w:cs="Times New Roman"/>
          <w:b/>
          <w:i/>
          <w:iCs/>
        </w:rPr>
        <w:t>Індивідуальне тестування.</w:t>
      </w:r>
    </w:p>
    <w:p w:rsidR="00522249" w:rsidRPr="00522249" w:rsidRDefault="00522249" w:rsidP="009C41B5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522249">
        <w:rPr>
          <w:rFonts w:ascii="Times New Roman" w:hAnsi="Times New Roman" w:cs="Times New Roman"/>
          <w:b/>
          <w:i/>
          <w:iCs/>
        </w:rPr>
        <w:t>Практичні завдання.</w:t>
      </w:r>
    </w:p>
    <w:p w:rsidR="00522249" w:rsidRDefault="008168B1" w:rsidP="00522249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 w:rsidRPr="008168B1">
        <w:rPr>
          <w:rFonts w:ascii="Times New Roman" w:hAnsi="Times New Roman" w:cs="Times New Roman"/>
          <w:b/>
          <w:bCs/>
          <w:iCs/>
        </w:rPr>
        <w:t>Рішення задач статики на рівновагу складеної конструкції можливо двома способами, вибір який обумовлений цілями завдання.</w:t>
      </w:r>
    </w:p>
    <w:p w:rsidR="008168B1" w:rsidRDefault="008168B1" w:rsidP="00522249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 w:rsidRPr="008168B1">
        <w:rPr>
          <w:rFonts w:ascii="Times New Roman" w:hAnsi="Times New Roman" w:cs="Times New Roman"/>
          <w:b/>
          <w:bCs/>
          <w:iCs/>
        </w:rPr>
        <w:t>Перший спосіб</w:t>
      </w:r>
    </w:p>
    <w:p w:rsidR="003A46E8" w:rsidRDefault="003A46E8" w:rsidP="00554C1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 xml:space="preserve">Якщо в задачі необхідно визначити всі внутрішні зусилля </w:t>
      </w:r>
      <w:r>
        <w:rPr>
          <w:rFonts w:ascii="Times New Roman" w:hAnsi="Times New Roman" w:cs="Times New Roman"/>
          <w:bCs/>
          <w:iCs/>
          <w:lang w:val="uk-UA"/>
        </w:rPr>
        <w:t>у</w:t>
      </w:r>
      <w:r w:rsidRPr="003A46E8">
        <w:rPr>
          <w:rFonts w:ascii="Times New Roman" w:hAnsi="Times New Roman" w:cs="Times New Roman"/>
          <w:bCs/>
          <w:iCs/>
        </w:rPr>
        <w:t xml:space="preserve"> зв'язках, </w:t>
      </w:r>
      <w:r>
        <w:rPr>
          <w:rFonts w:ascii="Times New Roman" w:hAnsi="Times New Roman" w:cs="Times New Roman"/>
          <w:bCs/>
          <w:iCs/>
          <w:lang w:val="uk-UA"/>
        </w:rPr>
        <w:t xml:space="preserve">що </w:t>
      </w:r>
      <w:r w:rsidRPr="003A46E8">
        <w:rPr>
          <w:rFonts w:ascii="Times New Roman" w:hAnsi="Times New Roman" w:cs="Times New Roman"/>
          <w:bCs/>
          <w:iCs/>
        </w:rPr>
        <w:t>утримують частини складеної конструкції, то рішення задачі доцільно проводити в наступній послідовності.</w:t>
      </w:r>
    </w:p>
    <w:p w:rsidR="003A46E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 xml:space="preserve">1. Виділити механічну систему (складову конструкцію), рівновагу якої розглядається. </w:t>
      </w:r>
    </w:p>
    <w:p w:rsidR="003A46E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 xml:space="preserve">2. Прикласти до системи тіл активні сили, замінивши розподілені навантаження зосередженими силами. </w:t>
      </w:r>
    </w:p>
    <w:p w:rsidR="003A46E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 xml:space="preserve">3. Вибрати систему координат. </w:t>
      </w:r>
    </w:p>
    <w:p w:rsidR="003A46E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>4. Відкинути зовнішні зв'язки, а їх ді</w:t>
      </w:r>
      <w:r w:rsidR="005E1AD5">
        <w:rPr>
          <w:rFonts w:ascii="Times New Roman" w:hAnsi="Times New Roman" w:cs="Times New Roman"/>
          <w:bCs/>
          <w:iCs/>
          <w:lang w:val="uk-UA"/>
        </w:rPr>
        <w:t>ю</w:t>
      </w:r>
      <w:r w:rsidRPr="003A46E8">
        <w:rPr>
          <w:rFonts w:ascii="Times New Roman" w:hAnsi="Times New Roman" w:cs="Times New Roman"/>
          <w:bCs/>
          <w:iCs/>
        </w:rPr>
        <w:t xml:space="preserve"> замінити відповідними силами реакції </w:t>
      </w:r>
      <w:r w:rsidR="005E1AD5">
        <w:rPr>
          <w:rFonts w:ascii="Times New Roman" w:hAnsi="Times New Roman" w:cs="Times New Roman"/>
          <w:bCs/>
          <w:iCs/>
          <w:lang w:val="uk-UA"/>
        </w:rPr>
        <w:t>в’язей</w:t>
      </w:r>
      <w:r w:rsidRPr="003A46E8">
        <w:rPr>
          <w:rFonts w:ascii="Times New Roman" w:hAnsi="Times New Roman" w:cs="Times New Roman"/>
          <w:bCs/>
          <w:iCs/>
        </w:rPr>
        <w:t xml:space="preserve">. </w:t>
      </w:r>
    </w:p>
    <w:p w:rsidR="003A46E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 xml:space="preserve">5. Розчленувати складову конструкцію по внутрішнім </w:t>
      </w:r>
      <w:r w:rsidR="005E1AD5">
        <w:rPr>
          <w:rFonts w:ascii="Times New Roman" w:hAnsi="Times New Roman" w:cs="Times New Roman"/>
          <w:bCs/>
          <w:iCs/>
          <w:lang w:val="uk-UA"/>
        </w:rPr>
        <w:t>в’язям</w:t>
      </w:r>
      <w:r w:rsidRPr="003A46E8">
        <w:rPr>
          <w:rFonts w:ascii="Times New Roman" w:hAnsi="Times New Roman" w:cs="Times New Roman"/>
          <w:bCs/>
          <w:iCs/>
        </w:rPr>
        <w:t xml:space="preserve">, замінивши при цьому внутрішні </w:t>
      </w:r>
      <w:r w:rsidR="005E1AD5">
        <w:rPr>
          <w:rFonts w:ascii="Times New Roman" w:hAnsi="Times New Roman" w:cs="Times New Roman"/>
          <w:bCs/>
          <w:iCs/>
          <w:lang w:val="uk-UA"/>
        </w:rPr>
        <w:t>в’язі</w:t>
      </w:r>
      <w:r w:rsidRPr="003A46E8">
        <w:rPr>
          <w:rFonts w:ascii="Times New Roman" w:hAnsi="Times New Roman" w:cs="Times New Roman"/>
          <w:bCs/>
          <w:iCs/>
        </w:rPr>
        <w:t xml:space="preserve"> силами реакції цих </w:t>
      </w:r>
      <w:r w:rsidR="005E1AD5">
        <w:rPr>
          <w:rFonts w:ascii="Times New Roman" w:hAnsi="Times New Roman" w:cs="Times New Roman"/>
          <w:bCs/>
          <w:iCs/>
          <w:lang w:val="uk-UA"/>
        </w:rPr>
        <w:t>в’язей</w:t>
      </w:r>
      <w:r w:rsidRPr="003A46E8">
        <w:rPr>
          <w:rFonts w:ascii="Times New Roman" w:hAnsi="Times New Roman" w:cs="Times New Roman"/>
          <w:bCs/>
          <w:iCs/>
        </w:rPr>
        <w:t>. Важливо пам'ятати, що в місцях з'єднання т</w:t>
      </w:r>
      <w:r w:rsidR="005E1AD5">
        <w:rPr>
          <w:rFonts w:ascii="Times New Roman" w:hAnsi="Times New Roman" w:cs="Times New Roman"/>
          <w:bCs/>
          <w:iCs/>
          <w:lang w:val="uk-UA"/>
        </w:rPr>
        <w:t>і</w:t>
      </w:r>
      <w:r w:rsidRPr="003A46E8">
        <w:rPr>
          <w:rFonts w:ascii="Times New Roman" w:hAnsi="Times New Roman" w:cs="Times New Roman"/>
          <w:bCs/>
          <w:iCs/>
        </w:rPr>
        <w:t xml:space="preserve">л системи реакції внутрішніх </w:t>
      </w:r>
      <w:r w:rsidR="005E1AD5">
        <w:rPr>
          <w:rFonts w:ascii="Times New Roman" w:hAnsi="Times New Roman" w:cs="Times New Roman"/>
          <w:bCs/>
          <w:iCs/>
          <w:lang w:val="uk-UA"/>
        </w:rPr>
        <w:t>в’язей</w:t>
      </w:r>
      <w:r w:rsidRPr="003A46E8">
        <w:rPr>
          <w:rFonts w:ascii="Times New Roman" w:hAnsi="Times New Roman" w:cs="Times New Roman"/>
          <w:bCs/>
          <w:iCs/>
        </w:rPr>
        <w:t xml:space="preserve"> попарно рівні за модулем і протилежні за напрямк</w:t>
      </w:r>
      <w:r w:rsidR="005E1AD5">
        <w:rPr>
          <w:rFonts w:ascii="Times New Roman" w:hAnsi="Times New Roman" w:cs="Times New Roman"/>
          <w:bCs/>
          <w:iCs/>
          <w:lang w:val="uk-UA"/>
        </w:rPr>
        <w:t>ом</w:t>
      </w:r>
      <w:r w:rsidRPr="003A46E8">
        <w:rPr>
          <w:rFonts w:ascii="Times New Roman" w:hAnsi="Times New Roman" w:cs="Times New Roman"/>
          <w:bCs/>
          <w:iCs/>
        </w:rPr>
        <w:t xml:space="preserve">. </w:t>
      </w:r>
    </w:p>
    <w:p w:rsidR="003A46E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 xml:space="preserve">6. Записати умови рівноваги кожного тіла системи як вільного, що знаходиться під дією активних сил і сил реакцій зовнішніх і внутрішніх </w:t>
      </w:r>
      <w:r w:rsidR="005E1AD5">
        <w:rPr>
          <w:rFonts w:ascii="Times New Roman" w:hAnsi="Times New Roman" w:cs="Times New Roman"/>
          <w:bCs/>
          <w:iCs/>
          <w:lang w:val="uk-UA"/>
        </w:rPr>
        <w:t>в’язей</w:t>
      </w:r>
      <w:r w:rsidRPr="003A46E8">
        <w:rPr>
          <w:rFonts w:ascii="Times New Roman" w:hAnsi="Times New Roman" w:cs="Times New Roman"/>
          <w:bCs/>
          <w:iCs/>
        </w:rPr>
        <w:t xml:space="preserve">. </w:t>
      </w:r>
    </w:p>
    <w:p w:rsidR="003A46E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 xml:space="preserve">7. Встановити статичну визначність завдання. Якщо число невідомих сил не перевищує числа рівнянь рівноваги, то задача статично визначна. </w:t>
      </w:r>
    </w:p>
    <w:p w:rsidR="00554C1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lastRenderedPageBreak/>
        <w:t>8. Отриману систему рівнянь вирішити в найбільш зручн</w:t>
      </w:r>
      <w:r w:rsidR="005E1AD5">
        <w:rPr>
          <w:rFonts w:ascii="Times New Roman" w:hAnsi="Times New Roman" w:cs="Times New Roman"/>
          <w:bCs/>
          <w:iCs/>
          <w:lang w:val="uk-UA"/>
        </w:rPr>
        <w:t>ій</w:t>
      </w:r>
      <w:r w:rsidRPr="003A46E8">
        <w:rPr>
          <w:rFonts w:ascii="Times New Roman" w:hAnsi="Times New Roman" w:cs="Times New Roman"/>
          <w:bCs/>
          <w:iCs/>
        </w:rPr>
        <w:t xml:space="preserve"> послідовності і знайти невідомі реакції зовнішніх і внутрішніх </w:t>
      </w:r>
      <w:r w:rsidR="005E1AD5">
        <w:rPr>
          <w:rFonts w:ascii="Times New Roman" w:hAnsi="Times New Roman" w:cs="Times New Roman"/>
          <w:bCs/>
          <w:iCs/>
          <w:lang w:val="uk-UA"/>
        </w:rPr>
        <w:t>в’язей</w:t>
      </w:r>
      <w:r w:rsidRPr="003A46E8">
        <w:rPr>
          <w:rFonts w:ascii="Times New Roman" w:hAnsi="Times New Roman" w:cs="Times New Roman"/>
          <w:bCs/>
          <w:iCs/>
        </w:rPr>
        <w:t>. За знаком отриманої кожної сили реакції встановити її напрямок.</w:t>
      </w:r>
    </w:p>
    <w:p w:rsidR="003A46E8" w:rsidRDefault="003A46E8" w:rsidP="003A46E8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/>
          <w:bCs/>
          <w:iCs/>
        </w:rPr>
        <w:t>Другий спосіб</w:t>
      </w:r>
    </w:p>
    <w:p w:rsidR="003A46E8" w:rsidRDefault="003A46E8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A46E8">
        <w:rPr>
          <w:rFonts w:ascii="Times New Roman" w:hAnsi="Times New Roman" w:cs="Times New Roman"/>
          <w:bCs/>
          <w:iCs/>
        </w:rPr>
        <w:t xml:space="preserve">У тому випадку, коли основна мета завдання полягає у визначенні реакцій зовнішніх </w:t>
      </w:r>
      <w:r w:rsidR="005E1AD5">
        <w:rPr>
          <w:rFonts w:ascii="Times New Roman" w:hAnsi="Times New Roman" w:cs="Times New Roman"/>
          <w:bCs/>
          <w:iCs/>
          <w:lang w:val="uk-UA"/>
        </w:rPr>
        <w:t>в’язей</w:t>
      </w:r>
      <w:r w:rsidRPr="003A46E8">
        <w:rPr>
          <w:rFonts w:ascii="Times New Roman" w:hAnsi="Times New Roman" w:cs="Times New Roman"/>
          <w:bCs/>
          <w:iCs/>
        </w:rPr>
        <w:t>, рішення задачі буде простіше, якщо спочатку розглянути систему т</w:t>
      </w:r>
      <w:r w:rsidR="005E1AD5">
        <w:rPr>
          <w:rFonts w:ascii="Times New Roman" w:hAnsi="Times New Roman" w:cs="Times New Roman"/>
          <w:bCs/>
          <w:iCs/>
          <w:lang w:val="uk-UA"/>
        </w:rPr>
        <w:t>і</w:t>
      </w:r>
      <w:r w:rsidRPr="003A46E8">
        <w:rPr>
          <w:rFonts w:ascii="Times New Roman" w:hAnsi="Times New Roman" w:cs="Times New Roman"/>
          <w:bCs/>
          <w:iCs/>
        </w:rPr>
        <w:t>л як єдине ціле, вважаючи її абсолютно твердим тілом, і</w:t>
      </w:r>
      <w:r w:rsidR="00C37085">
        <w:rPr>
          <w:rFonts w:ascii="Times New Roman" w:hAnsi="Times New Roman" w:cs="Times New Roman"/>
          <w:bCs/>
          <w:iCs/>
          <w:lang w:val="uk-UA"/>
        </w:rPr>
        <w:t xml:space="preserve"> </w:t>
      </w:r>
      <w:r w:rsidR="00C37085" w:rsidRPr="00C37085">
        <w:rPr>
          <w:rFonts w:ascii="Times New Roman" w:hAnsi="Times New Roman" w:cs="Times New Roman"/>
          <w:bCs/>
          <w:iCs/>
        </w:rPr>
        <w:t xml:space="preserve">записати рівняння рівноваги доданих до неї активних сил і сил реакції зовнішніх </w:t>
      </w:r>
      <w:r w:rsidR="005E1AD5">
        <w:rPr>
          <w:rFonts w:ascii="Times New Roman" w:hAnsi="Times New Roman" w:cs="Times New Roman"/>
          <w:bCs/>
          <w:iCs/>
          <w:lang w:val="uk-UA"/>
        </w:rPr>
        <w:t>в’язей</w:t>
      </w:r>
      <w:r w:rsidR="00C37085" w:rsidRPr="00C37085">
        <w:rPr>
          <w:rFonts w:ascii="Times New Roman" w:hAnsi="Times New Roman" w:cs="Times New Roman"/>
          <w:bCs/>
          <w:iCs/>
        </w:rPr>
        <w:t xml:space="preserve">. При </w:t>
      </w:r>
      <w:r w:rsidR="005E1AD5">
        <w:rPr>
          <w:rFonts w:ascii="Times New Roman" w:hAnsi="Times New Roman" w:cs="Times New Roman"/>
          <w:bCs/>
          <w:iCs/>
          <w:lang w:val="uk-UA"/>
        </w:rPr>
        <w:t>цьому</w:t>
      </w:r>
      <w:r w:rsidR="00C37085" w:rsidRPr="00C37085">
        <w:rPr>
          <w:rFonts w:ascii="Times New Roman" w:hAnsi="Times New Roman" w:cs="Times New Roman"/>
          <w:bCs/>
          <w:iCs/>
        </w:rPr>
        <w:t xml:space="preserve"> внутрішні сили взаємодії тіл системи в рівняння не ввійдуть, оскільки вони врівноважені.</w:t>
      </w:r>
    </w:p>
    <w:p w:rsidR="00C37085" w:rsidRDefault="00C37085" w:rsidP="003A46E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C37085">
        <w:rPr>
          <w:rFonts w:ascii="Times New Roman" w:hAnsi="Times New Roman" w:cs="Times New Roman"/>
          <w:bCs/>
          <w:iCs/>
        </w:rPr>
        <w:t xml:space="preserve">Потім систему, що складається з </w:t>
      </w:r>
      <w:r w:rsidR="001D5C2C" w:rsidRPr="001D5C2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</w:t>
      </w:r>
      <w:r w:rsidRPr="00C37085">
        <w:rPr>
          <w:rFonts w:ascii="Times New Roman" w:hAnsi="Times New Roman" w:cs="Times New Roman"/>
          <w:bCs/>
          <w:iCs/>
        </w:rPr>
        <w:t xml:space="preserve"> т</w:t>
      </w:r>
      <w:r w:rsidR="001D5C2C">
        <w:rPr>
          <w:rFonts w:ascii="Times New Roman" w:hAnsi="Times New Roman" w:cs="Times New Roman"/>
          <w:bCs/>
          <w:iCs/>
          <w:lang w:val="uk-UA"/>
        </w:rPr>
        <w:t>і</w:t>
      </w:r>
      <w:r w:rsidRPr="00C37085">
        <w:rPr>
          <w:rFonts w:ascii="Times New Roman" w:hAnsi="Times New Roman" w:cs="Times New Roman"/>
          <w:bCs/>
          <w:iCs/>
        </w:rPr>
        <w:t>л, потрібно розчленувати на частини і додатково розглянути рівновагу (</w:t>
      </w:r>
      <w:r w:rsidRPr="001D5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і-1</w:t>
      </w:r>
      <w:r w:rsidRPr="00C37085">
        <w:rPr>
          <w:rFonts w:ascii="Times New Roman" w:hAnsi="Times New Roman" w:cs="Times New Roman"/>
          <w:bCs/>
          <w:iCs/>
        </w:rPr>
        <w:t>) тіла.</w:t>
      </w:r>
    </w:p>
    <w:p w:rsidR="001D5C2C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1D5C2C">
        <w:rPr>
          <w:rFonts w:ascii="Times New Roman" w:hAnsi="Times New Roman" w:cs="Times New Roman"/>
          <w:bCs/>
          <w:iCs/>
        </w:rPr>
        <w:t>Переконатися в статичної визначно завдання і з отриманих рівнянь рівноваги визначити шукані сили реакції зв'язків.</w:t>
      </w:r>
    </w:p>
    <w:p w:rsidR="001D5C2C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1D5C2C">
        <w:rPr>
          <w:rFonts w:ascii="Times New Roman" w:hAnsi="Times New Roman" w:cs="Times New Roman"/>
          <w:bCs/>
          <w:iCs/>
        </w:rPr>
        <w:t>При будь-якому способі рішення задачі на тему «Рівновага системи тіл» при визначенні шуканих величин, як правило, використовуються в повному обсязі рівняння рівноваги, складені для механічної системи в цілому і для кожного з тіл окремо.</w:t>
      </w:r>
    </w:p>
    <w:p w:rsidR="001D5C2C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1D5C2C">
        <w:rPr>
          <w:rFonts w:ascii="Times New Roman" w:hAnsi="Times New Roman" w:cs="Times New Roman"/>
          <w:bCs/>
          <w:iCs/>
        </w:rPr>
        <w:t>Решта рівняння використовують для перевірки отриманих результатів.</w:t>
      </w:r>
    </w:p>
    <w:p w:rsidR="001D5C2C" w:rsidRPr="001D5C2C" w:rsidRDefault="001D5C2C" w:rsidP="001D5C2C">
      <w:pPr>
        <w:spacing w:before="120" w:after="120"/>
        <w:jc w:val="center"/>
        <w:rPr>
          <w:rFonts w:ascii="Times New Roman" w:hAnsi="Times New Roman" w:cs="Times New Roman"/>
          <w:b/>
          <w:bCs/>
          <w:iCs/>
        </w:rPr>
      </w:pPr>
      <w:r w:rsidRPr="001D5C2C">
        <w:rPr>
          <w:rFonts w:ascii="Times New Roman" w:hAnsi="Times New Roman" w:cs="Times New Roman"/>
          <w:b/>
          <w:bCs/>
          <w:iCs/>
        </w:rPr>
        <w:t>Приклад розв’язування задач.</w:t>
      </w:r>
    </w:p>
    <w:p w:rsidR="001D5C2C" w:rsidRPr="001D5C2C" w:rsidRDefault="001D5C2C" w:rsidP="001D5C2C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</w:p>
    <w:p w:rsidR="00E1001A" w:rsidRDefault="00E1001A" w:rsidP="00E1001A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1D5C2C">
        <w:rPr>
          <w:rFonts w:ascii="Times New Roman" w:hAnsi="Times New Roman" w:cs="Times New Roman"/>
          <w:b/>
          <w:bCs/>
          <w:iCs/>
          <w:u w:val="single"/>
          <w:lang w:val="uk-UA"/>
        </w:rPr>
        <w:t>Приклад</w:t>
      </w:r>
      <w:r w:rsidR="00554C18">
        <w:rPr>
          <w:rFonts w:ascii="Times New Roman" w:hAnsi="Times New Roman" w:cs="Times New Roman"/>
          <w:b/>
          <w:bCs/>
          <w:iCs/>
          <w:u w:val="single"/>
          <w:lang w:val="uk-UA"/>
        </w:rPr>
        <w:t xml:space="preserve"> 1</w:t>
      </w:r>
      <w:r w:rsidRPr="001D5C2C">
        <w:rPr>
          <w:rFonts w:ascii="Times New Roman" w:hAnsi="Times New Roman" w:cs="Times New Roman"/>
          <w:b/>
          <w:bCs/>
          <w:iCs/>
          <w:u w:val="single"/>
          <w:lang w:val="uk-UA"/>
        </w:rPr>
        <w:t>.</w:t>
      </w:r>
      <w:r w:rsidRPr="001D5C2C">
        <w:rPr>
          <w:rFonts w:ascii="Times New Roman" w:hAnsi="Times New Roman" w:cs="Times New Roman"/>
          <w:b/>
          <w:bCs/>
          <w:iCs/>
          <w:lang w:val="uk-UA"/>
        </w:rPr>
        <w:t xml:space="preserve"> </w:t>
      </w:r>
      <w:r w:rsidR="001D5C2C" w:rsidRPr="001D5C2C">
        <w:rPr>
          <w:rFonts w:ascii="Times New Roman" w:hAnsi="Times New Roman" w:cs="Times New Roman"/>
          <w:bCs/>
          <w:iCs/>
          <w:lang w:val="uk-UA"/>
        </w:rPr>
        <w:t xml:space="preserve">Невагома складова рама, частини якої з'єднані шарніром в точці С, знаходиться в рівновазі під дією заданих навантажень. визначити опорні реакції зовнішніх </w:t>
      </w:r>
      <w:r w:rsidR="001D5C2C">
        <w:rPr>
          <w:rFonts w:ascii="Times New Roman" w:hAnsi="Times New Roman" w:cs="Times New Roman"/>
          <w:bCs/>
          <w:iCs/>
          <w:lang w:val="uk-UA"/>
        </w:rPr>
        <w:t>в’язей</w:t>
      </w:r>
      <w:r w:rsidR="001D5C2C" w:rsidRPr="001D5C2C">
        <w:rPr>
          <w:rFonts w:ascii="Times New Roman" w:hAnsi="Times New Roman" w:cs="Times New Roman"/>
          <w:bCs/>
          <w:iCs/>
          <w:lang w:val="uk-UA"/>
        </w:rPr>
        <w:t xml:space="preserve"> і зусилля в проміжному шарнірі С.</w:t>
      </w:r>
    </w:p>
    <w:p w:rsidR="001D5C2C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1D5C2C">
        <w:rPr>
          <w:rFonts w:ascii="Times New Roman" w:hAnsi="Times New Roman" w:cs="Times New Roman"/>
          <w:b/>
          <w:bCs/>
          <w:i/>
          <w:iCs/>
          <w:lang w:val="uk-UA"/>
        </w:rPr>
        <w:t>Дано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: </w:t>
      </w:r>
      <w:r w:rsidRPr="001D5C2C">
        <w:rPr>
          <w:rFonts w:ascii="Times New Roman" w:hAnsi="Times New Roman" w:cs="Times New Roman"/>
          <w:bCs/>
          <w:iCs/>
        </w:rPr>
        <w:t>F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= 5 кН; </w:t>
      </w:r>
      <w:r w:rsidRPr="001D5C2C">
        <w:rPr>
          <w:rFonts w:ascii="Times New Roman" w:hAnsi="Times New Roman" w:cs="Times New Roman"/>
          <w:bCs/>
          <w:iCs/>
        </w:rPr>
        <w:t>q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=2 кН/м; </w:t>
      </w:r>
      <w:r w:rsidRPr="001D5C2C">
        <w:rPr>
          <w:rFonts w:ascii="Times New Roman" w:hAnsi="Times New Roman" w:cs="Times New Roman"/>
          <w:bCs/>
          <w:iCs/>
        </w:rPr>
        <w:t>M</w:t>
      </w:r>
      <w:r w:rsidRPr="001D5C2C">
        <w:rPr>
          <w:rFonts w:ascii="Times New Roman" w:hAnsi="Times New Roman" w:cs="Times New Roman"/>
          <w:bCs/>
          <w:iCs/>
          <w:lang w:val="uk-UA"/>
        </w:rPr>
        <w:t>=8 кНм.</w:t>
      </w:r>
    </w:p>
    <w:p w:rsidR="001D5C2C" w:rsidRPr="001D5C2C" w:rsidRDefault="001D5C2C" w:rsidP="001D5C2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1D5C2C">
        <w:rPr>
          <w:rFonts w:ascii="Times New Roman" w:hAnsi="Times New Roman" w:cs="Times New Roman"/>
          <w:b/>
          <w:bCs/>
          <w:i/>
          <w:iCs/>
          <w:lang w:val="uk-UA"/>
        </w:rPr>
        <w:t>Знайти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: </w:t>
      </w:r>
      <w:r w:rsidRPr="001D5C2C">
        <w:rPr>
          <w:rFonts w:ascii="Times New Roman" w:hAnsi="Times New Roman" w:cs="Times New Roman"/>
          <w:bCs/>
          <w:iCs/>
        </w:rPr>
        <w:t>R</w:t>
      </w:r>
      <w:r w:rsidRPr="001D5C2C">
        <w:rPr>
          <w:rFonts w:ascii="Times New Roman" w:hAnsi="Times New Roman" w:cs="Times New Roman"/>
          <w:bCs/>
          <w:iCs/>
          <w:vertAlign w:val="subscript"/>
        </w:rPr>
        <w:t>Ax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, </w:t>
      </w:r>
      <w:r w:rsidRPr="001D5C2C">
        <w:rPr>
          <w:rFonts w:ascii="Times New Roman" w:hAnsi="Times New Roman" w:cs="Times New Roman"/>
          <w:bCs/>
          <w:iCs/>
        </w:rPr>
        <w:t>R</w:t>
      </w:r>
      <w:r w:rsidRPr="001D5C2C">
        <w:rPr>
          <w:rFonts w:ascii="Times New Roman" w:hAnsi="Times New Roman" w:cs="Times New Roman"/>
          <w:bCs/>
          <w:iCs/>
          <w:vertAlign w:val="subscript"/>
        </w:rPr>
        <w:t>Ay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, </w:t>
      </w:r>
      <w:r>
        <w:rPr>
          <w:rFonts w:ascii="Times New Roman" w:hAnsi="Times New Roman" w:cs="Times New Roman"/>
          <w:bCs/>
          <w:iCs/>
          <w:lang w:val="en-US"/>
        </w:rPr>
        <w:t>m</w:t>
      </w:r>
      <w:r w:rsidRPr="001D5C2C">
        <w:rPr>
          <w:rFonts w:ascii="Times New Roman" w:hAnsi="Times New Roman" w:cs="Times New Roman"/>
          <w:bCs/>
          <w:iCs/>
          <w:vertAlign w:val="subscript"/>
          <w:lang w:val="uk-UA"/>
        </w:rPr>
        <w:t>А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, </w:t>
      </w:r>
      <w:r w:rsidRPr="001D5C2C">
        <w:rPr>
          <w:rFonts w:ascii="Times New Roman" w:hAnsi="Times New Roman" w:cs="Times New Roman"/>
          <w:bCs/>
          <w:iCs/>
        </w:rPr>
        <w:t>R</w:t>
      </w:r>
      <w:r w:rsidRPr="001D5C2C">
        <w:rPr>
          <w:rFonts w:ascii="Times New Roman" w:hAnsi="Times New Roman" w:cs="Times New Roman"/>
          <w:bCs/>
          <w:iCs/>
          <w:vertAlign w:val="subscript"/>
        </w:rPr>
        <w:t>Cx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, </w:t>
      </w:r>
      <w:r w:rsidRPr="001D5C2C">
        <w:rPr>
          <w:rFonts w:ascii="Times New Roman" w:hAnsi="Times New Roman" w:cs="Times New Roman"/>
          <w:bCs/>
          <w:iCs/>
        </w:rPr>
        <w:t>R</w:t>
      </w:r>
      <w:r w:rsidRPr="001D5C2C">
        <w:rPr>
          <w:rFonts w:ascii="Times New Roman" w:hAnsi="Times New Roman" w:cs="Times New Roman"/>
          <w:bCs/>
          <w:iCs/>
          <w:vertAlign w:val="subscript"/>
        </w:rPr>
        <w:t>Cy</w:t>
      </w:r>
      <w:r w:rsidRPr="001D5C2C">
        <w:rPr>
          <w:rFonts w:ascii="Times New Roman" w:hAnsi="Times New Roman" w:cs="Times New Roman"/>
          <w:bCs/>
          <w:iCs/>
          <w:lang w:val="uk-UA"/>
        </w:rPr>
        <w:t xml:space="preserve">, </w:t>
      </w:r>
      <w:r w:rsidRPr="001D5C2C">
        <w:rPr>
          <w:rFonts w:ascii="Times New Roman" w:hAnsi="Times New Roman" w:cs="Times New Roman"/>
          <w:bCs/>
          <w:iCs/>
        </w:rPr>
        <w:t>R</w:t>
      </w:r>
      <w:r w:rsidRPr="001D5C2C">
        <w:rPr>
          <w:rFonts w:ascii="Times New Roman" w:hAnsi="Times New Roman" w:cs="Times New Roman"/>
          <w:bCs/>
          <w:iCs/>
          <w:vertAlign w:val="subscript"/>
        </w:rPr>
        <w:t>B</w:t>
      </w:r>
      <w:r w:rsidRPr="001D5C2C">
        <w:rPr>
          <w:rFonts w:ascii="Times New Roman" w:hAnsi="Times New Roman" w:cs="Times New Roman"/>
          <w:bCs/>
          <w:iCs/>
          <w:lang w:val="uk-UA"/>
        </w:rPr>
        <w:t>.</w:t>
      </w:r>
    </w:p>
    <w:p w:rsidR="00FE5F1A" w:rsidRDefault="00DB322F" w:rsidP="00FE5F1A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3038475" cy="2095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1A" w:rsidRPr="00FE5F1A" w:rsidRDefault="00FE5F1A" w:rsidP="00FE5F1A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</w:rPr>
      </w:pPr>
      <w:r w:rsidRPr="00FE5F1A">
        <w:rPr>
          <w:rFonts w:ascii="Times New Roman" w:hAnsi="Times New Roman" w:cs="Times New Roman"/>
          <w:b/>
          <w:bCs/>
          <w:i/>
          <w:iCs/>
        </w:rPr>
        <w:t>Розв’язання</w:t>
      </w:r>
    </w:p>
    <w:p w:rsidR="00FE5F1A" w:rsidRDefault="00DB322F" w:rsidP="00FE5F1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B322F">
        <w:rPr>
          <w:rFonts w:ascii="Times New Roman" w:hAnsi="Times New Roman" w:cs="Times New Roman"/>
          <w:bCs/>
          <w:iCs/>
        </w:rPr>
        <w:t xml:space="preserve">Розділимо раму на дві частини по проміжному шарніру С, вважаючи, що проміжний шарнір </w:t>
      </w:r>
      <w:proofErr w:type="gramStart"/>
      <w:r w:rsidRPr="00DB322F">
        <w:rPr>
          <w:rFonts w:ascii="Times New Roman" w:hAnsi="Times New Roman" w:cs="Times New Roman"/>
          <w:bCs/>
          <w:iCs/>
        </w:rPr>
        <w:t>С</w:t>
      </w:r>
      <w:proofErr w:type="gramEnd"/>
      <w:r w:rsidRPr="00DB322F">
        <w:rPr>
          <w:rFonts w:ascii="Times New Roman" w:hAnsi="Times New Roman" w:cs="Times New Roman"/>
          <w:bCs/>
          <w:iCs/>
        </w:rPr>
        <w:t xml:space="preserve"> одночасно належить</w:t>
      </w:r>
      <w:r>
        <w:rPr>
          <w:rFonts w:ascii="Times New Roman" w:hAnsi="Times New Roman" w:cs="Times New Roman"/>
          <w:bCs/>
          <w:iCs/>
          <w:lang w:val="uk-UA"/>
        </w:rPr>
        <w:t xml:space="preserve"> до</w:t>
      </w:r>
      <w:r w:rsidRPr="00DB322F">
        <w:rPr>
          <w:rFonts w:ascii="Times New Roman" w:hAnsi="Times New Roman" w:cs="Times New Roman"/>
          <w:bCs/>
          <w:iCs/>
        </w:rPr>
        <w:t xml:space="preserve"> кожної з частин.</w:t>
      </w:r>
    </w:p>
    <w:p w:rsidR="00FE5F1A" w:rsidRDefault="00DB322F" w:rsidP="00FE5F1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B322F">
        <w:rPr>
          <w:rFonts w:ascii="Times New Roman" w:hAnsi="Times New Roman" w:cs="Times New Roman"/>
          <w:bCs/>
          <w:iCs/>
        </w:rPr>
        <w:t>Розглянемо рівновагу правої частини рами.</w:t>
      </w:r>
    </w:p>
    <w:p w:rsidR="00FE5F1A" w:rsidRDefault="00DB322F" w:rsidP="00FE5F1A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2800350" cy="2324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2F" w:rsidRDefault="00DB322F" w:rsidP="00DB322F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B322F">
        <w:rPr>
          <w:rFonts w:ascii="Times New Roman" w:hAnsi="Times New Roman" w:cs="Times New Roman"/>
          <w:bCs/>
          <w:iCs/>
        </w:rPr>
        <w:t>Складемо розрахункову схему правій частині рами. На неї діє активна пара сил з моментом М. Розподілене навантаження, що змінюється за лінійним законом, замінюємо рівнодіюча силою Q</w:t>
      </w:r>
      <w:r w:rsidRPr="00DB322F">
        <w:rPr>
          <w:rFonts w:ascii="Times New Roman" w:hAnsi="Times New Roman" w:cs="Times New Roman"/>
          <w:bCs/>
          <w:iCs/>
          <w:vertAlign w:val="subscript"/>
        </w:rPr>
        <w:t>2</w:t>
      </w:r>
      <w:r w:rsidRPr="00DB322F">
        <w:rPr>
          <w:rFonts w:ascii="Times New Roman" w:hAnsi="Times New Roman" w:cs="Times New Roman"/>
          <w:bCs/>
          <w:iCs/>
        </w:rPr>
        <w:t xml:space="preserve">, яку прикладаємо в точці перетину медіан трикутника, тобто на відстані – CD/3 від точки С, її чисельне значення </w:t>
      </w:r>
      <w:r w:rsidR="00511FF3">
        <w:rPr>
          <w:rFonts w:ascii="Times New Roman" w:hAnsi="Times New Roman" w:cs="Times New Roman"/>
          <w:bCs/>
          <w:iCs/>
          <w:lang w:val="uk-UA"/>
        </w:rPr>
        <w:t>дорівнює</w:t>
      </w:r>
      <w:r w:rsidRPr="00DB322F">
        <w:rPr>
          <w:rFonts w:ascii="Times New Roman" w:hAnsi="Times New Roman" w:cs="Times New Roman"/>
          <w:bCs/>
          <w:iCs/>
        </w:rPr>
        <w:t>:</w:t>
      </w:r>
    </w:p>
    <w:p w:rsidR="00511FF3" w:rsidRPr="00511FF3" w:rsidRDefault="00802FA3" w:rsidP="00511FF3">
      <w:pPr>
        <w:spacing w:before="120" w:after="120"/>
        <w:jc w:val="center"/>
        <w:rPr>
          <w:rFonts w:ascii="Times New Roman" w:hAnsi="Times New Roman" w:cs="Times New Roman"/>
          <w:bCs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en-US"/>
            </w:rPr>
            <m:t>=q∙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CD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=2∙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lang w:val="en-US"/>
            </w:rPr>
            <m:t>=3 kH.</m:t>
          </m:r>
        </m:oMath>
      </m:oMathPara>
    </w:p>
    <w:p w:rsidR="00CE59EA" w:rsidRDefault="006B0D1E" w:rsidP="00CE59E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6B0D1E">
        <w:rPr>
          <w:rFonts w:ascii="Times New Roman" w:hAnsi="Times New Roman" w:cs="Times New Roman"/>
          <w:bCs/>
          <w:iCs/>
        </w:rPr>
        <w:t>Зображені</w:t>
      </w:r>
      <w:r w:rsidRPr="006B0D1E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6B0D1E">
        <w:rPr>
          <w:rFonts w:ascii="Times New Roman" w:hAnsi="Times New Roman" w:cs="Times New Roman"/>
          <w:bCs/>
          <w:iCs/>
        </w:rPr>
        <w:t>сили</w:t>
      </w:r>
      <w:r w:rsidRPr="006B0D1E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6B0D1E">
        <w:rPr>
          <w:rFonts w:ascii="Times New Roman" w:hAnsi="Times New Roman" w:cs="Times New Roman"/>
          <w:bCs/>
          <w:iCs/>
        </w:rPr>
        <w:t>реакцій</w:t>
      </w:r>
      <w:r w:rsidRPr="006B0D1E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6B0D1E">
        <w:rPr>
          <w:rFonts w:ascii="Times New Roman" w:hAnsi="Times New Roman" w:cs="Times New Roman"/>
          <w:bCs/>
          <w:iCs/>
        </w:rPr>
        <w:t>зовнішніх</w:t>
      </w:r>
      <w:r w:rsidRPr="006B0D1E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6B0D1E">
        <w:rPr>
          <w:rFonts w:ascii="Times New Roman" w:hAnsi="Times New Roman" w:cs="Times New Roman"/>
          <w:bCs/>
          <w:iCs/>
        </w:rPr>
        <w:t>і</w:t>
      </w:r>
      <w:r w:rsidRPr="006B0D1E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6B0D1E">
        <w:rPr>
          <w:rFonts w:ascii="Times New Roman" w:hAnsi="Times New Roman" w:cs="Times New Roman"/>
          <w:bCs/>
          <w:iCs/>
        </w:rPr>
        <w:t>внутрішніх</w:t>
      </w:r>
      <w:r w:rsidRPr="006B0D1E">
        <w:rPr>
          <w:rFonts w:ascii="Times New Roman" w:hAnsi="Times New Roman" w:cs="Times New Roman"/>
          <w:bCs/>
          <w:iCs/>
          <w:lang w:val="en-US"/>
        </w:rPr>
        <w:t xml:space="preserve"> </w:t>
      </w:r>
      <w:r w:rsidRPr="006B0D1E">
        <w:rPr>
          <w:rFonts w:ascii="Times New Roman" w:hAnsi="Times New Roman" w:cs="Times New Roman"/>
          <w:bCs/>
          <w:iCs/>
        </w:rPr>
        <w:t>зв</w:t>
      </w:r>
      <w:r w:rsidRPr="006B0D1E">
        <w:rPr>
          <w:rFonts w:ascii="Times New Roman" w:hAnsi="Times New Roman" w:cs="Times New Roman"/>
          <w:bCs/>
          <w:iCs/>
          <w:lang w:val="en-US"/>
        </w:rPr>
        <w:t>'</w:t>
      </w:r>
      <w:r w:rsidRPr="006B0D1E">
        <w:rPr>
          <w:rFonts w:ascii="Times New Roman" w:hAnsi="Times New Roman" w:cs="Times New Roman"/>
          <w:bCs/>
          <w:iCs/>
        </w:rPr>
        <w:t>язків</w:t>
      </w:r>
      <w:r w:rsidRPr="006B0D1E">
        <w:rPr>
          <w:rFonts w:ascii="Times New Roman" w:hAnsi="Times New Roman" w:cs="Times New Roman"/>
          <w:bCs/>
          <w:iCs/>
          <w:lang w:val="en-US"/>
        </w:rPr>
        <w:t xml:space="preserve">. </w:t>
      </w:r>
      <w:r w:rsidRPr="006B0D1E">
        <w:rPr>
          <w:rFonts w:ascii="Times New Roman" w:hAnsi="Times New Roman" w:cs="Times New Roman"/>
          <w:bCs/>
          <w:iCs/>
        </w:rPr>
        <w:t>Реакцію рухомого шарніра R</w:t>
      </w:r>
      <w:r w:rsidRPr="006B0D1E">
        <w:rPr>
          <w:rFonts w:ascii="Times New Roman" w:hAnsi="Times New Roman" w:cs="Times New Roman"/>
          <w:bCs/>
          <w:iCs/>
          <w:vertAlign w:val="subscript"/>
        </w:rPr>
        <w:t>B</w:t>
      </w:r>
      <w:r w:rsidRPr="006B0D1E">
        <w:rPr>
          <w:rFonts w:ascii="Times New Roman" w:hAnsi="Times New Roman" w:cs="Times New Roman"/>
          <w:bCs/>
          <w:iCs/>
        </w:rPr>
        <w:t xml:space="preserve"> направляємо перпендикулярно поверхні. Для нерухомого проміжного шарніру </w:t>
      </w:r>
      <w:proofErr w:type="gramStart"/>
      <w:r w:rsidRPr="006B0D1E">
        <w:rPr>
          <w:rFonts w:ascii="Times New Roman" w:hAnsi="Times New Roman" w:cs="Times New Roman"/>
          <w:bCs/>
          <w:iCs/>
        </w:rPr>
        <w:t>С</w:t>
      </w:r>
      <w:proofErr w:type="gramEnd"/>
      <w:r w:rsidRPr="006B0D1E">
        <w:rPr>
          <w:rFonts w:ascii="Times New Roman" w:hAnsi="Times New Roman" w:cs="Times New Roman"/>
          <w:bCs/>
          <w:iCs/>
        </w:rPr>
        <w:t xml:space="preserve"> вказуємо дві складові реакції – горизонтальну R</w:t>
      </w:r>
      <w:r w:rsidRPr="006B0D1E">
        <w:rPr>
          <w:rFonts w:ascii="Times New Roman" w:hAnsi="Times New Roman" w:cs="Times New Roman"/>
          <w:bCs/>
          <w:iCs/>
          <w:vertAlign w:val="subscript"/>
        </w:rPr>
        <w:t>Cx</w:t>
      </w:r>
      <w:r w:rsidRPr="006B0D1E">
        <w:rPr>
          <w:rFonts w:ascii="Times New Roman" w:hAnsi="Times New Roman" w:cs="Times New Roman"/>
          <w:bCs/>
          <w:iCs/>
        </w:rPr>
        <w:t xml:space="preserve"> і вертикальну R</w:t>
      </w:r>
      <w:r w:rsidRPr="006B0D1E">
        <w:rPr>
          <w:rFonts w:ascii="Times New Roman" w:hAnsi="Times New Roman" w:cs="Times New Roman"/>
          <w:bCs/>
          <w:iCs/>
          <w:vertAlign w:val="subscript"/>
        </w:rPr>
        <w:t>Cy</w:t>
      </w:r>
      <w:r w:rsidRPr="006B0D1E">
        <w:rPr>
          <w:rFonts w:ascii="Times New Roman" w:hAnsi="Times New Roman" w:cs="Times New Roman"/>
          <w:bCs/>
          <w:iCs/>
        </w:rPr>
        <w:t>.</w:t>
      </w:r>
    </w:p>
    <w:p w:rsidR="006B0D1E" w:rsidRDefault="006B0D1E" w:rsidP="00CE59E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6B0D1E">
        <w:rPr>
          <w:rFonts w:ascii="Times New Roman" w:hAnsi="Times New Roman" w:cs="Times New Roman"/>
          <w:bCs/>
          <w:iCs/>
        </w:rPr>
        <w:t xml:space="preserve">Виберемо систему відліку: вісь </w:t>
      </w:r>
      <w:proofErr w:type="gramStart"/>
      <w:r w:rsidRPr="006B0D1E">
        <w:rPr>
          <w:rFonts w:ascii="Times New Roman" w:hAnsi="Times New Roman" w:cs="Times New Roman"/>
          <w:bCs/>
          <w:iCs/>
        </w:rPr>
        <w:t>Ох</w:t>
      </w:r>
      <w:proofErr w:type="gramEnd"/>
      <w:r w:rsidRPr="006B0D1E">
        <w:rPr>
          <w:rFonts w:ascii="Times New Roman" w:hAnsi="Times New Roman" w:cs="Times New Roman"/>
          <w:bCs/>
          <w:iCs/>
        </w:rPr>
        <w:t xml:space="preserve"> спрямовуємо горизонтально, вісь Оу - вертикально.</w:t>
      </w:r>
    </w:p>
    <w:p w:rsidR="006B0D1E" w:rsidRDefault="006B0D1E" w:rsidP="006B0D1E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6B0D1E">
        <w:rPr>
          <w:rFonts w:ascii="Times New Roman" w:hAnsi="Times New Roman" w:cs="Times New Roman"/>
          <w:bCs/>
          <w:iCs/>
        </w:rPr>
        <w:t>Сили, що діють на праву частину конструкції, утворюють довільну плоску систему сил, умова рівноваги якої має вигляд:</w:t>
      </w:r>
    </w:p>
    <w:p w:rsidR="006B0D1E" w:rsidRPr="006B0D1E" w:rsidRDefault="00802FA3" w:rsidP="006B0D1E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=0.</m:t>
                  </m:r>
                </m:e>
              </m:eqArr>
              <m:r>
                <w:rPr>
                  <w:rFonts w:ascii="Cambria Math" w:hAnsi="Cambria Math" w:cs="Times New Roman"/>
                </w:rPr>
                <m:t xml:space="preserve">  </m:t>
              </m:r>
            </m:e>
          </m:d>
        </m:oMath>
      </m:oMathPara>
    </w:p>
    <w:p w:rsidR="00FE5F1A" w:rsidRPr="00CE59EA" w:rsidRDefault="00761EEA" w:rsidP="00CE59E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761EEA">
        <w:rPr>
          <w:rFonts w:ascii="Times New Roman" w:hAnsi="Times New Roman" w:cs="Times New Roman"/>
          <w:bCs/>
          <w:iCs/>
        </w:rPr>
        <w:t xml:space="preserve">Складемо три рівняння рівноваги правої частини </w:t>
      </w:r>
      <w:proofErr w:type="gramStart"/>
      <w:r w:rsidRPr="00761EEA">
        <w:rPr>
          <w:rFonts w:ascii="Times New Roman" w:hAnsi="Times New Roman" w:cs="Times New Roman"/>
          <w:bCs/>
          <w:iCs/>
        </w:rPr>
        <w:t>рами:</w:t>
      </w:r>
      <w:r w:rsidR="00CE59EA" w:rsidRPr="00CE59EA">
        <w:rPr>
          <w:rFonts w:ascii="Times New Roman" w:hAnsi="Times New Roman" w:cs="Times New Roman"/>
          <w:bCs/>
          <w:iCs/>
        </w:rPr>
        <w:t>.</w:t>
      </w:r>
      <w:proofErr w:type="gramEnd"/>
    </w:p>
    <w:p w:rsidR="00FE5F1A" w:rsidRDefault="00802FA3" w:rsidP="00761EEA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30°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=0;                                                           (1)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60°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Cy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=0;                                                (2)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60°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∙3+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30°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>∙4-M-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∙1=0.       (3)</m:t>
                  </m:r>
                </m:e>
              </m:eqArr>
            </m:e>
          </m:d>
        </m:oMath>
      </m:oMathPara>
    </w:p>
    <w:p w:rsidR="00FE5F1A" w:rsidRDefault="00F1616A" w:rsidP="00F1616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F1616A">
        <w:rPr>
          <w:rFonts w:ascii="Times New Roman" w:hAnsi="Times New Roman" w:cs="Times New Roman"/>
          <w:bCs/>
          <w:iCs/>
        </w:rPr>
        <w:t>Зауваження. Момент сили R</w:t>
      </w:r>
      <w:r w:rsidRPr="00F1616A">
        <w:rPr>
          <w:rFonts w:ascii="Times New Roman" w:hAnsi="Times New Roman" w:cs="Times New Roman"/>
          <w:bCs/>
          <w:iCs/>
          <w:vertAlign w:val="subscript"/>
        </w:rPr>
        <w:t>B</w:t>
      </w:r>
      <w:r w:rsidRPr="00F1616A">
        <w:rPr>
          <w:rFonts w:ascii="Times New Roman" w:hAnsi="Times New Roman" w:cs="Times New Roman"/>
          <w:bCs/>
          <w:iCs/>
        </w:rPr>
        <w:t xml:space="preserve"> знайдений з використанням теореми Варіньона, враховуючи, що проекції сили R</w:t>
      </w:r>
      <w:r w:rsidRPr="00F1616A">
        <w:rPr>
          <w:rFonts w:ascii="Times New Roman" w:hAnsi="Times New Roman" w:cs="Times New Roman"/>
          <w:bCs/>
          <w:iCs/>
          <w:vertAlign w:val="subscript"/>
        </w:rPr>
        <w:t>B</w:t>
      </w:r>
      <w:r w:rsidRPr="00F1616A">
        <w:rPr>
          <w:rFonts w:ascii="Times New Roman" w:hAnsi="Times New Roman" w:cs="Times New Roman"/>
          <w:bCs/>
          <w:iCs/>
        </w:rPr>
        <w:t xml:space="preserve"> на осі координат дорівнюють:</w:t>
      </w:r>
    </w:p>
    <w:p w:rsidR="00F1616A" w:rsidRPr="00B876F6" w:rsidRDefault="00802FA3" w:rsidP="00F1616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Bx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30°</m:t>
              </m:r>
            </m:e>
          </m:func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By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60°</m:t>
              </m:r>
            </m:e>
          </m:func>
          <m:r>
            <w:rPr>
              <w:rFonts w:ascii="Cambria Math" w:hAnsi="Cambria Math" w:cs="Times New Roman"/>
            </w:rPr>
            <m:t>.</m:t>
          </m:r>
        </m:oMath>
      </m:oMathPara>
    </w:p>
    <w:p w:rsidR="00B876F6" w:rsidRDefault="00777984" w:rsidP="00B876F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777984">
        <w:rPr>
          <w:rFonts w:ascii="Times New Roman" w:hAnsi="Times New Roman" w:cs="Times New Roman"/>
          <w:bCs/>
          <w:iCs/>
        </w:rPr>
        <w:t>Розглянемо рівновагу лівої частини конструкції і складемо для неї розрахункову схему. На ліву частину рами діють активна сила F і рівномірно розподілене навантаження q, яку замінюємо зосередженої силою Q1 з чисельним значенням</w:t>
      </w:r>
    </w:p>
    <w:p w:rsidR="00777984" w:rsidRPr="00777984" w:rsidRDefault="00802FA3" w:rsidP="00777984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=q∙CE=2∙3=6 kH. </m:t>
          </m:r>
        </m:oMath>
      </m:oMathPara>
    </w:p>
    <w:p w:rsidR="00777984" w:rsidRDefault="00777984" w:rsidP="00777984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2524470" cy="239077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847" cy="239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984" w:rsidRDefault="00E763D5" w:rsidP="00E763D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E763D5">
        <w:rPr>
          <w:rFonts w:ascii="Times New Roman" w:hAnsi="Times New Roman" w:cs="Times New Roman"/>
          <w:bCs/>
          <w:iCs/>
        </w:rPr>
        <w:t xml:space="preserve">Зв'язки в точках А і </w:t>
      </w:r>
      <w:proofErr w:type="gramStart"/>
      <w:r w:rsidRPr="00E763D5">
        <w:rPr>
          <w:rFonts w:ascii="Times New Roman" w:hAnsi="Times New Roman" w:cs="Times New Roman"/>
          <w:bCs/>
          <w:iCs/>
        </w:rPr>
        <w:t>С</w:t>
      </w:r>
      <w:proofErr w:type="gramEnd"/>
      <w:r w:rsidRPr="00E763D5">
        <w:rPr>
          <w:rFonts w:ascii="Times New Roman" w:hAnsi="Times New Roman" w:cs="Times New Roman"/>
          <w:bCs/>
          <w:iCs/>
        </w:rPr>
        <w:t xml:space="preserve"> замінюємо силами реакції зв'язків. У закладенні в точці </w:t>
      </w:r>
      <w:proofErr w:type="gramStart"/>
      <w:r w:rsidRPr="00E763D5">
        <w:rPr>
          <w:rFonts w:ascii="Times New Roman" w:hAnsi="Times New Roman" w:cs="Times New Roman"/>
          <w:bCs/>
          <w:iCs/>
        </w:rPr>
        <w:t>А</w:t>
      </w:r>
      <w:proofErr w:type="gramEnd"/>
      <w:r w:rsidRPr="00E763D5">
        <w:rPr>
          <w:rFonts w:ascii="Times New Roman" w:hAnsi="Times New Roman" w:cs="Times New Roman"/>
          <w:bCs/>
          <w:iCs/>
        </w:rPr>
        <w:t xml:space="preserve"> вказуємо дві складові реакції - горизонтальну R</w:t>
      </w:r>
      <w:r w:rsidRPr="00E763D5">
        <w:rPr>
          <w:rFonts w:ascii="Times New Roman" w:hAnsi="Times New Roman" w:cs="Times New Roman"/>
          <w:bCs/>
          <w:iCs/>
          <w:vertAlign w:val="subscript"/>
        </w:rPr>
        <w:t>Ax</w:t>
      </w:r>
      <w:r w:rsidRPr="00E763D5">
        <w:rPr>
          <w:rFonts w:ascii="Times New Roman" w:hAnsi="Times New Roman" w:cs="Times New Roman"/>
          <w:bCs/>
          <w:iCs/>
        </w:rPr>
        <w:t xml:space="preserve"> і вертикальну R</w:t>
      </w:r>
      <w:r w:rsidRPr="00E763D5">
        <w:rPr>
          <w:rFonts w:ascii="Times New Roman" w:hAnsi="Times New Roman" w:cs="Times New Roman"/>
          <w:bCs/>
          <w:iCs/>
          <w:vertAlign w:val="subscript"/>
        </w:rPr>
        <w:t>Ay</w:t>
      </w:r>
      <w:r w:rsidRPr="00E763D5">
        <w:rPr>
          <w:rFonts w:ascii="Times New Roman" w:hAnsi="Times New Roman" w:cs="Times New Roman"/>
          <w:bCs/>
          <w:iCs/>
        </w:rPr>
        <w:t xml:space="preserve"> і реактивний момент закладення т А. Реакція шарніра С включає дві складові R'</w:t>
      </w:r>
      <w:r w:rsidRPr="00E763D5">
        <w:rPr>
          <w:rFonts w:ascii="Times New Roman" w:hAnsi="Times New Roman" w:cs="Times New Roman"/>
          <w:bCs/>
          <w:iCs/>
          <w:vertAlign w:val="subscript"/>
        </w:rPr>
        <w:t>Cx</w:t>
      </w:r>
      <w:r w:rsidRPr="00E763D5">
        <w:rPr>
          <w:rFonts w:ascii="Times New Roman" w:hAnsi="Times New Roman" w:cs="Times New Roman"/>
          <w:bCs/>
          <w:iCs/>
        </w:rPr>
        <w:t xml:space="preserve"> і R'</w:t>
      </w:r>
      <w:r w:rsidRPr="00E763D5">
        <w:rPr>
          <w:rFonts w:ascii="Times New Roman" w:hAnsi="Times New Roman" w:cs="Times New Roman"/>
          <w:bCs/>
          <w:iCs/>
          <w:vertAlign w:val="subscript"/>
        </w:rPr>
        <w:t>cy</w:t>
      </w:r>
      <w:r w:rsidRPr="00E763D5">
        <w:rPr>
          <w:rFonts w:ascii="Times New Roman" w:hAnsi="Times New Roman" w:cs="Times New Roman"/>
          <w:bCs/>
          <w:iCs/>
        </w:rPr>
        <w:t>. Відповідно до аксіомою про дію та протидію вони рівні по значенням і протилежні за напрямками силам R</w:t>
      </w:r>
      <w:r w:rsidRPr="00E763D5">
        <w:rPr>
          <w:rFonts w:ascii="Times New Roman" w:hAnsi="Times New Roman" w:cs="Times New Roman"/>
          <w:bCs/>
          <w:iCs/>
          <w:vertAlign w:val="subscript"/>
        </w:rPr>
        <w:t>Cx</w:t>
      </w:r>
      <w:r w:rsidRPr="00E763D5">
        <w:rPr>
          <w:rFonts w:ascii="Times New Roman" w:hAnsi="Times New Roman" w:cs="Times New Roman"/>
          <w:bCs/>
          <w:iCs/>
        </w:rPr>
        <w:t xml:space="preserve"> і R</w:t>
      </w:r>
      <w:r w:rsidRPr="00E763D5">
        <w:rPr>
          <w:rFonts w:ascii="Times New Roman" w:hAnsi="Times New Roman" w:cs="Times New Roman"/>
          <w:bCs/>
          <w:iCs/>
          <w:vertAlign w:val="subscript"/>
        </w:rPr>
        <w:t>Cy</w:t>
      </w:r>
      <w:r w:rsidRPr="00E763D5">
        <w:rPr>
          <w:rFonts w:ascii="Times New Roman" w:hAnsi="Times New Roman" w:cs="Times New Roman"/>
          <w:bCs/>
          <w:iCs/>
        </w:rPr>
        <w:t>:</w:t>
      </w:r>
    </w:p>
    <w:p w:rsidR="00E763D5" w:rsidRPr="00EF0B92" w:rsidRDefault="00802FA3" w:rsidP="00E763D5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Cx</m:t>
            </m:r>
          </m:sub>
        </m:sSub>
        <m:r>
          <w:rPr>
            <w:rFonts w:ascii="Cambria Math" w:hAnsi="Cambria Math" w:cs="Times New Roman"/>
          </w:rPr>
          <m:t>=-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Cx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="00EF0B92" w:rsidRPr="00EF0B92">
        <w:rPr>
          <w:rFonts w:ascii="Times New Roman" w:eastAsiaTheme="minorEastAsia" w:hAnsi="Times New Roman" w:cs="Times New Roman"/>
          <w:bCs/>
          <w:iCs/>
        </w:rPr>
        <w:t xml:space="preserve"> ,</w:t>
      </w:r>
    </w:p>
    <w:p w:rsidR="00EF0B92" w:rsidRPr="00EF0B92" w:rsidRDefault="00802FA3" w:rsidP="00E763D5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Cy</m:t>
            </m:r>
          </m:sub>
        </m:sSub>
        <m:r>
          <w:rPr>
            <w:rFonts w:ascii="Cambria Math" w:hAnsi="Cambria Math" w:cs="Times New Roman"/>
          </w:rPr>
          <m:t>=-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Cs/>
                    <w:i/>
                    <w:iCs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Cy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ʹ</m:t>
            </m:r>
          </m:sup>
        </m:sSubSup>
      </m:oMath>
      <w:r w:rsidR="00EF0B92" w:rsidRPr="00EF0B92">
        <w:rPr>
          <w:rFonts w:ascii="Times New Roman" w:eastAsiaTheme="minorEastAsia" w:hAnsi="Times New Roman" w:cs="Times New Roman"/>
          <w:bCs/>
          <w:iCs/>
        </w:rPr>
        <w:t>.</w:t>
      </w:r>
    </w:p>
    <w:p w:rsidR="00EF0B92" w:rsidRDefault="00EF0B92" w:rsidP="00EF0B9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EF0B92">
        <w:rPr>
          <w:rFonts w:ascii="Times New Roman" w:hAnsi="Times New Roman" w:cs="Times New Roman"/>
          <w:bCs/>
          <w:iCs/>
        </w:rPr>
        <w:t>На ліву частину складеної конструкції діє також довільна плоска система сил, тому для неї складемо три рівняння рівноваги у вигляді:</w:t>
      </w:r>
    </w:p>
    <w:p w:rsidR="00EF0B92" w:rsidRPr="00EF0B92" w:rsidRDefault="00802FA3" w:rsidP="00EF0B92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=0.</m:t>
                  </m:r>
                </m:e>
              </m:eqArr>
              <m:r>
                <w:rPr>
                  <w:rFonts w:ascii="Cambria Math" w:hAnsi="Cambria Math" w:cs="Times New Roman"/>
                </w:rPr>
                <m:t xml:space="preserve">  </m:t>
              </m:r>
            </m:e>
          </m:d>
        </m:oMath>
      </m:oMathPara>
    </w:p>
    <w:p w:rsidR="00EF0B92" w:rsidRDefault="00750592" w:rsidP="0075059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750592">
        <w:rPr>
          <w:rFonts w:ascii="Times New Roman" w:hAnsi="Times New Roman" w:cs="Times New Roman"/>
          <w:bCs/>
          <w:iCs/>
        </w:rPr>
        <w:t>З урахуванням даних завдання отримуємо:</w:t>
      </w:r>
    </w:p>
    <w:p w:rsidR="00750592" w:rsidRPr="00EF0B92" w:rsidRDefault="00802FA3" w:rsidP="00750592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+F∙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60°-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Cx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ʹ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=0;</m:t>
                      </m:r>
                    </m:e>
                  </m:func>
                  <m:r>
                    <w:rPr>
                      <w:rFonts w:ascii="Cambria Math" w:hAnsi="Cambria Math" w:cs="Times New Roman"/>
                    </w:rPr>
                    <m:t xml:space="preserve">                                                            (4)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Ay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30°-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Cy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ʹ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=0;                                                 (5)</m:t>
                      </m:r>
                    </m:e>
                  </m:func>
                </m:e>
                <m:e>
                  <m:r>
                    <w:rPr>
                      <w:rFonts w:ascii="Cambria Math" w:hAnsi="Cambria Math" w:cs="Times New Roman"/>
                    </w:rPr>
                    <m:t>-F∙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60°∙2,5+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∙1,5+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Cx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ʹ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∙5-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Cy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ʹ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</w:rPr>
                        <m:t>∙3=0.       (6)</m:t>
                      </m:r>
                    </m:e>
                  </m:func>
                </m:e>
              </m:eqArr>
            </m:e>
          </m:d>
        </m:oMath>
      </m:oMathPara>
    </w:p>
    <w:p w:rsidR="00B068B6" w:rsidRDefault="004D5CFA" w:rsidP="00B068B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4D5CFA">
        <w:rPr>
          <w:rFonts w:ascii="Times New Roman" w:hAnsi="Times New Roman" w:cs="Times New Roman"/>
          <w:b/>
          <w:bCs/>
          <w:i/>
          <w:iCs/>
        </w:rPr>
        <w:t>Зауваження</w:t>
      </w:r>
      <w:r w:rsidRPr="004D5CFA">
        <w:rPr>
          <w:rFonts w:ascii="Times New Roman" w:hAnsi="Times New Roman" w:cs="Times New Roman"/>
          <w:bCs/>
          <w:iCs/>
        </w:rPr>
        <w:t>. Тут відразу враховано, що R'</w:t>
      </w:r>
      <w:r w:rsidRPr="004D5CFA">
        <w:rPr>
          <w:rFonts w:ascii="Times New Roman" w:hAnsi="Times New Roman" w:cs="Times New Roman"/>
          <w:bCs/>
          <w:iCs/>
          <w:vertAlign w:val="subscript"/>
        </w:rPr>
        <w:t>Сх</w:t>
      </w:r>
      <w:r w:rsidRPr="004D5CFA">
        <w:rPr>
          <w:rFonts w:ascii="Times New Roman" w:hAnsi="Times New Roman" w:cs="Times New Roman"/>
          <w:bCs/>
          <w:iCs/>
        </w:rPr>
        <w:t xml:space="preserve"> = R</w:t>
      </w:r>
      <w:r w:rsidRPr="004D5CFA">
        <w:rPr>
          <w:rFonts w:ascii="Times New Roman" w:hAnsi="Times New Roman" w:cs="Times New Roman"/>
          <w:bCs/>
          <w:iCs/>
          <w:vertAlign w:val="subscript"/>
        </w:rPr>
        <w:t>Cx</w:t>
      </w:r>
      <w:r w:rsidRPr="004D5CFA">
        <w:rPr>
          <w:rFonts w:ascii="Times New Roman" w:hAnsi="Times New Roman" w:cs="Times New Roman"/>
          <w:bCs/>
          <w:iCs/>
        </w:rPr>
        <w:t>; R</w:t>
      </w:r>
      <w:r>
        <w:rPr>
          <w:rFonts w:ascii="Times New Roman" w:hAnsi="Times New Roman" w:cs="Times New Roman"/>
          <w:bCs/>
          <w:iCs/>
        </w:rPr>
        <w:t>ʹ</w:t>
      </w:r>
      <w:r w:rsidRPr="004D5CFA">
        <w:rPr>
          <w:rFonts w:ascii="Times New Roman" w:hAnsi="Times New Roman" w:cs="Times New Roman"/>
          <w:bCs/>
          <w:iCs/>
          <w:vertAlign w:val="subscript"/>
        </w:rPr>
        <w:t>'Cy</w:t>
      </w:r>
      <w:r w:rsidRPr="004D5CFA">
        <w:rPr>
          <w:rFonts w:ascii="Times New Roman" w:hAnsi="Times New Roman" w:cs="Times New Roman"/>
          <w:bCs/>
          <w:iCs/>
        </w:rPr>
        <w:t xml:space="preserve"> = R</w:t>
      </w:r>
      <w:r w:rsidRPr="004D5CFA">
        <w:rPr>
          <w:rFonts w:ascii="Times New Roman" w:hAnsi="Times New Roman" w:cs="Times New Roman"/>
          <w:bCs/>
          <w:iCs/>
          <w:vertAlign w:val="subscript"/>
        </w:rPr>
        <w:t>cy</w:t>
      </w:r>
      <w:r w:rsidRPr="004D5CFA">
        <w:rPr>
          <w:rFonts w:ascii="Times New Roman" w:hAnsi="Times New Roman" w:cs="Times New Roman"/>
          <w:bCs/>
          <w:iCs/>
        </w:rPr>
        <w:t>.</w:t>
      </w:r>
    </w:p>
    <w:p w:rsidR="00BD37FC" w:rsidRPr="004D5CFA" w:rsidRDefault="004D5CFA" w:rsidP="00BD3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4D5CFA">
        <w:rPr>
          <w:rFonts w:ascii="Times New Roman" w:hAnsi="Times New Roman" w:cs="Times New Roman"/>
          <w:bCs/>
          <w:iCs/>
        </w:rPr>
        <w:lastRenderedPageBreak/>
        <w:t>Вирішуючи отриману систему рівнянь (</w:t>
      </w:r>
      <w:proofErr w:type="gramStart"/>
      <w:r w:rsidRPr="004D5CFA">
        <w:rPr>
          <w:rFonts w:ascii="Times New Roman" w:hAnsi="Times New Roman" w:cs="Times New Roman"/>
          <w:bCs/>
          <w:iCs/>
        </w:rPr>
        <w:t>1)-(</w:t>
      </w:r>
      <w:proofErr w:type="gramEnd"/>
      <w:r w:rsidRPr="004D5CFA">
        <w:rPr>
          <w:rFonts w:ascii="Times New Roman" w:hAnsi="Times New Roman" w:cs="Times New Roman"/>
          <w:bCs/>
          <w:iCs/>
        </w:rPr>
        <w:t xml:space="preserve">6), знаходимо невідомі реакції </w:t>
      </w:r>
      <w:r>
        <w:rPr>
          <w:rFonts w:ascii="Times New Roman" w:hAnsi="Times New Roman" w:cs="Times New Roman"/>
          <w:bCs/>
          <w:iCs/>
          <w:lang w:val="uk-UA"/>
        </w:rPr>
        <w:t>в’язей</w:t>
      </w:r>
      <w:r w:rsidRPr="004D5CFA"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  <w:bCs/>
          <w:iCs/>
          <w:lang w:val="uk-UA"/>
        </w:rPr>
        <w:t xml:space="preserve"> </w:t>
      </w:r>
    </w:p>
    <w:p w:rsidR="00BD37FC" w:rsidRDefault="004D5CFA" w:rsidP="00BD37FC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4D5CFA">
        <w:rPr>
          <w:rFonts w:ascii="Times New Roman" w:hAnsi="Times New Roman" w:cs="Times New Roman"/>
          <w:bCs/>
          <w:iCs/>
        </w:rPr>
        <w:t>З рівнянь (3), (1), (2) послідовно отримуємо значення шуканих опорних реакцій:</w:t>
      </w:r>
    </w:p>
    <w:p w:rsidR="004D5CFA" w:rsidRPr="00336E1C" w:rsidRDefault="00802FA3" w:rsidP="004D5CF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M+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3∙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60°+4∙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30°</m:t>
                      </m:r>
                    </m:e>
                  </m:func>
                </m:e>
              </m:func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11</m:t>
              </m:r>
            </m:num>
            <m:den>
              <m:r>
                <w:rPr>
                  <w:rFonts w:ascii="Cambria Math" w:hAnsi="Cambria Math" w:cs="Times New Roman"/>
                </w:rPr>
                <m:t>3∙0,5+4∙0,866</m:t>
              </m:r>
            </m:den>
          </m:f>
          <m:r>
            <w:rPr>
              <w:rFonts w:ascii="Cambria Math" w:hAnsi="Cambria Math" w:cs="Times New Roman"/>
            </w:rPr>
            <m:t>=2,22 kH;</m:t>
          </m:r>
        </m:oMath>
      </m:oMathPara>
    </w:p>
    <w:p w:rsidR="00336E1C" w:rsidRPr="00336E1C" w:rsidRDefault="00802FA3" w:rsidP="004D5CF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Cx</m:t>
              </m:r>
            </m:sub>
          </m:sSub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30°=-2.22∙0,866=-1,92 kH;</m:t>
              </m:r>
            </m:e>
          </m:func>
        </m:oMath>
      </m:oMathPara>
    </w:p>
    <w:p w:rsidR="00336E1C" w:rsidRPr="00336E1C" w:rsidRDefault="00802FA3" w:rsidP="004D5CF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Cy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60°=3-2,22∙0,5=1,89 kH.</m:t>
              </m:r>
            </m:e>
          </m:func>
        </m:oMath>
      </m:oMathPara>
    </w:p>
    <w:p w:rsidR="00336E1C" w:rsidRDefault="00256186" w:rsidP="0025618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56186">
        <w:rPr>
          <w:rFonts w:ascii="Times New Roman" w:hAnsi="Times New Roman" w:cs="Times New Roman"/>
          <w:bCs/>
          <w:iCs/>
        </w:rPr>
        <w:t>З рівняння (4) маємо:</w:t>
      </w:r>
    </w:p>
    <w:p w:rsidR="00256186" w:rsidRPr="00256186" w:rsidRDefault="00802FA3" w:rsidP="00256186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Ax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Cx</m:t>
              </m:r>
            </m:sub>
            <m:sup>
              <m:r>
                <w:rPr>
                  <w:rFonts w:ascii="Cambria Math" w:hAnsi="Cambria Math" w:cs="Times New Roman"/>
                </w:rPr>
                <m:t>ʹ</m:t>
              </m:r>
            </m:sup>
          </m:sSubSup>
          <m:r>
            <w:rPr>
              <w:rFonts w:ascii="Cambria Math" w:hAnsi="Cambria Math" w:cs="Times New Roman"/>
            </w:rPr>
            <m:t>-F∙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60°=-1,92-5∙0,5</m:t>
              </m:r>
            </m:e>
          </m:func>
          <m:r>
            <w:rPr>
              <w:rFonts w:ascii="Cambria Math" w:hAnsi="Cambria Math" w:cs="Times New Roman"/>
            </w:rPr>
            <m:t>=-4,42 kH.</m:t>
          </m:r>
        </m:oMath>
      </m:oMathPara>
    </w:p>
    <w:p w:rsidR="00256186" w:rsidRDefault="00256186" w:rsidP="0025618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56186">
        <w:rPr>
          <w:rFonts w:ascii="Times New Roman" w:hAnsi="Times New Roman" w:cs="Times New Roman"/>
          <w:bCs/>
          <w:iCs/>
        </w:rPr>
        <w:t>З рівняння (5):</w:t>
      </w:r>
    </w:p>
    <w:p w:rsidR="00256186" w:rsidRPr="00307D27" w:rsidRDefault="00802FA3" w:rsidP="00256186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Ay</m:t>
              </m:r>
            </m:sub>
          </m:sSub>
          <m:r>
            <w:rPr>
              <w:rFonts w:ascii="Cambria Math" w:hAnsi="Cambria Math" w:cs="Times New Roman"/>
            </w:rPr>
            <m:t>=F∙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30°+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Cy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</w:rPr>
                <m:t>=5∙0,866+6+1,89=12,22 kH.</m:t>
              </m:r>
            </m:e>
          </m:func>
        </m:oMath>
      </m:oMathPara>
    </w:p>
    <w:p w:rsidR="00307D27" w:rsidRDefault="00307D27" w:rsidP="00307D2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07D27">
        <w:rPr>
          <w:rFonts w:ascii="Times New Roman" w:hAnsi="Times New Roman" w:cs="Times New Roman"/>
          <w:bCs/>
          <w:iCs/>
        </w:rPr>
        <w:t>З рівняння (6) знаходимо:</w:t>
      </w:r>
    </w:p>
    <w:p w:rsidR="00307D27" w:rsidRPr="00307D27" w:rsidRDefault="00802FA3" w:rsidP="00307D27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=F∙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60°∙2,5+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∙1,5-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Cx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</w:rPr>
                <m:t>∙5+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Cy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</w:rPr>
                <m:t>∙3=</m:t>
              </m:r>
            </m:e>
          </m:func>
        </m:oMath>
      </m:oMathPara>
    </w:p>
    <w:p w:rsidR="00307D27" w:rsidRPr="00307D27" w:rsidRDefault="00307D27" w:rsidP="00307D27">
      <w:pPr>
        <w:spacing w:before="120" w:after="120"/>
        <w:jc w:val="center"/>
        <w:rPr>
          <w:rFonts w:ascii="Times New Roman" w:eastAsiaTheme="minorEastAsia" w:hAnsi="Times New Roman" w:cs="Times New Roman"/>
          <w:bCs/>
          <w:i/>
          <w:iCs/>
          <w:lang w:val="uk-UA"/>
        </w:rPr>
      </w:pPr>
      <m:oMathPara>
        <m:oMath>
          <m:r>
            <w:rPr>
              <w:rFonts w:ascii="Cambria Math" w:hAnsi="Cambria Math" w:cs="Times New Roman"/>
            </w:rPr>
            <m:t>=5∙0,5∙2,5+6∙1,5+1,92∙5+1,89∙3=30,52 kH∙</m:t>
          </m:r>
          <m:r>
            <w:rPr>
              <w:rFonts w:ascii="Cambria Math" w:hAnsi="Cambria Math" w:cs="Times New Roman"/>
              <w:lang w:val="uk-UA"/>
            </w:rPr>
            <m:t>м.</m:t>
          </m:r>
        </m:oMath>
      </m:oMathPara>
    </w:p>
    <w:p w:rsidR="00307D27" w:rsidRDefault="00307D27" w:rsidP="00307D2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07D27">
        <w:rPr>
          <w:rFonts w:ascii="Times New Roman" w:hAnsi="Times New Roman" w:cs="Times New Roman"/>
          <w:bCs/>
          <w:iCs/>
        </w:rPr>
        <w:t>Для перевірки правильності рішення розглянемо рівновагу рами в цілому.</w:t>
      </w:r>
    </w:p>
    <w:p w:rsidR="00307D27" w:rsidRDefault="00307D27" w:rsidP="00307D2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307D27">
        <w:rPr>
          <w:rFonts w:ascii="Times New Roman" w:hAnsi="Times New Roman" w:cs="Times New Roman"/>
          <w:bCs/>
          <w:iCs/>
        </w:rPr>
        <w:t xml:space="preserve">Складемо розрахункову схему рами, зобразивши на ній всі активні сили і сили реакції зовнішніх зв'язків в точках А і В. Внутрішні сили в точці </w:t>
      </w:r>
      <w:proofErr w:type="gramStart"/>
      <w:r w:rsidRPr="00307D27">
        <w:rPr>
          <w:rFonts w:ascii="Times New Roman" w:hAnsi="Times New Roman" w:cs="Times New Roman"/>
          <w:bCs/>
          <w:iCs/>
        </w:rPr>
        <w:t>С</w:t>
      </w:r>
      <w:proofErr w:type="gramEnd"/>
      <w:r w:rsidRPr="00307D27">
        <w:rPr>
          <w:rFonts w:ascii="Times New Roman" w:hAnsi="Times New Roman" w:cs="Times New Roman"/>
          <w:bCs/>
          <w:iCs/>
        </w:rPr>
        <w:t xml:space="preserve"> компенсують один одного і тому на схемі не зображуються.</w:t>
      </w:r>
    </w:p>
    <w:p w:rsidR="00307D27" w:rsidRDefault="000C28B5" w:rsidP="00307D27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0C28B5">
        <w:rPr>
          <w:rFonts w:ascii="Times New Roman" w:hAnsi="Times New Roman" w:cs="Times New Roman"/>
          <w:bCs/>
          <w:iCs/>
        </w:rPr>
        <w:t>Умова рівноваги рами має вигляд:</w:t>
      </w:r>
    </w:p>
    <w:p w:rsidR="000C28B5" w:rsidRPr="00EF0B92" w:rsidRDefault="00802FA3" w:rsidP="000C28B5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=0.</m:t>
                  </m:r>
                </m:e>
              </m:eqArr>
              <m:r>
                <w:rPr>
                  <w:rFonts w:ascii="Cambria Math" w:hAnsi="Cambria Math" w:cs="Times New Roman"/>
                </w:rPr>
                <m:t xml:space="preserve">  </m:t>
              </m:r>
            </m:e>
          </m:d>
        </m:oMath>
      </m:oMathPara>
    </w:p>
    <w:p w:rsidR="000C28B5" w:rsidRDefault="000C28B5" w:rsidP="000C28B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0C28B5">
        <w:rPr>
          <w:rFonts w:ascii="Times New Roman" w:hAnsi="Times New Roman" w:cs="Times New Roman"/>
          <w:bCs/>
          <w:iCs/>
        </w:rPr>
        <w:t>Складемо три рівняння рівноваги рами в цілому:</w:t>
      </w:r>
    </w:p>
    <w:p w:rsidR="000C28B5" w:rsidRPr="005A094A" w:rsidRDefault="00802FA3" w:rsidP="000C28B5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+F∙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 xml:space="preserve">30°=0;                                                     </m:t>
                          </m:r>
                        </m:e>
                      </m:func>
                    </m:e>
                  </m:func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-F∙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60°=0;</m:t>
                          </m:r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 xml:space="preserve">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∙2,5-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∙1,5-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∙4-M+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Bx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∙1,5+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By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∙6=0.</m:t>
                  </m:r>
                </m:e>
              </m:eqArr>
            </m:e>
          </m:d>
        </m:oMath>
      </m:oMathPara>
    </w:p>
    <w:p w:rsidR="005A094A" w:rsidRDefault="005A094A" w:rsidP="000C28B5">
      <w:pPr>
        <w:spacing w:before="120" w:after="120"/>
        <w:ind w:firstLine="567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3362325" cy="224714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666" cy="225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94A" w:rsidRDefault="005A094A" w:rsidP="005A094A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5A094A">
        <w:rPr>
          <w:rFonts w:ascii="Times New Roman" w:hAnsi="Times New Roman" w:cs="Times New Roman"/>
          <w:bCs/>
          <w:iCs/>
        </w:rPr>
        <w:t>Підставляючи чисельні значення величин, заданих в умові завдання, і знайдені значення опорних реакції з отриманими знаками, переконуємося, що вс</w:t>
      </w:r>
      <w:r>
        <w:rPr>
          <w:rFonts w:ascii="Times New Roman" w:hAnsi="Times New Roman" w:cs="Times New Roman"/>
          <w:bCs/>
          <w:iCs/>
          <w:lang w:val="uk-UA"/>
        </w:rPr>
        <w:t>і</w:t>
      </w:r>
      <w:r w:rsidRPr="005A094A">
        <w:rPr>
          <w:rFonts w:ascii="Times New Roman" w:hAnsi="Times New Roman" w:cs="Times New Roman"/>
          <w:bCs/>
          <w:iCs/>
        </w:rPr>
        <w:t xml:space="preserve"> сили реакції і реактивний момент в закладенні визначені вірно:</w:t>
      </w:r>
    </w:p>
    <w:p w:rsidR="005A094A" w:rsidRPr="001C5088" w:rsidRDefault="00802FA3" w:rsidP="005A094A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-4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 xml:space="preserve">,42+5∙0,5+2,22∙0,866=0;                                                                                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 xml:space="preserve">12,22-5∙0,866-2∙3-2∙1,5+2,22∙0,5=0;                                                    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30,52-4,42∙2,5-6∙1,5-3∙4=8+2,22∙0,866∙1,5+2,22∙0,5∙6=0.</m:t>
                  </m:r>
                </m:e>
              </m:eqArr>
            </m:e>
          </m:d>
        </m:oMath>
      </m:oMathPara>
    </w:p>
    <w:p w:rsidR="001C5088" w:rsidRPr="001C5088" w:rsidRDefault="001C5088" w:rsidP="001C5088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  <w:lang w:val="uk-UA"/>
        </w:rPr>
      </w:pPr>
      <w:r w:rsidRPr="001C5088">
        <w:rPr>
          <w:rFonts w:ascii="Times New Roman" w:hAnsi="Times New Roman" w:cs="Times New Roman"/>
          <w:b/>
          <w:bCs/>
          <w:i/>
          <w:iCs/>
          <w:lang w:val="uk-UA"/>
        </w:rPr>
        <w:t>Відповідь.</w:t>
      </w:r>
      <w:r w:rsidRPr="001C5088">
        <w:rPr>
          <w:rFonts w:ascii="Times New Roman" w:hAnsi="Times New Roman" w:cs="Times New Roman"/>
          <w:bCs/>
          <w:iCs/>
          <w:lang w:val="uk-UA"/>
        </w:rPr>
        <w:t xml:space="preserve"> Сили реакції зв'язків рівні: </w:t>
      </w:r>
      <w:r w:rsidRPr="001C5088">
        <w:rPr>
          <w:rFonts w:ascii="Times New Roman" w:hAnsi="Times New Roman" w:cs="Times New Roman"/>
          <w:bCs/>
          <w:iCs/>
        </w:rPr>
        <w:t>R</w:t>
      </w:r>
      <w:r w:rsidRPr="001C5088">
        <w:rPr>
          <w:rFonts w:ascii="Times New Roman" w:hAnsi="Times New Roman" w:cs="Times New Roman"/>
          <w:bCs/>
          <w:iCs/>
          <w:vertAlign w:val="subscript"/>
        </w:rPr>
        <w:t>Ax</w:t>
      </w:r>
      <w:r w:rsidRPr="001C5088">
        <w:rPr>
          <w:rFonts w:ascii="Times New Roman" w:hAnsi="Times New Roman" w:cs="Times New Roman"/>
          <w:bCs/>
          <w:iCs/>
          <w:lang w:val="uk-UA"/>
        </w:rPr>
        <w:t xml:space="preserve"> = -4,42 кН; </w:t>
      </w:r>
      <w:r w:rsidRPr="001C5088">
        <w:rPr>
          <w:rFonts w:ascii="Times New Roman" w:hAnsi="Times New Roman" w:cs="Times New Roman"/>
          <w:bCs/>
          <w:iCs/>
        </w:rPr>
        <w:t>R</w:t>
      </w:r>
      <w:r w:rsidRPr="001C5088">
        <w:rPr>
          <w:rFonts w:ascii="Times New Roman" w:hAnsi="Times New Roman" w:cs="Times New Roman"/>
          <w:bCs/>
          <w:iCs/>
          <w:vertAlign w:val="subscript"/>
        </w:rPr>
        <w:t>Ay</w:t>
      </w:r>
      <w:r w:rsidRPr="001C5088">
        <w:rPr>
          <w:rFonts w:ascii="Times New Roman" w:hAnsi="Times New Roman" w:cs="Times New Roman"/>
          <w:bCs/>
          <w:iCs/>
          <w:lang w:val="uk-UA"/>
        </w:rPr>
        <w:t xml:space="preserve"> = 12,22 кН; </w:t>
      </w:r>
      <w:r w:rsidRPr="001C5088">
        <w:rPr>
          <w:rFonts w:ascii="Times New Roman" w:hAnsi="Times New Roman" w:cs="Times New Roman"/>
          <w:bCs/>
          <w:iCs/>
        </w:rPr>
        <w:t>m</w:t>
      </w:r>
      <w:r w:rsidRPr="001C5088">
        <w:rPr>
          <w:rFonts w:ascii="Times New Roman" w:hAnsi="Times New Roman" w:cs="Times New Roman"/>
          <w:bCs/>
          <w:iCs/>
          <w:vertAlign w:val="subscript"/>
          <w:lang w:val="uk-UA"/>
        </w:rPr>
        <w:t>А</w:t>
      </w:r>
      <w:r w:rsidRPr="001C5088">
        <w:rPr>
          <w:rFonts w:ascii="Times New Roman" w:hAnsi="Times New Roman" w:cs="Times New Roman"/>
          <w:bCs/>
          <w:iCs/>
          <w:lang w:val="uk-UA"/>
        </w:rPr>
        <w:t xml:space="preserve"> =30,52 кН • м; </w:t>
      </w:r>
      <w:r w:rsidRPr="001C5088">
        <w:rPr>
          <w:rFonts w:ascii="Times New Roman" w:hAnsi="Times New Roman" w:cs="Times New Roman"/>
          <w:bCs/>
          <w:iCs/>
        </w:rPr>
        <w:t>R</w:t>
      </w:r>
      <w:r w:rsidRPr="001C5088">
        <w:rPr>
          <w:rFonts w:ascii="Times New Roman" w:hAnsi="Times New Roman" w:cs="Times New Roman"/>
          <w:bCs/>
          <w:iCs/>
          <w:vertAlign w:val="subscript"/>
        </w:rPr>
        <w:t>B</w:t>
      </w:r>
      <w:r w:rsidRPr="001C5088">
        <w:rPr>
          <w:rFonts w:ascii="Times New Roman" w:hAnsi="Times New Roman" w:cs="Times New Roman"/>
          <w:bCs/>
          <w:iCs/>
          <w:lang w:val="uk-UA"/>
        </w:rPr>
        <w:t xml:space="preserve"> = 2,22 кН; </w:t>
      </w:r>
      <w:r w:rsidRPr="001C5088">
        <w:rPr>
          <w:rFonts w:ascii="Times New Roman" w:hAnsi="Times New Roman" w:cs="Times New Roman"/>
          <w:bCs/>
          <w:iCs/>
        </w:rPr>
        <w:t>R</w:t>
      </w:r>
      <w:r w:rsidRPr="001C5088">
        <w:rPr>
          <w:rFonts w:ascii="Times New Roman" w:hAnsi="Times New Roman" w:cs="Times New Roman"/>
          <w:bCs/>
          <w:iCs/>
          <w:vertAlign w:val="subscript"/>
        </w:rPr>
        <w:t>Cx</w:t>
      </w:r>
      <w:r w:rsidRPr="001C5088">
        <w:rPr>
          <w:rFonts w:ascii="Times New Roman" w:hAnsi="Times New Roman" w:cs="Times New Roman"/>
          <w:bCs/>
          <w:iCs/>
          <w:lang w:val="uk-UA"/>
        </w:rPr>
        <w:t xml:space="preserve"> = -1,92 кН; </w:t>
      </w:r>
      <w:r w:rsidRPr="001C5088">
        <w:rPr>
          <w:rFonts w:ascii="Times New Roman" w:hAnsi="Times New Roman" w:cs="Times New Roman"/>
          <w:bCs/>
          <w:iCs/>
        </w:rPr>
        <w:t>R</w:t>
      </w:r>
      <w:r w:rsidRPr="001C5088">
        <w:rPr>
          <w:rFonts w:ascii="Times New Roman" w:hAnsi="Times New Roman" w:cs="Times New Roman"/>
          <w:bCs/>
          <w:iCs/>
          <w:vertAlign w:val="subscript"/>
        </w:rPr>
        <w:t>Cy</w:t>
      </w:r>
      <w:r w:rsidRPr="001C5088">
        <w:rPr>
          <w:rFonts w:ascii="Times New Roman" w:hAnsi="Times New Roman" w:cs="Times New Roman"/>
          <w:bCs/>
          <w:iCs/>
          <w:lang w:val="uk-UA"/>
        </w:rPr>
        <w:t xml:space="preserve"> = 1,89 кН. </w:t>
      </w:r>
      <w:r w:rsidRPr="001C5088">
        <w:rPr>
          <w:rFonts w:ascii="Times New Roman" w:hAnsi="Times New Roman" w:cs="Times New Roman"/>
          <w:bCs/>
          <w:iCs/>
        </w:rPr>
        <w:t>Знаки реакцій вказують, що зусилля R</w:t>
      </w:r>
      <w:r w:rsidRPr="001C5088">
        <w:rPr>
          <w:rFonts w:ascii="Times New Roman" w:hAnsi="Times New Roman" w:cs="Times New Roman"/>
          <w:bCs/>
          <w:iCs/>
          <w:vertAlign w:val="subscript"/>
        </w:rPr>
        <w:t>Ay</w:t>
      </w:r>
      <w:r w:rsidRPr="001C5088">
        <w:rPr>
          <w:rFonts w:ascii="Times New Roman" w:hAnsi="Times New Roman" w:cs="Times New Roman"/>
          <w:bCs/>
          <w:iCs/>
        </w:rPr>
        <w:t>, m</w:t>
      </w:r>
      <w:r w:rsidRPr="001C5088">
        <w:rPr>
          <w:rFonts w:ascii="Times New Roman" w:hAnsi="Times New Roman" w:cs="Times New Roman"/>
          <w:bCs/>
          <w:iCs/>
          <w:vertAlign w:val="subscript"/>
        </w:rPr>
        <w:t>A</w:t>
      </w:r>
      <w:r w:rsidRPr="001C5088">
        <w:rPr>
          <w:rFonts w:ascii="Times New Roman" w:hAnsi="Times New Roman" w:cs="Times New Roman"/>
          <w:bCs/>
          <w:iCs/>
        </w:rPr>
        <w:t>, R</w:t>
      </w:r>
      <w:r w:rsidRPr="001C5088">
        <w:rPr>
          <w:rFonts w:ascii="Times New Roman" w:hAnsi="Times New Roman" w:cs="Times New Roman"/>
          <w:bCs/>
          <w:iCs/>
          <w:vertAlign w:val="subscript"/>
        </w:rPr>
        <w:t>Cy</w:t>
      </w:r>
      <w:r w:rsidRPr="001C5088">
        <w:rPr>
          <w:rFonts w:ascii="Times New Roman" w:hAnsi="Times New Roman" w:cs="Times New Roman"/>
          <w:bCs/>
          <w:iCs/>
        </w:rPr>
        <w:t>, R</w:t>
      </w:r>
      <w:r w:rsidRPr="001C5088">
        <w:rPr>
          <w:rFonts w:ascii="Times New Roman" w:hAnsi="Times New Roman" w:cs="Times New Roman"/>
          <w:bCs/>
          <w:iCs/>
          <w:vertAlign w:val="subscript"/>
        </w:rPr>
        <w:t>B</w:t>
      </w:r>
      <w:r w:rsidR="009B1A06">
        <w:rPr>
          <w:rFonts w:ascii="Times New Roman" w:hAnsi="Times New Roman" w:cs="Times New Roman"/>
          <w:bCs/>
          <w:iCs/>
        </w:rPr>
        <w:t>. с</w:t>
      </w:r>
      <w:r w:rsidRPr="001C5088">
        <w:rPr>
          <w:rFonts w:ascii="Times New Roman" w:hAnsi="Times New Roman" w:cs="Times New Roman"/>
          <w:bCs/>
          <w:iCs/>
        </w:rPr>
        <w:t>прямовані так, як показано на кресленні, а сили R</w:t>
      </w:r>
      <w:r w:rsidRPr="001C5088">
        <w:rPr>
          <w:rFonts w:ascii="Times New Roman" w:hAnsi="Times New Roman" w:cs="Times New Roman"/>
          <w:bCs/>
          <w:iCs/>
          <w:vertAlign w:val="subscript"/>
        </w:rPr>
        <w:t>Ax</w:t>
      </w:r>
      <w:r w:rsidRPr="001C5088">
        <w:rPr>
          <w:rFonts w:ascii="Times New Roman" w:hAnsi="Times New Roman" w:cs="Times New Roman"/>
          <w:bCs/>
          <w:iCs/>
        </w:rPr>
        <w:t>, R</w:t>
      </w:r>
      <w:r w:rsidRPr="001C5088">
        <w:rPr>
          <w:rFonts w:ascii="Times New Roman" w:hAnsi="Times New Roman" w:cs="Times New Roman"/>
          <w:bCs/>
          <w:iCs/>
          <w:vertAlign w:val="subscript"/>
        </w:rPr>
        <w:t>Cx</w:t>
      </w:r>
      <w:r w:rsidRPr="001C5088">
        <w:rPr>
          <w:rFonts w:ascii="Times New Roman" w:hAnsi="Times New Roman" w:cs="Times New Roman"/>
          <w:bCs/>
          <w:iCs/>
        </w:rPr>
        <w:t xml:space="preserve"> спрямовані в сторони, протилежні тим, які показані на кресленні.</w:t>
      </w:r>
    </w:p>
    <w:p w:rsidR="00893F7A" w:rsidRPr="002F6FB0" w:rsidRDefault="002F6FB0" w:rsidP="002F6FB0">
      <w:pPr>
        <w:spacing w:before="120" w:after="120"/>
        <w:jc w:val="both"/>
        <w:rPr>
          <w:rFonts w:ascii="Times New Roman" w:hAnsi="Times New Roman" w:cs="Times New Roman"/>
          <w:bCs/>
          <w:iCs/>
          <w:lang w:val="uk-UA"/>
        </w:rPr>
      </w:pPr>
      <w:r w:rsidRPr="001D5C2C">
        <w:rPr>
          <w:rFonts w:ascii="Times New Roman" w:hAnsi="Times New Roman" w:cs="Times New Roman"/>
          <w:b/>
          <w:bCs/>
          <w:iCs/>
          <w:u w:val="single"/>
          <w:lang w:val="uk-UA"/>
        </w:rPr>
        <w:t>Приклад</w:t>
      </w:r>
      <w:r>
        <w:rPr>
          <w:rFonts w:ascii="Times New Roman" w:hAnsi="Times New Roman" w:cs="Times New Roman"/>
          <w:b/>
          <w:bCs/>
          <w:iCs/>
          <w:u w:val="single"/>
          <w:lang w:val="uk-UA"/>
        </w:rPr>
        <w:t xml:space="preserve"> </w:t>
      </w:r>
      <w:r w:rsidRPr="002F6FB0">
        <w:rPr>
          <w:rFonts w:ascii="Times New Roman" w:hAnsi="Times New Roman" w:cs="Times New Roman"/>
          <w:b/>
          <w:bCs/>
          <w:iCs/>
          <w:u w:val="single"/>
          <w:lang w:val="uk-UA"/>
        </w:rPr>
        <w:t>2</w:t>
      </w:r>
      <w:r w:rsidRPr="001D5C2C">
        <w:rPr>
          <w:rFonts w:ascii="Times New Roman" w:hAnsi="Times New Roman" w:cs="Times New Roman"/>
          <w:b/>
          <w:bCs/>
          <w:iCs/>
          <w:u w:val="single"/>
          <w:lang w:val="uk-UA"/>
        </w:rPr>
        <w:t>.</w:t>
      </w:r>
      <w:r w:rsidRPr="002F6FB0">
        <w:rPr>
          <w:rFonts w:ascii="Times New Roman" w:hAnsi="Times New Roman" w:cs="Times New Roman"/>
          <w:bCs/>
          <w:iCs/>
          <w:lang w:val="uk-UA"/>
        </w:rPr>
        <w:t xml:space="preserve"> Визначити реакції опор складеної конструкції та тиск у проміжному шарнірі (рис.</w:t>
      </w:r>
      <w:r w:rsidR="00B519DD">
        <w:rPr>
          <w:rFonts w:ascii="Times New Roman" w:hAnsi="Times New Roman" w:cs="Times New Roman"/>
          <w:bCs/>
          <w:iCs/>
          <w:lang w:val="en-US"/>
        </w:rPr>
        <w:t>A</w:t>
      </w:r>
      <w:r w:rsidRPr="002F6FB0">
        <w:rPr>
          <w:rFonts w:ascii="Times New Roman" w:hAnsi="Times New Roman" w:cs="Times New Roman"/>
          <w:bCs/>
          <w:iCs/>
          <w:lang w:val="uk-UA"/>
        </w:rPr>
        <w:t xml:space="preserve"> ), якщо </w:t>
      </w:r>
      <w:r w:rsidRPr="002F6FB0">
        <w:rPr>
          <w:rFonts w:ascii="Times New Roman" w:hAnsi="Times New Roman" w:cs="Times New Roman"/>
          <w:bCs/>
          <w:iCs/>
        </w:rPr>
        <w:t>P</w:t>
      </w:r>
      <w:r w:rsidRPr="002F6FB0">
        <w:rPr>
          <w:rFonts w:ascii="Times New Roman" w:hAnsi="Times New Roman" w:cs="Times New Roman"/>
          <w:bCs/>
          <w:iCs/>
          <w:vertAlign w:val="subscript"/>
          <w:lang w:val="uk-UA"/>
        </w:rPr>
        <w:t>1</w:t>
      </w:r>
      <w:r w:rsidRPr="002F6FB0">
        <w:rPr>
          <w:rFonts w:ascii="Times New Roman" w:hAnsi="Times New Roman" w:cs="Times New Roman"/>
          <w:bCs/>
          <w:iCs/>
          <w:lang w:val="uk-UA"/>
        </w:rPr>
        <w:t xml:space="preserve"> = 20 кН, Р</w:t>
      </w:r>
      <w:r w:rsidRPr="002F6FB0">
        <w:rPr>
          <w:rFonts w:ascii="Times New Roman" w:hAnsi="Times New Roman" w:cs="Times New Roman"/>
          <w:bCs/>
          <w:iCs/>
          <w:vertAlign w:val="subscript"/>
          <w:lang w:val="uk-UA"/>
        </w:rPr>
        <w:t>2</w:t>
      </w:r>
      <w:r w:rsidRPr="002F6FB0">
        <w:rPr>
          <w:rFonts w:ascii="Times New Roman" w:hAnsi="Times New Roman" w:cs="Times New Roman"/>
          <w:bCs/>
          <w:iCs/>
          <w:lang w:val="uk-UA"/>
        </w:rPr>
        <w:t xml:space="preserve"> = 30 кН, М = 15 кН·м, </w:t>
      </w:r>
      <w:r w:rsidRPr="002F6FB0">
        <w:rPr>
          <w:rFonts w:ascii="Times New Roman" w:hAnsi="Times New Roman" w:cs="Times New Roman"/>
          <w:bCs/>
          <w:iCs/>
        </w:rPr>
        <w:t>q</w:t>
      </w:r>
      <w:r w:rsidRPr="002F6FB0">
        <w:rPr>
          <w:rFonts w:ascii="Times New Roman" w:hAnsi="Times New Roman" w:cs="Times New Roman"/>
          <w:bCs/>
          <w:iCs/>
          <w:lang w:val="uk-UA"/>
        </w:rPr>
        <w:t xml:space="preserve"> = 10 кН/м, </w:t>
      </w:r>
      <w:r w:rsidRPr="002F6FB0">
        <w:rPr>
          <w:rFonts w:ascii="Times New Roman" w:hAnsi="Times New Roman" w:cs="Times New Roman"/>
          <w:bCs/>
          <w:iCs/>
        </w:rPr>
        <w:t>α</w:t>
      </w:r>
      <w:r w:rsidRPr="002F6FB0">
        <w:rPr>
          <w:rFonts w:ascii="Times New Roman" w:hAnsi="Times New Roman" w:cs="Times New Roman"/>
          <w:bCs/>
          <w:iCs/>
          <w:lang w:val="uk-UA"/>
        </w:rPr>
        <w:t xml:space="preserve"> = 30°, </w:t>
      </w:r>
      <w:r w:rsidRPr="002F6FB0">
        <w:rPr>
          <w:rFonts w:ascii="Times New Roman" w:hAnsi="Times New Roman" w:cs="Times New Roman"/>
          <w:bCs/>
          <w:iCs/>
        </w:rPr>
        <w:t>β</w:t>
      </w:r>
      <w:r w:rsidRPr="002F6FB0">
        <w:rPr>
          <w:rFonts w:ascii="Times New Roman" w:hAnsi="Times New Roman" w:cs="Times New Roman"/>
          <w:bCs/>
          <w:iCs/>
          <w:lang w:val="uk-UA"/>
        </w:rPr>
        <w:t xml:space="preserve"> = 60°.</w:t>
      </w:r>
    </w:p>
    <w:p w:rsidR="00970220" w:rsidRDefault="00554C18" w:rsidP="00554C18">
      <w:pPr>
        <w:spacing w:before="360" w:after="120"/>
        <w:jc w:val="center"/>
        <w:rPr>
          <w:rFonts w:ascii="Times New Roman" w:hAnsi="Times New Roman" w:cs="Times New Roman"/>
          <w:bCs/>
          <w:iCs/>
          <w:lang w:val="uk-UA"/>
        </w:rPr>
      </w:pPr>
      <w:r w:rsidRPr="00893F7A">
        <w:rPr>
          <w:rFonts w:ascii="Times New Roman" w:hAnsi="Times New Roman" w:cs="Times New Roman"/>
          <w:b/>
          <w:bCs/>
          <w:i/>
          <w:iCs/>
          <w:lang w:val="uk-UA"/>
        </w:rPr>
        <w:t>Розв'язання</w:t>
      </w:r>
    </w:p>
    <w:p w:rsidR="002F6FB0" w:rsidRDefault="002F6FB0" w:rsidP="002F6FB0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2F6FB0">
        <w:rPr>
          <w:rFonts w:ascii="Times New Roman" w:hAnsi="Times New Roman" w:cs="Times New Roman"/>
          <w:bCs/>
          <w:iCs/>
        </w:rPr>
        <w:t>Покажемо р</w:t>
      </w:r>
      <w:r>
        <w:rPr>
          <w:rFonts w:ascii="Times New Roman" w:hAnsi="Times New Roman" w:cs="Times New Roman"/>
          <w:bCs/>
          <w:iCs/>
        </w:rPr>
        <w:t>еакції в опорах А, В, D (</w:t>
      </w:r>
      <w:proofErr w:type="gramStart"/>
      <w:r>
        <w:rPr>
          <w:rFonts w:ascii="Times New Roman" w:hAnsi="Times New Roman" w:cs="Times New Roman"/>
          <w:bCs/>
          <w:iCs/>
        </w:rPr>
        <w:t xml:space="preserve">рис. </w:t>
      </w:r>
      <w:r w:rsidRPr="002F6FB0">
        <w:rPr>
          <w:rFonts w:ascii="Times New Roman" w:hAnsi="Times New Roman" w:cs="Times New Roman"/>
          <w:bCs/>
          <w:iCs/>
        </w:rPr>
        <w:t>)</w:t>
      </w:r>
      <w:proofErr w:type="gramEnd"/>
      <w:r w:rsidRPr="002F6FB0">
        <w:rPr>
          <w:rFonts w:ascii="Times New Roman" w:hAnsi="Times New Roman" w:cs="Times New Roman"/>
          <w:bCs/>
          <w:iCs/>
        </w:rPr>
        <w:t>. Реакцій чотири X</w:t>
      </w:r>
      <w:r w:rsidRPr="002F6FB0">
        <w:rPr>
          <w:rFonts w:ascii="Times New Roman" w:hAnsi="Times New Roman" w:cs="Times New Roman"/>
          <w:bCs/>
          <w:iCs/>
          <w:vertAlign w:val="subscript"/>
        </w:rPr>
        <w:t>A</w:t>
      </w:r>
      <w:r w:rsidRPr="002F6FB0">
        <w:rPr>
          <w:rFonts w:ascii="Times New Roman" w:hAnsi="Times New Roman" w:cs="Times New Roman"/>
          <w:bCs/>
          <w:iCs/>
        </w:rPr>
        <w:t>, Y</w:t>
      </w:r>
      <w:r w:rsidRPr="002F6FB0">
        <w:rPr>
          <w:rFonts w:ascii="Times New Roman" w:hAnsi="Times New Roman" w:cs="Times New Roman"/>
          <w:bCs/>
          <w:iCs/>
          <w:vertAlign w:val="subscript"/>
        </w:rPr>
        <w:t>A</w:t>
      </w:r>
      <w:r w:rsidRPr="002F6FB0">
        <w:rPr>
          <w:rFonts w:ascii="Times New Roman" w:hAnsi="Times New Roman" w:cs="Times New Roman"/>
          <w:bCs/>
          <w:iCs/>
        </w:rPr>
        <w:t xml:space="preserve">, </w:t>
      </w:r>
      <w:proofErr w:type="gramStart"/>
      <w:r w:rsidRPr="002F6FB0">
        <w:rPr>
          <w:rFonts w:ascii="Times New Roman" w:hAnsi="Times New Roman" w:cs="Times New Roman"/>
          <w:bCs/>
          <w:iCs/>
        </w:rPr>
        <w:t>R</w:t>
      </w:r>
      <w:r w:rsidRPr="002F6FB0">
        <w:rPr>
          <w:rFonts w:ascii="Times New Roman" w:hAnsi="Times New Roman" w:cs="Times New Roman"/>
          <w:bCs/>
          <w:iCs/>
          <w:vertAlign w:val="subscript"/>
        </w:rPr>
        <w:t>D</w:t>
      </w:r>
      <w:r w:rsidRPr="002F6FB0">
        <w:rPr>
          <w:rFonts w:ascii="Times New Roman" w:hAnsi="Times New Roman" w:cs="Times New Roman"/>
          <w:bCs/>
          <w:iCs/>
        </w:rPr>
        <w:t xml:space="preserve"> ,</w:t>
      </w:r>
      <w:proofErr w:type="gramEnd"/>
      <w:r w:rsidRPr="002F6FB0">
        <w:rPr>
          <w:rFonts w:ascii="Times New Roman" w:hAnsi="Times New Roman" w:cs="Times New Roman"/>
          <w:bCs/>
          <w:iCs/>
        </w:rPr>
        <w:t xml:space="preserve"> R</w:t>
      </w:r>
      <w:r w:rsidRPr="002F6FB0">
        <w:rPr>
          <w:rFonts w:ascii="Times New Roman" w:hAnsi="Times New Roman" w:cs="Times New Roman"/>
          <w:bCs/>
          <w:iCs/>
          <w:vertAlign w:val="subscript"/>
        </w:rPr>
        <w:t>B</w:t>
      </w:r>
      <w:r w:rsidRPr="002F6FB0">
        <w:rPr>
          <w:rFonts w:ascii="Times New Roman" w:hAnsi="Times New Roman" w:cs="Times New Roman"/>
          <w:bCs/>
          <w:iCs/>
        </w:rPr>
        <w:t xml:space="preserve"> , а рівнянь можна скласти тільки три, тому умовно роз’єднавши балку в шарнірі С розглянемо рівновагу лівої та правої частин конструкції окремо.</w:t>
      </w:r>
    </w:p>
    <w:p w:rsidR="002F6FB0" w:rsidRDefault="00B519DD" w:rsidP="002F6FB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lastRenderedPageBreak/>
        <w:drawing>
          <wp:inline distT="0" distB="0" distL="0" distR="0">
            <wp:extent cx="4381500" cy="1695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6A9" w:rsidRDefault="002C06A9" w:rsidP="002F6FB0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Рис. А)</w:t>
      </w:r>
    </w:p>
    <w:p w:rsidR="002C06A9" w:rsidRDefault="00DF6A25" w:rsidP="00DF6A2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F6A25">
        <w:rPr>
          <w:rFonts w:ascii="Times New Roman" w:hAnsi="Times New Roman" w:cs="Times New Roman"/>
          <w:bCs/>
          <w:iCs/>
        </w:rPr>
        <w:t xml:space="preserve">Спочатку розглянемо праву частину (рис. </w:t>
      </w:r>
      <w:r>
        <w:rPr>
          <w:rFonts w:ascii="Times New Roman" w:hAnsi="Times New Roman" w:cs="Times New Roman"/>
          <w:bCs/>
          <w:iCs/>
          <w:lang w:val="uk-UA"/>
        </w:rPr>
        <w:t>Б</w:t>
      </w:r>
      <w:r w:rsidRPr="00DF6A25">
        <w:rPr>
          <w:rFonts w:ascii="Times New Roman" w:hAnsi="Times New Roman" w:cs="Times New Roman"/>
          <w:bCs/>
          <w:iCs/>
        </w:rPr>
        <w:t>).</w:t>
      </w:r>
    </w:p>
    <w:p w:rsidR="00DF6A25" w:rsidRDefault="00DF6A25" w:rsidP="00DF6A2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DF6A25">
        <w:rPr>
          <w:rFonts w:ascii="Times New Roman" w:hAnsi="Times New Roman" w:cs="Times New Roman"/>
          <w:bCs/>
          <w:iCs/>
        </w:rPr>
        <w:t xml:space="preserve">Покажемо реакції в’язей (самі в’язі показувати не будемо, для спрощення схеми) і складемо рівняння рівноваги для цієї частини (напрямок осей показано на рис. </w:t>
      </w:r>
      <w:r>
        <w:rPr>
          <w:rFonts w:ascii="Times New Roman" w:hAnsi="Times New Roman" w:cs="Times New Roman"/>
          <w:bCs/>
          <w:iCs/>
          <w:lang w:val="uk-UA"/>
        </w:rPr>
        <w:t>Б</w:t>
      </w:r>
      <w:r w:rsidRPr="00DF6A25">
        <w:rPr>
          <w:rFonts w:ascii="Times New Roman" w:hAnsi="Times New Roman" w:cs="Times New Roman"/>
          <w:bCs/>
          <w:iCs/>
        </w:rPr>
        <w:t>)</w:t>
      </w:r>
    </w:p>
    <w:p w:rsidR="00DF6A25" w:rsidRPr="00EB4B92" w:rsidRDefault="00802FA3" w:rsidP="00DF6A25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β-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∙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α=0;</m:t>
                            </m:r>
                          </m:e>
                        </m:func>
                      </m:e>
                    </m:func>
                  </m:e>
                </m:nary>
                <m:r>
                  <w:rPr>
                    <w:rFonts w:ascii="Cambria Math" w:hAnsi="Cambria Math" w:cs="Times New Roman"/>
                  </w:rPr>
                  <m:t xml:space="preserve">                               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β+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∙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 xml:space="preserve">α-q∙3=0;                           </m:t>
                            </m:r>
                          </m:e>
                        </m:func>
                      </m:e>
                    </m:func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>=0, 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∙3∙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β-M+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∙5∙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α-q∙3∙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</w:rPr>
                              <m:t>=0.</m:t>
                            </m:r>
                          </m:e>
                        </m:func>
                      </m:e>
                    </m:func>
                  </m:e>
                </m:nary>
              </m:e>
            </m:eqArr>
          </m:e>
        </m:d>
        <m:r>
          <w:rPr>
            <w:rFonts w:ascii="Cambria Math" w:hAnsi="Cambria Math" w:cs="Times New Roman"/>
          </w:rPr>
          <m:t xml:space="preserve"> </m:t>
        </m:r>
      </m:oMath>
      <w:r w:rsidR="00EB4B92" w:rsidRPr="00EB4B92">
        <w:rPr>
          <w:rFonts w:ascii="Times New Roman" w:eastAsiaTheme="minorEastAsia" w:hAnsi="Times New Roman" w:cs="Times New Roman"/>
          <w:bCs/>
          <w:iCs/>
        </w:rPr>
        <w:t>(1)</w:t>
      </w:r>
    </w:p>
    <w:p w:rsidR="00DF6A25" w:rsidRDefault="00EB4B92" w:rsidP="00EB4B92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3505200" cy="187239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64" cy="187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92" w:rsidRPr="00EB4B92" w:rsidRDefault="00EB4B92" w:rsidP="00EB4B92">
      <w:pPr>
        <w:spacing w:before="120" w:after="120"/>
        <w:jc w:val="center"/>
        <w:rPr>
          <w:rFonts w:ascii="Times New Roman" w:hAnsi="Times New Roman" w:cs="Times New Roman"/>
          <w:bCs/>
          <w:iCs/>
          <w:lang w:val="uk-UA"/>
        </w:rPr>
      </w:pPr>
      <w:r>
        <w:rPr>
          <w:rFonts w:ascii="Times New Roman" w:hAnsi="Times New Roman" w:cs="Times New Roman"/>
          <w:bCs/>
          <w:iCs/>
          <w:lang w:val="uk-UA"/>
        </w:rPr>
        <w:t>Рис. Б)</w:t>
      </w:r>
    </w:p>
    <w:p w:rsidR="00DF6A25" w:rsidRPr="00EB4B92" w:rsidRDefault="00EB4B92" w:rsidP="00EB4B92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EB4B92">
        <w:rPr>
          <w:rFonts w:ascii="Times New Roman" w:hAnsi="Times New Roman" w:cs="Times New Roman"/>
          <w:bCs/>
          <w:iCs/>
        </w:rPr>
        <w:t>Розв’яжемо спочатку останнє рівняння з системи (13), а потім інші.</w:t>
      </w:r>
    </w:p>
    <w:p w:rsidR="00DF6A25" w:rsidRPr="008B1822" w:rsidRDefault="00802FA3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∙3∙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60°+M+q∙3∙1,5</m:t>
                  </m:r>
                </m:e>
              </m:func>
            </m:num>
            <m:den>
              <m:r>
                <w:rPr>
                  <w:rFonts w:ascii="Cambria Math" w:hAnsi="Cambria Math" w:cs="Times New Roman"/>
                </w:rPr>
                <m:t>5∙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30°</m:t>
                  </m:r>
                </m:e>
              </m:func>
            </m:den>
          </m:f>
          <m:r>
            <w:rPr>
              <w:rFonts w:ascii="Cambria Math" w:hAnsi="Cambria Math" w:cs="Times New Roman"/>
            </w:rPr>
            <m:t>=</m:t>
          </m:r>
        </m:oMath>
      </m:oMathPara>
    </w:p>
    <w:p w:rsidR="008B1822" w:rsidRPr="008B1822" w:rsidRDefault="008B1822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20∙3∙0,866+15+10∙3∙1,5</m:t>
              </m:r>
            </m:num>
            <m:den>
              <m:r>
                <w:rPr>
                  <w:rFonts w:ascii="Cambria Math" w:hAnsi="Cambria Math" w:cs="Times New Roman"/>
                </w:rPr>
                <m:t>5∙0,866</m:t>
              </m:r>
            </m:den>
          </m:f>
          <m:r>
            <w:rPr>
              <w:rFonts w:ascii="Cambria Math" w:hAnsi="Cambria Math" w:cs="Times New Roman"/>
            </w:rPr>
            <m:t>=25,86 kH.</m:t>
          </m:r>
        </m:oMath>
      </m:oMathPara>
    </w:p>
    <w:p w:rsidR="008B1822" w:rsidRPr="008B1822" w:rsidRDefault="00802FA3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=q∙3+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60°-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30°=</m:t>
                  </m:r>
                </m:e>
              </m:func>
            </m:e>
          </m:func>
        </m:oMath>
      </m:oMathPara>
    </w:p>
    <w:p w:rsidR="008B1822" w:rsidRPr="00A9118D" w:rsidRDefault="00A9118D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=10∙3+20∙0,866-25,86∙0,866=24,93 kH.</m:t>
          </m:r>
        </m:oMath>
      </m:oMathPara>
    </w:p>
    <w:p w:rsidR="00A9118D" w:rsidRPr="00A9118D" w:rsidRDefault="00802FA3" w:rsidP="00EB4B92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60°+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30°=20∙0,5+25,86∙0,5=22,93 kH.</m:t>
                  </m:r>
                </m:e>
              </m:func>
            </m:e>
          </m:func>
        </m:oMath>
      </m:oMathPara>
    </w:p>
    <w:p w:rsidR="00A9118D" w:rsidRDefault="00A9118D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A9118D">
        <w:rPr>
          <w:rFonts w:ascii="Times New Roman" w:hAnsi="Times New Roman" w:cs="Times New Roman"/>
          <w:bCs/>
          <w:iCs/>
        </w:rPr>
        <w:t xml:space="preserve">Розглянемо тепер рівновагу лівої частини (рис. </w:t>
      </w:r>
      <w:r>
        <w:rPr>
          <w:rFonts w:ascii="Times New Roman" w:hAnsi="Times New Roman" w:cs="Times New Roman"/>
          <w:bCs/>
          <w:iCs/>
          <w:lang w:val="en-US"/>
        </w:rPr>
        <w:t>B</w:t>
      </w:r>
      <w:r w:rsidRPr="00A9118D">
        <w:rPr>
          <w:rFonts w:ascii="Times New Roman" w:hAnsi="Times New Roman" w:cs="Times New Roman"/>
          <w:bCs/>
          <w:iCs/>
        </w:rPr>
        <w:t>).</w:t>
      </w:r>
    </w:p>
    <w:p w:rsidR="00A9118D" w:rsidRDefault="00A9118D" w:rsidP="00A9118D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eastAsia="ru-RU"/>
        </w:rPr>
        <w:drawing>
          <wp:inline distT="0" distB="0" distL="0" distR="0">
            <wp:extent cx="3771900" cy="168419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78" cy="168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8D" w:rsidRPr="00B519DD" w:rsidRDefault="00A9118D" w:rsidP="00A9118D">
      <w:pPr>
        <w:spacing w:before="120" w:after="120"/>
        <w:jc w:val="center"/>
        <w:rPr>
          <w:rFonts w:ascii="Times New Roman" w:hAnsi="Times New Roman" w:cs="Times New Roman"/>
          <w:bCs/>
          <w:iCs/>
          <w:lang w:val="en-US"/>
        </w:rPr>
      </w:pPr>
      <w:r>
        <w:rPr>
          <w:rFonts w:ascii="Times New Roman" w:hAnsi="Times New Roman" w:cs="Times New Roman"/>
          <w:bCs/>
          <w:iCs/>
          <w:lang w:val="uk-UA"/>
        </w:rPr>
        <w:t>Рис.</w:t>
      </w:r>
      <w:r w:rsidRPr="00A9118D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  <w:lang w:val="en-US"/>
        </w:rPr>
        <w:t>B</w:t>
      </w:r>
      <w:r w:rsidRPr="00A9118D">
        <w:rPr>
          <w:rFonts w:ascii="Times New Roman" w:hAnsi="Times New Roman" w:cs="Times New Roman"/>
          <w:bCs/>
          <w:iCs/>
        </w:rPr>
        <w:t>.</w:t>
      </w:r>
      <w:r w:rsidR="00B519DD">
        <w:rPr>
          <w:rFonts w:ascii="Times New Roman" w:hAnsi="Times New Roman" w:cs="Times New Roman"/>
          <w:bCs/>
          <w:iCs/>
          <w:lang w:val="en-US"/>
        </w:rPr>
        <w:t>)</w:t>
      </w:r>
    </w:p>
    <w:p w:rsidR="00A9118D" w:rsidRPr="00A24846" w:rsidRDefault="00A24846" w:rsidP="00A24846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A24846">
        <w:rPr>
          <w:rFonts w:ascii="Times New Roman" w:hAnsi="Times New Roman" w:cs="Times New Roman"/>
          <w:bCs/>
          <w:iCs/>
        </w:rPr>
        <w:t xml:space="preserve">У шарнірі </w:t>
      </w:r>
      <w:proofErr w:type="gramStart"/>
      <w:r w:rsidRPr="00A24846">
        <w:rPr>
          <w:rFonts w:ascii="Times New Roman" w:hAnsi="Times New Roman" w:cs="Times New Roman"/>
          <w:bCs/>
          <w:iCs/>
        </w:rPr>
        <w:t>С</w:t>
      </w:r>
      <w:proofErr w:type="gramEnd"/>
      <w:r w:rsidRPr="00A24846">
        <w:rPr>
          <w:rFonts w:ascii="Times New Roman" w:hAnsi="Times New Roman" w:cs="Times New Roman"/>
          <w:bCs/>
          <w:iCs/>
        </w:rPr>
        <w:t xml:space="preserve"> прикладаємо реакції Х'</w:t>
      </w:r>
      <w:r w:rsidRPr="00A24846">
        <w:rPr>
          <w:rFonts w:ascii="Times New Roman" w:hAnsi="Times New Roman" w:cs="Times New Roman"/>
          <w:bCs/>
          <w:iCs/>
          <w:vertAlign w:val="subscript"/>
        </w:rPr>
        <w:t>С</w:t>
      </w:r>
      <w:r w:rsidRPr="00A24846">
        <w:rPr>
          <w:rFonts w:ascii="Times New Roman" w:hAnsi="Times New Roman" w:cs="Times New Roman"/>
          <w:bCs/>
          <w:iCs/>
        </w:rPr>
        <w:t xml:space="preserve"> й Y'</w:t>
      </w:r>
      <w:r w:rsidRPr="00A24846">
        <w:rPr>
          <w:rFonts w:ascii="Times New Roman" w:hAnsi="Times New Roman" w:cs="Times New Roman"/>
          <w:bCs/>
          <w:iCs/>
          <w:vertAlign w:val="subscript"/>
        </w:rPr>
        <w:t>С</w:t>
      </w:r>
      <w:r w:rsidRPr="00A24846">
        <w:rPr>
          <w:rFonts w:ascii="Times New Roman" w:hAnsi="Times New Roman" w:cs="Times New Roman"/>
          <w:bCs/>
          <w:iCs/>
        </w:rPr>
        <w:t xml:space="preserve"> такі ж за значенням, як і для правої частини, але протилежного напрямку. Складаємо рівняння рівноваги для цієї частини (положення і напрям координатних осей повинен бути таким самим, як і для частини ВС, див. рис. </w:t>
      </w:r>
      <w:r>
        <w:rPr>
          <w:rFonts w:ascii="Times New Roman" w:hAnsi="Times New Roman" w:cs="Times New Roman"/>
          <w:bCs/>
          <w:iCs/>
          <w:lang w:val="uk-UA"/>
        </w:rPr>
        <w:t>В</w:t>
      </w:r>
      <w:r w:rsidRPr="00A24846">
        <w:rPr>
          <w:rFonts w:ascii="Times New Roman" w:hAnsi="Times New Roman" w:cs="Times New Roman"/>
          <w:bCs/>
          <w:iCs/>
        </w:rPr>
        <w:t>).</w:t>
      </w:r>
    </w:p>
    <w:p w:rsidR="00A9118D" w:rsidRPr="00D37785" w:rsidRDefault="00802FA3" w:rsidP="00A24846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bCs/>
                <w:i/>
                <w:iCs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bCs/>
                    <w:i/>
                    <w:iCs/>
                  </w:rPr>
                </m:ctrlPr>
              </m:eqArrPr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α-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ʹ</m:t>
                            </m:r>
                          </m:sup>
                        </m:sSubSup>
                      </m:e>
                    </m:func>
                  </m:e>
                </m:nary>
                <m:r>
                  <w:rPr>
                    <w:rFonts w:ascii="Cambria Math" w:hAnsi="Cambria Math" w:cs="Times New Roman"/>
                  </w:rPr>
                  <m:t xml:space="preserve">=0;                                                    </m:t>
                </m:r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=0,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 xml:space="preserve"> 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α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</w:rPr>
                      <m:t>-q∙6+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ʹ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</w:rPr>
                      <m:t xml:space="preserve">=0;                               </m:t>
                    </m:r>
                  </m:e>
                </m:nary>
              </m:e>
              <m:e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C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iCs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Times New Roman"/>
                      </w:rPr>
                      <m:t xml:space="preserve">=0, 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∙2∙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α+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</w:rPr>
                          <m:t>∙4,5-q∙6∙3-</m:t>
                        </m:r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iCs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ʹ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</w:rPr>
                          <m:t>∙6=0</m:t>
                        </m:r>
                      </m:e>
                    </m:func>
                  </m:e>
                </m:nary>
                <m:r>
                  <w:rPr>
                    <w:rFonts w:ascii="Cambria Math" w:hAnsi="Cambria Math" w:cs="Times New Roman"/>
                  </w:rPr>
                  <m:t xml:space="preserve">      </m:t>
                </m:r>
              </m:e>
            </m:eqArr>
          </m:e>
        </m:d>
      </m:oMath>
      <w:r w:rsidR="00D37785" w:rsidRPr="00D37785">
        <w:rPr>
          <w:rFonts w:ascii="Times New Roman" w:eastAsiaTheme="minorEastAsia" w:hAnsi="Times New Roman" w:cs="Times New Roman"/>
          <w:bCs/>
          <w:iCs/>
        </w:rPr>
        <w:t>(2)</w:t>
      </w:r>
    </w:p>
    <w:p w:rsidR="00A9118D" w:rsidRPr="00441FBD" w:rsidRDefault="00802FA3" w:rsidP="00D37785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=-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  <m:r>
          <w:rPr>
            <w:rFonts w:ascii="Cambria Math" w:hAnsi="Cambria Math" w:cs="Times New Roman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  <m:r>
          <w:rPr>
            <w:rFonts w:ascii="Cambria Math" w:hAnsi="Cambria Math" w:cs="Times New Roman"/>
          </w:rPr>
          <m:t>=-</m:t>
        </m:r>
        <m:sSubSup>
          <m:sSubSupPr>
            <m:ctrlPr>
              <w:rPr>
                <w:rFonts w:ascii="Cambria Math" w:hAnsi="Cambria Math" w:cs="Times New Roman"/>
                <w:bCs/>
                <w:i/>
                <w:iCs/>
              </w:rPr>
            </m:ctrlPr>
          </m:sSubSup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ʹ</m:t>
            </m:r>
          </m:sup>
        </m:sSubSup>
      </m:oMath>
      <w:r w:rsidR="00441FBD" w:rsidRPr="00441FBD">
        <w:rPr>
          <w:rFonts w:ascii="Times New Roman" w:eastAsiaTheme="minorEastAsia" w:hAnsi="Times New Roman" w:cs="Times New Roman"/>
          <w:bCs/>
          <w:iCs/>
        </w:rPr>
        <w:t>.</w:t>
      </w:r>
    </w:p>
    <w:p w:rsidR="00441FBD" w:rsidRPr="00441FBD" w:rsidRDefault="00441FBD" w:rsidP="00441FB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441FBD">
        <w:rPr>
          <w:rFonts w:ascii="Times New Roman" w:hAnsi="Times New Roman" w:cs="Times New Roman"/>
          <w:bCs/>
          <w:iCs/>
        </w:rPr>
        <w:t>Починаючи з останнього рівняння (2), розв’яжемо послідовно всі рівняння:</w:t>
      </w:r>
    </w:p>
    <w:p w:rsidR="00A9118D" w:rsidRPr="00441FBD" w:rsidRDefault="00802FA3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D</m:t>
              </m:r>
            </m:sub>
          </m:sSub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4,5</m:t>
              </m:r>
            </m:den>
          </m:f>
          <m:d>
            <m:d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q∙6∙3+</m:t>
              </m:r>
              <m:sSubSup>
                <m:sSubSup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ʹ</m:t>
                  </m:r>
                </m:sup>
              </m:sSubSup>
              <m:r>
                <w:rPr>
                  <w:rFonts w:ascii="Cambria Math" w:hAnsi="Cambria Math" w:cs="Times New Roman"/>
                </w:rPr>
                <m:t>∙6-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∙2∙</m:t>
              </m:r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α</m:t>
                  </m:r>
                </m:e>
              </m:func>
            </m:e>
          </m:d>
          <m:r>
            <w:rPr>
              <w:rFonts w:ascii="Cambria Math" w:hAnsi="Cambria Math" w:cs="Times New Roman"/>
            </w:rPr>
            <m:t>=</m:t>
          </m:r>
        </m:oMath>
      </m:oMathPara>
    </w:p>
    <w:p w:rsidR="00441FBD" w:rsidRPr="00441FBD" w:rsidRDefault="00441FBD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10∙6∙3+24,23∙6-30∙2∙0,5</m:t>
              </m:r>
            </m:num>
            <m:den>
              <m:r>
                <w:rPr>
                  <w:rFonts w:ascii="Cambria Math" w:hAnsi="Cambria Math" w:cs="Times New Roman"/>
                </w:rPr>
                <m:t>4,5</m:t>
              </m:r>
            </m:den>
          </m:f>
          <m:r>
            <w:rPr>
              <w:rFonts w:ascii="Cambria Math" w:eastAsiaTheme="minorEastAsia" w:hAnsi="Cambria Math" w:cs="Times New Roman"/>
            </w:rPr>
            <m:t>=65,64 kH;</m:t>
          </m:r>
        </m:oMath>
      </m:oMathPara>
    </w:p>
    <w:p w:rsidR="00441FBD" w:rsidRPr="00B067CD" w:rsidRDefault="00802FA3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Y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</w:rPr>
                <m:t>α</m:t>
              </m:r>
            </m:e>
          </m:func>
          <m:r>
            <w:rPr>
              <w:rFonts w:ascii="Cambria Math" w:hAnsi="Cambria Math" w:cs="Times New Roman"/>
            </w:rPr>
            <m:t>+q∙6-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D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Y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  <m:sup>
              <m:r>
                <w:rPr>
                  <w:rFonts w:ascii="Cambria Math" w:hAnsi="Cambria Math" w:cs="Times New Roman"/>
                </w:rPr>
                <m:t>ʹ</m:t>
              </m:r>
            </m:sup>
          </m:sSubSup>
          <m:r>
            <w:rPr>
              <w:rFonts w:ascii="Cambria Math" w:hAnsi="Cambria Math" w:cs="Times New Roman"/>
            </w:rPr>
            <m:t>=</m:t>
          </m:r>
        </m:oMath>
      </m:oMathPara>
    </w:p>
    <w:p w:rsidR="00B067CD" w:rsidRPr="00B067CD" w:rsidRDefault="00B067CD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r>
            <w:rPr>
              <w:rFonts w:ascii="Cambria Math" w:eastAsiaTheme="minorEastAsia" w:hAnsi="Cambria Math" w:cs="Times New Roman"/>
            </w:rPr>
            <m:t>=-30∙0,5+10∙6-64,65+24,93=3,59 kH;</m:t>
          </m:r>
        </m:oMath>
      </m:oMathPara>
    </w:p>
    <w:p w:rsidR="00B067CD" w:rsidRDefault="00802FA3" w:rsidP="00441FBD">
      <w:pPr>
        <w:spacing w:before="120" w:after="120"/>
        <w:jc w:val="center"/>
        <w:rPr>
          <w:rFonts w:ascii="Times New Roman" w:eastAsiaTheme="minorEastAsia" w:hAnsi="Times New Roman" w:cs="Times New Roman"/>
          <w:bCs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=-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P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</w:rPr>
                <m:t>α</m:t>
              </m:r>
            </m:e>
          </m:func>
          <m:r>
            <w:rPr>
              <w:rFonts w:ascii="Cambria Math" w:hAnsi="Cambria Math" w:cs="Times New Roman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C</m:t>
              </m:r>
            </m:sub>
            <m:sup>
              <m:r>
                <w:rPr>
                  <w:rFonts w:ascii="Cambria Math" w:hAnsi="Cambria Math" w:cs="Times New Roman"/>
                </w:rPr>
                <m:t>ʹ</m:t>
              </m:r>
            </m:sup>
          </m:sSubSup>
          <m:r>
            <w:rPr>
              <w:rFonts w:ascii="Cambria Math" w:hAnsi="Cambria Math" w:cs="Times New Roman"/>
            </w:rPr>
            <m:t>=-30∙0,866+22,93=-3,05 kH.</m:t>
          </m:r>
        </m:oMath>
      </m:oMathPara>
    </w:p>
    <w:p w:rsidR="00B519DD" w:rsidRPr="00B519DD" w:rsidRDefault="00B519DD" w:rsidP="00B519DD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</w:rPr>
      </w:pPr>
      <w:r w:rsidRPr="00B519DD">
        <w:rPr>
          <w:rFonts w:ascii="Times New Roman" w:eastAsiaTheme="minorEastAsia" w:hAnsi="Times New Roman" w:cs="Times New Roman"/>
          <w:bCs/>
          <w:iCs/>
        </w:rPr>
        <w:t xml:space="preserve">Для перевірки правильності рішення розглянемо рівновагу </w:t>
      </w:r>
      <w:r>
        <w:rPr>
          <w:rFonts w:ascii="Times New Roman" w:eastAsiaTheme="minorEastAsia" w:hAnsi="Times New Roman" w:cs="Times New Roman"/>
          <w:bCs/>
          <w:iCs/>
          <w:lang w:val="uk-UA"/>
        </w:rPr>
        <w:t>конструкції</w:t>
      </w:r>
      <w:r w:rsidRPr="00B519DD">
        <w:rPr>
          <w:rFonts w:ascii="Times New Roman" w:eastAsiaTheme="minorEastAsia" w:hAnsi="Times New Roman" w:cs="Times New Roman"/>
          <w:bCs/>
          <w:iCs/>
        </w:rPr>
        <w:t xml:space="preserve"> в цілому.</w:t>
      </w:r>
    </w:p>
    <w:p w:rsidR="00E25402" w:rsidRPr="00E25402" w:rsidRDefault="00E25402" w:rsidP="00E25402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</w:rPr>
      </w:pPr>
      <w:r w:rsidRPr="00E25402">
        <w:rPr>
          <w:rFonts w:ascii="Times New Roman" w:eastAsiaTheme="minorEastAsia" w:hAnsi="Times New Roman" w:cs="Times New Roman"/>
          <w:bCs/>
          <w:iCs/>
        </w:rPr>
        <w:t xml:space="preserve">Умова рівноваги </w:t>
      </w:r>
      <w:r w:rsidR="00932557">
        <w:rPr>
          <w:rFonts w:ascii="Times New Roman" w:eastAsiaTheme="minorEastAsia" w:hAnsi="Times New Roman" w:cs="Times New Roman"/>
          <w:bCs/>
          <w:iCs/>
          <w:lang w:val="uk-UA"/>
        </w:rPr>
        <w:t>конструкції</w:t>
      </w:r>
      <w:r w:rsidRPr="00E25402">
        <w:rPr>
          <w:rFonts w:ascii="Times New Roman" w:eastAsiaTheme="minorEastAsia" w:hAnsi="Times New Roman" w:cs="Times New Roman"/>
          <w:bCs/>
          <w:iCs/>
        </w:rPr>
        <w:t xml:space="preserve"> має вигляд:</w:t>
      </w:r>
    </w:p>
    <w:p w:rsidR="00E25402" w:rsidRPr="00EF0B92" w:rsidRDefault="00802FA3" w:rsidP="00E25402">
      <w:pPr>
        <w:spacing w:before="120" w:after="120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ix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iy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=0;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</w:rPr>
                          </m:ctrlPr>
                        </m:sSub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Times New Roman"/>
                                  <w:bCs/>
                                  <w:i/>
                                  <w:iCs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F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>=0.</m:t>
                  </m:r>
                </m:e>
              </m:eqArr>
              <m:r>
                <w:rPr>
                  <w:rFonts w:ascii="Cambria Math" w:hAnsi="Cambria Math" w:cs="Times New Roman"/>
                </w:rPr>
                <m:t xml:space="preserve">  </m:t>
              </m:r>
            </m:e>
          </m:d>
        </m:oMath>
      </m:oMathPara>
    </w:p>
    <w:p w:rsidR="00E25402" w:rsidRPr="00E25402" w:rsidRDefault="00E25402" w:rsidP="00E25402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</w:rPr>
      </w:pPr>
      <w:r w:rsidRPr="00E25402">
        <w:rPr>
          <w:rFonts w:ascii="Times New Roman" w:eastAsiaTheme="minorEastAsia" w:hAnsi="Times New Roman" w:cs="Times New Roman"/>
          <w:bCs/>
          <w:iCs/>
        </w:rPr>
        <w:t xml:space="preserve">Складемо три рівняння рівноваги </w:t>
      </w:r>
      <w:r w:rsidR="00932557">
        <w:rPr>
          <w:rFonts w:ascii="Times New Roman" w:eastAsiaTheme="minorEastAsia" w:hAnsi="Times New Roman" w:cs="Times New Roman"/>
          <w:bCs/>
          <w:iCs/>
          <w:lang w:val="uk-UA"/>
        </w:rPr>
        <w:t>конструкції</w:t>
      </w:r>
      <w:r w:rsidRPr="00E25402">
        <w:rPr>
          <w:rFonts w:ascii="Times New Roman" w:eastAsiaTheme="minorEastAsia" w:hAnsi="Times New Roman" w:cs="Times New Roman"/>
          <w:bCs/>
          <w:iCs/>
        </w:rPr>
        <w:t xml:space="preserve"> в цілому:</w:t>
      </w:r>
    </w:p>
    <w:p w:rsidR="00E25402" w:rsidRPr="005A094A" w:rsidRDefault="00802FA3" w:rsidP="00E25402">
      <w:pPr>
        <w:spacing w:before="120" w:after="120"/>
        <w:ind w:firstLine="567"/>
        <w:jc w:val="center"/>
        <w:rPr>
          <w:rFonts w:ascii="Times New Roman" w:eastAsiaTheme="minorEastAsia" w:hAnsi="Times New Roman" w:cs="Times New Roman"/>
          <w:bCs/>
          <w:iCs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60°</m:t>
                          </m:r>
                        </m:e>
                      </m:func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 xml:space="preserve">60°=0;                           </m:t>
                          </m:r>
                        </m:e>
                      </m:func>
                    </m:e>
                  </m:func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-q∙9+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60°+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D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30°+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B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∙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uk-UA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lang w:val="uk-UA"/>
                                </w:rPr>
                                <m:t>30°=0;</m:t>
                              </m:r>
                            </m:e>
                          </m:func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 xml:space="preserve">   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∙2-q∙9∙2,5-M-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uk-UA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lang w:val="uk-UA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30°∙7+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B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∙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uk-UA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30°∙11=0</m:t>
                          </m:r>
                        </m:e>
                      </m:func>
                    </m:e>
                  </m:func>
                  <m:r>
                    <w:rPr>
                      <w:rFonts w:ascii="Cambria Math" w:hAnsi="Cambria Math" w:cs="Times New Roman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:rsidR="00441FBD" w:rsidRPr="005F6065" w:rsidRDefault="005F6065" w:rsidP="005F6065">
      <w:pPr>
        <w:spacing w:before="120" w:after="120"/>
        <w:ind w:firstLine="567"/>
        <w:jc w:val="both"/>
        <w:rPr>
          <w:rFonts w:ascii="Times New Roman" w:eastAsiaTheme="minorEastAsia" w:hAnsi="Times New Roman" w:cs="Times New Roman"/>
          <w:bCs/>
          <w:iCs/>
          <w:lang w:val="uk-UA"/>
        </w:rPr>
      </w:pPr>
      <w:r w:rsidRPr="005F6065">
        <w:rPr>
          <w:rFonts w:ascii="Times New Roman" w:eastAsiaTheme="minorEastAsia" w:hAnsi="Times New Roman" w:cs="Times New Roman"/>
          <w:bCs/>
          <w:iCs/>
        </w:rPr>
        <w:t>Підставляючи чисельні значення величин, заданих в умові завдання, і знайдені значення опорних реакції з отриманими знаками, переконуємося, що вс</w:t>
      </w:r>
      <w:r w:rsidRPr="005F6065">
        <w:rPr>
          <w:rFonts w:ascii="Times New Roman" w:eastAsiaTheme="minorEastAsia" w:hAnsi="Times New Roman" w:cs="Times New Roman"/>
          <w:bCs/>
          <w:iCs/>
          <w:lang w:val="uk-UA"/>
        </w:rPr>
        <w:t>і</w:t>
      </w:r>
      <w:r>
        <w:rPr>
          <w:rFonts w:ascii="Times New Roman" w:eastAsiaTheme="minorEastAsia" w:hAnsi="Times New Roman" w:cs="Times New Roman"/>
          <w:bCs/>
          <w:iCs/>
        </w:rPr>
        <w:t xml:space="preserve"> сили </w:t>
      </w:r>
      <w:proofErr w:type="gramStart"/>
      <w:r>
        <w:rPr>
          <w:rFonts w:ascii="Times New Roman" w:eastAsiaTheme="minorEastAsia" w:hAnsi="Times New Roman" w:cs="Times New Roman"/>
          <w:bCs/>
          <w:iCs/>
        </w:rPr>
        <w:t>реакці</w:t>
      </w:r>
      <w:r>
        <w:rPr>
          <w:rFonts w:ascii="Times New Roman" w:eastAsiaTheme="minorEastAsia" w:hAnsi="Times New Roman" w:cs="Times New Roman"/>
          <w:bCs/>
          <w:iCs/>
          <w:lang w:val="uk-UA"/>
        </w:rPr>
        <w:t>й</w:t>
      </w:r>
      <w:r w:rsidRPr="005F6065">
        <w:rPr>
          <w:rFonts w:ascii="Times New Roman" w:eastAsiaTheme="minorEastAsia" w:hAnsi="Times New Roman" w:cs="Times New Roman"/>
          <w:bCs/>
          <w:iCs/>
        </w:rPr>
        <w:t xml:space="preserve">  визначені</w:t>
      </w:r>
      <w:proofErr w:type="gramEnd"/>
      <w:r w:rsidRPr="005F6065">
        <w:rPr>
          <w:rFonts w:ascii="Times New Roman" w:eastAsiaTheme="minorEastAsia" w:hAnsi="Times New Roman" w:cs="Times New Roman"/>
          <w:bCs/>
          <w:iCs/>
        </w:rPr>
        <w:t xml:space="preserve"> вірно</w:t>
      </w:r>
      <w:r>
        <w:rPr>
          <w:rFonts w:ascii="Times New Roman" w:eastAsiaTheme="minorEastAsia" w:hAnsi="Times New Roman" w:cs="Times New Roman"/>
          <w:bCs/>
          <w:iCs/>
          <w:lang w:val="uk-UA"/>
        </w:rPr>
        <w:t>:</w:t>
      </w:r>
    </w:p>
    <w:p w:rsidR="00441FBD" w:rsidRDefault="00802FA3" w:rsidP="00201961">
      <w:pPr>
        <w:spacing w:before="120" w:after="120"/>
        <w:ind w:left="-284"/>
        <w:jc w:val="center"/>
        <w:rPr>
          <w:rFonts w:ascii="Times New Roman" w:hAnsi="Times New Roman" w:cs="Times New Roman"/>
          <w:bCs/>
          <w:iCs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bCs/>
                  <w:i/>
                  <w:iCs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bCs/>
                      <w:i/>
                      <w:iCs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 xml:space="preserve">-3,05+30∙0,866-20∙0,5-25,86∙0,5=0;                                       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3,59-10∙9+30∙0,5+65,64-20∙0,866+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∙2,5+25,86∙0,866≈0;     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-3,59∙2-10∙9∙2,5-15-20∙0,866∙7+65,64∙2,5+25,86∙0,866∙9≈0.</m:t>
                  </m:r>
                </m:e>
              </m:eqArr>
            </m:e>
          </m:d>
        </m:oMath>
      </m:oMathPara>
    </w:p>
    <w:p w:rsidR="00441FBD" w:rsidRDefault="006D04EE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  <w:r w:rsidRPr="006D04EE">
        <w:rPr>
          <w:rFonts w:ascii="Times New Roman" w:hAnsi="Times New Roman" w:cs="Times New Roman"/>
          <w:b/>
          <w:bCs/>
          <w:i/>
          <w:iCs/>
          <w:lang w:val="uk-UA"/>
        </w:rPr>
        <w:t>Відповідь.</w:t>
      </w:r>
      <w:r w:rsidRPr="006D04EE">
        <w:rPr>
          <w:rFonts w:ascii="Times New Roman" w:hAnsi="Times New Roman" w:cs="Times New Roman"/>
          <w:bCs/>
          <w:iCs/>
          <w:lang w:val="uk-UA"/>
        </w:rPr>
        <w:t xml:space="preserve"> Сили реакції зв'язків рівні: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=3,59 kH;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=-3,05 kH;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=65,64 kH;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lang w:val="uk-UA"/>
          </w:rPr>
          <m:t>=25,86 kH.</m:t>
        </m:r>
      </m:oMath>
      <w:r w:rsidR="009B1A06" w:rsidRPr="009B1A06">
        <w:rPr>
          <w:rFonts w:ascii="Times New Roman" w:eastAsiaTheme="minorEastAsia" w:hAnsi="Times New Roman" w:cs="Times New Roman"/>
          <w:bCs/>
          <w:iCs/>
          <w:lang w:val="uk-UA"/>
        </w:rPr>
        <w:t xml:space="preserve"> </w:t>
      </w:r>
      <w:r w:rsidRPr="009B1A06">
        <w:rPr>
          <w:rFonts w:ascii="Times New Roman" w:hAnsi="Times New Roman" w:cs="Times New Roman"/>
          <w:bCs/>
          <w:iCs/>
          <w:lang w:val="uk-UA"/>
        </w:rPr>
        <w:t xml:space="preserve">Знаки реакцій вказують, що зусилля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Y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Times New Roman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D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i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B</m:t>
            </m:r>
          </m:sub>
        </m:sSub>
      </m:oMath>
      <w:r w:rsidRPr="009B1A06">
        <w:rPr>
          <w:rFonts w:ascii="Times New Roman" w:hAnsi="Times New Roman" w:cs="Times New Roman"/>
          <w:bCs/>
          <w:iCs/>
          <w:lang w:val="uk-UA"/>
        </w:rPr>
        <w:t xml:space="preserve"> </w:t>
      </w:r>
      <w:r w:rsidR="009B1A06">
        <w:rPr>
          <w:rFonts w:ascii="Times New Roman" w:hAnsi="Times New Roman" w:cs="Times New Roman"/>
          <w:bCs/>
          <w:iCs/>
          <w:lang w:val="uk-UA"/>
        </w:rPr>
        <w:t>с</w:t>
      </w:r>
      <w:r w:rsidRPr="006D04EE">
        <w:rPr>
          <w:rFonts w:ascii="Times New Roman" w:hAnsi="Times New Roman" w:cs="Times New Roman"/>
          <w:bCs/>
          <w:iCs/>
        </w:rPr>
        <w:t xml:space="preserve">прямовані так, </w:t>
      </w:r>
      <w:r w:rsidR="009B1A06">
        <w:rPr>
          <w:rFonts w:ascii="Times New Roman" w:hAnsi="Times New Roman" w:cs="Times New Roman"/>
          <w:bCs/>
          <w:iCs/>
        </w:rPr>
        <w:t>як показано на кресленні, а сила</w:t>
      </w:r>
      <w:r w:rsidRPr="006D04EE">
        <w:rPr>
          <w:rFonts w:ascii="Times New Roman" w:hAnsi="Times New Roman" w:cs="Times New Roman"/>
          <w:bCs/>
          <w:iCs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</m:oMath>
      <w:r w:rsidR="009B1A06">
        <w:rPr>
          <w:rFonts w:ascii="Times New Roman" w:hAnsi="Times New Roman" w:cs="Times New Roman"/>
          <w:bCs/>
          <w:iCs/>
        </w:rPr>
        <w:t xml:space="preserve"> спрямована в сторону, протилежну</w:t>
      </w:r>
      <w:r w:rsidRPr="006D04EE">
        <w:rPr>
          <w:rFonts w:ascii="Times New Roman" w:hAnsi="Times New Roman" w:cs="Times New Roman"/>
          <w:bCs/>
          <w:iCs/>
        </w:rPr>
        <w:t xml:space="preserve"> т</w:t>
      </w:r>
      <w:r w:rsidR="009B1A06">
        <w:rPr>
          <w:rFonts w:ascii="Times New Roman" w:hAnsi="Times New Roman" w:cs="Times New Roman"/>
          <w:bCs/>
          <w:iCs/>
          <w:lang w:val="uk-UA"/>
        </w:rPr>
        <w:t>ій</w:t>
      </w:r>
      <w:r w:rsidR="009B1A06">
        <w:rPr>
          <w:rFonts w:ascii="Times New Roman" w:hAnsi="Times New Roman" w:cs="Times New Roman"/>
          <w:bCs/>
          <w:iCs/>
        </w:rPr>
        <w:t>, яка показана</w:t>
      </w:r>
      <w:r w:rsidRPr="006D04EE">
        <w:rPr>
          <w:rFonts w:ascii="Times New Roman" w:hAnsi="Times New Roman" w:cs="Times New Roman"/>
          <w:bCs/>
          <w:iCs/>
        </w:rPr>
        <w:t xml:space="preserve"> на кресленні.</w:t>
      </w:r>
    </w:p>
    <w:p w:rsidR="00441FBD" w:rsidRPr="00A9118D" w:rsidRDefault="00441FBD" w:rsidP="00A9118D">
      <w:pPr>
        <w:spacing w:before="120" w:after="120"/>
        <w:ind w:firstLine="567"/>
        <w:jc w:val="both"/>
        <w:rPr>
          <w:rFonts w:ascii="Times New Roman" w:hAnsi="Times New Roman" w:cs="Times New Roman"/>
          <w:bCs/>
          <w:iCs/>
        </w:rPr>
      </w:pPr>
    </w:p>
    <w:p w:rsidR="00B11585" w:rsidRPr="00B11585" w:rsidRDefault="00421C52" w:rsidP="00B11585">
      <w:pPr>
        <w:spacing w:before="120" w:after="120"/>
        <w:ind w:firstLine="567"/>
        <w:jc w:val="center"/>
        <w:rPr>
          <w:rFonts w:ascii="Times New Roman" w:hAnsi="Times New Roman" w:cs="Times New Roman"/>
          <w:lang w:val="uk-UA"/>
        </w:rPr>
      </w:pPr>
      <w:r w:rsidRPr="00B11585">
        <w:rPr>
          <w:rFonts w:ascii="Times New Roman" w:hAnsi="Times New Roman" w:cs="Times New Roman"/>
          <w:b/>
          <w:u w:val="single"/>
          <w:lang w:val="uk-UA"/>
        </w:rPr>
        <w:t>Завдання.</w:t>
      </w:r>
      <w:r>
        <w:rPr>
          <w:rFonts w:ascii="Times New Roman" w:hAnsi="Times New Roman" w:cs="Times New Roman"/>
          <w:lang w:val="uk-UA"/>
        </w:rPr>
        <w:t xml:space="preserve"> </w:t>
      </w:r>
      <w:r w:rsidR="009B1A06" w:rsidRPr="009B1A06">
        <w:rPr>
          <w:rFonts w:ascii="Times New Roman" w:hAnsi="Times New Roman" w:cs="Times New Roman"/>
          <w:b/>
        </w:rPr>
        <w:t>Визначення рівноваги складеної конструкції</w:t>
      </w:r>
      <w:r w:rsidR="009B1A06" w:rsidRPr="009B1A06">
        <w:rPr>
          <w:rFonts w:ascii="Times New Roman" w:hAnsi="Times New Roman" w:cs="Times New Roman"/>
        </w:rPr>
        <w:t xml:space="preserve"> </w:t>
      </w:r>
      <w:r w:rsidR="00B11585" w:rsidRPr="00B11585">
        <w:rPr>
          <w:rFonts w:ascii="Times New Roman" w:hAnsi="Times New Roman" w:cs="Times New Roman"/>
        </w:rPr>
        <w:t>(ПЛОСКА СИСТЕМА СИЛ)</w:t>
      </w:r>
    </w:p>
    <w:p w:rsidR="00493A60" w:rsidRDefault="00493A60" w:rsidP="00493A60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493A60">
        <w:rPr>
          <w:rFonts w:ascii="Times New Roman" w:hAnsi="Times New Roman" w:cs="Times New Roman"/>
        </w:rPr>
        <w:t xml:space="preserve">Для складеної конструкції (балки), яку показано на схемі (див. рис. </w:t>
      </w:r>
      <w:r>
        <w:rPr>
          <w:rFonts w:ascii="Times New Roman" w:hAnsi="Times New Roman" w:cs="Times New Roman"/>
          <w:lang w:val="uk-UA"/>
        </w:rPr>
        <w:t>3</w:t>
      </w:r>
      <w:r w:rsidRPr="00493A60">
        <w:rPr>
          <w:rFonts w:ascii="Times New Roman" w:hAnsi="Times New Roman" w:cs="Times New Roman"/>
        </w:rPr>
        <w:t xml:space="preserve">.1– </w:t>
      </w:r>
      <w:r>
        <w:rPr>
          <w:rFonts w:ascii="Times New Roman" w:hAnsi="Times New Roman" w:cs="Times New Roman"/>
          <w:lang w:val="uk-UA"/>
        </w:rPr>
        <w:t>3</w:t>
      </w:r>
      <w:r w:rsidRPr="00493A60">
        <w:rPr>
          <w:rFonts w:ascii="Times New Roman" w:hAnsi="Times New Roman" w:cs="Times New Roman"/>
        </w:rPr>
        <w:t xml:space="preserve">.5) при заданому навантаженні (табл. </w:t>
      </w:r>
      <w:r w:rsidR="001E65E4">
        <w:rPr>
          <w:rFonts w:ascii="Times New Roman" w:hAnsi="Times New Roman" w:cs="Times New Roman"/>
          <w:lang w:val="uk-UA"/>
        </w:rPr>
        <w:t>3.1</w:t>
      </w:r>
      <w:r w:rsidRPr="00493A60">
        <w:rPr>
          <w:rFonts w:ascii="Times New Roman" w:hAnsi="Times New Roman" w:cs="Times New Roman"/>
        </w:rPr>
        <w:t xml:space="preserve">), визначити реакції опор і тиск у проміжних шарнірах. </w:t>
      </w:r>
    </w:p>
    <w:p w:rsidR="00CB71FC" w:rsidRDefault="00493A60" w:rsidP="00493A60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493A60">
        <w:rPr>
          <w:rFonts w:ascii="Times New Roman" w:hAnsi="Times New Roman" w:cs="Times New Roman"/>
        </w:rPr>
        <w:t xml:space="preserve">На конструкцію діють: дві пари сил з моментами М1 = 5 кН·м і М2 = 8 кН·м, рівномірно розподілене навантаження інтенсивністю q = 2 кН/м </w:t>
      </w:r>
      <w:r w:rsidRPr="00493A60">
        <w:rPr>
          <w:rFonts w:ascii="Times New Roman" w:hAnsi="Times New Roman" w:cs="Times New Roman"/>
        </w:rPr>
        <w:lastRenderedPageBreak/>
        <w:t>та дві сили, напрям і точки при</w:t>
      </w:r>
      <w:r w:rsidR="00201961">
        <w:rPr>
          <w:rFonts w:ascii="Times New Roman" w:hAnsi="Times New Roman" w:cs="Times New Roman"/>
        </w:rPr>
        <w:t>кладання яких вказані в табл. 1</w:t>
      </w:r>
      <w:r w:rsidRPr="00493A60">
        <w:rPr>
          <w:rFonts w:ascii="Times New Roman" w:hAnsi="Times New Roman" w:cs="Times New Roman"/>
        </w:rPr>
        <w:t xml:space="preserve">. При остаточних розрахунках </w:t>
      </w:r>
      <w:proofErr w:type="gramStart"/>
      <w:r w:rsidRPr="00493A60">
        <w:rPr>
          <w:rFonts w:ascii="Times New Roman" w:hAnsi="Times New Roman" w:cs="Times New Roman"/>
        </w:rPr>
        <w:t>покласти</w:t>
      </w:r>
      <w:proofErr w:type="gramEnd"/>
      <w:r w:rsidRPr="00493A60">
        <w:rPr>
          <w:rFonts w:ascii="Times New Roman" w:hAnsi="Times New Roman" w:cs="Times New Roman"/>
        </w:rPr>
        <w:t xml:space="preserve"> а = 1м, β = 60°.</w:t>
      </w:r>
    </w:p>
    <w:p w:rsidR="00493A60" w:rsidRDefault="00493A60" w:rsidP="00493A60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493A60">
        <w:rPr>
          <w:rFonts w:ascii="Times New Roman" w:hAnsi="Times New Roman" w:cs="Times New Roman"/>
          <w:b/>
          <w:i/>
        </w:rPr>
        <w:t>Зауваження.</w:t>
      </w:r>
      <w:r>
        <w:rPr>
          <w:rFonts w:ascii="Times New Roman" w:hAnsi="Times New Roman" w:cs="Times New Roman"/>
        </w:rPr>
        <w:t xml:space="preserve"> Задача</w:t>
      </w:r>
      <w:r w:rsidRPr="00493A60">
        <w:rPr>
          <w:rFonts w:ascii="Times New Roman" w:hAnsi="Times New Roman" w:cs="Times New Roman"/>
        </w:rPr>
        <w:t xml:space="preserve"> належить до статики – на рівновагу складеної конструкції під дією довільної плоскої системи сил. Розв’язати задачу слід двома методами – розглядаючи рівновагу балки повністю, а потім розглянути рівновагу кожної частини балки, розірвавши конструкцію по шарнірам.</w:t>
      </w:r>
    </w:p>
    <w:p w:rsidR="00493A60" w:rsidRDefault="00493A60" w:rsidP="00493A60">
      <w:pPr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493A60">
        <w:rPr>
          <w:rFonts w:ascii="Times New Roman" w:hAnsi="Times New Roman" w:cs="Times New Roman"/>
          <w:i/>
          <w:lang w:val="uk-UA"/>
        </w:rPr>
        <w:t xml:space="preserve">У </w:t>
      </w:r>
      <w:r w:rsidRPr="00493A60">
        <w:rPr>
          <w:rFonts w:ascii="Times New Roman" w:hAnsi="Times New Roman" w:cs="Times New Roman"/>
          <w:i/>
        </w:rPr>
        <w:t xml:space="preserve">варіантах з жорстким затисненням, слід пам’ятати, що реакція подається силою, модуль і напрям якої заздалегідь невідомі, та парою сил, момент якої теж невідомий. Тому слід задатись їх напрямом, а реакцію до того ж розкласти на складові, які направляють вздовж координатних осей. Рівномірно розподілене навантаження слід замінити зосередженою силою </w:t>
      </w:r>
      <w:r w:rsidRPr="00493A60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493A60">
        <w:rPr>
          <w:rFonts w:ascii="Times New Roman" w:hAnsi="Times New Roman" w:cs="Times New Roman"/>
          <w:i/>
        </w:rPr>
        <w:t xml:space="preserve">, величина якої дорівнює добутку інтенсивності </w:t>
      </w:r>
      <w:r w:rsidRPr="00493A60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493A60">
        <w:rPr>
          <w:rFonts w:ascii="Times New Roman" w:hAnsi="Times New Roman" w:cs="Times New Roman"/>
          <w:i/>
        </w:rPr>
        <w:t xml:space="preserve"> на довжину </w:t>
      </w:r>
      <w:proofErr w:type="gramStart"/>
      <w:r w:rsidRPr="00493A60">
        <w:rPr>
          <w:rFonts w:ascii="Times New Roman" w:hAnsi="Times New Roman" w:cs="Times New Roman"/>
          <w:i/>
        </w:rPr>
        <w:t>ділянки</w:t>
      </w:r>
      <w:proofErr w:type="gramEnd"/>
      <w:r w:rsidRPr="00493A60">
        <w:rPr>
          <w:rFonts w:ascii="Times New Roman" w:hAnsi="Times New Roman" w:cs="Times New Roman"/>
          <w:i/>
        </w:rPr>
        <w:t xml:space="preserve"> </w:t>
      </w:r>
      <w:r w:rsidRPr="00493A6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493A60">
        <w:rPr>
          <w:rFonts w:ascii="Times New Roman" w:hAnsi="Times New Roman" w:cs="Times New Roman"/>
          <w:i/>
        </w:rPr>
        <w:t xml:space="preserve">, на якій вона розташована, тобто </w:t>
      </w:r>
      <w:r w:rsidRPr="00493A60">
        <w:rPr>
          <w:rFonts w:ascii="Times New Roman" w:hAnsi="Times New Roman" w:cs="Times New Roman"/>
          <w:b/>
          <w:i/>
          <w:sz w:val="24"/>
          <w:szCs w:val="24"/>
        </w:rPr>
        <w:t>Q = qa</w:t>
      </w:r>
      <w:r w:rsidRPr="00493A60">
        <w:rPr>
          <w:rFonts w:ascii="Times New Roman" w:hAnsi="Times New Roman" w:cs="Times New Roman"/>
          <w:i/>
        </w:rPr>
        <w:t>. Прикладають цю силу по середині ділянки в бік її розподіленого навантаження.</w:t>
      </w:r>
    </w:p>
    <w:p w:rsidR="004A5DA5" w:rsidRPr="004A5DA5" w:rsidRDefault="004A5DA5" w:rsidP="00493A60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</w:t>
      </w:r>
      <w:r w:rsidR="00201961">
        <w:rPr>
          <w:rFonts w:ascii="Times New Roman" w:hAnsi="Times New Roman" w:cs="Times New Roman"/>
          <w:lang w:val="uk-UA"/>
        </w:rPr>
        <w:t>аріант вибирати по табл. 3.2 згідно списку в журнналі групи.</w:t>
      </w:r>
    </w:p>
    <w:p w:rsidR="00493A60" w:rsidRDefault="001E65E4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857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1E65E4" w:rsidRDefault="001E65E4" w:rsidP="001E65E4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  <w:r w:rsidRPr="001E65E4">
        <w:rPr>
          <w:rFonts w:ascii="Times New Roman" w:hAnsi="Times New Roman" w:cs="Times New Roman"/>
          <w:b/>
          <w:lang w:val="uk-UA"/>
        </w:rPr>
        <w:t>Рис. 3.1</w:t>
      </w:r>
    </w:p>
    <w:p w:rsidR="00493A60" w:rsidRDefault="001E65E4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8382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3F7D14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F7D14">
        <w:rPr>
          <w:rFonts w:ascii="Times New Roman" w:hAnsi="Times New Roman" w:cs="Times New Roman"/>
          <w:b/>
          <w:lang w:val="uk-UA"/>
        </w:rPr>
        <w:t>Рис. 3.2</w:t>
      </w:r>
    </w:p>
    <w:p w:rsidR="00493A60" w:rsidRDefault="001E65E4" w:rsidP="001E65E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8191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E4" w:rsidRPr="003F7D14" w:rsidRDefault="001E65E4" w:rsidP="001E65E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3F7D14">
        <w:rPr>
          <w:rFonts w:ascii="Times New Roman" w:hAnsi="Times New Roman" w:cs="Times New Roman"/>
          <w:b/>
          <w:lang w:val="uk-UA"/>
        </w:rPr>
        <w:t>Рис. 3.3</w:t>
      </w:r>
    </w:p>
    <w:p w:rsidR="00493A60" w:rsidRDefault="003F7D14" w:rsidP="003F7D14">
      <w:pPr>
        <w:spacing w:before="12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410075" cy="7810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14" w:rsidRPr="003F7D14" w:rsidRDefault="003F7D14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Рис. 3.4</w:t>
      </w:r>
    </w:p>
    <w:p w:rsidR="00493A60" w:rsidRDefault="003F7D14" w:rsidP="003F7D1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7905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14" w:rsidRPr="003F7D14" w:rsidRDefault="003F7D14" w:rsidP="003F7D1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Рис. 3.5</w:t>
      </w:r>
    </w:p>
    <w:p w:rsidR="00493A60" w:rsidRPr="00DD1463" w:rsidRDefault="00DD1463" w:rsidP="00DD1463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3.1</w:t>
      </w:r>
    </w:p>
    <w:tbl>
      <w:tblPr>
        <w:tblW w:w="7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763"/>
        <w:gridCol w:w="624"/>
        <w:gridCol w:w="743"/>
        <w:gridCol w:w="703"/>
        <w:gridCol w:w="741"/>
        <w:gridCol w:w="630"/>
        <w:gridCol w:w="760"/>
        <w:gridCol w:w="660"/>
        <w:gridCol w:w="736"/>
      </w:tblGrid>
      <w:tr w:rsidR="001C0083" w:rsidTr="00982099">
        <w:trPr>
          <w:trHeight w:val="1005"/>
        </w:trPr>
        <w:tc>
          <w:tcPr>
            <w:tcW w:w="736" w:type="dxa"/>
            <w:vMerge w:val="restart"/>
            <w:vAlign w:val="center"/>
          </w:tcPr>
          <w:p w:rsidR="00DD1463" w:rsidRPr="004C5ECF" w:rsidRDefault="004C5ECF" w:rsidP="00DD1463">
            <w:pPr>
              <w:spacing w:before="120" w:after="120"/>
              <w:ind w:left="-105" w:right="-4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Сили</w:t>
            </w:r>
          </w:p>
        </w:tc>
        <w:tc>
          <w:tcPr>
            <w:tcW w:w="1503" w:type="dxa"/>
            <w:gridSpan w:val="2"/>
            <w:vAlign w:val="center"/>
          </w:tcPr>
          <w:p w:rsidR="00DD1463" w:rsidRDefault="00982099" w:rsidP="00DD14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object w:dxaOrig="117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0.25pt" o:ole="">
                  <v:imagedata r:id="rId17" o:title=""/>
                </v:shape>
                <o:OLEObject Type="Embed" ProgID="PBrush" ShapeID="_x0000_i1025" DrawAspect="Content" ObjectID="_1675485463" r:id="rId18"/>
              </w:object>
            </w:r>
          </w:p>
        </w:tc>
        <w:tc>
          <w:tcPr>
            <w:tcW w:w="1447" w:type="dxa"/>
            <w:gridSpan w:val="2"/>
            <w:vAlign w:val="center"/>
          </w:tcPr>
          <w:p w:rsidR="00DD1463" w:rsidRDefault="00982099" w:rsidP="00DD14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object w:dxaOrig="1230" w:dyaOrig="990">
                <v:shape id="_x0000_i1026" type="#_x0000_t75" style="width:61.5pt;height:49.5pt" o:ole="">
                  <v:imagedata r:id="rId19" o:title=""/>
                </v:shape>
                <o:OLEObject Type="Embed" ProgID="PBrush" ShapeID="_x0000_i1026" DrawAspect="Content" ObjectID="_1675485464" r:id="rId20"/>
              </w:object>
            </w:r>
          </w:p>
        </w:tc>
        <w:tc>
          <w:tcPr>
            <w:tcW w:w="1528" w:type="dxa"/>
            <w:gridSpan w:val="2"/>
            <w:vAlign w:val="center"/>
          </w:tcPr>
          <w:p w:rsidR="00DD1463" w:rsidRDefault="00982099" w:rsidP="00DD14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object w:dxaOrig="1155" w:dyaOrig="990">
                <v:shape id="_x0000_i1027" type="#_x0000_t75" style="width:57.75pt;height:49.5pt" o:ole="">
                  <v:imagedata r:id="rId21" o:title=""/>
                </v:shape>
                <o:OLEObject Type="Embed" ProgID="PBrush" ShapeID="_x0000_i1027" DrawAspect="Content" ObjectID="_1675485465" r:id="rId22"/>
              </w:object>
            </w:r>
          </w:p>
        </w:tc>
        <w:tc>
          <w:tcPr>
            <w:tcW w:w="1301" w:type="dxa"/>
            <w:gridSpan w:val="2"/>
            <w:vAlign w:val="center"/>
          </w:tcPr>
          <w:p w:rsidR="00DD1463" w:rsidRDefault="00982099" w:rsidP="00982099">
            <w:pPr>
              <w:spacing w:before="120" w:after="120"/>
              <w:ind w:left="-86" w:right="-11"/>
              <w:jc w:val="center"/>
              <w:rPr>
                <w:rFonts w:ascii="Times New Roman" w:hAnsi="Times New Roman" w:cs="Times New Roman"/>
              </w:rPr>
            </w:pPr>
            <w:r>
              <w:object w:dxaOrig="1365" w:dyaOrig="1005">
                <v:shape id="_x0000_i1028" type="#_x0000_t75" style="width:64.5pt;height:47.25pt" o:ole="">
                  <v:imagedata r:id="rId23" o:title=""/>
                </v:shape>
                <o:OLEObject Type="Embed" ProgID="PBrush" ShapeID="_x0000_i1028" DrawAspect="Content" ObjectID="_1675485466" r:id="rId24"/>
              </w:object>
            </w:r>
          </w:p>
        </w:tc>
        <w:tc>
          <w:tcPr>
            <w:tcW w:w="535" w:type="dxa"/>
            <w:vMerge w:val="restart"/>
            <w:textDirection w:val="btLr"/>
            <w:vAlign w:val="center"/>
          </w:tcPr>
          <w:p w:rsidR="00DD1463" w:rsidRPr="00982099" w:rsidRDefault="00982099" w:rsidP="00982099">
            <w:pPr>
              <w:spacing w:before="120" w:after="120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Рівномірно навантажена ділянка</w:t>
            </w:r>
          </w:p>
        </w:tc>
      </w:tr>
      <w:tr w:rsidR="001C0083" w:rsidTr="001C0083">
        <w:trPr>
          <w:trHeight w:val="672"/>
        </w:trPr>
        <w:tc>
          <w:tcPr>
            <w:tcW w:w="736" w:type="dxa"/>
            <w:vMerge/>
            <w:vAlign w:val="center"/>
          </w:tcPr>
          <w:p w:rsidR="00DD1463" w:rsidRDefault="00DD1463" w:rsidP="00DD146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DD1463" w:rsidRDefault="00802FA3" w:rsidP="00DD146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=5 kH</m:t>
                </m:r>
              </m:oMath>
            </m:oMathPara>
          </w:p>
        </w:tc>
        <w:tc>
          <w:tcPr>
            <w:tcW w:w="1447" w:type="dxa"/>
            <w:gridSpan w:val="2"/>
            <w:vAlign w:val="center"/>
          </w:tcPr>
          <w:p w:rsidR="00DD1463" w:rsidRDefault="00802FA3" w:rsidP="00DD146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=10 kH</m:t>
                </m:r>
              </m:oMath>
            </m:oMathPara>
          </w:p>
        </w:tc>
        <w:tc>
          <w:tcPr>
            <w:tcW w:w="1528" w:type="dxa"/>
            <w:gridSpan w:val="2"/>
            <w:vAlign w:val="center"/>
          </w:tcPr>
          <w:p w:rsidR="00DD1463" w:rsidRDefault="00802FA3" w:rsidP="00DD146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=15 kH</m:t>
                </m:r>
              </m:oMath>
            </m:oMathPara>
          </w:p>
        </w:tc>
        <w:tc>
          <w:tcPr>
            <w:tcW w:w="1301" w:type="dxa"/>
            <w:gridSpan w:val="2"/>
            <w:vAlign w:val="center"/>
          </w:tcPr>
          <w:p w:rsidR="00DD1463" w:rsidRDefault="00802FA3" w:rsidP="00DD1463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4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=20 kH</m:t>
                </m:r>
              </m:oMath>
            </m:oMathPara>
          </w:p>
        </w:tc>
        <w:tc>
          <w:tcPr>
            <w:tcW w:w="535" w:type="dxa"/>
            <w:vMerge/>
            <w:vAlign w:val="center"/>
          </w:tcPr>
          <w:p w:rsidR="00DD1463" w:rsidRDefault="00DD1463">
            <w:pPr>
              <w:rPr>
                <w:rFonts w:ascii="Times New Roman" w:hAnsi="Times New Roman" w:cs="Times New Roman"/>
              </w:rPr>
            </w:pPr>
          </w:p>
        </w:tc>
      </w:tr>
      <w:tr w:rsidR="001C0083" w:rsidTr="001C0083">
        <w:trPr>
          <w:cantSplit/>
          <w:trHeight w:val="1944"/>
        </w:trPr>
        <w:tc>
          <w:tcPr>
            <w:tcW w:w="736" w:type="dxa"/>
            <w:textDirection w:val="btLr"/>
            <w:vAlign w:val="center"/>
          </w:tcPr>
          <w:p w:rsidR="00DD1463" w:rsidRPr="004C5ECF" w:rsidRDefault="004C5ECF" w:rsidP="004C5ECF">
            <w:pPr>
              <w:spacing w:before="120" w:after="120"/>
              <w:ind w:left="-105" w:right="-9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830" w:type="dxa"/>
            <w:textDirection w:val="btLr"/>
            <w:vAlign w:val="center"/>
          </w:tcPr>
          <w:p w:rsidR="00DD1463" w:rsidRPr="004C5ECF" w:rsidRDefault="004C5ECF" w:rsidP="004C5E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Точка приладанняя сили</w:t>
            </w:r>
          </w:p>
        </w:tc>
        <w:tc>
          <w:tcPr>
            <w:tcW w:w="673" w:type="dxa"/>
            <w:vAlign w:val="center"/>
          </w:tcPr>
          <w:p w:rsidR="00DD1463" w:rsidRPr="00DE3712" w:rsidRDefault="00802FA3" w:rsidP="00DD1463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43" w:type="dxa"/>
            <w:textDirection w:val="btLr"/>
            <w:vAlign w:val="center"/>
          </w:tcPr>
          <w:p w:rsidR="00DD1463" w:rsidRDefault="004C5ECF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Точка приладанняя сили</w:t>
            </w:r>
          </w:p>
        </w:tc>
        <w:tc>
          <w:tcPr>
            <w:tcW w:w="704" w:type="dxa"/>
            <w:vAlign w:val="center"/>
          </w:tcPr>
          <w:p w:rsidR="00DD1463" w:rsidRDefault="00802FA3" w:rsidP="00DD146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53" w:type="dxa"/>
            <w:textDirection w:val="btLr"/>
            <w:vAlign w:val="center"/>
          </w:tcPr>
          <w:p w:rsidR="00DD1463" w:rsidRDefault="004C5ECF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Точка приладанняя сили</w:t>
            </w:r>
          </w:p>
        </w:tc>
        <w:tc>
          <w:tcPr>
            <w:tcW w:w="675" w:type="dxa"/>
            <w:vAlign w:val="center"/>
          </w:tcPr>
          <w:p w:rsidR="00DD1463" w:rsidRDefault="00802FA3" w:rsidP="001C00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740" w:type="dxa"/>
            <w:textDirection w:val="btLr"/>
            <w:vAlign w:val="center"/>
          </w:tcPr>
          <w:p w:rsidR="00DD1463" w:rsidRDefault="001C0083" w:rsidP="001C008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Точка приладанняя сили</w:t>
            </w:r>
          </w:p>
        </w:tc>
        <w:tc>
          <w:tcPr>
            <w:tcW w:w="561" w:type="dxa"/>
            <w:vAlign w:val="center"/>
          </w:tcPr>
          <w:p w:rsidR="00DD1463" w:rsidRDefault="00802FA3" w:rsidP="00DD146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535" w:type="dxa"/>
            <w:vMerge/>
            <w:vAlign w:val="center"/>
          </w:tcPr>
          <w:p w:rsidR="00DD1463" w:rsidRDefault="00DD1463">
            <w:pPr>
              <w:rPr>
                <w:rFonts w:ascii="Times New Roman" w:hAnsi="Times New Roman" w:cs="Times New Roman"/>
              </w:rPr>
            </w:pPr>
          </w:p>
        </w:tc>
      </w:tr>
      <w:tr w:rsidR="001C0083" w:rsidTr="001C0083">
        <w:trPr>
          <w:trHeight w:val="228"/>
        </w:trPr>
        <w:tc>
          <w:tcPr>
            <w:tcW w:w="736" w:type="dxa"/>
            <w:vAlign w:val="center"/>
          </w:tcPr>
          <w:p w:rsidR="00DD1463" w:rsidRPr="00DE3712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30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673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743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4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675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40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1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35" w:type="dxa"/>
            <w:vAlign w:val="center"/>
          </w:tcPr>
          <w:p w:rsidR="00DD1463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</w:t>
            </w:r>
          </w:p>
        </w:tc>
      </w:tr>
      <w:tr w:rsidR="001C0083" w:rsidTr="001C0083">
        <w:trPr>
          <w:trHeight w:val="270"/>
        </w:trPr>
        <w:tc>
          <w:tcPr>
            <w:tcW w:w="736" w:type="dxa"/>
            <w:vAlign w:val="center"/>
          </w:tcPr>
          <w:p w:rsidR="00DD1463" w:rsidRPr="00DE3712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30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3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3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704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53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5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0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561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35" w:type="dxa"/>
            <w:vAlign w:val="center"/>
          </w:tcPr>
          <w:p w:rsidR="00DD1463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CK</w:t>
            </w:r>
          </w:p>
        </w:tc>
      </w:tr>
      <w:tr w:rsidR="001C0083" w:rsidTr="001C0083">
        <w:trPr>
          <w:trHeight w:val="390"/>
        </w:trPr>
        <w:tc>
          <w:tcPr>
            <w:tcW w:w="736" w:type="dxa"/>
            <w:vAlign w:val="center"/>
          </w:tcPr>
          <w:p w:rsidR="00DD1463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30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673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743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4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675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740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1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35" w:type="dxa"/>
            <w:vAlign w:val="center"/>
          </w:tcPr>
          <w:p w:rsidR="00DD1463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</w:t>
            </w:r>
          </w:p>
        </w:tc>
      </w:tr>
      <w:tr w:rsidR="001C0083" w:rsidTr="001C0083">
        <w:trPr>
          <w:trHeight w:val="555"/>
        </w:trPr>
        <w:tc>
          <w:tcPr>
            <w:tcW w:w="736" w:type="dxa"/>
            <w:vAlign w:val="center"/>
          </w:tcPr>
          <w:p w:rsidR="00DD1463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30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3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3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704" w:type="dxa"/>
            <w:vAlign w:val="center"/>
          </w:tcPr>
          <w:p w:rsidR="00DD1463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3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5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0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561" w:type="dxa"/>
            <w:vAlign w:val="center"/>
          </w:tcPr>
          <w:p w:rsidR="00DD1463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535" w:type="dxa"/>
            <w:vAlign w:val="center"/>
          </w:tcPr>
          <w:p w:rsidR="00DD1463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</w:t>
            </w:r>
          </w:p>
        </w:tc>
      </w:tr>
      <w:tr w:rsidR="00DE3712" w:rsidTr="001C0083">
        <w:trPr>
          <w:trHeight w:val="555"/>
        </w:trPr>
        <w:tc>
          <w:tcPr>
            <w:tcW w:w="736" w:type="dxa"/>
            <w:vAlign w:val="center"/>
          </w:tcPr>
          <w:p w:rsidR="00DE3712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30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67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4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4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675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740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1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35" w:type="dxa"/>
            <w:vAlign w:val="center"/>
          </w:tcPr>
          <w:p w:rsidR="00DE3712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CK</w:t>
            </w:r>
          </w:p>
        </w:tc>
      </w:tr>
      <w:tr w:rsidR="00DE3712" w:rsidTr="001C0083">
        <w:trPr>
          <w:trHeight w:val="555"/>
        </w:trPr>
        <w:tc>
          <w:tcPr>
            <w:tcW w:w="736" w:type="dxa"/>
            <w:vAlign w:val="center"/>
          </w:tcPr>
          <w:p w:rsidR="00DE3712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830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704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853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5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0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561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535" w:type="dxa"/>
            <w:vAlign w:val="center"/>
          </w:tcPr>
          <w:p w:rsidR="00DE3712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</w:t>
            </w:r>
          </w:p>
        </w:tc>
      </w:tr>
      <w:tr w:rsidR="00DE3712" w:rsidTr="001C0083">
        <w:trPr>
          <w:trHeight w:val="555"/>
        </w:trPr>
        <w:tc>
          <w:tcPr>
            <w:tcW w:w="736" w:type="dxa"/>
            <w:vAlign w:val="center"/>
          </w:tcPr>
          <w:p w:rsidR="00DE3712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30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67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74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4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675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740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1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35" w:type="dxa"/>
            <w:vAlign w:val="center"/>
          </w:tcPr>
          <w:p w:rsidR="00DE3712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</w:t>
            </w:r>
          </w:p>
        </w:tc>
      </w:tr>
      <w:tr w:rsidR="00DE3712" w:rsidTr="001C0083">
        <w:trPr>
          <w:trHeight w:val="555"/>
        </w:trPr>
        <w:tc>
          <w:tcPr>
            <w:tcW w:w="736" w:type="dxa"/>
            <w:vAlign w:val="center"/>
          </w:tcPr>
          <w:p w:rsidR="00DE3712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30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=</w:t>
            </w:r>
          </w:p>
        </w:tc>
        <w:tc>
          <w:tcPr>
            <w:tcW w:w="74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704" w:type="dxa"/>
            <w:vAlign w:val="center"/>
          </w:tcPr>
          <w:p w:rsidR="00DE3712" w:rsidRPr="006F2532" w:rsidRDefault="006F253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853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675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40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1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35" w:type="dxa"/>
            <w:vAlign w:val="center"/>
          </w:tcPr>
          <w:p w:rsidR="00DE3712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CK</w:t>
            </w:r>
          </w:p>
        </w:tc>
      </w:tr>
      <w:tr w:rsidR="00DE3712" w:rsidTr="001C0083">
        <w:trPr>
          <w:trHeight w:val="555"/>
        </w:trPr>
        <w:tc>
          <w:tcPr>
            <w:tcW w:w="736" w:type="dxa"/>
            <w:vAlign w:val="center"/>
          </w:tcPr>
          <w:p w:rsidR="00DE3712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30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704" w:type="dxa"/>
            <w:vAlign w:val="center"/>
          </w:tcPr>
          <w:p w:rsidR="00DE3712" w:rsidRPr="006F2532" w:rsidRDefault="006F253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853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5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0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561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35" w:type="dxa"/>
            <w:vAlign w:val="center"/>
          </w:tcPr>
          <w:p w:rsidR="00DE3712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</w:t>
            </w:r>
          </w:p>
        </w:tc>
      </w:tr>
      <w:tr w:rsidR="00DE3712" w:rsidTr="001C0083">
        <w:trPr>
          <w:trHeight w:val="555"/>
        </w:trPr>
        <w:tc>
          <w:tcPr>
            <w:tcW w:w="736" w:type="dxa"/>
            <w:vAlign w:val="center"/>
          </w:tcPr>
          <w:p w:rsidR="00DE3712" w:rsidRDefault="00DE3712" w:rsidP="004C5ECF">
            <w:pPr>
              <w:spacing w:before="120" w:after="120"/>
              <w:ind w:left="-10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30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67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43" w:type="dxa"/>
            <w:vAlign w:val="center"/>
          </w:tcPr>
          <w:p w:rsidR="00DE3712" w:rsidRPr="00DE3712" w:rsidRDefault="00DE371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4" w:type="dxa"/>
            <w:vAlign w:val="center"/>
          </w:tcPr>
          <w:p w:rsidR="00DE3712" w:rsidRPr="006F2532" w:rsidRDefault="006F2532" w:rsidP="00DE371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3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75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40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561" w:type="dxa"/>
            <w:vAlign w:val="center"/>
          </w:tcPr>
          <w:p w:rsidR="00DE3712" w:rsidRPr="006F2532" w:rsidRDefault="006F2532" w:rsidP="006F2532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535" w:type="dxa"/>
            <w:vAlign w:val="center"/>
          </w:tcPr>
          <w:p w:rsidR="00DE3712" w:rsidRPr="006F2532" w:rsidRDefault="006F2532" w:rsidP="006F25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CK</w:t>
            </w:r>
          </w:p>
        </w:tc>
      </w:tr>
    </w:tbl>
    <w:p w:rsidR="003F7D14" w:rsidRDefault="003F7D14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3F7D14" w:rsidRDefault="0070722F" w:rsidP="006F2532">
      <w:pPr>
        <w:spacing w:before="120" w:after="12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3.2</w:t>
      </w:r>
    </w:p>
    <w:tbl>
      <w:tblPr>
        <w:tblW w:w="7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1291"/>
        <w:gridCol w:w="1404"/>
        <w:gridCol w:w="889"/>
        <w:gridCol w:w="1281"/>
        <w:gridCol w:w="1376"/>
      </w:tblGrid>
      <w:tr w:rsidR="0070722F" w:rsidTr="004A5DA5">
        <w:trPr>
          <w:trHeight w:val="750"/>
          <w:jc w:val="center"/>
        </w:trPr>
        <w:tc>
          <w:tcPr>
            <w:tcW w:w="824" w:type="dxa"/>
          </w:tcPr>
          <w:p w:rsidR="0070722F" w:rsidRDefault="0070722F" w:rsidP="0070722F">
            <w:pPr>
              <w:spacing w:before="120" w:after="12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91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404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  <w:tc>
          <w:tcPr>
            <w:tcW w:w="889" w:type="dxa"/>
          </w:tcPr>
          <w:p w:rsidR="0070722F" w:rsidRDefault="0070722F" w:rsidP="0070722F">
            <w:pPr>
              <w:spacing w:before="120" w:after="120"/>
              <w:ind w:left="-5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Варіант</w:t>
            </w:r>
          </w:p>
        </w:tc>
        <w:tc>
          <w:tcPr>
            <w:tcW w:w="1281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Рисунок</w:t>
            </w:r>
          </w:p>
        </w:tc>
        <w:tc>
          <w:tcPr>
            <w:tcW w:w="1376" w:type="dxa"/>
          </w:tcPr>
          <w:p w:rsidR="0070722F" w:rsidRDefault="0070722F" w:rsidP="0070722F">
            <w:pPr>
              <w:spacing w:before="120" w:after="12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722F">
              <w:rPr>
                <w:rFonts w:ascii="Times New Roman" w:hAnsi="Times New Roman" w:cs="Times New Roman"/>
                <w:lang w:val="uk-UA"/>
              </w:rPr>
              <w:t>Номер умови</w:t>
            </w:r>
          </w:p>
        </w:tc>
      </w:tr>
      <w:tr w:rsidR="0070722F" w:rsidTr="004A5DA5">
        <w:trPr>
          <w:trHeight w:val="182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70722F" w:rsidTr="004A5DA5">
        <w:trPr>
          <w:trHeight w:val="273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70722F" w:rsidTr="004A5DA5">
        <w:trPr>
          <w:trHeight w:val="251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70722F" w:rsidTr="004A5DA5">
        <w:trPr>
          <w:trHeight w:val="266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70722F" w:rsidTr="004A5DA5">
        <w:trPr>
          <w:trHeight w:val="270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  <w:tr w:rsidR="0070722F" w:rsidTr="004A5DA5">
        <w:trPr>
          <w:trHeight w:val="70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0722F" w:rsidTr="004A5DA5">
        <w:trPr>
          <w:trHeight w:val="264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0722F" w:rsidTr="004A5DA5">
        <w:trPr>
          <w:trHeight w:val="269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0722F" w:rsidTr="004A5DA5">
        <w:trPr>
          <w:trHeight w:val="286"/>
          <w:jc w:val="center"/>
        </w:trPr>
        <w:tc>
          <w:tcPr>
            <w:tcW w:w="824" w:type="dxa"/>
          </w:tcPr>
          <w:p w:rsidR="0070722F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9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404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89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81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376" w:type="dxa"/>
          </w:tcPr>
          <w:p w:rsidR="0070722F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9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28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9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8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9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8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29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8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29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8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3.4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4A5DA5" w:rsidTr="004A5DA5">
        <w:trPr>
          <w:trHeight w:val="286"/>
          <w:jc w:val="center"/>
        </w:trPr>
        <w:tc>
          <w:tcPr>
            <w:tcW w:w="824" w:type="dxa"/>
          </w:tcPr>
          <w:p w:rsidR="004A5DA5" w:rsidRDefault="004A5DA5" w:rsidP="0070722F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9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404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89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81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3.5</w:t>
            </w:r>
          </w:p>
        </w:tc>
        <w:tc>
          <w:tcPr>
            <w:tcW w:w="1376" w:type="dxa"/>
          </w:tcPr>
          <w:p w:rsidR="004A5DA5" w:rsidRDefault="004A5DA5" w:rsidP="0070722F">
            <w:pPr>
              <w:spacing w:after="0"/>
              <w:ind w:left="1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</w:tr>
    </w:tbl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70722F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70722F" w:rsidRPr="00493A60" w:rsidRDefault="0070722F" w:rsidP="00493A60">
      <w:pPr>
        <w:spacing w:before="120" w:after="120"/>
        <w:jc w:val="both"/>
        <w:rPr>
          <w:rFonts w:ascii="Times New Roman" w:hAnsi="Times New Roman" w:cs="Times New Roman"/>
          <w:lang w:val="uk-UA"/>
        </w:rPr>
      </w:pPr>
    </w:p>
    <w:p w:rsidR="0089657F" w:rsidRPr="0089657F" w:rsidRDefault="0089657F" w:rsidP="00CB71FC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 w:rsidRPr="0089657F">
        <w:rPr>
          <w:rFonts w:ascii="Times New Roman" w:hAnsi="Times New Roman" w:cs="Times New Roman"/>
          <w:b/>
        </w:rPr>
        <w:lastRenderedPageBreak/>
        <w:t>Завдання для самостійної роботи:</w:t>
      </w:r>
    </w:p>
    <w:p w:rsidR="0089657F" w:rsidRPr="0089657F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9657F">
        <w:rPr>
          <w:rFonts w:ascii="Times New Roman" w:hAnsi="Times New Roman" w:cs="Times New Roman"/>
        </w:rPr>
        <w:t>1. Опрацюйте конспект</w:t>
      </w:r>
      <w:r w:rsidR="0028461D">
        <w:rPr>
          <w:rFonts w:ascii="Times New Roman" w:hAnsi="Times New Roman" w:cs="Times New Roman"/>
          <w:lang w:val="uk-UA"/>
        </w:rPr>
        <w:t>и</w:t>
      </w:r>
      <w:r w:rsidRPr="0089657F">
        <w:rPr>
          <w:rFonts w:ascii="Times New Roman" w:hAnsi="Times New Roman" w:cs="Times New Roman"/>
        </w:rPr>
        <w:t xml:space="preserve"> лекцій</w:t>
      </w:r>
      <w:r w:rsidR="0028461D">
        <w:rPr>
          <w:rFonts w:ascii="Times New Roman" w:hAnsi="Times New Roman" w:cs="Times New Roman"/>
          <w:lang w:val="uk-UA"/>
        </w:rPr>
        <w:t xml:space="preserve"> №1 і №2</w:t>
      </w:r>
      <w:r w:rsidRPr="0089657F">
        <w:rPr>
          <w:rFonts w:ascii="Times New Roman" w:hAnsi="Times New Roman" w:cs="Times New Roman"/>
        </w:rPr>
        <w:t xml:space="preserve"> та рекомендовану літературу для обговорення теоретичних питань теми на практичному занятті.</w:t>
      </w:r>
    </w:p>
    <w:p w:rsidR="0089657F" w:rsidRDefault="0089657F" w:rsidP="0089657F">
      <w:pPr>
        <w:spacing w:before="120"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89657F">
        <w:rPr>
          <w:rFonts w:ascii="Times New Roman" w:hAnsi="Times New Roman" w:cs="Times New Roman"/>
          <w:lang w:val="uk-UA"/>
        </w:rPr>
        <w:t>2. Розв’яжіть тестові завдання.</w:t>
      </w:r>
    </w:p>
    <w:p w:rsidR="00E24FDF" w:rsidRDefault="00E5777D" w:rsidP="0089657F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1.</w:t>
      </w:r>
      <w:r w:rsidR="00201961" w:rsidRPr="00201961">
        <w:t xml:space="preserve"> </w:t>
      </w:r>
      <w:r w:rsidR="00201961" w:rsidRPr="00201961">
        <w:rPr>
          <w:rFonts w:ascii="Times New Roman" w:hAnsi="Times New Roman" w:cs="Times New Roman"/>
          <w:b/>
        </w:rPr>
        <w:t>Сила, з якою в’язь діє на тіло, називається</w:t>
      </w:r>
    </w:p>
    <w:p w:rsidR="00E24FD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r w:rsidR="00201961" w:rsidRPr="00201961">
        <w:rPr>
          <w:rFonts w:ascii="Times New Roman" w:hAnsi="Times New Roman" w:cs="Times New Roman"/>
        </w:rPr>
        <w:t>реакцією в’язі, чи просто реакцією</w:t>
      </w:r>
    </w:p>
    <w:p w:rsidR="00E24FDF" w:rsidRPr="00E24FD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r w:rsidR="00201961" w:rsidRPr="00201961">
        <w:rPr>
          <w:rFonts w:ascii="Times New Roman" w:hAnsi="Times New Roman" w:cs="Times New Roman"/>
        </w:rPr>
        <w:t xml:space="preserve">механічна взаємодія </w:t>
      </w:r>
    </w:p>
    <w:p w:rsidR="00E24FDF" w:rsidRPr="00201961" w:rsidRDefault="00E24FDF" w:rsidP="00201961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201961" w:rsidRPr="00201961">
        <w:rPr>
          <w:rFonts w:ascii="Times New Roman" w:hAnsi="Times New Roman" w:cs="Times New Roman"/>
        </w:rPr>
        <w:t>технічна реакція</w:t>
      </w:r>
    </w:p>
    <w:p w:rsidR="00E24FDF" w:rsidRPr="0020196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r w:rsidR="00201961" w:rsidRPr="00201961">
        <w:rPr>
          <w:rFonts w:ascii="Times New Roman" w:hAnsi="Times New Roman" w:cs="Times New Roman"/>
        </w:rPr>
        <w:t>технічною взаємодія</w:t>
      </w:r>
    </w:p>
    <w:p w:rsidR="00E24FDF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2.</w:t>
      </w:r>
      <w:r w:rsidR="00E24FDF" w:rsidRPr="00E24FDF">
        <w:rPr>
          <w:rFonts w:ascii="Times New Roman" w:hAnsi="Times New Roman" w:cs="Times New Roman"/>
          <w:b/>
        </w:rPr>
        <w:t xml:space="preserve"> </w:t>
      </w:r>
      <w:r w:rsidR="00201961" w:rsidRPr="00201961">
        <w:rPr>
          <w:rFonts w:ascii="Times New Roman" w:hAnsi="Times New Roman" w:cs="Times New Roman"/>
          <w:b/>
        </w:rPr>
        <w:t>За характером обмежень, що накладають в’язі на тіла, їх можна поділити на два види</w:t>
      </w:r>
    </w:p>
    <w:p w:rsidR="00E24FD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r w:rsidR="00201961" w:rsidRPr="00201961">
        <w:rPr>
          <w:rFonts w:ascii="Times New Roman" w:hAnsi="Times New Roman" w:cs="Times New Roman"/>
        </w:rPr>
        <w:t>прості та складні</w:t>
      </w:r>
    </w:p>
    <w:p w:rsidR="00E24FDF" w:rsidRPr="0020196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r w:rsidR="00201961" w:rsidRPr="00201961">
        <w:rPr>
          <w:rFonts w:ascii="Times New Roman" w:hAnsi="Times New Roman" w:cs="Times New Roman"/>
        </w:rPr>
        <w:t>комбіновані різної складності</w:t>
      </w:r>
    </w:p>
    <w:p w:rsidR="00E24FDF" w:rsidRPr="00201961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201961" w:rsidRPr="0016781F">
        <w:rPr>
          <w:rFonts w:ascii="Times New Roman" w:hAnsi="Times New Roman" w:cs="Times New Roman"/>
        </w:rPr>
        <w:t>односторонні і двосторонні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r w:rsidR="0016781F" w:rsidRPr="0016781F">
        <w:rPr>
          <w:rFonts w:ascii="Times New Roman" w:hAnsi="Times New Roman" w:cs="Times New Roman"/>
          <w:b/>
        </w:rPr>
        <w:t>комплексні та просторові</w:t>
      </w:r>
    </w:p>
    <w:p w:rsidR="00E24FDF" w:rsidRDefault="00E5777D" w:rsidP="00CD1856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3.</w:t>
      </w:r>
      <w:r w:rsidR="0016781F">
        <w:rPr>
          <w:rFonts w:ascii="Times New Roman" w:hAnsi="Times New Roman" w:cs="Times New Roman"/>
          <w:b/>
          <w:lang w:val="uk-UA"/>
        </w:rPr>
        <w:t xml:space="preserve"> </w:t>
      </w:r>
      <w:r w:rsidR="0016781F" w:rsidRPr="0016781F">
        <w:rPr>
          <w:rFonts w:ascii="Times New Roman" w:hAnsi="Times New Roman" w:cs="Times New Roman"/>
          <w:b/>
        </w:rPr>
        <w:t>До гнучких в’язей належать</w:t>
      </w:r>
      <w:r w:rsidR="00E24FDF" w:rsidRPr="00E24FDF">
        <w:rPr>
          <w:rFonts w:ascii="Times New Roman" w:hAnsi="Times New Roman" w:cs="Times New Roman"/>
          <w:b/>
        </w:rPr>
        <w:t xml:space="preserve"> 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r w:rsidR="0016781F" w:rsidRPr="0016781F">
        <w:rPr>
          <w:rFonts w:ascii="Times New Roman" w:hAnsi="Times New Roman" w:cs="Times New Roman"/>
        </w:rPr>
        <w:t>нерухомі шарніри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В. </w:t>
      </w:r>
      <w:r w:rsidR="0016781F" w:rsidRPr="0016781F">
        <w:rPr>
          <w:rFonts w:ascii="Times New Roman" w:hAnsi="Times New Roman" w:cs="Times New Roman"/>
        </w:rPr>
        <w:t>радіальні підшипники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С. </w:t>
      </w:r>
      <w:r w:rsidR="0016781F" w:rsidRPr="0016781F">
        <w:rPr>
          <w:rFonts w:ascii="Times New Roman" w:hAnsi="Times New Roman" w:cs="Times New Roman"/>
        </w:rPr>
        <w:t>троси, канати, ланцюги тощо</w:t>
      </w:r>
    </w:p>
    <w:p w:rsidR="00E24FDF" w:rsidRPr="0016781F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r w:rsidR="0016781F" w:rsidRPr="0016781F">
        <w:rPr>
          <w:rFonts w:ascii="Times New Roman" w:hAnsi="Times New Roman" w:cs="Times New Roman"/>
        </w:rPr>
        <w:t>рухомі шарніри</w:t>
      </w:r>
    </w:p>
    <w:p w:rsidR="009259F6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4.</w:t>
      </w:r>
      <w:r w:rsidR="0016781F" w:rsidRPr="0016781F">
        <w:t xml:space="preserve"> </w:t>
      </w:r>
      <w:r w:rsidR="0016781F" w:rsidRPr="0016781F">
        <w:rPr>
          <w:rFonts w:ascii="Times New Roman" w:hAnsi="Times New Roman" w:cs="Times New Roman"/>
          <w:b/>
        </w:rPr>
        <w:t>Двосторонніми в’язі можуть бути</w:t>
      </w:r>
      <w:r w:rsidR="00E24FDF" w:rsidRPr="00E24FDF">
        <w:rPr>
          <w:rFonts w:ascii="Times New Roman" w:hAnsi="Times New Roman" w:cs="Times New Roman"/>
          <w:b/>
        </w:rPr>
        <w:t xml:space="preserve"> </w:t>
      </w:r>
    </w:p>
    <w:p w:rsidR="009259F6" w:rsidRPr="009259F6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 xml:space="preserve">А. </w:t>
      </w:r>
      <w:r w:rsidR="0016781F" w:rsidRPr="0016781F">
        <w:rPr>
          <w:rFonts w:ascii="Times New Roman" w:hAnsi="Times New Roman" w:cs="Times New Roman"/>
        </w:rPr>
        <w:t>нерухомі шарніри</w:t>
      </w:r>
    </w:p>
    <w:p w:rsidR="009259F6" w:rsidRPr="0016781F" w:rsidRDefault="00E24FDF" w:rsidP="0016781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>В</w:t>
      </w:r>
      <w:r w:rsidR="0016781F">
        <w:rPr>
          <w:rFonts w:ascii="Times New Roman" w:hAnsi="Times New Roman" w:cs="Times New Roman"/>
          <w:b/>
          <w:lang w:val="uk-UA"/>
        </w:rPr>
        <w:t>.</w:t>
      </w:r>
      <w:r w:rsidRPr="009259F6">
        <w:rPr>
          <w:rFonts w:ascii="Times New Roman" w:hAnsi="Times New Roman" w:cs="Times New Roman"/>
        </w:rPr>
        <w:t xml:space="preserve"> </w:t>
      </w:r>
      <w:r w:rsidR="0016781F" w:rsidRPr="0016781F">
        <w:rPr>
          <w:rFonts w:ascii="Times New Roman" w:hAnsi="Times New Roman" w:cs="Times New Roman"/>
        </w:rPr>
        <w:t>радіальні підшипники</w:t>
      </w:r>
    </w:p>
    <w:p w:rsidR="009259F6" w:rsidRPr="009259F6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24FDF">
        <w:rPr>
          <w:rFonts w:ascii="Times New Roman" w:hAnsi="Times New Roman" w:cs="Times New Roman"/>
          <w:b/>
        </w:rPr>
        <w:t>С</w:t>
      </w:r>
      <w:r w:rsidRPr="009259F6">
        <w:rPr>
          <w:rFonts w:ascii="Times New Roman" w:hAnsi="Times New Roman" w:cs="Times New Roman"/>
        </w:rPr>
        <w:t xml:space="preserve">. </w:t>
      </w:r>
      <w:r w:rsidR="0016781F" w:rsidRPr="0016781F">
        <w:rPr>
          <w:rFonts w:ascii="Times New Roman" w:hAnsi="Times New Roman" w:cs="Times New Roman"/>
        </w:rPr>
        <w:t>троси, канати, ланцюги тощо</w:t>
      </w:r>
    </w:p>
    <w:p w:rsidR="0089657F" w:rsidRPr="009259F6" w:rsidRDefault="00E24FDF" w:rsidP="00E24FDF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E24FDF">
        <w:rPr>
          <w:rFonts w:ascii="Times New Roman" w:hAnsi="Times New Roman" w:cs="Times New Roman"/>
          <w:b/>
        </w:rPr>
        <w:t xml:space="preserve">D. </w:t>
      </w:r>
      <w:r w:rsidR="0016781F" w:rsidRPr="0016781F">
        <w:rPr>
          <w:rFonts w:ascii="Times New Roman" w:hAnsi="Times New Roman" w:cs="Times New Roman"/>
        </w:rPr>
        <w:t>рухомі шарніри</w:t>
      </w:r>
    </w:p>
    <w:p w:rsidR="009259F6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5.</w:t>
      </w:r>
      <w:r w:rsidR="0016781F">
        <w:rPr>
          <w:rFonts w:ascii="Times New Roman" w:hAnsi="Times New Roman" w:cs="Times New Roman"/>
          <w:lang w:val="uk-UA"/>
        </w:rPr>
        <w:t xml:space="preserve"> </w:t>
      </w:r>
      <w:r w:rsidR="0016781F" w:rsidRPr="0016781F">
        <w:rPr>
          <w:rFonts w:ascii="Times New Roman" w:hAnsi="Times New Roman" w:cs="Times New Roman"/>
          <w:b/>
        </w:rPr>
        <w:t>Сили, які характеризуються числовим значенням, напрямом дії та точного прикладання і які при дії на тверде тіло можуть надати йому того чи іншого руху, називається</w:t>
      </w:r>
      <w:r w:rsidR="009259F6" w:rsidRPr="009259F6">
        <w:rPr>
          <w:rFonts w:ascii="Times New Roman" w:hAnsi="Times New Roman" w:cs="Times New Roman"/>
          <w:b/>
        </w:rPr>
        <w:t xml:space="preserve"> </w:t>
      </w:r>
    </w:p>
    <w:p w:rsidR="009259F6" w:rsidRPr="0016781F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А. </w:t>
      </w:r>
      <w:r w:rsidR="0016781F" w:rsidRPr="0016781F">
        <w:rPr>
          <w:rFonts w:ascii="Times New Roman" w:hAnsi="Times New Roman" w:cs="Times New Roman"/>
        </w:rPr>
        <w:t>активними</w:t>
      </w:r>
    </w:p>
    <w:p w:rsidR="009259F6" w:rsidRPr="0016781F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В. </w:t>
      </w:r>
      <w:r w:rsidR="0016781F" w:rsidRPr="0016781F">
        <w:rPr>
          <w:rFonts w:ascii="Times New Roman" w:hAnsi="Times New Roman" w:cs="Times New Roman"/>
        </w:rPr>
        <w:t>пасивними</w:t>
      </w:r>
    </w:p>
    <w:p w:rsidR="009259F6" w:rsidRPr="0016781F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r w:rsidR="00AC0729" w:rsidRPr="00AC0729">
        <w:rPr>
          <w:rFonts w:ascii="Times New Roman" w:hAnsi="Times New Roman" w:cs="Times New Roman"/>
        </w:rPr>
        <w:t>простими</w:t>
      </w:r>
    </w:p>
    <w:p w:rsidR="0089657F" w:rsidRPr="00AC0729" w:rsidRDefault="009259F6" w:rsidP="00CD1856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259F6">
        <w:rPr>
          <w:rFonts w:ascii="Times New Roman" w:hAnsi="Times New Roman" w:cs="Times New Roman"/>
          <w:b/>
        </w:rPr>
        <w:t>D</w:t>
      </w:r>
      <w:r w:rsidRPr="00AC0729">
        <w:rPr>
          <w:rFonts w:ascii="Times New Roman" w:hAnsi="Times New Roman" w:cs="Times New Roman"/>
        </w:rPr>
        <w:t xml:space="preserve">. </w:t>
      </w:r>
      <w:r w:rsidR="00AC0729" w:rsidRPr="00AC0729">
        <w:rPr>
          <w:rFonts w:ascii="Times New Roman" w:hAnsi="Times New Roman" w:cs="Times New Roman"/>
        </w:rPr>
        <w:t>складними</w:t>
      </w:r>
    </w:p>
    <w:p w:rsidR="009259F6" w:rsidRPr="00AC0729" w:rsidRDefault="00E5777D" w:rsidP="009259F6">
      <w:pPr>
        <w:spacing w:before="120" w:after="0"/>
        <w:ind w:firstLine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6.</w:t>
      </w:r>
      <w:r w:rsidR="00AC0729" w:rsidRPr="00AC0729">
        <w:rPr>
          <w:lang w:val="uk-UA"/>
        </w:rPr>
        <w:t xml:space="preserve"> </w:t>
      </w:r>
      <w:r w:rsidR="00AC0729" w:rsidRPr="00AC0729">
        <w:rPr>
          <w:rFonts w:ascii="Times New Roman" w:hAnsi="Times New Roman" w:cs="Times New Roman"/>
          <w:b/>
          <w:lang w:val="uk-UA"/>
        </w:rPr>
        <w:t>Реакції в’язей діючи на тіло не надають йому руху, а навпаки обмежують (унеможливлюють) рух і на відміну від активних сил їх називають</w:t>
      </w:r>
      <w:r w:rsidR="009259F6" w:rsidRPr="00AC0729">
        <w:rPr>
          <w:rFonts w:ascii="Times New Roman" w:hAnsi="Times New Roman" w:cs="Times New Roman"/>
          <w:b/>
          <w:lang w:val="uk-UA"/>
        </w:rPr>
        <w:t xml:space="preserve"> </w:t>
      </w:r>
    </w:p>
    <w:p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А</w:t>
      </w:r>
      <w:r w:rsidRPr="00AC0729">
        <w:rPr>
          <w:rFonts w:ascii="Times New Roman" w:hAnsi="Times New Roman" w:cs="Times New Roman"/>
        </w:rPr>
        <w:t xml:space="preserve">. </w:t>
      </w:r>
      <w:r w:rsidR="00AC0729" w:rsidRPr="00AC0729">
        <w:rPr>
          <w:rFonts w:ascii="Times New Roman" w:hAnsi="Times New Roman" w:cs="Times New Roman"/>
        </w:rPr>
        <w:t>активними</w:t>
      </w:r>
    </w:p>
    <w:p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В. </w:t>
      </w:r>
      <w:r w:rsidR="00AC0729" w:rsidRPr="00AC0729">
        <w:rPr>
          <w:rFonts w:ascii="Times New Roman" w:hAnsi="Times New Roman" w:cs="Times New Roman"/>
        </w:rPr>
        <w:t>пасивними</w:t>
      </w:r>
    </w:p>
    <w:p w:rsidR="009259F6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r w:rsidR="00AC0729" w:rsidRPr="00AC0729">
        <w:rPr>
          <w:rFonts w:ascii="Times New Roman" w:hAnsi="Times New Roman" w:cs="Times New Roman"/>
        </w:rPr>
        <w:t>простими</w:t>
      </w:r>
    </w:p>
    <w:p w:rsidR="0089657F" w:rsidRPr="009259F6" w:rsidRDefault="009259F6" w:rsidP="00C34490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9259F6">
        <w:rPr>
          <w:rFonts w:ascii="Times New Roman" w:hAnsi="Times New Roman" w:cs="Times New Roman"/>
          <w:b/>
        </w:rPr>
        <w:t>D</w:t>
      </w:r>
      <w:r w:rsidRPr="009259F6">
        <w:rPr>
          <w:rFonts w:ascii="Times New Roman" w:hAnsi="Times New Roman" w:cs="Times New Roman"/>
        </w:rPr>
        <w:t xml:space="preserve">. </w:t>
      </w:r>
      <w:r w:rsidR="00AC0729" w:rsidRPr="00AC0729">
        <w:rPr>
          <w:rFonts w:ascii="Times New Roman" w:hAnsi="Times New Roman" w:cs="Times New Roman"/>
        </w:rPr>
        <w:t>просторовими</w:t>
      </w:r>
    </w:p>
    <w:p w:rsidR="009259F6" w:rsidRPr="009259F6" w:rsidRDefault="00E5777D" w:rsidP="009259F6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7.</w:t>
      </w:r>
      <w:r w:rsidR="00AC0729" w:rsidRPr="00AC0729">
        <w:t xml:space="preserve"> </w:t>
      </w:r>
      <w:r w:rsidR="00AC0729" w:rsidRPr="00AC0729">
        <w:rPr>
          <w:rFonts w:ascii="Times New Roman" w:hAnsi="Times New Roman" w:cs="Times New Roman"/>
          <w:b/>
        </w:rPr>
        <w:t>Сили, які виникають при взаємодії матеріальних точок, твердих тіл або частинок суцільного середовища даної системи з іншими матеріальними точками, твердими тілами або частинами суцільного середовища, що не належать до даної системи, називають</w:t>
      </w:r>
    </w:p>
    <w:p w:rsidR="009259F6" w:rsidRP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А</w:t>
      </w:r>
      <w:r w:rsidRPr="00AC0729">
        <w:rPr>
          <w:rFonts w:ascii="Times New Roman" w:hAnsi="Times New Roman" w:cs="Times New Roman"/>
        </w:rPr>
        <w:t xml:space="preserve">. </w:t>
      </w:r>
      <w:r w:rsidR="00AC0729" w:rsidRPr="00AC0729">
        <w:rPr>
          <w:rFonts w:ascii="Times New Roman" w:hAnsi="Times New Roman" w:cs="Times New Roman"/>
        </w:rPr>
        <w:t>зовнішніми</w:t>
      </w:r>
    </w:p>
    <w:p w:rsidR="009259F6" w:rsidRP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>В</w:t>
      </w:r>
      <w:r w:rsidRPr="00AC0729">
        <w:rPr>
          <w:rFonts w:ascii="Times New Roman" w:hAnsi="Times New Roman" w:cs="Times New Roman"/>
        </w:rPr>
        <w:t xml:space="preserve">. </w:t>
      </w:r>
      <w:r w:rsidR="00AC0729" w:rsidRPr="00AC0729">
        <w:rPr>
          <w:rFonts w:ascii="Times New Roman" w:hAnsi="Times New Roman" w:cs="Times New Roman"/>
        </w:rPr>
        <w:t>внутрішніми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r w:rsidR="00AC0729" w:rsidRPr="00AC0729">
        <w:rPr>
          <w:rFonts w:ascii="Times New Roman" w:hAnsi="Times New Roman" w:cs="Times New Roman"/>
        </w:rPr>
        <w:t>простими</w:t>
      </w:r>
    </w:p>
    <w:p w:rsid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9259F6">
        <w:rPr>
          <w:rFonts w:ascii="Times New Roman" w:hAnsi="Times New Roman" w:cs="Times New Roman"/>
          <w:b/>
        </w:rPr>
        <w:t>D</w:t>
      </w:r>
      <w:r w:rsidRPr="009259F6">
        <w:rPr>
          <w:rFonts w:ascii="Times New Roman" w:hAnsi="Times New Roman" w:cs="Times New Roman"/>
        </w:rPr>
        <w:t xml:space="preserve">. </w:t>
      </w:r>
      <w:r w:rsidR="00AC0729" w:rsidRPr="00AC0729">
        <w:rPr>
          <w:rFonts w:ascii="Times New Roman" w:hAnsi="Times New Roman" w:cs="Times New Roman"/>
        </w:rPr>
        <w:t>комплексними</w:t>
      </w:r>
    </w:p>
    <w:p w:rsidR="009259F6" w:rsidRDefault="00E5777D" w:rsidP="00B64867">
      <w:pPr>
        <w:spacing w:before="120" w:after="12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8.</w:t>
      </w:r>
      <w:r w:rsidR="00AC0729">
        <w:rPr>
          <w:rFonts w:ascii="Times New Roman" w:hAnsi="Times New Roman" w:cs="Times New Roman"/>
          <w:b/>
          <w:lang w:val="uk-UA"/>
        </w:rPr>
        <w:t xml:space="preserve"> </w:t>
      </w:r>
      <w:r w:rsidR="00AC0729" w:rsidRPr="00AC0729">
        <w:rPr>
          <w:rFonts w:ascii="Times New Roman" w:hAnsi="Times New Roman" w:cs="Times New Roman"/>
          <w:b/>
        </w:rPr>
        <w:t xml:space="preserve">Сили взаємодії між матеріальними точками, твердими тілами, або частинками суцільного середовища, що входять </w:t>
      </w:r>
      <w:proofErr w:type="gramStart"/>
      <w:r w:rsidR="00AC0729" w:rsidRPr="00AC0729">
        <w:rPr>
          <w:rFonts w:ascii="Times New Roman" w:hAnsi="Times New Roman" w:cs="Times New Roman"/>
          <w:b/>
        </w:rPr>
        <w:t>до складу</w:t>
      </w:r>
      <w:proofErr w:type="gramEnd"/>
      <w:r w:rsidR="00AC0729" w:rsidRPr="00AC0729">
        <w:rPr>
          <w:rFonts w:ascii="Times New Roman" w:hAnsi="Times New Roman" w:cs="Times New Roman"/>
          <w:b/>
        </w:rPr>
        <w:t xml:space="preserve"> даної системи, рівновага чи рух якої вивчається, називаються</w:t>
      </w:r>
      <w:r w:rsidR="009259F6" w:rsidRPr="00AC0729">
        <w:rPr>
          <w:rFonts w:ascii="Times New Roman" w:hAnsi="Times New Roman" w:cs="Times New Roman"/>
          <w:b/>
        </w:rPr>
        <w:t xml:space="preserve"> 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А. </w:t>
      </w:r>
      <w:r w:rsidR="00AC0729" w:rsidRPr="00AC0729">
        <w:rPr>
          <w:rFonts w:ascii="Times New Roman" w:hAnsi="Times New Roman" w:cs="Times New Roman"/>
        </w:rPr>
        <w:t>зовнішніми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В. </w:t>
      </w:r>
      <w:r w:rsidR="00AC0729" w:rsidRPr="00AC0729">
        <w:rPr>
          <w:rFonts w:ascii="Times New Roman" w:hAnsi="Times New Roman" w:cs="Times New Roman"/>
        </w:rPr>
        <w:t>внутрішніми</w:t>
      </w:r>
    </w:p>
    <w:p w:rsidR="009259F6" w:rsidRPr="00AC0729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С. </w:t>
      </w:r>
      <w:r w:rsidR="00AC0729" w:rsidRPr="00AC0729">
        <w:rPr>
          <w:rFonts w:ascii="Times New Roman" w:hAnsi="Times New Roman" w:cs="Times New Roman"/>
        </w:rPr>
        <w:t>простими</w:t>
      </w:r>
    </w:p>
    <w:p w:rsidR="009259F6" w:rsidRPr="009259F6" w:rsidRDefault="009259F6" w:rsidP="009259F6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9259F6">
        <w:rPr>
          <w:rFonts w:ascii="Times New Roman" w:hAnsi="Times New Roman" w:cs="Times New Roman"/>
          <w:b/>
        </w:rPr>
        <w:t xml:space="preserve">D. </w:t>
      </w:r>
      <w:r w:rsidR="00AC0729" w:rsidRPr="00AC0729">
        <w:rPr>
          <w:rFonts w:ascii="Times New Roman" w:hAnsi="Times New Roman" w:cs="Times New Roman"/>
        </w:rPr>
        <w:t>складними</w:t>
      </w:r>
    </w:p>
    <w:p w:rsidR="00203698" w:rsidRPr="00203698" w:rsidRDefault="00E5777D" w:rsidP="00203698">
      <w:pPr>
        <w:spacing w:before="120" w:after="12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9.</w:t>
      </w:r>
      <w:r w:rsidR="00D449A6" w:rsidRPr="00D449A6">
        <w:t xml:space="preserve"> </w:t>
      </w:r>
      <w:r w:rsidR="00D449A6" w:rsidRPr="00D449A6">
        <w:rPr>
          <w:rFonts w:ascii="Times New Roman" w:hAnsi="Times New Roman" w:cs="Times New Roman"/>
          <w:b/>
        </w:rPr>
        <w:t>Гнучкі в’язі працюють тільки на</w:t>
      </w:r>
    </w:p>
    <w:p w:rsidR="00203698" w:rsidRP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 xml:space="preserve">А. </w:t>
      </w:r>
      <w:r w:rsidR="00D449A6" w:rsidRPr="00D449A6">
        <w:rPr>
          <w:rFonts w:ascii="Times New Roman" w:hAnsi="Times New Roman" w:cs="Times New Roman"/>
        </w:rPr>
        <w:t>зжимання</w:t>
      </w:r>
    </w:p>
    <w:p w:rsidR="00203698" w:rsidRP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 xml:space="preserve">В. </w:t>
      </w:r>
      <w:r w:rsidR="00D449A6" w:rsidRPr="00D449A6">
        <w:rPr>
          <w:rFonts w:ascii="Times New Roman" w:hAnsi="Times New Roman" w:cs="Times New Roman"/>
        </w:rPr>
        <w:t>урівноваження</w:t>
      </w:r>
    </w:p>
    <w:p w:rsidR="00203698" w:rsidRP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 xml:space="preserve">С. </w:t>
      </w:r>
      <w:r w:rsidR="00D449A6" w:rsidRPr="00D449A6">
        <w:rPr>
          <w:rFonts w:ascii="Times New Roman" w:hAnsi="Times New Roman" w:cs="Times New Roman"/>
        </w:rPr>
        <w:t>розтягування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 xml:space="preserve">D. </w:t>
      </w:r>
      <w:r w:rsidR="00D449A6" w:rsidRPr="00D449A6">
        <w:rPr>
          <w:rFonts w:ascii="Times New Roman" w:hAnsi="Times New Roman" w:cs="Times New Roman"/>
        </w:rPr>
        <w:t>рівновагу системи</w:t>
      </w:r>
    </w:p>
    <w:p w:rsidR="00203698" w:rsidRPr="00203698" w:rsidRDefault="00E5777D" w:rsidP="00203698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10.</w:t>
      </w:r>
      <w:r w:rsidR="00D449A6">
        <w:rPr>
          <w:rFonts w:ascii="Times New Roman" w:hAnsi="Times New Roman" w:cs="Times New Roman"/>
          <w:b/>
          <w:lang w:val="uk-UA"/>
        </w:rPr>
        <w:t xml:space="preserve"> </w:t>
      </w:r>
      <w:r w:rsidR="00D449A6" w:rsidRPr="00D449A6">
        <w:rPr>
          <w:rFonts w:ascii="Times New Roman" w:hAnsi="Times New Roman" w:cs="Times New Roman"/>
          <w:b/>
        </w:rPr>
        <w:t>Як називається система сил, коли сили діють уздовж однієї лінії</w:t>
      </w:r>
      <w:r w:rsidR="00203698" w:rsidRPr="00203698">
        <w:rPr>
          <w:rFonts w:ascii="Times New Roman" w:hAnsi="Times New Roman" w:cs="Times New Roman"/>
          <w:b/>
        </w:rPr>
        <w:t xml:space="preserve"> 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А</w:t>
      </w:r>
      <w:r w:rsidRPr="00203698">
        <w:rPr>
          <w:rFonts w:ascii="Times New Roman" w:hAnsi="Times New Roman" w:cs="Times New Roman"/>
        </w:rPr>
        <w:t xml:space="preserve">. </w:t>
      </w:r>
      <w:r w:rsidR="00D449A6" w:rsidRPr="00D449A6">
        <w:rPr>
          <w:rFonts w:ascii="Times New Roman" w:hAnsi="Times New Roman" w:cs="Times New Roman"/>
        </w:rPr>
        <w:t>просторова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В</w:t>
      </w:r>
      <w:r w:rsidRPr="00203698">
        <w:rPr>
          <w:rFonts w:ascii="Times New Roman" w:hAnsi="Times New Roman" w:cs="Times New Roman"/>
        </w:rPr>
        <w:t xml:space="preserve"> </w:t>
      </w:r>
      <w:r w:rsidR="00D449A6" w:rsidRPr="00D449A6">
        <w:rPr>
          <w:rFonts w:ascii="Times New Roman" w:hAnsi="Times New Roman" w:cs="Times New Roman"/>
        </w:rPr>
        <w:t>збіжна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С</w:t>
      </w:r>
      <w:r w:rsidRPr="00203698">
        <w:rPr>
          <w:rFonts w:ascii="Times New Roman" w:hAnsi="Times New Roman" w:cs="Times New Roman"/>
        </w:rPr>
        <w:t xml:space="preserve">. </w:t>
      </w:r>
      <w:r w:rsidR="00D449A6" w:rsidRPr="00D449A6">
        <w:rPr>
          <w:rFonts w:ascii="Times New Roman" w:hAnsi="Times New Roman" w:cs="Times New Roman"/>
        </w:rPr>
        <w:t>лінійна</w:t>
      </w:r>
    </w:p>
    <w:p w:rsidR="00203698" w:rsidRDefault="00203698" w:rsidP="00203698">
      <w:pPr>
        <w:spacing w:after="0"/>
        <w:ind w:left="567"/>
        <w:jc w:val="both"/>
        <w:rPr>
          <w:rFonts w:ascii="Times New Roman" w:hAnsi="Times New Roman" w:cs="Times New Roman"/>
        </w:rPr>
      </w:pPr>
      <w:r w:rsidRPr="00203698">
        <w:rPr>
          <w:rFonts w:ascii="Times New Roman" w:hAnsi="Times New Roman" w:cs="Times New Roman"/>
          <w:b/>
        </w:rPr>
        <w:t>D</w:t>
      </w:r>
      <w:r w:rsidRPr="00203698">
        <w:rPr>
          <w:rFonts w:ascii="Times New Roman" w:hAnsi="Times New Roman" w:cs="Times New Roman"/>
        </w:rPr>
        <w:t xml:space="preserve">. </w:t>
      </w:r>
      <w:r w:rsidR="00D449A6" w:rsidRPr="00D449A6">
        <w:rPr>
          <w:rFonts w:ascii="Times New Roman" w:hAnsi="Times New Roman" w:cs="Times New Roman"/>
        </w:rPr>
        <w:t>комбінована</w:t>
      </w:r>
    </w:p>
    <w:p w:rsidR="00D449A6" w:rsidRDefault="00D449A6" w:rsidP="00D449A6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 xml:space="preserve">11. </w:t>
      </w:r>
      <w:r w:rsidRPr="00D449A6">
        <w:rPr>
          <w:rFonts w:ascii="Times New Roman" w:hAnsi="Times New Roman" w:cs="Times New Roman"/>
          <w:b/>
        </w:rPr>
        <w:t>Як називається система сил, коли лінії дії сил паралельні</w:t>
      </w:r>
    </w:p>
    <w:p w:rsidR="00D449A6" w:rsidRDefault="00D449A6" w:rsidP="00D449A6">
      <w:pPr>
        <w:spacing w:after="0"/>
        <w:ind w:left="567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 xml:space="preserve">А. </w:t>
      </w:r>
      <w:r w:rsidRPr="00970C51">
        <w:rPr>
          <w:rFonts w:ascii="Times New Roman" w:hAnsi="Times New Roman" w:cs="Times New Roman"/>
        </w:rPr>
        <w:t>плоска</w:t>
      </w:r>
    </w:p>
    <w:p w:rsidR="00D449A6" w:rsidRPr="00D449A6" w:rsidRDefault="00D449A6" w:rsidP="00D449A6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B</w:t>
      </w:r>
      <w:r w:rsidRPr="00D449A6">
        <w:rPr>
          <w:rFonts w:ascii="Times New Roman" w:hAnsi="Times New Roman" w:cs="Times New Roman"/>
          <w:b/>
        </w:rPr>
        <w:t xml:space="preserve">. </w:t>
      </w:r>
      <w:r w:rsidRPr="00970C51">
        <w:rPr>
          <w:rFonts w:ascii="Times New Roman" w:hAnsi="Times New Roman" w:cs="Times New Roman"/>
        </w:rPr>
        <w:t>паралельна</w:t>
      </w:r>
    </w:p>
    <w:p w:rsidR="00D449A6" w:rsidRPr="00D449A6" w:rsidRDefault="00D449A6" w:rsidP="00D449A6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C</w:t>
      </w:r>
      <w:r w:rsidRPr="00D449A6">
        <w:rPr>
          <w:rFonts w:ascii="Times New Roman" w:hAnsi="Times New Roman" w:cs="Times New Roman"/>
          <w:b/>
        </w:rPr>
        <w:t xml:space="preserve">. </w:t>
      </w:r>
      <w:r w:rsidRPr="00970C51">
        <w:rPr>
          <w:rFonts w:ascii="Times New Roman" w:hAnsi="Times New Roman" w:cs="Times New Roman"/>
        </w:rPr>
        <w:t>збіжна</w:t>
      </w:r>
    </w:p>
    <w:p w:rsidR="00D449A6" w:rsidRDefault="00D449A6" w:rsidP="00D449A6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D</w:t>
      </w:r>
      <w:r w:rsidRPr="00802FA3">
        <w:rPr>
          <w:rFonts w:ascii="Times New Roman" w:hAnsi="Times New Roman" w:cs="Times New Roman"/>
          <w:b/>
        </w:rPr>
        <w:t xml:space="preserve">. </w:t>
      </w:r>
      <w:r w:rsidRPr="00970C51">
        <w:rPr>
          <w:rFonts w:ascii="Times New Roman" w:hAnsi="Times New Roman" w:cs="Times New Roman"/>
        </w:rPr>
        <w:t>зрівноважувальна</w:t>
      </w:r>
    </w:p>
    <w:p w:rsidR="00D449A6" w:rsidRDefault="00D449A6" w:rsidP="00D449A6">
      <w:pPr>
        <w:spacing w:before="120" w:after="0"/>
        <w:ind w:left="567"/>
        <w:jc w:val="both"/>
        <w:rPr>
          <w:rFonts w:ascii="Times New Roman" w:hAnsi="Times New Roman" w:cs="Times New Roman"/>
          <w:b/>
        </w:rPr>
      </w:pPr>
      <w:r w:rsidRPr="00D449A6">
        <w:rPr>
          <w:rFonts w:ascii="Times New Roman" w:hAnsi="Times New Roman" w:cs="Times New Roman"/>
          <w:b/>
        </w:rPr>
        <w:t>12. Для рівноваги збіжної системи сил, прикладених до твердого тіла, необхідно й достатньо, щоб рівнодіюча цієї системи</w:t>
      </w:r>
    </w:p>
    <w:p w:rsidR="00D449A6" w:rsidRPr="00970C51" w:rsidRDefault="00970C51" w:rsidP="00970C51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A</w:t>
      </w:r>
      <w:r w:rsidRPr="00970C51">
        <w:rPr>
          <w:rFonts w:ascii="Times New Roman" w:hAnsi="Times New Roman" w:cs="Times New Roman"/>
          <w:b/>
        </w:rPr>
        <w:t xml:space="preserve">. </w:t>
      </w:r>
      <w:r w:rsidRPr="00970C51">
        <w:rPr>
          <w:rFonts w:ascii="Times New Roman" w:hAnsi="Times New Roman" w:cs="Times New Roman"/>
        </w:rPr>
        <w:t>дорівнювала нулю</w:t>
      </w:r>
    </w:p>
    <w:p w:rsidR="00970C51" w:rsidRPr="00970C51" w:rsidRDefault="00970C51" w:rsidP="00970C51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B</w:t>
      </w:r>
      <w:r w:rsidRPr="00970C51">
        <w:rPr>
          <w:rFonts w:ascii="Times New Roman" w:hAnsi="Times New Roman" w:cs="Times New Roman"/>
          <w:b/>
        </w:rPr>
        <w:t xml:space="preserve">. </w:t>
      </w:r>
      <w:r w:rsidRPr="00970C51">
        <w:rPr>
          <w:rFonts w:ascii="Times New Roman" w:hAnsi="Times New Roman" w:cs="Times New Roman"/>
        </w:rPr>
        <w:t>дорівнювала одиниці</w:t>
      </w:r>
    </w:p>
    <w:p w:rsidR="00970C51" w:rsidRPr="00970C51" w:rsidRDefault="00970C51" w:rsidP="00970C51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C</w:t>
      </w:r>
      <w:r w:rsidRPr="00970C51">
        <w:rPr>
          <w:rFonts w:ascii="Times New Roman" w:hAnsi="Times New Roman" w:cs="Times New Roman"/>
          <w:b/>
        </w:rPr>
        <w:t xml:space="preserve">. </w:t>
      </w:r>
      <w:r w:rsidRPr="00970C51">
        <w:rPr>
          <w:rFonts w:ascii="Times New Roman" w:hAnsi="Times New Roman" w:cs="Times New Roman"/>
        </w:rPr>
        <w:t>не дорівнювала нулю</w:t>
      </w:r>
    </w:p>
    <w:p w:rsidR="00970C51" w:rsidRPr="00970C51" w:rsidRDefault="00970C51" w:rsidP="00970C51">
      <w:pPr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D</w:t>
      </w:r>
      <w:r w:rsidRPr="00970C51">
        <w:rPr>
          <w:rFonts w:ascii="Times New Roman" w:hAnsi="Times New Roman" w:cs="Times New Roman"/>
          <w:b/>
        </w:rPr>
        <w:t xml:space="preserve">. </w:t>
      </w:r>
      <w:r w:rsidRPr="00970C51">
        <w:rPr>
          <w:rFonts w:ascii="Times New Roman" w:hAnsi="Times New Roman" w:cs="Times New Roman"/>
        </w:rPr>
        <w:t>еквівалентна cos=0</w:t>
      </w:r>
    </w:p>
    <w:p w:rsidR="0089657F" w:rsidRDefault="00B64867" w:rsidP="00203698">
      <w:pPr>
        <w:spacing w:before="480" w:after="120"/>
        <w:jc w:val="center"/>
        <w:rPr>
          <w:rFonts w:ascii="Times New Roman" w:hAnsi="Times New Roman" w:cs="Times New Roman"/>
          <w:b/>
          <w:lang w:val="uk-UA"/>
        </w:rPr>
      </w:pPr>
      <w:r w:rsidRPr="009C41B5">
        <w:rPr>
          <w:rFonts w:ascii="Times New Roman" w:hAnsi="Times New Roman" w:cs="Times New Roman"/>
          <w:b/>
          <w:lang w:val="uk-UA"/>
        </w:rPr>
        <w:t>Рекомендована література при вивченні заданої теми</w:t>
      </w:r>
      <w:r w:rsidR="009C41B5" w:rsidRPr="009C41B5">
        <w:rPr>
          <w:rFonts w:ascii="Times New Roman" w:hAnsi="Times New Roman" w:cs="Times New Roman"/>
          <w:b/>
          <w:lang w:val="uk-UA"/>
        </w:rPr>
        <w:t>:</w:t>
      </w:r>
    </w:p>
    <w:p w:rsidR="00970C51" w:rsidRDefault="00970C51" w:rsidP="00970C51">
      <w:pPr>
        <w:spacing w:after="0"/>
        <w:jc w:val="both"/>
        <w:rPr>
          <w:rFonts w:ascii="Times New Roman" w:hAnsi="Times New Roman" w:cs="Times New Roman"/>
        </w:rPr>
      </w:pPr>
      <w:r w:rsidRPr="00970C51">
        <w:rPr>
          <w:rFonts w:ascii="Times New Roman" w:hAnsi="Times New Roman" w:cs="Times New Roman"/>
        </w:rPr>
        <w:t xml:space="preserve">1. Шульга. О.Ю. Теоретична механіка. – Харків: Ранок, 2007. – 208 с. </w:t>
      </w:r>
    </w:p>
    <w:p w:rsidR="00970C51" w:rsidRDefault="00970C51" w:rsidP="00970C51">
      <w:pPr>
        <w:spacing w:after="0"/>
        <w:jc w:val="both"/>
        <w:rPr>
          <w:rFonts w:ascii="Times New Roman" w:hAnsi="Times New Roman" w:cs="Times New Roman"/>
        </w:rPr>
      </w:pPr>
      <w:r w:rsidRPr="00970C51">
        <w:rPr>
          <w:rFonts w:ascii="Times New Roman" w:hAnsi="Times New Roman" w:cs="Times New Roman"/>
        </w:rPr>
        <w:t xml:space="preserve">2. Павловський М.А. Теоретична механіка. –К.: Техніка, 2007. – 400 с. </w:t>
      </w:r>
    </w:p>
    <w:p w:rsidR="00970C51" w:rsidRPr="00970C51" w:rsidRDefault="00970C51" w:rsidP="00970C51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970C51">
        <w:rPr>
          <w:rFonts w:ascii="Times New Roman" w:hAnsi="Times New Roman" w:cs="Times New Roman"/>
        </w:rPr>
        <w:t>3. Тарг С.М. Короткий курс теоретичної механіки. – М.: Наука, 1981. – 280 с.</w:t>
      </w:r>
    </w:p>
    <w:p w:rsidR="009C41B5" w:rsidRDefault="009C41B5" w:rsidP="00203698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C41B5" w:rsidRPr="009C41B5" w:rsidRDefault="009C41B5" w:rsidP="009C41B5">
      <w:pPr>
        <w:spacing w:after="0"/>
        <w:ind w:firstLine="284"/>
        <w:jc w:val="both"/>
        <w:rPr>
          <w:rFonts w:ascii="Times New Roman" w:hAnsi="Times New Roman" w:cs="Times New Roman"/>
          <w:lang w:val="uk-UA"/>
        </w:rPr>
      </w:pPr>
    </w:p>
    <w:p w:rsidR="0089657F" w:rsidRPr="00B64867" w:rsidRDefault="0089657F" w:rsidP="0089657F">
      <w:pPr>
        <w:jc w:val="center"/>
        <w:rPr>
          <w:rFonts w:ascii="Times New Roman" w:hAnsi="Times New Roman" w:cs="Times New Roman"/>
          <w:b/>
          <w:lang w:val="uk-UA"/>
        </w:rPr>
      </w:pPr>
      <w:r w:rsidRPr="007B0E5A">
        <w:rPr>
          <w:rFonts w:ascii="Times New Roman" w:hAnsi="Times New Roman" w:cs="Times New Roman"/>
          <w:b/>
        </w:rPr>
        <w:t>Рекомендована література</w:t>
      </w:r>
      <w:r w:rsidR="00B64867" w:rsidRPr="00B64867">
        <w:rPr>
          <w:rFonts w:ascii="Times New Roman" w:hAnsi="Times New Roman" w:cs="Times New Roman"/>
          <w:b/>
        </w:rPr>
        <w:t xml:space="preserve"> </w:t>
      </w:r>
      <w:r w:rsidR="00B64867">
        <w:rPr>
          <w:rFonts w:ascii="Times New Roman" w:hAnsi="Times New Roman" w:cs="Times New Roman"/>
          <w:b/>
          <w:lang w:val="uk-UA"/>
        </w:rPr>
        <w:t>при вивченні дисципліни «Теоретична механіка»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1. Павловський М. А. Теоретична механіка: Підручник. – К.: Техніка, 2002. – 512 с.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2. Теоретична механіка: Збірник задач / О. С. Апостолюк, В. М. Воробйов, Д. І. Ільчишина та ін.; За ред. М.А. Павловського. - К.: Техніка, 2007. – 400 с.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3. Теоретична механіка. Статика. Кінематика: Конспект лекцій для студентів 6.050502 «Інженерна механіка», 6.050503 «Машинобудування» інженерно-хімічного факультету / Укладачі: Штефан Наталія Іллівна, Апостолюк Олександр Семенович. – 100 с.; </w:t>
      </w:r>
      <w:hyperlink r:id="rId25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http://library.kpi.ua:8080/handle/123456789/514</w:t>
        </w:r>
      </w:hyperlink>
      <w:r w:rsidRPr="007B0E5A">
        <w:rPr>
          <w:rFonts w:ascii="Times New Roman" w:hAnsi="Times New Roman" w:cs="Times New Roman"/>
        </w:rPr>
        <w:t xml:space="preserve">.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4. </w:t>
      </w:r>
      <w:proofErr w:type="gramStart"/>
      <w:r w:rsidRPr="007B0E5A">
        <w:rPr>
          <w:rFonts w:ascii="Times New Roman" w:hAnsi="Times New Roman" w:cs="Times New Roman"/>
        </w:rPr>
        <w:t>9-10-353.pdf :</w:t>
      </w:r>
      <w:proofErr w:type="gramEnd"/>
      <w:r w:rsidRPr="007B0E5A">
        <w:rPr>
          <w:rFonts w:ascii="Times New Roman" w:hAnsi="Times New Roman" w:cs="Times New Roman"/>
        </w:rPr>
        <w:t xml:space="preserve"> Теоретична механіка. Динаміка та аналітична механіка [Електронний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конспект лекцій для студентів напрямів підготовки 6.050502 «Інженерна механіка», 6.050503 «Машинобудування» інженерно-хімічного факультету / НТУУ «КПІ» ; уклад. О. С. Апостолюк, Н. І. Штефан. – Електронні текстові дані (1 файл: 3,30 Мбайт). – </w:t>
      </w:r>
      <w:proofErr w:type="gramStart"/>
      <w:r w:rsidRPr="007B0E5A">
        <w:rPr>
          <w:rFonts w:ascii="Times New Roman" w:hAnsi="Times New Roman" w:cs="Times New Roman"/>
        </w:rPr>
        <w:t>Київ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Назва з екрана.- Доступ: </w:t>
      </w:r>
      <w:hyperlink r:id="rId26" w:history="1">
        <w:r w:rsidRPr="00043A4C">
          <w:rPr>
            <w:rStyle w:val="a3"/>
            <w:rFonts w:ascii="Times New Roman" w:hAnsi="Times New Roman" w:cs="Times New Roman"/>
          </w:rPr>
          <w:t>http://library.ntukpi.kiev.ua:8080/handle/123456789/413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5. </w:t>
      </w:r>
      <w:proofErr w:type="gramStart"/>
      <w:r w:rsidRPr="007B0E5A">
        <w:rPr>
          <w:rFonts w:ascii="Times New Roman" w:hAnsi="Times New Roman" w:cs="Times New Roman"/>
        </w:rPr>
        <w:t>10-11-090.doc :</w:t>
      </w:r>
      <w:proofErr w:type="gramEnd"/>
      <w:r w:rsidRPr="007B0E5A">
        <w:rPr>
          <w:rFonts w:ascii="Times New Roman" w:hAnsi="Times New Roman" w:cs="Times New Roman"/>
        </w:rPr>
        <w:t xml:space="preserve"> Теоретична механіка. Кінематика. Динаміка та аналітична механіка [Електронний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навчальний посібник / Г. Я. Міщук, Н. І. Стефан ; НТУУ «КПІ». – Електронні текстові дані (1 файл: 108.4 Мбайт). – </w:t>
      </w:r>
      <w:proofErr w:type="gramStart"/>
      <w:r w:rsidRPr="007B0E5A">
        <w:rPr>
          <w:rFonts w:ascii="Times New Roman" w:hAnsi="Times New Roman" w:cs="Times New Roman"/>
        </w:rPr>
        <w:t>Київ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Назва з екрана.- Доступ: </w:t>
      </w:r>
      <w:hyperlink r:id="rId27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http://library.kpi.ua:8080/handle/123456789/859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6. </w:t>
      </w:r>
      <w:proofErr w:type="gramStart"/>
      <w:r w:rsidRPr="007B0E5A">
        <w:rPr>
          <w:rFonts w:ascii="Times New Roman" w:hAnsi="Times New Roman" w:cs="Times New Roman"/>
        </w:rPr>
        <w:t>10-11-174.doc :Теоретична</w:t>
      </w:r>
      <w:proofErr w:type="gramEnd"/>
      <w:r w:rsidRPr="007B0E5A">
        <w:rPr>
          <w:rFonts w:ascii="Times New Roman" w:hAnsi="Times New Roman" w:cs="Times New Roman"/>
        </w:rPr>
        <w:t xml:space="preserve"> механіка [Електронний ресурс] : методичні вказівки для самостійної роботи над тестами для студентів інженерних спеціальностей / НТУУ «КПІ» ; уклад. В. Г. Савін, Н. І. Штефан. – Електронні текстові дані (1 файл: 1,40 Мбайт). – </w:t>
      </w:r>
      <w:proofErr w:type="gramStart"/>
      <w:r w:rsidRPr="007B0E5A">
        <w:rPr>
          <w:rFonts w:ascii="Times New Roman" w:hAnsi="Times New Roman" w:cs="Times New Roman"/>
        </w:rPr>
        <w:t>Київ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Назва з екрана.- Доступ: </w:t>
      </w:r>
      <w:hyperlink r:id="rId28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http://library.kpi.ua:8080/handle/123456789/769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>7. 9-10-171.rtf: Теоретична механіка. Предмет теоретичної механіки [Електронний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методичні вказівки до самостійної роботи студентів напрямів підготовки 6.050502 «Інженерна механіка», 6.050503 </w:t>
      </w:r>
      <w:r w:rsidRPr="007B0E5A">
        <w:rPr>
          <w:rFonts w:ascii="Times New Roman" w:hAnsi="Times New Roman" w:cs="Times New Roman"/>
        </w:rPr>
        <w:lastRenderedPageBreak/>
        <w:t xml:space="preserve">«Машинобудування» / НТУУ «КПІ» ; уклад. Н. І. Штефан, Н. В. Гнатейко − Електронні текстові дані (1 файл: 707 Кбайт). - </w:t>
      </w:r>
      <w:proofErr w:type="gramStart"/>
      <w:r w:rsidRPr="007B0E5A">
        <w:rPr>
          <w:rFonts w:ascii="Times New Roman" w:hAnsi="Times New Roman" w:cs="Times New Roman"/>
        </w:rPr>
        <w:t>Київ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Назва з екрана. - Доступ: </w:t>
      </w:r>
      <w:hyperlink r:id="rId29" w:history="1">
        <w:r w:rsidRPr="00043A4C">
          <w:rPr>
            <w:rStyle w:val="a3"/>
            <w:rFonts w:ascii="Times New Roman" w:hAnsi="Times New Roman" w:cs="Times New Roman"/>
          </w:rPr>
          <w:t>http://library.ntukpi.kiev.ua:8080/handle/123456789/478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8. </w:t>
      </w:r>
      <w:proofErr w:type="gramStart"/>
      <w:r w:rsidRPr="007B0E5A">
        <w:rPr>
          <w:rFonts w:ascii="Times New Roman" w:hAnsi="Times New Roman" w:cs="Times New Roman"/>
        </w:rPr>
        <w:t>9-10-148.docx :</w:t>
      </w:r>
      <w:proofErr w:type="gramEnd"/>
      <w:r w:rsidRPr="007B0E5A">
        <w:rPr>
          <w:rFonts w:ascii="Times New Roman" w:hAnsi="Times New Roman" w:cs="Times New Roman"/>
        </w:rPr>
        <w:t xml:space="preserve"> Теоретична механіка. Кінематика точки [Електронний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методичні вказівки для самостійної роботи студентів напрямів підготовки 6.050502 «Інженерна механіка», 6.050503 «Машинобудування» / НТУУ «КПІ» ; уклад. Н. І. Штефан. – Електронні текстові дані (1 файл: 222 Кбайт). - </w:t>
      </w:r>
      <w:proofErr w:type="gramStart"/>
      <w:r w:rsidRPr="007B0E5A">
        <w:rPr>
          <w:rFonts w:ascii="Times New Roman" w:hAnsi="Times New Roman" w:cs="Times New Roman"/>
        </w:rPr>
        <w:t>Київ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2010. - Назва з екрана.- Доступ: </w:t>
      </w:r>
      <w:hyperlink r:id="rId30" w:history="1">
        <w:r w:rsidRPr="00043A4C">
          <w:rPr>
            <w:rStyle w:val="a3"/>
            <w:rFonts w:ascii="Times New Roman" w:hAnsi="Times New Roman" w:cs="Times New Roman"/>
          </w:rPr>
          <w:t>http://library.ntu-kpi.kiev.ua:8080/handle/123456789/442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Default="0089657F" w:rsidP="0089657F">
      <w:pPr>
        <w:rPr>
          <w:rFonts w:ascii="Times New Roman" w:hAnsi="Times New Roman" w:cs="Times New Roman"/>
        </w:rPr>
      </w:pPr>
      <w:r w:rsidRPr="007B0E5A">
        <w:rPr>
          <w:rFonts w:ascii="Times New Roman" w:hAnsi="Times New Roman" w:cs="Times New Roman"/>
        </w:rPr>
        <w:t xml:space="preserve">9. </w:t>
      </w:r>
      <w:proofErr w:type="gramStart"/>
      <w:r w:rsidRPr="007B0E5A">
        <w:rPr>
          <w:rFonts w:ascii="Times New Roman" w:hAnsi="Times New Roman" w:cs="Times New Roman"/>
        </w:rPr>
        <w:t>11-12-190.doc :</w:t>
      </w:r>
      <w:proofErr w:type="gramEnd"/>
      <w:r w:rsidRPr="007B0E5A">
        <w:rPr>
          <w:rFonts w:ascii="Times New Roman" w:hAnsi="Times New Roman" w:cs="Times New Roman"/>
        </w:rPr>
        <w:t xml:space="preserve"> Теоретична механіка. Найпростіші рухи твердого тіла. Складний рух точки [Електронний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методичні вказівки до проведення практичних занять та самостійної роботи студентів технічних напрямів підготовки / НТУУ «КПІ» ; уклад. В. Г. Савін, Н. І. Штефан, Н. В. Гнатейко. – Електронні текстові дані (1 файл: 2,81 Мбайт). – </w:t>
      </w:r>
      <w:proofErr w:type="gramStart"/>
      <w:r w:rsidRPr="007B0E5A">
        <w:rPr>
          <w:rFonts w:ascii="Times New Roman" w:hAnsi="Times New Roman" w:cs="Times New Roman"/>
        </w:rPr>
        <w:t>Київ :</w:t>
      </w:r>
      <w:proofErr w:type="gramEnd"/>
      <w:r w:rsidRPr="007B0E5A">
        <w:rPr>
          <w:rFonts w:ascii="Times New Roman" w:hAnsi="Times New Roman" w:cs="Times New Roman"/>
        </w:rPr>
        <w:t xml:space="preserve"> НТУУ «КПІ», 2012. – Назва з екрана. - Доступ: </w:t>
      </w:r>
      <w:hyperlink r:id="rId31" w:history="1">
        <w:r w:rsidRPr="00043A4C">
          <w:rPr>
            <w:rStyle w:val="a3"/>
            <w:rFonts w:ascii="Times New Roman" w:hAnsi="Times New Roman" w:cs="Times New Roman"/>
          </w:rPr>
          <w:t>http://library.kpi.ua:8080/handle/123456789/1886</w:t>
        </w:r>
      </w:hyperlink>
      <w:r w:rsidRPr="007B0E5A">
        <w:rPr>
          <w:rFonts w:ascii="Times New Roman" w:hAnsi="Times New Roman" w:cs="Times New Roman"/>
        </w:rPr>
        <w:t xml:space="preserve"> </w:t>
      </w:r>
    </w:p>
    <w:p w:rsidR="0089657F" w:rsidRPr="007B0E5A" w:rsidRDefault="0089657F" w:rsidP="0089657F">
      <w:pPr>
        <w:rPr>
          <w:rFonts w:ascii="Times New Roman" w:hAnsi="Times New Roman" w:cs="Times New Roman"/>
          <w:lang w:val="uk-UA"/>
        </w:rPr>
      </w:pPr>
      <w:r w:rsidRPr="007B0E5A">
        <w:rPr>
          <w:rFonts w:ascii="Times New Roman" w:hAnsi="Times New Roman" w:cs="Times New Roman"/>
        </w:rPr>
        <w:t>10. Теоретична механіка. Статика. Кінематика [Електронний ресурс</w:t>
      </w:r>
      <w:proofErr w:type="gramStart"/>
      <w:r w:rsidRPr="007B0E5A">
        <w:rPr>
          <w:rFonts w:ascii="Times New Roman" w:hAnsi="Times New Roman" w:cs="Times New Roman"/>
        </w:rPr>
        <w:t>] :</w:t>
      </w:r>
      <w:proofErr w:type="gramEnd"/>
      <w:r w:rsidRPr="007B0E5A">
        <w:rPr>
          <w:rFonts w:ascii="Times New Roman" w:hAnsi="Times New Roman" w:cs="Times New Roman"/>
        </w:rPr>
        <w:t xml:space="preserve"> методичні вказівки до виконання розрахунково-графічної роботи для студентів технічних напрямів підготовки денної та заочної форм навчання / НТУУ «КПІ» ; уклад. В. Г. Савін, Н. І. Штефан, В. М. Федоров. – Електронні текстові дані (1 файл: 7,45 Мбайт). – </w:t>
      </w:r>
      <w:proofErr w:type="gramStart"/>
      <w:r w:rsidRPr="007B0E5A">
        <w:rPr>
          <w:rFonts w:ascii="Times New Roman" w:hAnsi="Times New Roman" w:cs="Times New Roman"/>
        </w:rPr>
        <w:t>Київ :</w:t>
      </w:r>
      <w:proofErr w:type="gramEnd"/>
      <w:r w:rsidRPr="007B0E5A">
        <w:t xml:space="preserve"> </w:t>
      </w:r>
      <w:r w:rsidRPr="007B0E5A">
        <w:rPr>
          <w:rFonts w:ascii="Times New Roman" w:hAnsi="Times New Roman" w:cs="Times New Roman"/>
        </w:rPr>
        <w:t>НТУУ «КПІ», 2012. – 57 с. – Назва з екрана. – Доступ: http://library.kpi.ua:8080/handle/123456789/2482</w:t>
      </w:r>
    </w:p>
    <w:p w:rsidR="0089657F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p w:rsidR="0089657F" w:rsidRPr="00421C52" w:rsidRDefault="0089657F" w:rsidP="00CB71FC">
      <w:pPr>
        <w:spacing w:before="120" w:after="120"/>
        <w:jc w:val="center"/>
        <w:rPr>
          <w:rFonts w:ascii="Times New Roman" w:hAnsi="Times New Roman" w:cs="Times New Roman"/>
          <w:lang w:val="uk-UA"/>
        </w:rPr>
      </w:pPr>
    </w:p>
    <w:sectPr w:rsidR="0089657F" w:rsidRPr="00421C52" w:rsidSect="0052224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5BC"/>
    <w:multiLevelType w:val="hybridMultilevel"/>
    <w:tmpl w:val="67384B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25C74"/>
    <w:multiLevelType w:val="multilevel"/>
    <w:tmpl w:val="019AB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3A30DC"/>
    <w:multiLevelType w:val="hybridMultilevel"/>
    <w:tmpl w:val="5EC4E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49"/>
    <w:rsid w:val="000008FE"/>
    <w:rsid w:val="00056779"/>
    <w:rsid w:val="00087E63"/>
    <w:rsid w:val="000C28B5"/>
    <w:rsid w:val="000F23C0"/>
    <w:rsid w:val="00100539"/>
    <w:rsid w:val="00122640"/>
    <w:rsid w:val="00132DD8"/>
    <w:rsid w:val="0016781F"/>
    <w:rsid w:val="001928F6"/>
    <w:rsid w:val="001C0083"/>
    <w:rsid w:val="001C5088"/>
    <w:rsid w:val="001D5C2C"/>
    <w:rsid w:val="001E65E4"/>
    <w:rsid w:val="00201961"/>
    <w:rsid w:val="00203698"/>
    <w:rsid w:val="00251DF1"/>
    <w:rsid w:val="00256186"/>
    <w:rsid w:val="00276133"/>
    <w:rsid w:val="0028461D"/>
    <w:rsid w:val="002C06A9"/>
    <w:rsid w:val="002F595A"/>
    <w:rsid w:val="002F6FB0"/>
    <w:rsid w:val="00307D27"/>
    <w:rsid w:val="00336E1C"/>
    <w:rsid w:val="003438B1"/>
    <w:rsid w:val="00347E34"/>
    <w:rsid w:val="003A46E8"/>
    <w:rsid w:val="003E44BF"/>
    <w:rsid w:val="003F7D14"/>
    <w:rsid w:val="004017B3"/>
    <w:rsid w:val="00421C52"/>
    <w:rsid w:val="00441FBD"/>
    <w:rsid w:val="00452D2A"/>
    <w:rsid w:val="00463C24"/>
    <w:rsid w:val="00480344"/>
    <w:rsid w:val="0048045D"/>
    <w:rsid w:val="00493A60"/>
    <w:rsid w:val="004A5DA5"/>
    <w:rsid w:val="004C196D"/>
    <w:rsid w:val="004C5ECF"/>
    <w:rsid w:val="004D5CFA"/>
    <w:rsid w:val="00511FF3"/>
    <w:rsid w:val="00522012"/>
    <w:rsid w:val="00522249"/>
    <w:rsid w:val="00527C63"/>
    <w:rsid w:val="00551B51"/>
    <w:rsid w:val="00554C18"/>
    <w:rsid w:val="0059506E"/>
    <w:rsid w:val="005A094A"/>
    <w:rsid w:val="005D09F9"/>
    <w:rsid w:val="005E1AD5"/>
    <w:rsid w:val="005F6065"/>
    <w:rsid w:val="0060421B"/>
    <w:rsid w:val="00632D02"/>
    <w:rsid w:val="00694CF2"/>
    <w:rsid w:val="006A41CE"/>
    <w:rsid w:val="006B0D1E"/>
    <w:rsid w:val="006C6D57"/>
    <w:rsid w:val="006D04EE"/>
    <w:rsid w:val="006F2532"/>
    <w:rsid w:val="0070722F"/>
    <w:rsid w:val="00750592"/>
    <w:rsid w:val="00761EEA"/>
    <w:rsid w:val="00777984"/>
    <w:rsid w:val="007953E1"/>
    <w:rsid w:val="007D34F9"/>
    <w:rsid w:val="00802FA3"/>
    <w:rsid w:val="008168B1"/>
    <w:rsid w:val="0084785F"/>
    <w:rsid w:val="00872831"/>
    <w:rsid w:val="00893F7A"/>
    <w:rsid w:val="0089657F"/>
    <w:rsid w:val="008A3ABB"/>
    <w:rsid w:val="008B1822"/>
    <w:rsid w:val="008D2B48"/>
    <w:rsid w:val="009259F6"/>
    <w:rsid w:val="00932557"/>
    <w:rsid w:val="00946C35"/>
    <w:rsid w:val="00950B4F"/>
    <w:rsid w:val="00970220"/>
    <w:rsid w:val="00970C51"/>
    <w:rsid w:val="00982099"/>
    <w:rsid w:val="00984242"/>
    <w:rsid w:val="009B1A06"/>
    <w:rsid w:val="009C41B5"/>
    <w:rsid w:val="00A20613"/>
    <w:rsid w:val="00A24846"/>
    <w:rsid w:val="00A9118D"/>
    <w:rsid w:val="00AC0729"/>
    <w:rsid w:val="00B067CD"/>
    <w:rsid w:val="00B068B6"/>
    <w:rsid w:val="00B11585"/>
    <w:rsid w:val="00B27E9A"/>
    <w:rsid w:val="00B40544"/>
    <w:rsid w:val="00B519DD"/>
    <w:rsid w:val="00B64867"/>
    <w:rsid w:val="00B876F6"/>
    <w:rsid w:val="00BD37FC"/>
    <w:rsid w:val="00BD5B39"/>
    <w:rsid w:val="00C34490"/>
    <w:rsid w:val="00C37085"/>
    <w:rsid w:val="00C46E65"/>
    <w:rsid w:val="00C50F72"/>
    <w:rsid w:val="00C55165"/>
    <w:rsid w:val="00CB66C4"/>
    <w:rsid w:val="00CB71FC"/>
    <w:rsid w:val="00CD1856"/>
    <w:rsid w:val="00CE59EA"/>
    <w:rsid w:val="00D34704"/>
    <w:rsid w:val="00D37785"/>
    <w:rsid w:val="00D449A6"/>
    <w:rsid w:val="00D579B7"/>
    <w:rsid w:val="00DB322F"/>
    <w:rsid w:val="00DD1463"/>
    <w:rsid w:val="00DE2647"/>
    <w:rsid w:val="00DE3712"/>
    <w:rsid w:val="00DF6A25"/>
    <w:rsid w:val="00DF6EE6"/>
    <w:rsid w:val="00E1001A"/>
    <w:rsid w:val="00E24FDF"/>
    <w:rsid w:val="00E25402"/>
    <w:rsid w:val="00E5777D"/>
    <w:rsid w:val="00E620CC"/>
    <w:rsid w:val="00E65607"/>
    <w:rsid w:val="00E763D5"/>
    <w:rsid w:val="00EA54D1"/>
    <w:rsid w:val="00EB4B92"/>
    <w:rsid w:val="00EF0B92"/>
    <w:rsid w:val="00F01AA2"/>
    <w:rsid w:val="00F1616A"/>
    <w:rsid w:val="00FA0244"/>
    <w:rsid w:val="00FA5A6A"/>
    <w:rsid w:val="00FE0B74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89656-8525-4E37-BE1B-DCC0DE4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01AA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01AA2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8965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4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57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1928F6"/>
    <w:rPr>
      <w:color w:val="808080"/>
    </w:rPr>
  </w:style>
  <w:style w:type="character" w:styleId="a8">
    <w:name w:val="FollowedHyperlink"/>
    <w:basedOn w:val="a0"/>
    <w:uiPriority w:val="99"/>
    <w:semiHidden/>
    <w:unhideWhenUsed/>
    <w:rsid w:val="00B27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1.bin"/><Relationship Id="rId26" Type="http://schemas.openxmlformats.org/officeDocument/2006/relationships/hyperlink" Target="http://library.ntukpi.kiev.ua:8080/handle/123456789/41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http://library.kpi.ua:8080/handle/123456789/514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oleObject" Target="embeddings/oleObject2.bin"/><Relationship Id="rId29" Type="http://schemas.openxmlformats.org/officeDocument/2006/relationships/hyperlink" Target="http://library.ntukpi.kiev.ua:8080/handle/123456789/47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4.bin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6.png"/><Relationship Id="rId28" Type="http://schemas.openxmlformats.org/officeDocument/2006/relationships/hyperlink" Target="http://library.kpi.ua:8080/handle/123456789/769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hyperlink" Target="http://library.kpi.ua:8080/handle/123456789/188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oleObject" Target="embeddings/oleObject3.bin"/><Relationship Id="rId27" Type="http://schemas.openxmlformats.org/officeDocument/2006/relationships/hyperlink" Target="http://library.kpi.ua:8080/handle/123456789/859" TargetMode="External"/><Relationship Id="rId30" Type="http://schemas.openxmlformats.org/officeDocument/2006/relationships/hyperlink" Target="http://library.ntu-kpi.kiev.ua:8080/handle/123456789/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3007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13</cp:revision>
  <cp:lastPrinted>2021-02-22T05:44:00Z</cp:lastPrinted>
  <dcterms:created xsi:type="dcterms:W3CDTF">2021-02-20T06:27:00Z</dcterms:created>
  <dcterms:modified xsi:type="dcterms:W3CDTF">2021-02-22T05:51:00Z</dcterms:modified>
</cp:coreProperties>
</file>