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71B" w:rsidRPr="00A40094" w:rsidRDefault="0003571B" w:rsidP="0003571B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TS</w:t>
      </w:r>
    </w:p>
    <w:p w:rsidR="00D95739" w:rsidRPr="00A40094" w:rsidRDefault="0003571B" w:rsidP="0003571B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9.02.26</w:t>
      </w:r>
    </w:p>
    <w:p w:rsidR="00A40094" w:rsidRPr="00A40094" w:rsidRDefault="00A40094" w:rsidP="00A4009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lang w:val="en-US"/>
        </w:rPr>
      </w:pPr>
      <w:r w:rsidRPr="00A40094">
        <w:rPr>
          <w:rFonts w:ascii="Times New Roman" w:hAnsi="Times New Roman" w:cs="Times New Roman"/>
          <w:b/>
          <w:lang w:val="en-US"/>
        </w:rPr>
        <w:t>Cultural diversity: Religion</w:t>
      </w:r>
    </w:p>
    <w:p w:rsidR="00A40094" w:rsidRDefault="00A40094" w:rsidP="00A40094">
      <w:pPr>
        <w:spacing w:before="100" w:beforeAutospacing="1" w:after="100" w:afterAutospacing="1" w:line="240" w:lineRule="auto"/>
        <w:outlineLvl w:val="2"/>
      </w:pPr>
      <w:hyperlink r:id="rId5" w:history="1">
        <w:r w:rsidRPr="002F2884">
          <w:rPr>
            <w:rStyle w:val="a3"/>
          </w:rPr>
          <w:t>https://www.youtube.com/watch?v=us2JILvMvi8</w:t>
        </w:r>
      </w:hyperlink>
    </w:p>
    <w:p w:rsidR="00A40094" w:rsidRPr="00A40094" w:rsidRDefault="00A40094" w:rsidP="00A400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Task 1: The "Cultural Iceberg" Discussion</w:t>
      </w:r>
    </w:p>
    <w:p w:rsidR="00A40094" w:rsidRPr="00A40094" w:rsidRDefault="00A40094" w:rsidP="00A4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Objective: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To analyze how religion influences visible and invisible aspects of culture.</w:t>
      </w:r>
    </w:p>
    <w:p w:rsidR="00A40094" w:rsidRPr="00A40094" w:rsidRDefault="00A40094" w:rsidP="00A400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 Concept: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In sociology, culture is often compared to an iceberg. The "tip" is what we see (food, dress, holidays), while the "base" is below the water (values, worldviews, ethics).</w:t>
      </w:r>
    </w:p>
    <w:p w:rsidR="00A40094" w:rsidRPr="00A40094" w:rsidRDefault="00A40094" w:rsidP="00A400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Discussion Points:</w:t>
      </w:r>
    </w:p>
    <w:p w:rsidR="00A40094" w:rsidRPr="00A40094" w:rsidRDefault="00A40094" w:rsidP="00A4009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>How much of a country's "visible" culture (architecture, art, music) is rooted in religious history?</w:t>
      </w:r>
    </w:p>
    <w:p w:rsidR="00A40094" w:rsidRPr="00A40094" w:rsidRDefault="00A40094" w:rsidP="00A4009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>Think of a common law or social norm in your country. Does it have a religious origin?</w:t>
      </w:r>
    </w:p>
    <w:p w:rsidR="00A40094" w:rsidRPr="00A40094" w:rsidRDefault="00A40094" w:rsidP="00A4009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>Can a society completely "dry out" its religious roots in the modern era?</w:t>
      </w:r>
    </w:p>
    <w:p w:rsidR="00A40094" w:rsidRPr="00A40094" w:rsidRDefault="00A40094" w:rsidP="00A4009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>How does religious vocabulary affect everyday metaphors in English (e.g., "forbidden fruit," "the promised land," "to sacrifice")?</w:t>
      </w:r>
    </w:p>
    <w:p w:rsidR="00A40094" w:rsidRPr="00A40094" w:rsidRDefault="00A40094" w:rsidP="00A4009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>Discuss: Is it possible to celebrate a religious holiday (like Christmas or Eid) purely as a cultural event without the faith aspect?</w:t>
      </w:r>
    </w:p>
    <w:p w:rsidR="00A40094" w:rsidRPr="00A40094" w:rsidRDefault="00A40094" w:rsidP="00A400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Task 2: The Global Etiquette Workshop (Role-Play)</w:t>
      </w:r>
    </w:p>
    <w:p w:rsidR="00A40094" w:rsidRPr="00A40094" w:rsidRDefault="00A40094" w:rsidP="00A4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Objective: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To practice "Cultural Intelligence" (CQ) and professional communication.</w:t>
      </w:r>
    </w:p>
    <w:p w:rsidR="00A40094" w:rsidRPr="00A40094" w:rsidRDefault="00A40094" w:rsidP="00A400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Scenario: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You are a team of cultural consultants. A group of international business executives is preparing for a 6-month assignment in a country with a very different religious background from their own (e.g., a Western team going to Saudi Arabia, or an Eastern team going to Italy).</w:t>
      </w:r>
    </w:p>
    <w:p w:rsidR="00A40094" w:rsidRPr="00A40094" w:rsidRDefault="00A40094" w:rsidP="00A400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Task: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Create a "Do’s and Don’ts" briefing.</w:t>
      </w:r>
    </w:p>
    <w:p w:rsidR="00A40094" w:rsidRPr="00A40094" w:rsidRDefault="00A40094" w:rsidP="00A4009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Workplace: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How should they handle prayer times or religious holidays in the office?</w:t>
      </w:r>
    </w:p>
    <w:p w:rsidR="00A40094" w:rsidRPr="00A40094" w:rsidRDefault="00A40094" w:rsidP="00A4009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Socializing: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What are the rules regarding food, alcohol, and dress codes?</w:t>
      </w:r>
    </w:p>
    <w:p w:rsidR="00A40094" w:rsidRPr="00A40094" w:rsidRDefault="00A40094" w:rsidP="00A4009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Conversation: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Is it polite to ask colleagues about their faith?</w:t>
      </w:r>
    </w:p>
    <w:p w:rsidR="00A40094" w:rsidRPr="00A40094" w:rsidRDefault="00A40094" w:rsidP="00A4009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Conflict: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How should they react if they accidentally offend someone’s religious beliefs?</w:t>
      </w:r>
    </w:p>
    <w:p w:rsidR="00A40094" w:rsidRPr="00A40094" w:rsidRDefault="00A40094" w:rsidP="00A4009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Presentation: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Present your "Culture Guide" to the class and defend your recommendations.</w:t>
      </w:r>
    </w:p>
    <w:p w:rsidR="00A40094" w:rsidRPr="00A40094" w:rsidRDefault="00A40094" w:rsidP="00A400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Task 3: The "Religion in Pop Culture" Case Study</w:t>
      </w:r>
    </w:p>
    <w:p w:rsidR="00A40094" w:rsidRPr="00A40094" w:rsidRDefault="00A40094" w:rsidP="00A4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Objective: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To evaluate the representation of faith in modern media.</w:t>
      </w:r>
    </w:p>
    <w:p w:rsidR="00A40094" w:rsidRPr="00A40094" w:rsidRDefault="00A40094" w:rsidP="00A400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Instructions: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Choose a famous movie, book, or TV show (e.g., </w:t>
      </w:r>
      <w:r w:rsidRPr="00A40094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The Handmaid’s Tale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A40094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Life of Pi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A40094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The Da Vinci Code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or even </w:t>
      </w:r>
      <w:r w:rsidRPr="00A40094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Star Wars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and its concept of "The Force").</w:t>
      </w:r>
    </w:p>
    <w:p w:rsidR="00A40094" w:rsidRPr="00A40094" w:rsidRDefault="00A40094" w:rsidP="00A400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Analysis:</w:t>
      </w:r>
    </w:p>
    <w:p w:rsidR="00A40094" w:rsidRPr="00A40094" w:rsidRDefault="00A40094" w:rsidP="00A400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>How is religion portrayed: as a source of wisdom, a tool for control, or a personal journey?</w:t>
      </w:r>
    </w:p>
    <w:p w:rsidR="00A40094" w:rsidRPr="00A40094" w:rsidRDefault="00A40094" w:rsidP="00A400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Does the media often rely on </w:t>
      </w: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stereotypes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when depicting certain religions?</w:t>
      </w:r>
    </w:p>
    <w:p w:rsidR="00A40094" w:rsidRPr="00A40094" w:rsidRDefault="00A40094" w:rsidP="00A400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>How do religious groups usually react when their symbols are used in fashion or entertainment?</w:t>
      </w:r>
    </w:p>
    <w:p w:rsidR="00A40094" w:rsidRPr="00A40094" w:rsidRDefault="00A40094" w:rsidP="00A400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Discussion: Should filmmakers have "total creative freedom," or should they be careful not to offend religious sensitivities?</w:t>
      </w:r>
    </w:p>
    <w:p w:rsidR="00A40094" w:rsidRDefault="00A40094" w:rsidP="00A400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>Can pop culture serve as a bridge to help people understand "scary" or unfamiliar religions?</w:t>
      </w:r>
    </w:p>
    <w:p w:rsidR="00D00510" w:rsidRPr="00A40094" w:rsidRDefault="00D00510" w:rsidP="00A4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6" w:history="1">
        <w:r w:rsidRPr="002F288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uk-UA"/>
          </w:rPr>
          <w:t>https://www.youtube.com/watch?v=us2JILvMvi8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40094" w:rsidRPr="00A40094" w:rsidRDefault="00A40094" w:rsidP="00A400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Task 4: The Secular vs. Sacred Debate</w:t>
      </w:r>
    </w:p>
    <w:p w:rsidR="00A40094" w:rsidRPr="00A40094" w:rsidRDefault="00A40094" w:rsidP="00A4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Objective: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To practice formal debating skills and persuasive language.</w:t>
      </w:r>
    </w:p>
    <w:p w:rsidR="00A40094" w:rsidRPr="00A40094" w:rsidRDefault="00A40094" w:rsidP="00A400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 Motion: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"This house believes that modern secularism (the separation of state and religion) is the only way to ensure peace in a multicultural society."</w:t>
      </w:r>
    </w:p>
    <w:p w:rsidR="00A40094" w:rsidRPr="00A40094" w:rsidRDefault="00A40094" w:rsidP="00A400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Group A (Pro-Secularism):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Focus on human rights, equality, and the prevention of religious conflict.</w:t>
      </w:r>
    </w:p>
    <w:p w:rsidR="00A40094" w:rsidRPr="00A40094" w:rsidRDefault="00A40094" w:rsidP="00A400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Group B (Pro-Tradition):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Focus on the loss of moral compass, the importance of community, and the preserving of national identity through faith.</w:t>
      </w:r>
    </w:p>
    <w:p w:rsidR="00A40094" w:rsidRPr="00A40094" w:rsidRDefault="00A40094" w:rsidP="00A400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00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Debate Vocabulary to use:</w:t>
      </w:r>
      <w:r w:rsidRPr="00A400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40094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to advocate for, secularization, moral fabric, pluralism, separation of powers, inherent rights, cultural heritage.</w:t>
      </w:r>
    </w:p>
    <w:p w:rsidR="00A40094" w:rsidRPr="00A40094" w:rsidRDefault="00A40094" w:rsidP="0003571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3571B" w:rsidRPr="00A40094" w:rsidRDefault="0003571B" w:rsidP="000357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Market leader intermediate (</w:t>
      </w:r>
      <w:hyperlink r:id="rId7" w:anchor="section-17" w:history="1">
        <w:r w:rsidRPr="00A400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https://learn.ztu.edu.ua/course/view.php?id=4443#section-17</w:t>
        </w:r>
      </w:hyperlink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 ), </w:t>
      </w:r>
      <w:r w:rsidRPr="00A40094">
        <w:rPr>
          <w:rFonts w:ascii="Times New Roman" w:hAnsi="Times New Roman" w:cs="Times New Roman"/>
          <w:sz w:val="24"/>
          <w:szCs w:val="24"/>
        </w:rPr>
        <w:t>с. 66</w:t>
      </w:r>
      <w:r w:rsidRPr="00A40094">
        <w:rPr>
          <w:rFonts w:ascii="Times New Roman" w:hAnsi="Times New Roman" w:cs="Times New Roman"/>
          <w:sz w:val="24"/>
          <w:szCs w:val="24"/>
        </w:rPr>
        <w:br/>
      </w:r>
    </w:p>
    <w:p w:rsidR="0003571B" w:rsidRPr="00A40094" w:rsidRDefault="0003571B" w:rsidP="0003571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</w:rPr>
        <w:t xml:space="preserve">1. С. 67. 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Listening. Ex. A, p. 67. </w:t>
      </w:r>
    </w:p>
    <w:p w:rsidR="0003571B" w:rsidRPr="00A40094" w:rsidRDefault="0003571B" w:rsidP="0003571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b/>
          <w:i/>
          <w:sz w:val="24"/>
          <w:szCs w:val="24"/>
          <w:lang w:val="en-US"/>
        </w:rPr>
        <w:t>Discussion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What does clock in Ukraine revolves around? </w:t>
      </w:r>
    </w:p>
    <w:p w:rsidR="0003571B" w:rsidRPr="00A40094" w:rsidRDefault="0003571B" w:rsidP="0003571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Can you give the examples of culture shock that foreigners might experience in Ukraine&amp;</w:t>
      </w:r>
    </w:p>
    <w:p w:rsidR="0003571B" w:rsidRPr="00A40094" w:rsidRDefault="0003571B" w:rsidP="0003571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Ex. B, p. 67. </w:t>
      </w:r>
    </w:p>
    <w:p w:rsidR="0003571B" w:rsidRPr="00A40094" w:rsidRDefault="0003571B" w:rsidP="0003571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What qualities do you think companies should look for when sending staff to Ukraine?</w:t>
      </w:r>
    </w:p>
    <w:p w:rsidR="0003571B" w:rsidRPr="00A40094" w:rsidRDefault="0003571B" w:rsidP="0003571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Ex. C, p. 67. </w:t>
      </w:r>
    </w:p>
    <w:p w:rsidR="0003571B" w:rsidRPr="00A40094" w:rsidRDefault="0003571B" w:rsidP="0003571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Ex. D, p. 67. Discuss with a partner</w:t>
      </w:r>
    </w:p>
    <w:p w:rsidR="0003571B" w:rsidRDefault="0003571B" w:rsidP="00035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35BF" w:rsidRDefault="009135BF" w:rsidP="0003571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135BF">
        <w:rPr>
          <w:rFonts w:ascii="Times New Roman" w:hAnsi="Times New Roman" w:cs="Times New Roman"/>
          <w:b/>
          <w:sz w:val="24"/>
          <w:szCs w:val="24"/>
          <w:lang w:val="en-US"/>
        </w:rPr>
        <w:t>Grammar :</w:t>
      </w:r>
      <w:proofErr w:type="gramEnd"/>
      <w:r w:rsidRPr="009135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Reported Speech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 Past Simple</w:t>
      </w:r>
    </w:p>
    <w:p w:rsidR="009135BF" w:rsidRDefault="009135BF" w:rsidP="000357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5BF" w:rsidRDefault="009135BF" w:rsidP="0003571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HT</w:t>
      </w:r>
    </w:p>
    <w:p w:rsidR="009135BF" w:rsidRPr="009135BF" w:rsidRDefault="009135BF" w:rsidP="0003571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Market leader intermediate (</w:t>
      </w:r>
      <w:hyperlink r:id="rId8" w:anchor="section-17" w:history="1">
        <w:r w:rsidRPr="00A400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https://learn.ztu.edu.ua/course/view.php?id=4443#section-17</w:t>
        </w:r>
      </w:hyperlink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 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c.69</w:t>
      </w:r>
      <w:bookmarkStart w:id="0" w:name="_GoBack"/>
      <w:bookmarkEnd w:id="0"/>
    </w:p>
    <w:sectPr w:rsidR="009135BF" w:rsidRPr="009135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715C"/>
    <w:multiLevelType w:val="multilevel"/>
    <w:tmpl w:val="48A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B37EE"/>
    <w:multiLevelType w:val="multilevel"/>
    <w:tmpl w:val="B41A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F8345F"/>
    <w:multiLevelType w:val="multilevel"/>
    <w:tmpl w:val="BBD8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95559"/>
    <w:multiLevelType w:val="multilevel"/>
    <w:tmpl w:val="D87A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946105"/>
    <w:multiLevelType w:val="multilevel"/>
    <w:tmpl w:val="A6E2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422D9"/>
    <w:multiLevelType w:val="multilevel"/>
    <w:tmpl w:val="3052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24319C"/>
    <w:multiLevelType w:val="multilevel"/>
    <w:tmpl w:val="D222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60467B"/>
    <w:multiLevelType w:val="multilevel"/>
    <w:tmpl w:val="31E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D974D8"/>
    <w:multiLevelType w:val="multilevel"/>
    <w:tmpl w:val="8B2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A28DB"/>
    <w:multiLevelType w:val="multilevel"/>
    <w:tmpl w:val="375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6B"/>
    <w:rsid w:val="0003571B"/>
    <w:rsid w:val="00824601"/>
    <w:rsid w:val="009135BF"/>
    <w:rsid w:val="00A40094"/>
    <w:rsid w:val="00D00510"/>
    <w:rsid w:val="00D95739"/>
    <w:rsid w:val="00EC4607"/>
    <w:rsid w:val="00F2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D5034-DF11-4B8D-94AC-4AEEF67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5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1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357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3571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03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246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5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course/view.php?id=44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.ztu.edu.ua/course/view.php?id=44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s2JILvMvi8" TargetMode="External"/><Relationship Id="rId5" Type="http://schemas.openxmlformats.org/officeDocument/2006/relationships/hyperlink" Target="https://www.youtube.com/watch?v=us2JILvMvi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2631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Вітюк Ірина Костянтинівна</cp:lastModifiedBy>
  <cp:revision>4</cp:revision>
  <dcterms:created xsi:type="dcterms:W3CDTF">2026-02-08T22:08:00Z</dcterms:created>
  <dcterms:modified xsi:type="dcterms:W3CDTF">2026-02-09T12:44:00Z</dcterms:modified>
</cp:coreProperties>
</file>