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3438" w14:textId="4EAD789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Тема 2. Природа науки. Наука як особливий тип знання.</w:t>
      </w:r>
    </w:p>
    <w:p w14:paraId="7F8D0914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A24212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4BCD857B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868A77" w14:textId="55D52DB9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1. Природа науки та наука як особливий тип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AB559" w14:textId="1CA1F6EB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Визначення науки: як діяльність з виробництва та систематизації об’єктивних знань про дійсність; як система знань, інституція та соціальна 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BE111" w14:textId="321367B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Наука як форма раціонального освоєння світу, що відрізняється від інших форм (мистецтво, релігія, міфологія, повсякденність).</w:t>
      </w:r>
    </w:p>
    <w:p w14:paraId="7945F275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7375EF" w14:textId="1524933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2. Атрибутивні характеристики наукового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FF603" w14:textId="191C538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Основні властивості: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DC707" w14:textId="69ACC16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Об’єктивність та предметна визначеність.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92DA3" w14:textId="560FC06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Системність та логічна організованість.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894BE" w14:textId="2BACF2B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Доказовість та обґрунтованість (емпірична та теоретична).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EFE49" w14:textId="7454535D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Перевірюваність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(фальсифікованість або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підтверджуваність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E1861" w14:textId="764E0C89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Раціональність та критичність.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9FD41" w14:textId="65B602D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Кумулятивність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та зростання 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5936A" w14:textId="537AB841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Методологічна рефлексія та самоконтроль.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4F318" w14:textId="3CE9448B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- Теоретичність та узагальненість.</w:t>
      </w:r>
    </w:p>
    <w:p w14:paraId="00AEB24B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FAA12A" w14:textId="5C742513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3. Співвідношення науки і філософії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5B1C2" w14:textId="39C40E99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 xml:space="preserve">Взаємодія: філософія як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метатеоретична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рефлексія над наукою (методологія, онтологічні та гносеологічні підстави).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13B30" w14:textId="53AE959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Наука надає філософії емпіричний матеріал і конкретні приклади; філософія задає світоглядні орієнтири, критерії раціональності та ціннісні рамки для науки.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886DD" w14:textId="102F1E8C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Сучасні моделі: філософія науки як посередник, критика наукового редукціонізму, вплив філософських парадигм на наукові революції.</w:t>
      </w:r>
    </w:p>
    <w:p w14:paraId="36EAB1BD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B17740" w14:textId="75B38AF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4. Наукове і міфологічне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8B90E" w14:textId="57962A2B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Порівняння: міф – синкретичне, образно-емоційне, антропоморфне, пояснювальне через персоніфікацію; наука – раціональне, абстрактне, безособове, пояснювальне через закони.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009A8" w14:textId="4A700865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 xml:space="preserve">Історична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: міф як попередник науки, але збереження міфологічних елементів у сучасній культурі (наукові міфи, сцієнтизм).</w:t>
      </w:r>
    </w:p>
    <w:p w14:paraId="361F3505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41C320" w14:textId="6BB6E160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5. Наукове і повсякденне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79951" w14:textId="3C893BF5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Повсякденне знання: практичне, фрагментарне, суб’єктивно забарвлене, опирається на досвід, традицію, здоровий глузд.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1611C" w14:textId="336CE3B2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Наукове знання: спеціалізоване, систематизоване, абстрактне, перевірене методами.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76136" w14:textId="75F9A09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Взаємодія: повсякденне знання як джерело проблем для науки; наука трансформує повсякденне світосприйняття.</w:t>
      </w:r>
    </w:p>
    <w:p w14:paraId="62C93FFD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A8B1E9" w14:textId="7AA15F5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6. Наукове і релігійне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E3227" w14:textId="1F415C2C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 xml:space="preserve">Релігійне знання: віра, одкровення, авторитет священних текстів, телеологічне пояснення,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-нормативне.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6DB55" w14:textId="419EEC1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Наукове знання: емпірично-раціональне, без звернення до надприродного, каузальне пояснення.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92B90" w14:textId="358AFB52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Можливі моделі співіснування: конфлікт (науковий атеїзм), незалежність (некомпетентність у різних сферах), діалог (теїстична еволюція, наукова теологія).</w:t>
      </w:r>
    </w:p>
    <w:p w14:paraId="05B90B6F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F845D1" w14:textId="516B6D0F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7. Наукове і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позанаукове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B2803" w14:textId="18935FE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Позанаукове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: псевдонаука, паранаука,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езотерика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, альтернативні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AC0B2" w14:textId="0D028AD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Критерії демаркації: фальсифікованість (Поппер), дослідницькі програми (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), анархістський підхід (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F630E" w14:textId="5C271BC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DB0">
        <w:rPr>
          <w:rFonts w:ascii="Times New Roman" w:hAnsi="Times New Roman" w:cs="Times New Roman"/>
          <w:sz w:val="28"/>
          <w:szCs w:val="28"/>
        </w:rPr>
        <w:t>Сучасні виклики: поширення псевдонауки в медіа, антинаукові рухи.</w:t>
      </w:r>
    </w:p>
    <w:p w14:paraId="65A7C343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FABD80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0144C161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BB4CAD" w14:textId="0B0384F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1. Дайте визначення науки як особливого типу знання та назвіть її основні складові (діяльність, система знань, інституція).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969A8" w14:textId="1850F8BF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2. Перелічіть не менше шести атрибутивних характеристик наукового знання та коротко поясніть кожну.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72B0B" w14:textId="041B3A09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3. У чому полягає принципова відмінність наукового знання від повсякденного? Наведіть приклади.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B3D1B" w14:textId="1EEACF4D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4. Як відрізняється наукове пояснення від міфологічного? Чи можливе співіснування міфу та науки в сучасній культурі?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4153F" w14:textId="2148D980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5. Охарактеризуйте співвідношення науки та філософії: хто від кого залежить і в чому взаємна користь?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FBC99" w14:textId="034C5E38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6. Які основні критерії відрізняють наукове знання від релігійного? Чи можливий конструктивний діалог між ними?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30196" w14:textId="2E42427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7. Що таке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позанаукове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знання? Назвіть приклади псевдонауки та основні критерії демаркації за Поппером і Куном.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0C6AF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8. Чому наукове знання вважається кумулятивним, а як щодо тези Куна про несумірність парадигм?</w:t>
      </w:r>
    </w:p>
    <w:p w14:paraId="3D1316B2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5A6C74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47FF640C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AE0C42" w14:textId="7449B84D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1. Чи є наука єдиним надійним джерелом об’єктивного знання про світ, чи інші форми (мистецтво, релігія, філософія) також дають істину?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90908" w14:textId="15F77AE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2. Чи втрачає наука свою об’єктивність під впливом соціокультурного контексту, фінансування та ідеології?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C5592" w14:textId="231405D2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3. Як повсякденне знання може протистояти науковому (приклади: народна медицина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доказова медицина, кліматичний скептицизм)?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B7776" w14:textId="177F0BAD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4. Чи є сучасна наука новим «міфом» (сцієнтизм,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технооптимізм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) чи вона повністю звільнилася від міфологічних елементів?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2D744" w14:textId="2AC7F66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5. У чому полягає небезпека псевдонауки в епоху соціальних мереж та штучного інтелекту?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906AC" w14:textId="5FC488E2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lastRenderedPageBreak/>
        <w:t>6. Чи може релігія доповнювати науку в питаннях сенсу життя, етики та цінностей, чи це завжди конфлікт?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1CC73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7. Якби ви були членом комісії з демаркації, які критерії ви б запропонували для відокремлення науки від псевдонауки сьогодні?</w:t>
      </w:r>
    </w:p>
    <w:p w14:paraId="0DAD3B10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BF7BC6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51FC4627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1C1D3C" w14:textId="2F518C7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Підготуйте порівняльну таблицю або есе (800–1200 слів) на тему: «Порівняння наукового знання з однією з альтернативних форм (міфологічним / повсякденним / релігійним /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позанауковим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) на конкретному прикладі».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A6330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DBDA7E" w14:textId="4AA49E8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Приклади 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9D422" w14:textId="52D4D3CC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- Наукове та міфологічне пояснення походження Всесвіту (Великий Вибух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космогонічні міфи).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C1DAD" w14:textId="044368B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- Наукове та повсякденне розуміння здоров’я (доказова медицина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народні засоби).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B6379" w14:textId="31A9402C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- Наукове та релігійне трактування еволюції людини.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C28A" w14:textId="057F04D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- Наукове та псевдонаукове пояснення явища (астрологія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астрономія, гомеопатія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фармакологія).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B2111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E06976" w14:textId="280760F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У роботі: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A9714" w14:textId="5CBF2083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- чітко виділіть атрибутивні характеристики кожного типу знання,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2B17C" w14:textId="15A55395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- покажіть сильні та слабкі сторони обох підходів,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FA603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- сформулюйте власну позицію щодо їх співвідношення в сучасному світі.</w:t>
      </w:r>
    </w:p>
    <w:p w14:paraId="1D306AE7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81E107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філософів)</w:t>
      </w:r>
    </w:p>
    <w:p w14:paraId="42A2C3D3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3F6046" w14:textId="26AEA2F2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1. Карл Поппер – «Логіка наукового дослідження» (1934/1959) – критерій фальсифікованості.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D497B" w14:textId="6C77844B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2. Томас Кун – «Структура наукових революцій» (1962) – парадигми та несумірність.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8A477" w14:textId="6A9EA4A1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Імре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– «Методологія науково-дослідницьких програм» (1970–1978).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A2638" w14:textId="27CB0CBB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4. Пол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– «Проти методу» (1975) – анархізм у методології.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92D00" w14:textId="2171EE9E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5. Френсіс Бекон – «Новий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Органон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>» (1620) – емпіричний метод та очищення розуму від ідолів.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0402E" w14:textId="5030B124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Декарт – «Міркування про метод» (1637) – раціоналістичні підстави науки.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ADCC1" w14:textId="197F3906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>7. Ернст Мах – «Пізнання і помилка» (1905) – емпіріокритицизм.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3D338" w14:textId="6BE51ECA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8. П’єр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Дюгем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– «Мета та структура фізичної теорії» (1906) – інструменталізм.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B015B" w14:textId="22809525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9. Бруно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Латур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– «Наука в дії» (1987) – соціологія наукового 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FDD33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10. Ієн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Хекінг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– «Представлення та втручання» (1983) – реалізм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антиреалізм.</w:t>
      </w:r>
    </w:p>
    <w:p w14:paraId="2305988A" w14:textId="77777777" w:rsidR="00225DB0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BC8FDD" w14:textId="28B9A3A7" w:rsidR="00B83561" w:rsidRPr="00225DB0" w:rsidRDefault="00225DB0" w:rsidP="00225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DB0">
        <w:rPr>
          <w:rFonts w:ascii="Times New Roman" w:hAnsi="Times New Roman" w:cs="Times New Roman"/>
          <w:sz w:val="28"/>
          <w:szCs w:val="28"/>
        </w:rPr>
        <w:t xml:space="preserve">Бажано прочитати хоча б Поппера (критерій демаркації), Куна (парадигми) та фрагменти </w:t>
      </w:r>
      <w:proofErr w:type="spellStart"/>
      <w:r w:rsidRPr="00225DB0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 w:rsidRPr="00225DB0">
        <w:rPr>
          <w:rFonts w:ascii="Times New Roman" w:hAnsi="Times New Roman" w:cs="Times New Roman"/>
          <w:sz w:val="28"/>
          <w:szCs w:val="28"/>
        </w:rPr>
        <w:t xml:space="preserve"> (критика жорстких методів).</w:t>
      </w:r>
    </w:p>
    <w:sectPr w:rsidR="00B83561" w:rsidRPr="00225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064B0C"/>
    <w:rsid w:val="00225DB0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E91"/>
  <w15:chartTrackingRefBased/>
  <w15:docId w15:val="{E619219D-3BC7-4160-BDE5-A88558F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3916</Words>
  <Characters>2233</Characters>
  <Application>Microsoft Office Word</Application>
  <DocSecurity>0</DocSecurity>
  <Lines>18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2026-02-08T15:41:00Z</dcterms:created>
  <dcterms:modified xsi:type="dcterms:W3CDTF">2026-02-08T15:43:00Z</dcterms:modified>
</cp:coreProperties>
</file>