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B99" w:rsidRPr="00272FAD" w:rsidRDefault="00101B99" w:rsidP="00101B99">
      <w:pPr>
        <w:spacing w:after="0" w:line="240" w:lineRule="auto"/>
        <w:jc w:val="both"/>
        <w:rPr>
          <w:rFonts w:ascii="Times New Roman" w:hAnsi="Times New Roman" w:cs="Times New Roman"/>
          <w:sz w:val="18"/>
          <w:szCs w:val="18"/>
        </w:rPr>
      </w:pPr>
      <w:r w:rsidRPr="00272FAD">
        <w:rPr>
          <w:rFonts w:ascii="Times New Roman" w:hAnsi="Times New Roman" w:cs="Times New Roman"/>
          <w:sz w:val="18"/>
          <w:szCs w:val="18"/>
        </w:rPr>
        <w:t>УДК 316.354:351</w:t>
      </w:r>
    </w:p>
    <w:p w:rsidR="00101B99" w:rsidRPr="004034B9" w:rsidRDefault="00101B99" w:rsidP="00101B99">
      <w:pPr>
        <w:spacing w:after="0" w:line="240" w:lineRule="auto"/>
        <w:jc w:val="right"/>
        <w:rPr>
          <w:rFonts w:ascii="Times New Roman" w:hAnsi="Times New Roman" w:cs="Times New Roman"/>
          <w:b/>
        </w:rPr>
      </w:pPr>
      <w:r w:rsidRPr="004034B9">
        <w:rPr>
          <w:rFonts w:ascii="Times New Roman" w:hAnsi="Times New Roman" w:cs="Times New Roman"/>
          <w:b/>
        </w:rPr>
        <w:t xml:space="preserve">О.В. Литвинчук – </w:t>
      </w:r>
      <w:proofErr w:type="spellStart"/>
      <w:r w:rsidRPr="004034B9">
        <w:rPr>
          <w:rFonts w:ascii="Times New Roman" w:hAnsi="Times New Roman" w:cs="Times New Roman"/>
          <w:b/>
        </w:rPr>
        <w:t>к.філос.н</w:t>
      </w:r>
      <w:proofErr w:type="spellEnd"/>
      <w:r w:rsidRPr="004034B9">
        <w:rPr>
          <w:rFonts w:ascii="Times New Roman" w:hAnsi="Times New Roman" w:cs="Times New Roman"/>
          <w:b/>
        </w:rPr>
        <w:t>., доцент,</w:t>
      </w:r>
    </w:p>
    <w:p w:rsidR="00101B99" w:rsidRPr="004034B9" w:rsidRDefault="00101B99" w:rsidP="00101B99">
      <w:pPr>
        <w:spacing w:after="0" w:line="240" w:lineRule="auto"/>
        <w:jc w:val="right"/>
        <w:rPr>
          <w:rFonts w:ascii="Times New Roman" w:hAnsi="Times New Roman" w:cs="Times New Roman"/>
          <w:b/>
        </w:rPr>
      </w:pPr>
      <w:r w:rsidRPr="004034B9">
        <w:rPr>
          <w:rFonts w:ascii="Times New Roman" w:hAnsi="Times New Roman" w:cs="Times New Roman"/>
          <w:b/>
        </w:rPr>
        <w:t>доцент кафедри міжнародних відносин і політичного менеджменту</w:t>
      </w:r>
    </w:p>
    <w:p w:rsidR="00101B99" w:rsidRPr="001E727D" w:rsidRDefault="00101B99" w:rsidP="00101B99">
      <w:pPr>
        <w:spacing w:after="0" w:line="240" w:lineRule="auto"/>
        <w:jc w:val="right"/>
        <w:rPr>
          <w:rFonts w:ascii="Times New Roman" w:hAnsi="Times New Roman" w:cs="Times New Roman"/>
          <w:i/>
          <w:sz w:val="20"/>
          <w:szCs w:val="20"/>
        </w:rPr>
      </w:pPr>
      <w:r w:rsidRPr="001E727D">
        <w:rPr>
          <w:rFonts w:ascii="Times New Roman" w:hAnsi="Times New Roman" w:cs="Times New Roman"/>
          <w:i/>
          <w:sz w:val="20"/>
          <w:szCs w:val="20"/>
        </w:rPr>
        <w:t>Державний університет «Житомирська політехніка»</w:t>
      </w:r>
    </w:p>
    <w:p w:rsidR="00820AA5" w:rsidRPr="00101B99" w:rsidRDefault="00820AA5" w:rsidP="00101B99">
      <w:pPr>
        <w:spacing w:after="0" w:line="240" w:lineRule="auto"/>
        <w:ind w:firstLine="709"/>
        <w:jc w:val="both"/>
        <w:rPr>
          <w:rFonts w:ascii="Times New Roman" w:hAnsi="Times New Roman" w:cs="Times New Roman"/>
          <w:b/>
          <w:sz w:val="24"/>
          <w:szCs w:val="24"/>
        </w:rPr>
      </w:pPr>
    </w:p>
    <w:p w:rsidR="00A65A64" w:rsidRPr="00101B99" w:rsidRDefault="00AE33CD" w:rsidP="00101B9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ВПЛИВ </w:t>
      </w:r>
      <w:r w:rsidR="00B81A16">
        <w:rPr>
          <w:rFonts w:ascii="Times New Roman" w:hAnsi="Times New Roman" w:cs="Times New Roman"/>
          <w:b/>
          <w:sz w:val="24"/>
          <w:szCs w:val="24"/>
        </w:rPr>
        <w:t xml:space="preserve">РОСІЙСЬКО-УКРАЇНСЬКОЇ ВІЙНИ </w:t>
      </w:r>
      <w:r w:rsidR="00226CD8">
        <w:rPr>
          <w:rFonts w:ascii="Times New Roman" w:hAnsi="Times New Roman" w:cs="Times New Roman"/>
          <w:b/>
          <w:sz w:val="24"/>
          <w:szCs w:val="24"/>
        </w:rPr>
        <w:t>НА ЄВРОІНТЕГРАЦІЙНІ ПРОЦЕСИ</w:t>
      </w:r>
    </w:p>
    <w:p w:rsidR="00111CCD" w:rsidRPr="005A51B4" w:rsidRDefault="00111CCD" w:rsidP="005A51B4">
      <w:pPr>
        <w:spacing w:after="0" w:line="240" w:lineRule="auto"/>
        <w:ind w:firstLine="709"/>
        <w:jc w:val="both"/>
        <w:rPr>
          <w:rFonts w:ascii="Times New Roman" w:hAnsi="Times New Roman" w:cs="Times New Roman"/>
          <w:sz w:val="24"/>
          <w:szCs w:val="24"/>
        </w:rPr>
      </w:pPr>
    </w:p>
    <w:p w:rsidR="005A51B4" w:rsidRPr="005A51B4" w:rsidRDefault="005E4727" w:rsidP="005A51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Протягом тривалого часу</w:t>
      </w:r>
      <w:r w:rsidR="005A51B4" w:rsidRPr="005A51B4">
        <w:rPr>
          <w:rFonts w:ascii="Times New Roman" w:hAnsi="Times New Roman" w:cs="Times New Roman"/>
          <w:sz w:val="24"/>
          <w:szCs w:val="24"/>
        </w:rPr>
        <w:t xml:space="preserve"> інтеграція України у європейський простір лишається основним на</w:t>
      </w:r>
      <w:r w:rsidR="005A51B4">
        <w:rPr>
          <w:rFonts w:ascii="Times New Roman" w:hAnsi="Times New Roman" w:cs="Times New Roman"/>
          <w:sz w:val="24"/>
          <w:szCs w:val="24"/>
        </w:rPr>
        <w:t xml:space="preserve">прямком розвитку нашої держави, що </w:t>
      </w:r>
      <w:r w:rsidR="005A51B4" w:rsidRPr="005A51B4">
        <w:rPr>
          <w:rFonts w:ascii="Times New Roman" w:hAnsi="Times New Roman" w:cs="Times New Roman"/>
          <w:sz w:val="24"/>
          <w:szCs w:val="24"/>
        </w:rPr>
        <w:t>свідчить про бажання не лише підтримувати та розширювати добросусідські відносини з Європою, а й стати рівноправною складовою цього простору.</w:t>
      </w:r>
    </w:p>
    <w:p w:rsidR="008B5C22" w:rsidRPr="00101B99" w:rsidRDefault="00CE54B8"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Починаючи з 2014 року, Україна взяла рішучий курс на європейську інтеграцію, підписавши історичну Угоду про асоціацію з Європейським Союзом. Цей стратегічний вектор був закріплений у низці законодавчих актів та державних документів. Попри</w:t>
      </w:r>
      <w:r w:rsidR="00C6592F" w:rsidRPr="00101B99">
        <w:rPr>
          <w:rFonts w:ascii="Times New Roman" w:hAnsi="Times New Roman" w:cs="Times New Roman"/>
          <w:sz w:val="24"/>
          <w:szCs w:val="24"/>
        </w:rPr>
        <w:t xml:space="preserve"> безпрецедентну агресію з</w:t>
      </w:r>
      <w:r w:rsidR="000F45FD" w:rsidRPr="00101B99">
        <w:rPr>
          <w:rFonts w:ascii="Times New Roman" w:hAnsi="Times New Roman" w:cs="Times New Roman"/>
          <w:sz w:val="24"/>
          <w:szCs w:val="24"/>
        </w:rPr>
        <w:t>і сторони</w:t>
      </w:r>
      <w:r w:rsidR="00C6592F" w:rsidRPr="00101B99">
        <w:rPr>
          <w:rFonts w:ascii="Times New Roman" w:hAnsi="Times New Roman" w:cs="Times New Roman"/>
          <w:sz w:val="24"/>
          <w:szCs w:val="24"/>
        </w:rPr>
        <w:t xml:space="preserve"> </w:t>
      </w:r>
      <w:proofErr w:type="spellStart"/>
      <w:r w:rsidR="00C6592F" w:rsidRPr="00101B99">
        <w:rPr>
          <w:rFonts w:ascii="Times New Roman" w:hAnsi="Times New Roman" w:cs="Times New Roman"/>
          <w:sz w:val="24"/>
          <w:szCs w:val="24"/>
        </w:rPr>
        <w:t>рф</w:t>
      </w:r>
      <w:proofErr w:type="spellEnd"/>
      <w:r w:rsidRPr="00101B99">
        <w:rPr>
          <w:rFonts w:ascii="Times New Roman" w:hAnsi="Times New Roman" w:cs="Times New Roman"/>
          <w:sz w:val="24"/>
          <w:szCs w:val="24"/>
        </w:rPr>
        <w:t xml:space="preserve"> та фактичний стан війни, в якому Україна </w:t>
      </w:r>
      <w:r w:rsidR="000F45FD" w:rsidRPr="00101B99">
        <w:rPr>
          <w:rFonts w:ascii="Times New Roman" w:hAnsi="Times New Roman" w:cs="Times New Roman"/>
          <w:sz w:val="24"/>
          <w:szCs w:val="24"/>
        </w:rPr>
        <w:t>перебуває</w:t>
      </w:r>
      <w:r w:rsidRPr="00101B99">
        <w:rPr>
          <w:rFonts w:ascii="Times New Roman" w:hAnsi="Times New Roman" w:cs="Times New Roman"/>
          <w:sz w:val="24"/>
          <w:szCs w:val="24"/>
        </w:rPr>
        <w:t xml:space="preserve"> вже майже десять років, </w:t>
      </w:r>
      <w:r w:rsidR="00C6592F" w:rsidRPr="00101B99">
        <w:rPr>
          <w:rFonts w:ascii="Times New Roman" w:hAnsi="Times New Roman" w:cs="Times New Roman"/>
          <w:sz w:val="24"/>
          <w:szCs w:val="24"/>
        </w:rPr>
        <w:t>країна</w:t>
      </w:r>
      <w:r w:rsidRPr="00101B99">
        <w:rPr>
          <w:rFonts w:ascii="Times New Roman" w:hAnsi="Times New Roman" w:cs="Times New Roman"/>
          <w:sz w:val="24"/>
          <w:szCs w:val="24"/>
        </w:rPr>
        <w:t xml:space="preserve"> невпинно просувалася шляхом євроінтеграційних реформ та значно наблизилася до стандартів ЄС.</w:t>
      </w:r>
      <w:r w:rsidR="00911ED2" w:rsidRPr="00101B99">
        <w:rPr>
          <w:rFonts w:ascii="Times New Roman" w:hAnsi="Times New Roman" w:cs="Times New Roman"/>
          <w:sz w:val="24"/>
          <w:szCs w:val="24"/>
        </w:rPr>
        <w:t xml:space="preserve"> </w:t>
      </w:r>
      <w:r w:rsidRPr="00101B99">
        <w:rPr>
          <w:rFonts w:ascii="Times New Roman" w:hAnsi="Times New Roman" w:cs="Times New Roman"/>
          <w:sz w:val="24"/>
          <w:szCs w:val="24"/>
        </w:rPr>
        <w:t xml:space="preserve">За ці роки </w:t>
      </w:r>
      <w:r w:rsidR="000F45FD" w:rsidRPr="00101B99">
        <w:rPr>
          <w:rFonts w:ascii="Times New Roman" w:hAnsi="Times New Roman" w:cs="Times New Roman"/>
          <w:sz w:val="24"/>
          <w:szCs w:val="24"/>
        </w:rPr>
        <w:t>держава</w:t>
      </w:r>
      <w:r w:rsidRPr="00101B99">
        <w:rPr>
          <w:rFonts w:ascii="Times New Roman" w:hAnsi="Times New Roman" w:cs="Times New Roman"/>
          <w:sz w:val="24"/>
          <w:szCs w:val="24"/>
        </w:rPr>
        <w:t xml:space="preserve"> впровадила масштабні перетворення в багатьох сферах відповідно до європейських норм і цінностей. </w:t>
      </w:r>
      <w:r w:rsidR="008B5C22" w:rsidRPr="00101B99">
        <w:rPr>
          <w:rFonts w:ascii="Times New Roman" w:hAnsi="Times New Roman" w:cs="Times New Roman"/>
          <w:sz w:val="24"/>
          <w:szCs w:val="24"/>
        </w:rPr>
        <w:t>Відносини з ЄС характеризувалися позитивною динамікою та поглибленням співпраці. Секторальне співробітництво між Україною та ЄС було доволі активним, охоплюючи різноманітні галузі. Євросоюз надавав Україні вагому фінансову, технічну та політичну підтримку на шляху реформ та інтеграції.</w:t>
      </w:r>
    </w:p>
    <w:p w:rsidR="00E579D6" w:rsidRDefault="00CE54B8" w:rsidP="00101B99">
      <w:pPr>
        <w:spacing w:after="0" w:line="240" w:lineRule="auto"/>
        <w:ind w:firstLine="709"/>
        <w:jc w:val="both"/>
        <w:rPr>
          <w:rFonts w:ascii="Times New Roman" w:hAnsi="Times New Roman" w:cs="Times New Roman"/>
          <w:sz w:val="24"/>
          <w:szCs w:val="24"/>
        </w:rPr>
      </w:pPr>
      <w:r w:rsidRPr="00494768">
        <w:rPr>
          <w:rFonts w:ascii="Times New Roman" w:hAnsi="Times New Roman" w:cs="Times New Roman"/>
          <w:sz w:val="24"/>
          <w:szCs w:val="24"/>
          <w:highlight w:val="yellow"/>
        </w:rPr>
        <w:t>Дослідженням</w:t>
      </w:r>
      <w:r w:rsidR="00824144" w:rsidRPr="00494768">
        <w:rPr>
          <w:rFonts w:ascii="Times New Roman" w:hAnsi="Times New Roman" w:cs="Times New Roman"/>
          <w:sz w:val="24"/>
          <w:szCs w:val="24"/>
          <w:highlight w:val="yellow"/>
        </w:rPr>
        <w:t>и</w:t>
      </w:r>
      <w:r w:rsidRPr="00494768">
        <w:rPr>
          <w:rFonts w:ascii="Times New Roman" w:hAnsi="Times New Roman" w:cs="Times New Roman"/>
          <w:sz w:val="24"/>
          <w:szCs w:val="24"/>
          <w:highlight w:val="yellow"/>
        </w:rPr>
        <w:t xml:space="preserve"> питань європейської інтеграції України займа</w:t>
      </w:r>
      <w:r w:rsidR="0044715D" w:rsidRPr="00494768">
        <w:rPr>
          <w:rFonts w:ascii="Times New Roman" w:hAnsi="Times New Roman" w:cs="Times New Roman"/>
          <w:sz w:val="24"/>
          <w:szCs w:val="24"/>
          <w:highlight w:val="yellow"/>
        </w:rPr>
        <w:t>ються</w:t>
      </w:r>
      <w:r w:rsidRPr="00494768">
        <w:rPr>
          <w:rFonts w:ascii="Times New Roman" w:hAnsi="Times New Roman" w:cs="Times New Roman"/>
          <w:sz w:val="24"/>
          <w:szCs w:val="24"/>
          <w:highlight w:val="yellow"/>
        </w:rPr>
        <w:t xml:space="preserve"> вітчизнян</w:t>
      </w:r>
      <w:r w:rsidR="0044715D" w:rsidRPr="00494768">
        <w:rPr>
          <w:rFonts w:ascii="Times New Roman" w:hAnsi="Times New Roman" w:cs="Times New Roman"/>
          <w:sz w:val="24"/>
          <w:szCs w:val="24"/>
          <w:highlight w:val="yellow"/>
        </w:rPr>
        <w:t>і</w:t>
      </w:r>
      <w:r w:rsidRPr="00494768">
        <w:rPr>
          <w:rFonts w:ascii="Times New Roman" w:hAnsi="Times New Roman" w:cs="Times New Roman"/>
          <w:sz w:val="24"/>
          <w:szCs w:val="24"/>
          <w:highlight w:val="yellow"/>
        </w:rPr>
        <w:t xml:space="preserve"> науковці</w:t>
      </w:r>
      <w:r w:rsidR="0044715D" w:rsidRPr="00494768">
        <w:rPr>
          <w:rFonts w:ascii="Times New Roman" w:hAnsi="Times New Roman" w:cs="Times New Roman"/>
          <w:sz w:val="24"/>
          <w:szCs w:val="24"/>
          <w:highlight w:val="yellow"/>
        </w:rPr>
        <w:t xml:space="preserve"> та експерти</w:t>
      </w:r>
      <w:r w:rsidR="008B5C22" w:rsidRPr="00494768">
        <w:rPr>
          <w:rFonts w:ascii="Times New Roman" w:hAnsi="Times New Roman" w:cs="Times New Roman"/>
          <w:sz w:val="24"/>
          <w:szCs w:val="24"/>
          <w:highlight w:val="yellow"/>
        </w:rPr>
        <w:t>, с</w:t>
      </w:r>
      <w:r w:rsidRPr="00494768">
        <w:rPr>
          <w:rFonts w:ascii="Times New Roman" w:hAnsi="Times New Roman" w:cs="Times New Roman"/>
          <w:sz w:val="24"/>
          <w:szCs w:val="24"/>
          <w:highlight w:val="yellow"/>
        </w:rPr>
        <w:t>еред</w:t>
      </w:r>
      <w:r w:rsidR="008B5C22" w:rsidRPr="00494768">
        <w:rPr>
          <w:rFonts w:ascii="Times New Roman" w:hAnsi="Times New Roman" w:cs="Times New Roman"/>
          <w:sz w:val="24"/>
          <w:szCs w:val="24"/>
          <w:highlight w:val="yellow"/>
        </w:rPr>
        <w:t xml:space="preserve"> яких</w:t>
      </w:r>
      <w:r w:rsidRPr="00494768">
        <w:rPr>
          <w:rFonts w:ascii="Times New Roman" w:hAnsi="Times New Roman" w:cs="Times New Roman"/>
          <w:sz w:val="24"/>
          <w:szCs w:val="24"/>
          <w:highlight w:val="yellow"/>
        </w:rPr>
        <w:t xml:space="preserve"> варто</w:t>
      </w:r>
      <w:r w:rsidR="00911ED2" w:rsidRPr="00494768">
        <w:rPr>
          <w:rFonts w:ascii="Times New Roman" w:hAnsi="Times New Roman" w:cs="Times New Roman"/>
          <w:sz w:val="24"/>
          <w:szCs w:val="24"/>
          <w:highlight w:val="yellow"/>
        </w:rPr>
        <w:t xml:space="preserve"> відзначити праці таких авторів, як</w:t>
      </w:r>
      <w:r w:rsidRPr="00494768">
        <w:rPr>
          <w:rFonts w:ascii="Times New Roman" w:hAnsi="Times New Roman" w:cs="Times New Roman"/>
          <w:sz w:val="24"/>
          <w:szCs w:val="24"/>
          <w:highlight w:val="yellow"/>
        </w:rPr>
        <w:t xml:space="preserve"> </w:t>
      </w:r>
      <w:r w:rsidR="00D351AD" w:rsidRPr="00494768">
        <w:rPr>
          <w:rFonts w:ascii="Times New Roman" w:hAnsi="Times New Roman" w:cs="Times New Roman"/>
          <w:sz w:val="24"/>
          <w:szCs w:val="24"/>
          <w:highlight w:val="yellow"/>
        </w:rPr>
        <w:t>Я. </w:t>
      </w:r>
      <w:proofErr w:type="spellStart"/>
      <w:r w:rsidR="00D351AD" w:rsidRPr="00494768">
        <w:rPr>
          <w:rFonts w:ascii="Times New Roman" w:hAnsi="Times New Roman" w:cs="Times New Roman"/>
          <w:sz w:val="24"/>
          <w:szCs w:val="24"/>
          <w:highlight w:val="yellow"/>
        </w:rPr>
        <w:t>Грабчук</w:t>
      </w:r>
      <w:proofErr w:type="spellEnd"/>
      <w:r w:rsidR="00D351AD" w:rsidRPr="00494768">
        <w:rPr>
          <w:rFonts w:ascii="Times New Roman" w:hAnsi="Times New Roman" w:cs="Times New Roman"/>
          <w:sz w:val="24"/>
          <w:szCs w:val="24"/>
          <w:highlight w:val="yellow"/>
        </w:rPr>
        <w:t>, А. Гриценко, О. Кваша</w:t>
      </w:r>
      <w:r w:rsidR="005B6C4A" w:rsidRPr="00494768">
        <w:rPr>
          <w:rFonts w:ascii="Times New Roman" w:hAnsi="Times New Roman" w:cs="Times New Roman"/>
          <w:sz w:val="24"/>
          <w:szCs w:val="24"/>
          <w:highlight w:val="yellow"/>
        </w:rPr>
        <w:t xml:space="preserve">, </w:t>
      </w:r>
      <w:r w:rsidR="00D351AD" w:rsidRPr="00494768">
        <w:rPr>
          <w:rFonts w:ascii="Times New Roman" w:hAnsi="Times New Roman" w:cs="Times New Roman"/>
          <w:sz w:val="24"/>
          <w:szCs w:val="24"/>
          <w:highlight w:val="yellow"/>
        </w:rPr>
        <w:t xml:space="preserve">В. </w:t>
      </w:r>
      <w:proofErr w:type="spellStart"/>
      <w:r w:rsidR="00D351AD" w:rsidRPr="00494768">
        <w:rPr>
          <w:rFonts w:ascii="Times New Roman" w:hAnsi="Times New Roman" w:cs="Times New Roman"/>
          <w:sz w:val="24"/>
          <w:szCs w:val="24"/>
          <w:highlight w:val="yellow"/>
        </w:rPr>
        <w:t>Кобрина</w:t>
      </w:r>
      <w:proofErr w:type="spellEnd"/>
      <w:r w:rsidR="00D351AD" w:rsidRPr="00494768">
        <w:rPr>
          <w:rFonts w:ascii="Times New Roman" w:hAnsi="Times New Roman" w:cs="Times New Roman"/>
          <w:sz w:val="24"/>
          <w:szCs w:val="24"/>
          <w:highlight w:val="yellow"/>
        </w:rPr>
        <w:t xml:space="preserve">, Ю. </w:t>
      </w:r>
      <w:proofErr w:type="spellStart"/>
      <w:r w:rsidR="00D351AD" w:rsidRPr="00494768">
        <w:rPr>
          <w:rFonts w:ascii="Times New Roman" w:hAnsi="Times New Roman" w:cs="Times New Roman"/>
          <w:sz w:val="24"/>
          <w:szCs w:val="24"/>
          <w:highlight w:val="yellow"/>
        </w:rPr>
        <w:t>Лавренко</w:t>
      </w:r>
      <w:proofErr w:type="spellEnd"/>
      <w:r w:rsidR="00D351AD" w:rsidRPr="00494768">
        <w:rPr>
          <w:rFonts w:ascii="Times New Roman" w:hAnsi="Times New Roman" w:cs="Times New Roman"/>
          <w:sz w:val="24"/>
          <w:szCs w:val="24"/>
          <w:highlight w:val="yellow"/>
        </w:rPr>
        <w:t>,</w:t>
      </w:r>
      <w:r w:rsidR="00122B73" w:rsidRPr="00494768">
        <w:rPr>
          <w:rFonts w:ascii="Times New Roman" w:hAnsi="Times New Roman" w:cs="Times New Roman"/>
          <w:sz w:val="24"/>
          <w:szCs w:val="24"/>
          <w:highlight w:val="yellow"/>
        </w:rPr>
        <w:t xml:space="preserve"> Х. </w:t>
      </w:r>
      <w:proofErr w:type="spellStart"/>
      <w:r w:rsidR="00122B73" w:rsidRPr="00494768">
        <w:rPr>
          <w:rFonts w:ascii="Times New Roman" w:hAnsi="Times New Roman" w:cs="Times New Roman"/>
          <w:sz w:val="24"/>
          <w:szCs w:val="24"/>
          <w:highlight w:val="yellow"/>
        </w:rPr>
        <w:t>Романін</w:t>
      </w:r>
      <w:proofErr w:type="spellEnd"/>
      <w:r w:rsidR="00122B73" w:rsidRPr="00494768">
        <w:rPr>
          <w:rFonts w:ascii="Times New Roman" w:hAnsi="Times New Roman" w:cs="Times New Roman"/>
          <w:sz w:val="24"/>
          <w:szCs w:val="24"/>
          <w:highlight w:val="yellow"/>
        </w:rPr>
        <w:t xml:space="preserve"> [3],</w:t>
      </w:r>
      <w:r w:rsidR="00D351AD" w:rsidRPr="00494768">
        <w:rPr>
          <w:rFonts w:ascii="Times New Roman" w:hAnsi="Times New Roman" w:cs="Times New Roman"/>
          <w:sz w:val="24"/>
          <w:szCs w:val="24"/>
          <w:highlight w:val="yellow"/>
        </w:rPr>
        <w:t xml:space="preserve"> Н. Стецюк, </w:t>
      </w:r>
      <w:r w:rsidR="00245A14" w:rsidRPr="00494768">
        <w:rPr>
          <w:rFonts w:ascii="Times New Roman" w:hAnsi="Times New Roman" w:cs="Times New Roman"/>
          <w:sz w:val="24"/>
          <w:szCs w:val="24"/>
          <w:highlight w:val="yellow"/>
        </w:rPr>
        <w:t>О. </w:t>
      </w:r>
      <w:proofErr w:type="spellStart"/>
      <w:r w:rsidR="00D351AD" w:rsidRPr="00494768">
        <w:rPr>
          <w:rFonts w:ascii="Times New Roman" w:hAnsi="Times New Roman" w:cs="Times New Roman"/>
          <w:sz w:val="24"/>
          <w:szCs w:val="24"/>
          <w:highlight w:val="yellow"/>
        </w:rPr>
        <w:t>Тимощук</w:t>
      </w:r>
      <w:proofErr w:type="spellEnd"/>
      <w:r w:rsidR="00D351AD" w:rsidRPr="00494768">
        <w:rPr>
          <w:rFonts w:ascii="Times New Roman" w:hAnsi="Times New Roman" w:cs="Times New Roman"/>
          <w:sz w:val="24"/>
          <w:szCs w:val="24"/>
          <w:highlight w:val="yellow"/>
        </w:rPr>
        <w:t xml:space="preserve"> та ін.</w:t>
      </w:r>
      <w:r w:rsidRPr="00494768">
        <w:rPr>
          <w:rFonts w:ascii="Times New Roman" w:hAnsi="Times New Roman" w:cs="Times New Roman"/>
          <w:sz w:val="24"/>
          <w:szCs w:val="24"/>
          <w:highlight w:val="yellow"/>
        </w:rPr>
        <w:t xml:space="preserve"> Їхні наукові розвідки, аналітичні доповіді та публікації зробили вагомий внесок у висвітлення різноманітних аспектів руху України до Європейського Союзу. Дослідники ретельно вивчали правові, економічні, політичні та соціокультурні виміри євроінтеграції, окреслю</w:t>
      </w:r>
      <w:r w:rsidR="00911ED2" w:rsidRPr="00494768">
        <w:rPr>
          <w:rFonts w:ascii="Times New Roman" w:hAnsi="Times New Roman" w:cs="Times New Roman"/>
          <w:sz w:val="24"/>
          <w:szCs w:val="24"/>
          <w:highlight w:val="yellow"/>
        </w:rPr>
        <w:t>ючи</w:t>
      </w:r>
      <w:r w:rsidRPr="00494768">
        <w:rPr>
          <w:rFonts w:ascii="Times New Roman" w:hAnsi="Times New Roman" w:cs="Times New Roman"/>
          <w:sz w:val="24"/>
          <w:szCs w:val="24"/>
          <w:highlight w:val="yellow"/>
        </w:rPr>
        <w:t xml:space="preserve"> перспективи й виклики на цьому шляху</w:t>
      </w:r>
      <w:r w:rsidR="0044715D" w:rsidRPr="00494768">
        <w:rPr>
          <w:rFonts w:ascii="Times New Roman" w:hAnsi="Times New Roman" w:cs="Times New Roman"/>
          <w:sz w:val="24"/>
          <w:szCs w:val="24"/>
          <w:highlight w:val="yellow"/>
        </w:rPr>
        <w:t>, проте особливої уваги заслуговує складова євроінтеграційних процесів в умовах війни.</w:t>
      </w:r>
    </w:p>
    <w:p w:rsidR="00F269B0" w:rsidRPr="00F269B0" w:rsidRDefault="00F269B0" w:rsidP="00101B99">
      <w:pPr>
        <w:spacing w:after="0" w:line="240" w:lineRule="auto"/>
        <w:ind w:firstLine="709"/>
        <w:jc w:val="both"/>
        <w:rPr>
          <w:rFonts w:ascii="Times New Roman" w:hAnsi="Times New Roman" w:cs="Times New Roman"/>
          <w:sz w:val="24"/>
          <w:szCs w:val="24"/>
        </w:rPr>
      </w:pPr>
      <w:r w:rsidRPr="00494768">
        <w:rPr>
          <w:rStyle w:val="aa"/>
          <w:rFonts w:ascii="Times New Roman" w:hAnsi="Times New Roman" w:cs="Times New Roman"/>
          <w:b w:val="0"/>
          <w:sz w:val="24"/>
          <w:szCs w:val="24"/>
          <w:highlight w:val="green"/>
        </w:rPr>
        <w:t>Мета дослідження</w:t>
      </w:r>
      <w:r w:rsidRPr="00494768">
        <w:rPr>
          <w:rFonts w:ascii="Times New Roman" w:hAnsi="Times New Roman" w:cs="Times New Roman"/>
          <w:sz w:val="24"/>
          <w:szCs w:val="24"/>
          <w:highlight w:val="green"/>
        </w:rPr>
        <w:t xml:space="preserve"> полягає у з’ясуванні особливостей впливу російсько-української війни на динаміку та зміст євроінтеграційних процесів в Україні, визначенні нових тенденцій, викликів і можливостей, що постали перед державою у контексті поглиблення співпраці з Європейським Союзом у політичній, </w:t>
      </w:r>
      <w:proofErr w:type="spellStart"/>
      <w:r w:rsidRPr="00494768">
        <w:rPr>
          <w:rFonts w:ascii="Times New Roman" w:hAnsi="Times New Roman" w:cs="Times New Roman"/>
          <w:sz w:val="24"/>
          <w:szCs w:val="24"/>
          <w:highlight w:val="green"/>
        </w:rPr>
        <w:t>безпековій</w:t>
      </w:r>
      <w:proofErr w:type="spellEnd"/>
      <w:r w:rsidRPr="00494768">
        <w:rPr>
          <w:rFonts w:ascii="Times New Roman" w:hAnsi="Times New Roman" w:cs="Times New Roman"/>
          <w:sz w:val="24"/>
          <w:szCs w:val="24"/>
          <w:highlight w:val="green"/>
        </w:rPr>
        <w:t>, економічній та гуманітарній сферах.</w:t>
      </w:r>
    </w:p>
    <w:p w:rsidR="00CE54B8" w:rsidRPr="00101B99" w:rsidRDefault="00CE54B8"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 xml:space="preserve">Від моменту повномасштабного вторгнення </w:t>
      </w:r>
      <w:proofErr w:type="spellStart"/>
      <w:r w:rsidR="00224C21" w:rsidRPr="00101B99">
        <w:rPr>
          <w:rFonts w:ascii="Times New Roman" w:hAnsi="Times New Roman" w:cs="Times New Roman"/>
          <w:sz w:val="24"/>
          <w:szCs w:val="24"/>
        </w:rPr>
        <w:t>рф</w:t>
      </w:r>
      <w:proofErr w:type="spellEnd"/>
      <w:r w:rsidR="00224C21" w:rsidRPr="00101B99">
        <w:rPr>
          <w:rFonts w:ascii="Times New Roman" w:hAnsi="Times New Roman" w:cs="Times New Roman"/>
          <w:sz w:val="24"/>
          <w:szCs w:val="24"/>
        </w:rPr>
        <w:t xml:space="preserve"> </w:t>
      </w:r>
      <w:r w:rsidRPr="00101B99">
        <w:rPr>
          <w:rFonts w:ascii="Times New Roman" w:hAnsi="Times New Roman" w:cs="Times New Roman"/>
          <w:sz w:val="24"/>
          <w:szCs w:val="24"/>
        </w:rPr>
        <w:t>в Україну 24 лютого 2022 року</w:t>
      </w:r>
      <w:r w:rsidR="00911ED2" w:rsidRPr="00101B99">
        <w:rPr>
          <w:rFonts w:ascii="Times New Roman" w:hAnsi="Times New Roman" w:cs="Times New Roman"/>
          <w:sz w:val="24"/>
          <w:szCs w:val="24"/>
        </w:rPr>
        <w:t xml:space="preserve"> </w:t>
      </w:r>
      <w:proofErr w:type="spellStart"/>
      <w:r w:rsidR="00911ED2" w:rsidRPr="00101B99">
        <w:rPr>
          <w:rFonts w:ascii="Times New Roman" w:hAnsi="Times New Roman" w:cs="Times New Roman"/>
          <w:sz w:val="24"/>
          <w:szCs w:val="24"/>
        </w:rPr>
        <w:t>рф</w:t>
      </w:r>
      <w:proofErr w:type="spellEnd"/>
      <w:r w:rsidRPr="00101B99">
        <w:rPr>
          <w:rFonts w:ascii="Times New Roman" w:hAnsi="Times New Roman" w:cs="Times New Roman"/>
          <w:sz w:val="24"/>
          <w:szCs w:val="24"/>
        </w:rPr>
        <w:t xml:space="preserve"> євроінтеграційні процеси для нашої держави суттєво пришвидшилися. 28 лютого 2022 року </w:t>
      </w:r>
      <w:r w:rsidR="00911ED2" w:rsidRPr="00101B99">
        <w:rPr>
          <w:rFonts w:ascii="Times New Roman" w:hAnsi="Times New Roman" w:cs="Times New Roman"/>
          <w:sz w:val="24"/>
          <w:szCs w:val="24"/>
        </w:rPr>
        <w:t>було подано</w:t>
      </w:r>
      <w:r w:rsidRPr="00101B99">
        <w:rPr>
          <w:rFonts w:ascii="Times New Roman" w:hAnsi="Times New Roman" w:cs="Times New Roman"/>
          <w:sz w:val="24"/>
          <w:szCs w:val="24"/>
        </w:rPr>
        <w:t xml:space="preserve"> заявку на вступ до Європейського Союзу, активізувавши таким чином курс на європейську інтеграцію.</w:t>
      </w:r>
      <w:r w:rsidR="00F25B85" w:rsidRPr="00101B99">
        <w:rPr>
          <w:rFonts w:ascii="Times New Roman" w:hAnsi="Times New Roman" w:cs="Times New Roman"/>
          <w:sz w:val="24"/>
          <w:szCs w:val="24"/>
        </w:rPr>
        <w:t xml:space="preserve"> </w:t>
      </w:r>
      <w:r w:rsidRPr="00101B99">
        <w:rPr>
          <w:rFonts w:ascii="Times New Roman" w:hAnsi="Times New Roman" w:cs="Times New Roman"/>
          <w:sz w:val="24"/>
          <w:szCs w:val="24"/>
        </w:rPr>
        <w:t>Уже 1 березня Європейський Парламент переважною більшістю голосів рекомендував надати Україні статус кандидата на вступ до ЄС, демонструючи безпрецедентну швидку реакцію на заявку про членство [2].</w:t>
      </w:r>
    </w:p>
    <w:p w:rsidR="00CE54B8" w:rsidRPr="00101B99" w:rsidRDefault="00CE54B8"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На червневому засіданні Європейської Ради лідери держав-членів ЄС ухвалили історичне рішення про надання Україні та Молдові статусу кандидата на вступ до Євро</w:t>
      </w:r>
      <w:r w:rsidR="00F25B85" w:rsidRPr="00101B99">
        <w:rPr>
          <w:rFonts w:ascii="Times New Roman" w:hAnsi="Times New Roman" w:cs="Times New Roman"/>
          <w:sz w:val="24"/>
          <w:szCs w:val="24"/>
        </w:rPr>
        <w:t>союзу. Крім того, було визнано «</w:t>
      </w:r>
      <w:r w:rsidRPr="00101B99">
        <w:rPr>
          <w:rFonts w:ascii="Times New Roman" w:hAnsi="Times New Roman" w:cs="Times New Roman"/>
          <w:sz w:val="24"/>
          <w:szCs w:val="24"/>
        </w:rPr>
        <w:t>європейську перспективу</w:t>
      </w:r>
      <w:r w:rsidR="00F25B85" w:rsidRPr="00101B99">
        <w:rPr>
          <w:rFonts w:ascii="Times New Roman" w:hAnsi="Times New Roman" w:cs="Times New Roman"/>
          <w:sz w:val="24"/>
          <w:szCs w:val="24"/>
        </w:rPr>
        <w:t>»</w:t>
      </w:r>
      <w:r w:rsidRPr="00101B99">
        <w:rPr>
          <w:rFonts w:ascii="Times New Roman" w:hAnsi="Times New Roman" w:cs="Times New Roman"/>
          <w:sz w:val="24"/>
          <w:szCs w:val="24"/>
        </w:rPr>
        <w:t xml:space="preserve"> Грузії, що є </w:t>
      </w:r>
      <w:r w:rsidR="00F25B85" w:rsidRPr="00101B99">
        <w:rPr>
          <w:rFonts w:ascii="Times New Roman" w:hAnsi="Times New Roman" w:cs="Times New Roman"/>
          <w:sz w:val="24"/>
          <w:szCs w:val="24"/>
        </w:rPr>
        <w:t>кроком до офіційної кандидатури</w:t>
      </w:r>
      <w:r w:rsidRPr="00101B99">
        <w:rPr>
          <w:rFonts w:ascii="Times New Roman" w:hAnsi="Times New Roman" w:cs="Times New Roman"/>
          <w:sz w:val="24"/>
          <w:szCs w:val="24"/>
        </w:rPr>
        <w:t>. Ніколи раніше в ЄС не реагували так оперативно на заявку про членство.</w:t>
      </w:r>
    </w:p>
    <w:p w:rsidR="00CE54B8" w:rsidRPr="00101B99" w:rsidRDefault="00CE54B8"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Війна в Україні також значно вплинула на дебати щодо майбутнього Європи, зокрема, процесів розширення ЄС та його політики сусідства. Ситуація навколо України стала каталізатором для переосмислення та переформатування євроінтеграційних підходів.</w:t>
      </w:r>
    </w:p>
    <w:p w:rsidR="00CE54B8" w:rsidRPr="00101B99" w:rsidRDefault="00CE54B8"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З боку Європейського Союзу надання Україні статусу кандидата на вступ відкриває надзвичайно швидкий старт на шляху</w:t>
      </w:r>
      <w:r w:rsidR="0044715D" w:rsidRPr="00101B99">
        <w:rPr>
          <w:rFonts w:ascii="Times New Roman" w:hAnsi="Times New Roman" w:cs="Times New Roman"/>
          <w:sz w:val="24"/>
          <w:szCs w:val="24"/>
        </w:rPr>
        <w:t xml:space="preserve"> до</w:t>
      </w:r>
      <w:r w:rsidRPr="00101B99">
        <w:rPr>
          <w:rFonts w:ascii="Times New Roman" w:hAnsi="Times New Roman" w:cs="Times New Roman"/>
          <w:sz w:val="24"/>
          <w:szCs w:val="24"/>
        </w:rPr>
        <w:t xml:space="preserve"> євроінтеграції. Однак процес приєднання до ЄС від початку до завершення вимагає одностайності всіх держав-членів. На кожному етапі наявні численні можливості для застосування права вето чи втручання окремих країн Є</w:t>
      </w:r>
      <w:r w:rsidR="0044715D" w:rsidRPr="00101B99">
        <w:rPr>
          <w:rFonts w:ascii="Times New Roman" w:hAnsi="Times New Roman" w:cs="Times New Roman"/>
          <w:sz w:val="24"/>
          <w:szCs w:val="24"/>
        </w:rPr>
        <w:t xml:space="preserve">вропейського </w:t>
      </w:r>
      <w:r w:rsidRPr="00101B99">
        <w:rPr>
          <w:rFonts w:ascii="Times New Roman" w:hAnsi="Times New Roman" w:cs="Times New Roman"/>
          <w:sz w:val="24"/>
          <w:szCs w:val="24"/>
        </w:rPr>
        <w:t>С</w:t>
      </w:r>
      <w:r w:rsidR="0044715D" w:rsidRPr="00101B99">
        <w:rPr>
          <w:rFonts w:ascii="Times New Roman" w:hAnsi="Times New Roman" w:cs="Times New Roman"/>
          <w:sz w:val="24"/>
          <w:szCs w:val="24"/>
        </w:rPr>
        <w:t>оюзу</w:t>
      </w:r>
      <w:r w:rsidRPr="00101B99">
        <w:rPr>
          <w:rFonts w:ascii="Times New Roman" w:hAnsi="Times New Roman" w:cs="Times New Roman"/>
          <w:sz w:val="24"/>
          <w:szCs w:val="24"/>
        </w:rPr>
        <w:t>.</w:t>
      </w:r>
    </w:p>
    <w:p w:rsidR="00CE54B8" w:rsidRPr="00101B99" w:rsidRDefault="00CE54B8"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lastRenderedPageBreak/>
        <w:t xml:space="preserve">Для України надзвичайно важливою буде ситуація в післявоєнний період. Якщо результат війни не буде повною перемогою над російською агресією, перспектива членства в Євросоюзі стане менш сприятливою. Деякі країни ЄС будуть вагатися </w:t>
      </w:r>
      <w:r w:rsidR="00DC0966" w:rsidRPr="00101B99">
        <w:rPr>
          <w:rFonts w:ascii="Times New Roman" w:hAnsi="Times New Roman" w:cs="Times New Roman"/>
          <w:sz w:val="24"/>
          <w:szCs w:val="24"/>
        </w:rPr>
        <w:t xml:space="preserve">щодо </w:t>
      </w:r>
      <w:r w:rsidRPr="00101B99">
        <w:rPr>
          <w:rFonts w:ascii="Times New Roman" w:hAnsi="Times New Roman" w:cs="Times New Roman"/>
          <w:sz w:val="24"/>
          <w:szCs w:val="24"/>
        </w:rPr>
        <w:t>прий</w:t>
      </w:r>
      <w:r w:rsidR="00DC0966" w:rsidRPr="00101B99">
        <w:rPr>
          <w:rFonts w:ascii="Times New Roman" w:hAnsi="Times New Roman" w:cs="Times New Roman"/>
          <w:sz w:val="24"/>
          <w:szCs w:val="24"/>
        </w:rPr>
        <w:t>няття</w:t>
      </w:r>
      <w:r w:rsidRPr="00101B99">
        <w:rPr>
          <w:rFonts w:ascii="Times New Roman" w:hAnsi="Times New Roman" w:cs="Times New Roman"/>
          <w:sz w:val="24"/>
          <w:szCs w:val="24"/>
        </w:rPr>
        <w:t xml:space="preserve"> держав</w:t>
      </w:r>
      <w:r w:rsidR="00DC0966" w:rsidRPr="00101B99">
        <w:rPr>
          <w:rFonts w:ascii="Times New Roman" w:hAnsi="Times New Roman" w:cs="Times New Roman"/>
          <w:sz w:val="24"/>
          <w:szCs w:val="24"/>
        </w:rPr>
        <w:t>и</w:t>
      </w:r>
      <w:r w:rsidRPr="00101B99">
        <w:rPr>
          <w:rFonts w:ascii="Times New Roman" w:hAnsi="Times New Roman" w:cs="Times New Roman"/>
          <w:sz w:val="24"/>
          <w:szCs w:val="24"/>
        </w:rPr>
        <w:t xml:space="preserve">, частина території </w:t>
      </w:r>
      <w:r w:rsidR="00DC0966" w:rsidRPr="00101B99">
        <w:rPr>
          <w:rFonts w:ascii="Times New Roman" w:hAnsi="Times New Roman" w:cs="Times New Roman"/>
          <w:sz w:val="24"/>
          <w:szCs w:val="24"/>
        </w:rPr>
        <w:t>якої залишатиметься окупованою р</w:t>
      </w:r>
      <w:r w:rsidR="007C4BC8" w:rsidRPr="00101B99">
        <w:rPr>
          <w:rFonts w:ascii="Times New Roman" w:hAnsi="Times New Roman" w:cs="Times New Roman"/>
          <w:sz w:val="24"/>
          <w:szCs w:val="24"/>
        </w:rPr>
        <w:t>ф</w:t>
      </w:r>
      <w:r w:rsidRPr="00101B99">
        <w:rPr>
          <w:rFonts w:ascii="Times New Roman" w:hAnsi="Times New Roman" w:cs="Times New Roman"/>
          <w:sz w:val="24"/>
          <w:szCs w:val="24"/>
        </w:rPr>
        <w:t xml:space="preserve">. Особливо, якщо безперервний конфлікт завадить Україні повною мірою відновитися та рішуче покращити якість державного управління. У такому випадку Україна змушена </w:t>
      </w:r>
      <w:r w:rsidR="00DC0966" w:rsidRPr="00101B99">
        <w:rPr>
          <w:rFonts w:ascii="Times New Roman" w:hAnsi="Times New Roman" w:cs="Times New Roman"/>
          <w:sz w:val="24"/>
          <w:szCs w:val="24"/>
        </w:rPr>
        <w:t xml:space="preserve">буде </w:t>
      </w:r>
      <w:r w:rsidRPr="00101B99">
        <w:rPr>
          <w:rFonts w:ascii="Times New Roman" w:hAnsi="Times New Roman" w:cs="Times New Roman"/>
          <w:sz w:val="24"/>
          <w:szCs w:val="24"/>
        </w:rPr>
        <w:t>очікувати на вступ до ЄС.</w:t>
      </w:r>
    </w:p>
    <w:p w:rsidR="00CE54B8" w:rsidRPr="00101B99" w:rsidRDefault="00CE54B8"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Зі</w:t>
      </w:r>
      <w:r w:rsidR="00224C21" w:rsidRPr="00101B99">
        <w:rPr>
          <w:rFonts w:ascii="Times New Roman" w:hAnsi="Times New Roman" w:cs="Times New Roman"/>
          <w:sz w:val="24"/>
          <w:szCs w:val="24"/>
        </w:rPr>
        <w:t xml:space="preserve"> свого боку, Європейському Союзові</w:t>
      </w:r>
      <w:r w:rsidRPr="00101B99">
        <w:rPr>
          <w:rFonts w:ascii="Times New Roman" w:hAnsi="Times New Roman" w:cs="Times New Roman"/>
          <w:sz w:val="24"/>
          <w:szCs w:val="24"/>
        </w:rPr>
        <w:t xml:space="preserve"> варто підготуватися до нової хвилі р</w:t>
      </w:r>
      <w:r w:rsidR="00C8735A" w:rsidRPr="00101B99">
        <w:rPr>
          <w:rFonts w:ascii="Times New Roman" w:hAnsi="Times New Roman" w:cs="Times New Roman"/>
          <w:sz w:val="24"/>
          <w:szCs w:val="24"/>
        </w:rPr>
        <w:t>озширення, яка в перспективі 10–</w:t>
      </w:r>
      <w:r w:rsidRPr="00101B99">
        <w:rPr>
          <w:rFonts w:ascii="Times New Roman" w:hAnsi="Times New Roman" w:cs="Times New Roman"/>
          <w:sz w:val="24"/>
          <w:szCs w:val="24"/>
        </w:rPr>
        <w:t>20 років може призвести до вступу не лише України, а й Молдови, Грузії та країн Західних Балкан. Це потребуватиме відповідних інституційних, економічних та політичних реформ в самому Євросоюзі.</w:t>
      </w:r>
    </w:p>
    <w:p w:rsidR="00224C21" w:rsidRPr="00101B99" w:rsidRDefault="00CE54B8"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Україні немає потреби починати все з нуля, адже у 2014 році ЄС та Україна підписали Угоду про асоціацію, яка сприяла розгортанню активного процесу гармоніза</w:t>
      </w:r>
      <w:r w:rsidR="00561A05" w:rsidRPr="00101B99">
        <w:rPr>
          <w:rFonts w:ascii="Times New Roman" w:hAnsi="Times New Roman" w:cs="Times New Roman"/>
          <w:sz w:val="24"/>
          <w:szCs w:val="24"/>
        </w:rPr>
        <w:t>ції українського законодавства в</w:t>
      </w:r>
      <w:r w:rsidRPr="00101B99">
        <w:rPr>
          <w:rFonts w:ascii="Times New Roman" w:hAnsi="Times New Roman" w:cs="Times New Roman"/>
          <w:sz w:val="24"/>
          <w:szCs w:val="24"/>
        </w:rPr>
        <w:t xml:space="preserve"> різноманітних сферах – від вільної торгівлі до верховенства права та захисту прав споживачів [1].</w:t>
      </w:r>
      <w:r w:rsidR="00224C21" w:rsidRPr="00101B99">
        <w:rPr>
          <w:rFonts w:ascii="Times New Roman" w:hAnsi="Times New Roman" w:cs="Times New Roman"/>
          <w:sz w:val="24"/>
          <w:szCs w:val="24"/>
        </w:rPr>
        <w:t xml:space="preserve"> Попри всі виклики та випробування, Україна впевнено рухається курсом на повноцінну інтеграцію до Європейського Союзу, послідовно виконуючи необхідні реформи та наближаючись до повного дотримання критеріїв членства. Європейський шлях став стратегічним цивілізаційним вибором для нашої країни.</w:t>
      </w:r>
    </w:p>
    <w:p w:rsidR="00F25B85" w:rsidRPr="00101B99" w:rsidRDefault="00CE54B8"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Інтеграція України до Європейського Союзу не</w:t>
      </w:r>
      <w:r w:rsidR="00561A05" w:rsidRPr="00101B99">
        <w:rPr>
          <w:rFonts w:ascii="Times New Roman" w:hAnsi="Times New Roman" w:cs="Times New Roman"/>
          <w:sz w:val="24"/>
          <w:szCs w:val="24"/>
        </w:rPr>
        <w:t xml:space="preserve">се низку вагомих позитивів, </w:t>
      </w:r>
      <w:proofErr w:type="spellStart"/>
      <w:r w:rsidR="00561A05" w:rsidRPr="00101B99">
        <w:rPr>
          <w:rFonts w:ascii="Times New Roman" w:hAnsi="Times New Roman" w:cs="Times New Roman"/>
          <w:sz w:val="24"/>
          <w:szCs w:val="24"/>
        </w:rPr>
        <w:t>пов̓</w:t>
      </w:r>
      <w:r w:rsidRPr="00101B99">
        <w:rPr>
          <w:rFonts w:ascii="Times New Roman" w:hAnsi="Times New Roman" w:cs="Times New Roman"/>
          <w:sz w:val="24"/>
          <w:szCs w:val="24"/>
        </w:rPr>
        <w:t>язаних</w:t>
      </w:r>
      <w:proofErr w:type="spellEnd"/>
      <w:r w:rsidRPr="00101B99">
        <w:rPr>
          <w:rFonts w:ascii="Times New Roman" w:hAnsi="Times New Roman" w:cs="Times New Roman"/>
          <w:sz w:val="24"/>
          <w:szCs w:val="24"/>
        </w:rPr>
        <w:t xml:space="preserve"> із форм</w:t>
      </w:r>
      <w:r w:rsidR="00F25B85" w:rsidRPr="00101B99">
        <w:rPr>
          <w:rFonts w:ascii="Times New Roman" w:hAnsi="Times New Roman" w:cs="Times New Roman"/>
          <w:sz w:val="24"/>
          <w:szCs w:val="24"/>
        </w:rPr>
        <w:t xml:space="preserve">уванням надійних механізмів задля гарантування безпеки та політичної стабільності. </w:t>
      </w:r>
    </w:p>
    <w:p w:rsidR="00F25B85" w:rsidRPr="00101B99" w:rsidRDefault="00F25B85"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Євроінтеграція України є вагомим кроком особливо в умовах війни.</w:t>
      </w:r>
      <w:r w:rsidRPr="00101B99">
        <w:rPr>
          <w:rFonts w:ascii="Times New Roman" w:hAnsi="Times New Roman" w:cs="Times New Roman"/>
          <w:sz w:val="24"/>
          <w:szCs w:val="24"/>
          <w:u w:val="single"/>
        </w:rPr>
        <w:t xml:space="preserve"> </w:t>
      </w:r>
      <w:r w:rsidRPr="00101B99">
        <w:rPr>
          <w:rFonts w:ascii="Times New Roman" w:hAnsi="Times New Roman" w:cs="Times New Roman"/>
          <w:sz w:val="24"/>
          <w:szCs w:val="24"/>
        </w:rPr>
        <w:t xml:space="preserve">«Оскільки Україна є частиною Європи та європейської культури, то інтеграційні процеси з європейськими структурами є об’єктивно зумовлені як національним, так і культурним розвитком і, безперечно, правовим. Така інтеграція є природним процесом в умовах національного відродження, зростаючого усвідомлення народом України своєї європейської ідентичності та базових національних інтересів» [3, с. 384]. </w:t>
      </w:r>
    </w:p>
    <w:p w:rsidR="00224C21" w:rsidRDefault="00224C21"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Залишається незаперечним той факт, що Україна (як на рівні влади, так і суспільства) не тільки продемонструвала прихильність та відданість європейським цінностям, але й однозначно визначила європейський шлях, як незворотній і єдино можливий для розвитку держави.</w:t>
      </w:r>
    </w:p>
    <w:p w:rsidR="00AF7304" w:rsidRDefault="00AF7304" w:rsidP="00AF73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Отже, н</w:t>
      </w:r>
      <w:r w:rsidRPr="00111CCD">
        <w:rPr>
          <w:rFonts w:ascii="Times New Roman" w:hAnsi="Times New Roman" w:cs="Times New Roman"/>
          <w:sz w:val="24"/>
          <w:szCs w:val="24"/>
        </w:rPr>
        <w:t>е</w:t>
      </w:r>
      <w:r>
        <w:rPr>
          <w:rFonts w:ascii="Times New Roman" w:hAnsi="Times New Roman" w:cs="Times New Roman"/>
          <w:sz w:val="24"/>
          <w:szCs w:val="24"/>
        </w:rPr>
        <w:t xml:space="preserve"> </w:t>
      </w:r>
      <w:r w:rsidRPr="00111CCD">
        <w:rPr>
          <w:rFonts w:ascii="Times New Roman" w:hAnsi="Times New Roman" w:cs="Times New Roman"/>
          <w:sz w:val="24"/>
          <w:szCs w:val="24"/>
        </w:rPr>
        <w:t xml:space="preserve">зважаючи на </w:t>
      </w:r>
      <w:r>
        <w:rPr>
          <w:rFonts w:ascii="Times New Roman" w:hAnsi="Times New Roman" w:cs="Times New Roman"/>
          <w:sz w:val="24"/>
          <w:szCs w:val="24"/>
        </w:rPr>
        <w:t>війну</w:t>
      </w:r>
      <w:r w:rsidR="0011715E">
        <w:rPr>
          <w:rFonts w:ascii="Times New Roman" w:hAnsi="Times New Roman" w:cs="Times New Roman"/>
          <w:sz w:val="24"/>
          <w:szCs w:val="24"/>
        </w:rPr>
        <w:t>,</w:t>
      </w:r>
      <w:r>
        <w:rPr>
          <w:rFonts w:ascii="Times New Roman" w:hAnsi="Times New Roman" w:cs="Times New Roman"/>
          <w:sz w:val="24"/>
          <w:szCs w:val="24"/>
        </w:rPr>
        <w:t xml:space="preserve"> країна</w:t>
      </w:r>
      <w:r w:rsidRPr="00111CCD">
        <w:rPr>
          <w:rFonts w:ascii="Times New Roman" w:hAnsi="Times New Roman" w:cs="Times New Roman"/>
          <w:sz w:val="24"/>
          <w:szCs w:val="24"/>
        </w:rPr>
        <w:t xml:space="preserve"> продовжує здійснювати реформи та підтримувати </w:t>
      </w:r>
      <w:r>
        <w:rPr>
          <w:rFonts w:ascii="Times New Roman" w:hAnsi="Times New Roman" w:cs="Times New Roman"/>
          <w:sz w:val="24"/>
          <w:szCs w:val="24"/>
        </w:rPr>
        <w:t>власну</w:t>
      </w:r>
      <w:r w:rsidRPr="00111CCD">
        <w:rPr>
          <w:rFonts w:ascii="Times New Roman" w:hAnsi="Times New Roman" w:cs="Times New Roman"/>
          <w:sz w:val="24"/>
          <w:szCs w:val="24"/>
        </w:rPr>
        <w:t xml:space="preserve"> інтеграцію д</w:t>
      </w:r>
      <w:r>
        <w:rPr>
          <w:rFonts w:ascii="Times New Roman" w:hAnsi="Times New Roman" w:cs="Times New Roman"/>
          <w:sz w:val="24"/>
          <w:szCs w:val="24"/>
        </w:rPr>
        <w:t xml:space="preserve">о європейського співтовариства, </w:t>
      </w:r>
      <w:r w:rsidRPr="00111CCD">
        <w:rPr>
          <w:rFonts w:ascii="Times New Roman" w:hAnsi="Times New Roman" w:cs="Times New Roman"/>
          <w:sz w:val="24"/>
          <w:szCs w:val="24"/>
        </w:rPr>
        <w:t>активно працю</w:t>
      </w:r>
      <w:r>
        <w:rPr>
          <w:rFonts w:ascii="Times New Roman" w:hAnsi="Times New Roman" w:cs="Times New Roman"/>
          <w:sz w:val="24"/>
          <w:szCs w:val="24"/>
        </w:rPr>
        <w:t>ючи</w:t>
      </w:r>
      <w:r w:rsidRPr="00111CCD">
        <w:rPr>
          <w:rFonts w:ascii="Times New Roman" w:hAnsi="Times New Roman" w:cs="Times New Roman"/>
          <w:sz w:val="24"/>
          <w:szCs w:val="24"/>
        </w:rPr>
        <w:t xml:space="preserve"> над виконанням умов Угоди про асоціацію з Європейським Союзом, зокрема, впроваджує системні реформи</w:t>
      </w:r>
      <w:r>
        <w:rPr>
          <w:rFonts w:ascii="Times New Roman" w:hAnsi="Times New Roman" w:cs="Times New Roman"/>
          <w:sz w:val="24"/>
          <w:szCs w:val="24"/>
        </w:rPr>
        <w:t>, веде активну боротьбу з корупцією та підвищує стандарти</w:t>
      </w:r>
      <w:r w:rsidRPr="00111CCD">
        <w:rPr>
          <w:rFonts w:ascii="Times New Roman" w:hAnsi="Times New Roman" w:cs="Times New Roman"/>
          <w:sz w:val="24"/>
          <w:szCs w:val="24"/>
        </w:rPr>
        <w:t xml:space="preserve"> громадянського суспільства.</w:t>
      </w:r>
    </w:p>
    <w:p w:rsidR="0011715E" w:rsidRPr="005A51B4" w:rsidRDefault="0011715E" w:rsidP="001171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І</w:t>
      </w:r>
      <w:r w:rsidRPr="005A51B4">
        <w:rPr>
          <w:rFonts w:ascii="Times New Roman" w:hAnsi="Times New Roman" w:cs="Times New Roman"/>
          <w:sz w:val="24"/>
          <w:szCs w:val="24"/>
        </w:rPr>
        <w:t>нтеграція України у європейський простір лишається основним на</w:t>
      </w:r>
      <w:r>
        <w:rPr>
          <w:rFonts w:ascii="Times New Roman" w:hAnsi="Times New Roman" w:cs="Times New Roman"/>
          <w:sz w:val="24"/>
          <w:szCs w:val="24"/>
        </w:rPr>
        <w:t xml:space="preserve">прямком розвитку нашої держави, що </w:t>
      </w:r>
      <w:r w:rsidRPr="005A51B4">
        <w:rPr>
          <w:rFonts w:ascii="Times New Roman" w:hAnsi="Times New Roman" w:cs="Times New Roman"/>
          <w:sz w:val="24"/>
          <w:szCs w:val="24"/>
        </w:rPr>
        <w:t>свідчить про бажання не лише підтримувати та розширювати добросусідські відносини з Європою, а й стати рівноправною складовою цього простору. Україна віддано працює над гармонізацією своїх законодавчих актів та стандартів із європейськими, реформує ключові сфери економіки та соціуму, та активно співпрацює з європейськими партнерами для зміцнення демократії, прав людини та правової системи. Цей процес не лише сприяє розвитку країни, а й підтверджує нашу тверду відданість європейським цінностям та стандартам.</w:t>
      </w:r>
    </w:p>
    <w:p w:rsidR="00CE54B8" w:rsidRDefault="00CE54B8"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 xml:space="preserve">Процес євроінтеграції </w:t>
      </w:r>
      <w:r w:rsidR="00671343" w:rsidRPr="00101B99">
        <w:rPr>
          <w:rFonts w:ascii="Times New Roman" w:hAnsi="Times New Roman" w:cs="Times New Roman"/>
          <w:sz w:val="24"/>
          <w:szCs w:val="24"/>
        </w:rPr>
        <w:t>України</w:t>
      </w:r>
      <w:r w:rsidRPr="00101B99">
        <w:rPr>
          <w:rFonts w:ascii="Times New Roman" w:hAnsi="Times New Roman" w:cs="Times New Roman"/>
          <w:sz w:val="24"/>
          <w:szCs w:val="24"/>
        </w:rPr>
        <w:t xml:space="preserve"> є унікальним, адже він відбувається в умовах повномасштабної війни на території </w:t>
      </w:r>
      <w:r w:rsidR="00671343" w:rsidRPr="00101B99">
        <w:rPr>
          <w:rFonts w:ascii="Times New Roman" w:hAnsi="Times New Roman" w:cs="Times New Roman"/>
          <w:sz w:val="24"/>
          <w:szCs w:val="24"/>
        </w:rPr>
        <w:t>нашої країни</w:t>
      </w:r>
      <w:r w:rsidRPr="00101B99">
        <w:rPr>
          <w:rFonts w:ascii="Times New Roman" w:hAnsi="Times New Roman" w:cs="Times New Roman"/>
          <w:sz w:val="24"/>
          <w:szCs w:val="24"/>
        </w:rPr>
        <w:t xml:space="preserve">. Його супроводжують значні поступки з боку ЄС, що стало можливим завдяки рішучій політичній волі як з українського боку, так і з боку самого Євросоюзу. Незважаючи на безпрецедентні виклики, Україна та ЄС демонструють взаємну відданість курсу на інтеграцію, прискорюючи цей процес та йдучи на безпрецедентні кроки з обох сторін для його реалізації. Україна, долаючи воєнну агресію </w:t>
      </w:r>
      <w:proofErr w:type="spellStart"/>
      <w:r w:rsidR="00A51038" w:rsidRPr="00101B99">
        <w:rPr>
          <w:rFonts w:ascii="Times New Roman" w:hAnsi="Times New Roman" w:cs="Times New Roman"/>
          <w:sz w:val="24"/>
          <w:szCs w:val="24"/>
        </w:rPr>
        <w:t>рф</w:t>
      </w:r>
      <w:proofErr w:type="spellEnd"/>
      <w:r w:rsidRPr="00101B99">
        <w:rPr>
          <w:rFonts w:ascii="Times New Roman" w:hAnsi="Times New Roman" w:cs="Times New Roman"/>
          <w:sz w:val="24"/>
          <w:szCs w:val="24"/>
        </w:rPr>
        <w:t>, невпинно</w:t>
      </w:r>
      <w:r w:rsidR="00A51038" w:rsidRPr="00101B99">
        <w:rPr>
          <w:rFonts w:ascii="Times New Roman" w:hAnsi="Times New Roman" w:cs="Times New Roman"/>
          <w:sz w:val="24"/>
          <w:szCs w:val="24"/>
        </w:rPr>
        <w:t xml:space="preserve"> просувається до омріяної мети –</w:t>
      </w:r>
      <w:r w:rsidRPr="00101B99">
        <w:rPr>
          <w:rFonts w:ascii="Times New Roman" w:hAnsi="Times New Roman" w:cs="Times New Roman"/>
          <w:sz w:val="24"/>
          <w:szCs w:val="24"/>
        </w:rPr>
        <w:t xml:space="preserve"> повноправного членства в Європейському Союзі.</w:t>
      </w:r>
    </w:p>
    <w:p w:rsidR="00007C10" w:rsidRDefault="00007C10" w:rsidP="00101B99">
      <w:pPr>
        <w:spacing w:after="0" w:line="240" w:lineRule="auto"/>
        <w:ind w:firstLine="709"/>
        <w:jc w:val="both"/>
        <w:rPr>
          <w:rFonts w:ascii="Times New Roman" w:hAnsi="Times New Roman" w:cs="Times New Roman"/>
          <w:sz w:val="24"/>
          <w:szCs w:val="24"/>
        </w:rPr>
      </w:pPr>
    </w:p>
    <w:p w:rsidR="00007C10" w:rsidRDefault="00007C10" w:rsidP="00101B99">
      <w:pPr>
        <w:spacing w:after="0" w:line="240" w:lineRule="auto"/>
        <w:ind w:firstLine="709"/>
        <w:jc w:val="both"/>
        <w:rPr>
          <w:rFonts w:ascii="Times New Roman" w:hAnsi="Times New Roman" w:cs="Times New Roman"/>
          <w:sz w:val="24"/>
          <w:szCs w:val="24"/>
        </w:rPr>
      </w:pPr>
    </w:p>
    <w:p w:rsidR="0011715E" w:rsidRPr="00101B99" w:rsidRDefault="0011715E" w:rsidP="00101B99">
      <w:pPr>
        <w:spacing w:after="0" w:line="240" w:lineRule="auto"/>
        <w:ind w:firstLine="709"/>
        <w:jc w:val="both"/>
        <w:rPr>
          <w:rFonts w:ascii="Times New Roman" w:hAnsi="Times New Roman" w:cs="Times New Roman"/>
          <w:sz w:val="24"/>
          <w:szCs w:val="24"/>
        </w:rPr>
      </w:pPr>
    </w:p>
    <w:p w:rsidR="00B34A96" w:rsidRPr="00101B99" w:rsidRDefault="00F50509" w:rsidP="00101B99">
      <w:pPr>
        <w:spacing w:after="0" w:line="240" w:lineRule="auto"/>
        <w:ind w:firstLine="709"/>
        <w:jc w:val="center"/>
        <w:rPr>
          <w:rFonts w:ascii="Times New Roman" w:hAnsi="Times New Roman" w:cs="Times New Roman"/>
          <w:b/>
          <w:i/>
          <w:sz w:val="24"/>
          <w:szCs w:val="24"/>
        </w:rPr>
      </w:pPr>
      <w:r w:rsidRPr="00101B99">
        <w:rPr>
          <w:rFonts w:ascii="Times New Roman" w:hAnsi="Times New Roman" w:cs="Times New Roman"/>
          <w:b/>
          <w:i/>
          <w:sz w:val="24"/>
          <w:szCs w:val="24"/>
        </w:rPr>
        <w:lastRenderedPageBreak/>
        <w:t>Список використаних джерел</w:t>
      </w:r>
    </w:p>
    <w:p w:rsidR="00990927" w:rsidRPr="00101B99" w:rsidRDefault="00B76342"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1</w:t>
      </w:r>
      <w:r w:rsidR="00BF61F3" w:rsidRPr="00101B99">
        <w:rPr>
          <w:rFonts w:ascii="Times New Roman" w:hAnsi="Times New Roman" w:cs="Times New Roman"/>
          <w:sz w:val="24"/>
          <w:szCs w:val="24"/>
        </w:rPr>
        <w:t>. До</w:t>
      </w:r>
      <w:r w:rsidR="00BB4098">
        <w:rPr>
          <w:rFonts w:ascii="Times New Roman" w:hAnsi="Times New Roman" w:cs="Times New Roman"/>
          <w:sz w:val="24"/>
          <w:szCs w:val="24"/>
        </w:rPr>
        <w:t xml:space="preserve">говір про Європейський Союз. </w:t>
      </w:r>
      <w:proofErr w:type="spellStart"/>
      <w:r w:rsidR="00BB4098">
        <w:rPr>
          <w:rFonts w:ascii="Times New Roman" w:hAnsi="Times New Roman" w:cs="Times New Roman"/>
          <w:sz w:val="24"/>
          <w:szCs w:val="24"/>
        </w:rPr>
        <w:t>Ма</w:t>
      </w:r>
      <w:r w:rsidR="00BF61F3" w:rsidRPr="00101B99">
        <w:rPr>
          <w:rFonts w:ascii="Times New Roman" w:hAnsi="Times New Roman" w:cs="Times New Roman"/>
          <w:sz w:val="24"/>
          <w:szCs w:val="24"/>
        </w:rPr>
        <w:t>стрихт</w:t>
      </w:r>
      <w:proofErr w:type="spellEnd"/>
      <w:r w:rsidR="00BF61F3" w:rsidRPr="00101B99">
        <w:rPr>
          <w:rFonts w:ascii="Times New Roman" w:hAnsi="Times New Roman" w:cs="Times New Roman"/>
          <w:sz w:val="24"/>
          <w:szCs w:val="24"/>
        </w:rPr>
        <w:t xml:space="preserve">, 7 лютого 1992 року. Текст зі змінами та </w:t>
      </w:r>
      <w:r w:rsidRPr="00101B99">
        <w:rPr>
          <w:rFonts w:ascii="Times New Roman" w:hAnsi="Times New Roman" w:cs="Times New Roman"/>
          <w:sz w:val="24"/>
          <w:szCs w:val="24"/>
        </w:rPr>
        <w:t>доповнен</w:t>
      </w:r>
      <w:r w:rsidR="00BF61F3" w:rsidRPr="00101B99">
        <w:rPr>
          <w:rFonts w:ascii="Times New Roman" w:hAnsi="Times New Roman" w:cs="Times New Roman"/>
          <w:sz w:val="24"/>
          <w:szCs w:val="24"/>
        </w:rPr>
        <w:t xml:space="preserve">нями від 13 грудня 2007 року. </w:t>
      </w:r>
      <w:r w:rsidR="00494768" w:rsidRPr="00494768">
        <w:rPr>
          <w:rFonts w:ascii="Times New Roman" w:hAnsi="Times New Roman" w:cs="Times New Roman"/>
          <w:i/>
          <w:sz w:val="24"/>
          <w:szCs w:val="24"/>
          <w:lang w:val="pl-PL"/>
        </w:rPr>
        <w:t>Zakon</w:t>
      </w:r>
      <w:r w:rsidR="00494768" w:rsidRPr="00494768">
        <w:rPr>
          <w:rFonts w:ascii="Times New Roman" w:hAnsi="Times New Roman" w:cs="Times New Roman"/>
          <w:i/>
          <w:sz w:val="24"/>
          <w:szCs w:val="24"/>
        </w:rPr>
        <w:t>.</w:t>
      </w:r>
      <w:r w:rsidR="00494768">
        <w:rPr>
          <w:rFonts w:ascii="Times New Roman" w:hAnsi="Times New Roman" w:cs="Times New Roman"/>
          <w:sz w:val="24"/>
          <w:szCs w:val="24"/>
        </w:rPr>
        <w:t xml:space="preserve"> </w:t>
      </w:r>
      <w:r w:rsidR="00BF61F3" w:rsidRPr="00101B99">
        <w:rPr>
          <w:rFonts w:ascii="Times New Roman" w:hAnsi="Times New Roman" w:cs="Times New Roman"/>
          <w:sz w:val="24"/>
          <w:szCs w:val="24"/>
        </w:rPr>
        <w:t>URL: https://zakon. rada.gov.ua/</w:t>
      </w:r>
      <w:proofErr w:type="spellStart"/>
      <w:r w:rsidR="00BF61F3" w:rsidRPr="00101B99">
        <w:rPr>
          <w:rFonts w:ascii="Times New Roman" w:hAnsi="Times New Roman" w:cs="Times New Roman"/>
          <w:sz w:val="24"/>
          <w:szCs w:val="24"/>
        </w:rPr>
        <w:t>laws</w:t>
      </w:r>
      <w:proofErr w:type="spellEnd"/>
      <w:r w:rsidR="00BF61F3" w:rsidRPr="00101B99">
        <w:rPr>
          <w:rFonts w:ascii="Times New Roman" w:hAnsi="Times New Roman" w:cs="Times New Roman"/>
          <w:sz w:val="24"/>
          <w:szCs w:val="24"/>
        </w:rPr>
        <w:t>/</w:t>
      </w:r>
      <w:proofErr w:type="spellStart"/>
      <w:r w:rsidR="00BF61F3" w:rsidRPr="00101B99">
        <w:rPr>
          <w:rFonts w:ascii="Times New Roman" w:hAnsi="Times New Roman" w:cs="Times New Roman"/>
          <w:sz w:val="24"/>
          <w:szCs w:val="24"/>
        </w:rPr>
        <w:t>show</w:t>
      </w:r>
      <w:proofErr w:type="spellEnd"/>
      <w:r w:rsidR="00BF61F3" w:rsidRPr="00101B99">
        <w:rPr>
          <w:rFonts w:ascii="Times New Roman" w:hAnsi="Times New Roman" w:cs="Times New Roman"/>
          <w:sz w:val="24"/>
          <w:szCs w:val="24"/>
        </w:rPr>
        <w:t>/994_029#Text</w:t>
      </w:r>
      <w:r w:rsidR="00990927" w:rsidRPr="00101B99">
        <w:rPr>
          <w:rFonts w:ascii="Times New Roman" w:hAnsi="Times New Roman" w:cs="Times New Roman"/>
          <w:sz w:val="24"/>
          <w:szCs w:val="24"/>
        </w:rPr>
        <w:t xml:space="preserve"> (дата звернення: 15.04.2024).</w:t>
      </w:r>
    </w:p>
    <w:p w:rsidR="00245A14" w:rsidRPr="00101B99" w:rsidRDefault="00B76342"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2</w:t>
      </w:r>
      <w:r w:rsidR="00245A14" w:rsidRPr="00101B99">
        <w:rPr>
          <w:rFonts w:ascii="Times New Roman" w:hAnsi="Times New Roman" w:cs="Times New Roman"/>
          <w:sz w:val="24"/>
          <w:szCs w:val="24"/>
        </w:rPr>
        <w:t xml:space="preserve">. Європарламент рекомендував надати Україні статус кандидата на вступ до ЄС. </w:t>
      </w:r>
      <w:r w:rsidR="00245A14" w:rsidRPr="00101B99">
        <w:rPr>
          <w:rFonts w:ascii="Times New Roman" w:hAnsi="Times New Roman" w:cs="Times New Roman"/>
          <w:i/>
          <w:sz w:val="24"/>
          <w:szCs w:val="24"/>
        </w:rPr>
        <w:t>Європейська правда.</w:t>
      </w:r>
      <w:r w:rsidR="00245A14" w:rsidRPr="00101B99">
        <w:rPr>
          <w:rFonts w:ascii="Times New Roman" w:hAnsi="Times New Roman" w:cs="Times New Roman"/>
          <w:sz w:val="24"/>
          <w:szCs w:val="24"/>
        </w:rPr>
        <w:t xml:space="preserve"> URL: </w:t>
      </w:r>
      <w:hyperlink r:id="rId6">
        <w:r w:rsidR="00245A14" w:rsidRPr="00101B99">
          <w:rPr>
            <w:rStyle w:val="a6"/>
            <w:rFonts w:ascii="Times New Roman" w:hAnsi="Times New Roman" w:cs="Times New Roman"/>
            <w:sz w:val="24"/>
            <w:szCs w:val="24"/>
          </w:rPr>
          <w:t>https://www</w:t>
        </w:r>
      </w:hyperlink>
      <w:r w:rsidR="00245A14" w:rsidRPr="00101B99">
        <w:rPr>
          <w:rFonts w:ascii="Times New Roman" w:hAnsi="Times New Roman" w:cs="Times New Roman"/>
          <w:sz w:val="24"/>
          <w:szCs w:val="24"/>
        </w:rPr>
        <w:t>.euroint</w:t>
      </w:r>
      <w:hyperlink r:id="rId7">
        <w:r w:rsidR="00245A14" w:rsidRPr="00101B99">
          <w:rPr>
            <w:rStyle w:val="a6"/>
            <w:rFonts w:ascii="Times New Roman" w:hAnsi="Times New Roman" w:cs="Times New Roman"/>
            <w:sz w:val="24"/>
            <w:szCs w:val="24"/>
          </w:rPr>
          <w:t>egration.com.ua/news/2022/03/1/7135011</w:t>
        </w:r>
      </w:hyperlink>
      <w:r w:rsidR="00494768">
        <w:rPr>
          <w:rStyle w:val="a6"/>
          <w:rFonts w:ascii="Times New Roman" w:hAnsi="Times New Roman" w:cs="Times New Roman"/>
          <w:sz w:val="24"/>
          <w:szCs w:val="24"/>
        </w:rPr>
        <w:t xml:space="preserve"> </w:t>
      </w:r>
      <w:r w:rsidRPr="00101B99">
        <w:rPr>
          <w:rFonts w:ascii="Times New Roman" w:hAnsi="Times New Roman" w:cs="Times New Roman"/>
          <w:sz w:val="24"/>
          <w:szCs w:val="24"/>
        </w:rPr>
        <w:t>/#</w:t>
      </w:r>
      <w:proofErr w:type="spellStart"/>
      <w:r w:rsidRPr="00101B99">
        <w:rPr>
          <w:rFonts w:ascii="Times New Roman" w:hAnsi="Times New Roman" w:cs="Times New Roman"/>
          <w:sz w:val="24"/>
          <w:szCs w:val="24"/>
        </w:rPr>
        <w:t>comments</w:t>
      </w:r>
      <w:proofErr w:type="spellEnd"/>
      <w:r w:rsidRPr="00101B99">
        <w:rPr>
          <w:rFonts w:ascii="Times New Roman" w:hAnsi="Times New Roman" w:cs="Times New Roman"/>
          <w:sz w:val="24"/>
          <w:szCs w:val="24"/>
        </w:rPr>
        <w:t xml:space="preserve"> (дата звернення: 15.04.2024</w:t>
      </w:r>
      <w:r w:rsidR="00245A14" w:rsidRPr="00101B99">
        <w:rPr>
          <w:rFonts w:ascii="Times New Roman" w:hAnsi="Times New Roman" w:cs="Times New Roman"/>
          <w:sz w:val="24"/>
          <w:szCs w:val="24"/>
        </w:rPr>
        <w:t>).</w:t>
      </w:r>
    </w:p>
    <w:p w:rsidR="00245A14" w:rsidRDefault="008C0C3F" w:rsidP="00101B99">
      <w:pPr>
        <w:spacing w:after="0" w:line="240" w:lineRule="auto"/>
        <w:ind w:firstLine="709"/>
        <w:jc w:val="both"/>
        <w:rPr>
          <w:rFonts w:ascii="Times New Roman" w:hAnsi="Times New Roman" w:cs="Times New Roman"/>
          <w:sz w:val="24"/>
          <w:szCs w:val="24"/>
        </w:rPr>
      </w:pPr>
      <w:r w:rsidRPr="00101B99">
        <w:rPr>
          <w:rFonts w:ascii="Times New Roman" w:hAnsi="Times New Roman" w:cs="Times New Roman"/>
          <w:sz w:val="24"/>
          <w:szCs w:val="24"/>
        </w:rPr>
        <w:t>3.</w:t>
      </w:r>
      <w:r w:rsidR="00B62F64" w:rsidRPr="00101B99">
        <w:rPr>
          <w:rFonts w:ascii="Times New Roman" w:hAnsi="Times New Roman" w:cs="Times New Roman"/>
          <w:sz w:val="24"/>
          <w:szCs w:val="24"/>
        </w:rPr>
        <w:t xml:space="preserve"> Романів Х. Євроінтеграція національного приватного права як </w:t>
      </w:r>
      <w:r w:rsidR="00B76342" w:rsidRPr="00101B99">
        <w:rPr>
          <w:rFonts w:ascii="Times New Roman" w:hAnsi="Times New Roman" w:cs="Times New Roman"/>
          <w:sz w:val="24"/>
          <w:szCs w:val="24"/>
        </w:rPr>
        <w:t xml:space="preserve">умова правового прогресу. </w:t>
      </w:r>
      <w:r w:rsidR="00B76342" w:rsidRPr="00132562">
        <w:rPr>
          <w:rFonts w:ascii="Times New Roman" w:hAnsi="Times New Roman" w:cs="Times New Roman"/>
          <w:i/>
          <w:sz w:val="24"/>
          <w:szCs w:val="24"/>
        </w:rPr>
        <w:t>Мате</w:t>
      </w:r>
      <w:r w:rsidR="00B62F64" w:rsidRPr="00132562">
        <w:rPr>
          <w:rFonts w:ascii="Times New Roman" w:hAnsi="Times New Roman" w:cs="Times New Roman"/>
          <w:i/>
          <w:sz w:val="24"/>
          <w:szCs w:val="24"/>
        </w:rPr>
        <w:t>ріали V Всеукраїнської науково-практичної конференції</w:t>
      </w:r>
      <w:bookmarkStart w:id="0" w:name="_GoBack"/>
      <w:bookmarkEnd w:id="0"/>
      <w:r w:rsidR="00B62F64" w:rsidRPr="00101B99">
        <w:rPr>
          <w:rFonts w:ascii="Times New Roman" w:hAnsi="Times New Roman" w:cs="Times New Roman"/>
          <w:sz w:val="24"/>
          <w:szCs w:val="24"/>
        </w:rPr>
        <w:t>. Львів : Львівський державний університет внутрішніх с</w:t>
      </w:r>
      <w:r w:rsidR="005101EB" w:rsidRPr="00101B99">
        <w:rPr>
          <w:rFonts w:ascii="Times New Roman" w:hAnsi="Times New Roman" w:cs="Times New Roman"/>
          <w:sz w:val="24"/>
          <w:szCs w:val="24"/>
        </w:rPr>
        <w:t>прав. 2021. С. 383–386</w:t>
      </w:r>
      <w:r w:rsidR="00B62F64" w:rsidRPr="00101B99">
        <w:rPr>
          <w:rFonts w:ascii="Times New Roman" w:hAnsi="Times New Roman" w:cs="Times New Roman"/>
          <w:sz w:val="24"/>
          <w:szCs w:val="24"/>
        </w:rPr>
        <w:t>.</w:t>
      </w:r>
    </w:p>
    <w:p w:rsidR="005E4727" w:rsidRDefault="005E4727" w:rsidP="00101B99">
      <w:pPr>
        <w:spacing w:after="0" w:line="240" w:lineRule="auto"/>
        <w:ind w:firstLine="709"/>
        <w:jc w:val="both"/>
        <w:rPr>
          <w:rFonts w:ascii="Times New Roman" w:hAnsi="Times New Roman" w:cs="Times New Roman"/>
          <w:sz w:val="24"/>
          <w:szCs w:val="24"/>
        </w:rPr>
      </w:pPr>
    </w:p>
    <w:p w:rsidR="005E4727" w:rsidRDefault="005E4727" w:rsidP="00101B99">
      <w:pPr>
        <w:spacing w:after="0" w:line="240" w:lineRule="auto"/>
        <w:ind w:firstLine="709"/>
        <w:jc w:val="both"/>
        <w:rPr>
          <w:rFonts w:ascii="Times New Roman" w:hAnsi="Times New Roman" w:cs="Times New Roman"/>
          <w:sz w:val="24"/>
          <w:szCs w:val="24"/>
        </w:rPr>
      </w:pPr>
    </w:p>
    <w:p w:rsidR="005E4727" w:rsidRDefault="005E4727" w:rsidP="00101B99">
      <w:pPr>
        <w:spacing w:after="0" w:line="240" w:lineRule="auto"/>
        <w:ind w:firstLine="709"/>
        <w:jc w:val="both"/>
        <w:rPr>
          <w:rFonts w:ascii="Times New Roman" w:hAnsi="Times New Roman" w:cs="Times New Roman"/>
          <w:sz w:val="24"/>
          <w:szCs w:val="24"/>
        </w:rPr>
      </w:pPr>
    </w:p>
    <w:p w:rsidR="005E4727" w:rsidRDefault="005E4727" w:rsidP="00101B99">
      <w:pPr>
        <w:spacing w:after="0" w:line="240" w:lineRule="auto"/>
        <w:ind w:firstLine="709"/>
        <w:jc w:val="both"/>
        <w:rPr>
          <w:rFonts w:ascii="Times New Roman" w:hAnsi="Times New Roman" w:cs="Times New Roman"/>
          <w:sz w:val="24"/>
          <w:szCs w:val="24"/>
        </w:rPr>
      </w:pPr>
    </w:p>
    <w:p w:rsidR="005E4727" w:rsidRDefault="005E4727" w:rsidP="005E4727">
      <w:pPr>
        <w:spacing w:after="0" w:line="240" w:lineRule="auto"/>
        <w:ind w:firstLine="709"/>
        <w:jc w:val="both"/>
        <w:rPr>
          <w:rFonts w:ascii="Times New Roman" w:hAnsi="Times New Roman" w:cs="Times New Roman"/>
          <w:sz w:val="24"/>
          <w:szCs w:val="24"/>
        </w:rPr>
      </w:pPr>
    </w:p>
    <w:p w:rsidR="005E4727" w:rsidRDefault="005E4727" w:rsidP="005E4727">
      <w:pPr>
        <w:spacing w:after="0" w:line="240" w:lineRule="auto"/>
        <w:ind w:firstLine="709"/>
        <w:jc w:val="both"/>
        <w:rPr>
          <w:rFonts w:ascii="Times New Roman" w:hAnsi="Times New Roman" w:cs="Times New Roman"/>
          <w:sz w:val="24"/>
          <w:szCs w:val="24"/>
        </w:rPr>
      </w:pPr>
    </w:p>
    <w:p w:rsidR="005E4727" w:rsidRDefault="005E4727" w:rsidP="005E4727">
      <w:pPr>
        <w:spacing w:after="0" w:line="240" w:lineRule="auto"/>
        <w:ind w:firstLine="709"/>
        <w:jc w:val="both"/>
        <w:rPr>
          <w:rFonts w:ascii="Times New Roman" w:hAnsi="Times New Roman" w:cs="Times New Roman"/>
          <w:sz w:val="24"/>
          <w:szCs w:val="24"/>
        </w:rPr>
      </w:pPr>
    </w:p>
    <w:p w:rsidR="005E4727" w:rsidRPr="00101B99" w:rsidRDefault="005E4727" w:rsidP="00101B99">
      <w:pPr>
        <w:spacing w:after="0" w:line="240" w:lineRule="auto"/>
        <w:ind w:firstLine="709"/>
        <w:jc w:val="both"/>
        <w:rPr>
          <w:rFonts w:ascii="Times New Roman" w:hAnsi="Times New Roman" w:cs="Times New Roman"/>
          <w:sz w:val="24"/>
          <w:szCs w:val="24"/>
        </w:rPr>
      </w:pPr>
    </w:p>
    <w:sectPr w:rsidR="005E4727" w:rsidRPr="00101B99" w:rsidSect="00F5050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1A68"/>
    <w:multiLevelType w:val="multilevel"/>
    <w:tmpl w:val="5604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CD52CD"/>
    <w:multiLevelType w:val="hybridMultilevel"/>
    <w:tmpl w:val="881C0D98"/>
    <w:lvl w:ilvl="0" w:tplc="F10CF572">
      <w:start w:val="1"/>
      <w:numFmt w:val="decimal"/>
      <w:lvlText w:val="%1."/>
      <w:lvlJc w:val="left"/>
      <w:pPr>
        <w:ind w:left="737" w:hanging="341"/>
      </w:pPr>
      <w:rPr>
        <w:rFonts w:ascii="Trebuchet MS" w:eastAsia="Trebuchet MS" w:hAnsi="Trebuchet MS" w:cs="Trebuchet MS" w:hint="default"/>
        <w:b w:val="0"/>
        <w:bCs w:val="0"/>
        <w:i w:val="0"/>
        <w:iCs w:val="0"/>
        <w:spacing w:val="-1"/>
        <w:w w:val="95"/>
        <w:sz w:val="20"/>
        <w:szCs w:val="20"/>
        <w:lang w:val="uk-UA" w:eastAsia="en-US" w:bidi="ar-SA"/>
      </w:rPr>
    </w:lvl>
    <w:lvl w:ilvl="1" w:tplc="C07E2390">
      <w:numFmt w:val="bullet"/>
      <w:lvlText w:val="•"/>
      <w:lvlJc w:val="left"/>
      <w:pPr>
        <w:ind w:left="1149" w:hanging="341"/>
      </w:pPr>
      <w:rPr>
        <w:rFonts w:hint="default"/>
        <w:lang w:val="uk-UA" w:eastAsia="en-US" w:bidi="ar-SA"/>
      </w:rPr>
    </w:lvl>
    <w:lvl w:ilvl="2" w:tplc="A88A28D8">
      <w:numFmt w:val="bullet"/>
      <w:lvlText w:val="•"/>
      <w:lvlJc w:val="left"/>
      <w:pPr>
        <w:ind w:left="1559" w:hanging="341"/>
      </w:pPr>
      <w:rPr>
        <w:rFonts w:hint="default"/>
        <w:lang w:val="uk-UA" w:eastAsia="en-US" w:bidi="ar-SA"/>
      </w:rPr>
    </w:lvl>
    <w:lvl w:ilvl="3" w:tplc="49D25F5E">
      <w:numFmt w:val="bullet"/>
      <w:lvlText w:val="•"/>
      <w:lvlJc w:val="left"/>
      <w:pPr>
        <w:ind w:left="1969" w:hanging="341"/>
      </w:pPr>
      <w:rPr>
        <w:rFonts w:hint="default"/>
        <w:lang w:val="uk-UA" w:eastAsia="en-US" w:bidi="ar-SA"/>
      </w:rPr>
    </w:lvl>
    <w:lvl w:ilvl="4" w:tplc="F830D12E">
      <w:numFmt w:val="bullet"/>
      <w:lvlText w:val="•"/>
      <w:lvlJc w:val="left"/>
      <w:pPr>
        <w:ind w:left="2379" w:hanging="341"/>
      </w:pPr>
      <w:rPr>
        <w:rFonts w:hint="default"/>
        <w:lang w:val="uk-UA" w:eastAsia="en-US" w:bidi="ar-SA"/>
      </w:rPr>
    </w:lvl>
    <w:lvl w:ilvl="5" w:tplc="62C8FBD2">
      <w:numFmt w:val="bullet"/>
      <w:lvlText w:val="•"/>
      <w:lvlJc w:val="left"/>
      <w:pPr>
        <w:ind w:left="2789" w:hanging="341"/>
      </w:pPr>
      <w:rPr>
        <w:rFonts w:hint="default"/>
        <w:lang w:val="uk-UA" w:eastAsia="en-US" w:bidi="ar-SA"/>
      </w:rPr>
    </w:lvl>
    <w:lvl w:ilvl="6" w:tplc="3B58E9B2">
      <w:numFmt w:val="bullet"/>
      <w:lvlText w:val="•"/>
      <w:lvlJc w:val="left"/>
      <w:pPr>
        <w:ind w:left="3199" w:hanging="341"/>
      </w:pPr>
      <w:rPr>
        <w:rFonts w:hint="default"/>
        <w:lang w:val="uk-UA" w:eastAsia="en-US" w:bidi="ar-SA"/>
      </w:rPr>
    </w:lvl>
    <w:lvl w:ilvl="7" w:tplc="EDC07038">
      <w:numFmt w:val="bullet"/>
      <w:lvlText w:val="•"/>
      <w:lvlJc w:val="left"/>
      <w:pPr>
        <w:ind w:left="3609" w:hanging="341"/>
      </w:pPr>
      <w:rPr>
        <w:rFonts w:hint="default"/>
        <w:lang w:val="uk-UA" w:eastAsia="en-US" w:bidi="ar-SA"/>
      </w:rPr>
    </w:lvl>
    <w:lvl w:ilvl="8" w:tplc="73E234A2">
      <w:numFmt w:val="bullet"/>
      <w:lvlText w:val="•"/>
      <w:lvlJc w:val="left"/>
      <w:pPr>
        <w:ind w:left="4019" w:hanging="341"/>
      </w:pPr>
      <w:rPr>
        <w:rFonts w:hint="default"/>
        <w:lang w:val="uk-UA" w:eastAsia="en-US" w:bidi="ar-SA"/>
      </w:rPr>
    </w:lvl>
  </w:abstractNum>
  <w:abstractNum w:abstractNumId="2" w15:restartNumberingAfterBreak="0">
    <w:nsid w:val="7F3E3B46"/>
    <w:multiLevelType w:val="hybridMultilevel"/>
    <w:tmpl w:val="3B7C5A3E"/>
    <w:lvl w:ilvl="0" w:tplc="54A6ED88">
      <w:start w:val="1"/>
      <w:numFmt w:val="decimal"/>
      <w:lvlText w:val="%1."/>
      <w:lvlJc w:val="left"/>
      <w:pPr>
        <w:ind w:left="120" w:hanging="289"/>
        <w:jc w:val="left"/>
      </w:pPr>
      <w:rPr>
        <w:rFonts w:ascii="Times New Roman" w:eastAsia="Times New Roman" w:hAnsi="Times New Roman" w:cs="Times New Roman" w:hint="default"/>
        <w:color w:val="231F20"/>
        <w:w w:val="100"/>
        <w:sz w:val="26"/>
        <w:szCs w:val="26"/>
        <w:lang w:val="uk-UA" w:eastAsia="en-US" w:bidi="ar-SA"/>
      </w:rPr>
    </w:lvl>
    <w:lvl w:ilvl="1" w:tplc="395000BA">
      <w:numFmt w:val="bullet"/>
      <w:lvlText w:val="•"/>
      <w:lvlJc w:val="left"/>
      <w:pPr>
        <w:ind w:left="1082" w:hanging="289"/>
      </w:pPr>
      <w:rPr>
        <w:rFonts w:hint="default"/>
        <w:lang w:val="uk-UA" w:eastAsia="en-US" w:bidi="ar-SA"/>
      </w:rPr>
    </w:lvl>
    <w:lvl w:ilvl="2" w:tplc="480A26A6">
      <w:numFmt w:val="bullet"/>
      <w:lvlText w:val="•"/>
      <w:lvlJc w:val="left"/>
      <w:pPr>
        <w:ind w:left="2045" w:hanging="289"/>
      </w:pPr>
      <w:rPr>
        <w:rFonts w:hint="default"/>
        <w:lang w:val="uk-UA" w:eastAsia="en-US" w:bidi="ar-SA"/>
      </w:rPr>
    </w:lvl>
    <w:lvl w:ilvl="3" w:tplc="393C2600">
      <w:numFmt w:val="bullet"/>
      <w:lvlText w:val="•"/>
      <w:lvlJc w:val="left"/>
      <w:pPr>
        <w:ind w:left="3007" w:hanging="289"/>
      </w:pPr>
      <w:rPr>
        <w:rFonts w:hint="default"/>
        <w:lang w:val="uk-UA" w:eastAsia="en-US" w:bidi="ar-SA"/>
      </w:rPr>
    </w:lvl>
    <w:lvl w:ilvl="4" w:tplc="3E1C2B88">
      <w:numFmt w:val="bullet"/>
      <w:lvlText w:val="•"/>
      <w:lvlJc w:val="left"/>
      <w:pPr>
        <w:ind w:left="3970" w:hanging="289"/>
      </w:pPr>
      <w:rPr>
        <w:rFonts w:hint="default"/>
        <w:lang w:val="uk-UA" w:eastAsia="en-US" w:bidi="ar-SA"/>
      </w:rPr>
    </w:lvl>
    <w:lvl w:ilvl="5" w:tplc="774C17EC">
      <w:numFmt w:val="bullet"/>
      <w:lvlText w:val="•"/>
      <w:lvlJc w:val="left"/>
      <w:pPr>
        <w:ind w:left="4932" w:hanging="289"/>
      </w:pPr>
      <w:rPr>
        <w:rFonts w:hint="default"/>
        <w:lang w:val="uk-UA" w:eastAsia="en-US" w:bidi="ar-SA"/>
      </w:rPr>
    </w:lvl>
    <w:lvl w:ilvl="6" w:tplc="059A36E4">
      <w:numFmt w:val="bullet"/>
      <w:lvlText w:val="•"/>
      <w:lvlJc w:val="left"/>
      <w:pPr>
        <w:ind w:left="5895" w:hanging="289"/>
      </w:pPr>
      <w:rPr>
        <w:rFonts w:hint="default"/>
        <w:lang w:val="uk-UA" w:eastAsia="en-US" w:bidi="ar-SA"/>
      </w:rPr>
    </w:lvl>
    <w:lvl w:ilvl="7" w:tplc="50542FCE">
      <w:numFmt w:val="bullet"/>
      <w:lvlText w:val="•"/>
      <w:lvlJc w:val="left"/>
      <w:pPr>
        <w:ind w:left="6857" w:hanging="289"/>
      </w:pPr>
      <w:rPr>
        <w:rFonts w:hint="default"/>
        <w:lang w:val="uk-UA" w:eastAsia="en-US" w:bidi="ar-SA"/>
      </w:rPr>
    </w:lvl>
    <w:lvl w:ilvl="8" w:tplc="79588212">
      <w:numFmt w:val="bullet"/>
      <w:lvlText w:val="•"/>
      <w:lvlJc w:val="left"/>
      <w:pPr>
        <w:ind w:left="7820" w:hanging="289"/>
      </w:pPr>
      <w:rPr>
        <w:rFonts w:hint="default"/>
        <w:lang w:val="uk-UA"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94"/>
    <w:rsid w:val="00007C10"/>
    <w:rsid w:val="000F45FD"/>
    <w:rsid w:val="00101B99"/>
    <w:rsid w:val="00111CCD"/>
    <w:rsid w:val="0011715E"/>
    <w:rsid w:val="00122B73"/>
    <w:rsid w:val="00132562"/>
    <w:rsid w:val="001D3955"/>
    <w:rsid w:val="001E3EFE"/>
    <w:rsid w:val="00224C21"/>
    <w:rsid w:val="00226CD8"/>
    <w:rsid w:val="00245A14"/>
    <w:rsid w:val="002D413B"/>
    <w:rsid w:val="003148BF"/>
    <w:rsid w:val="0040136A"/>
    <w:rsid w:val="00407692"/>
    <w:rsid w:val="0044715D"/>
    <w:rsid w:val="004612BE"/>
    <w:rsid w:val="00494768"/>
    <w:rsid w:val="004C0FFF"/>
    <w:rsid w:val="005101EB"/>
    <w:rsid w:val="00561A05"/>
    <w:rsid w:val="005A51B4"/>
    <w:rsid w:val="005B6C4A"/>
    <w:rsid w:val="005D3A75"/>
    <w:rsid w:val="005E4727"/>
    <w:rsid w:val="00671343"/>
    <w:rsid w:val="006C2D42"/>
    <w:rsid w:val="006C5DF7"/>
    <w:rsid w:val="007A1F5C"/>
    <w:rsid w:val="007B0EAC"/>
    <w:rsid w:val="007C4BC8"/>
    <w:rsid w:val="007F4208"/>
    <w:rsid w:val="00817CC9"/>
    <w:rsid w:val="00820AA5"/>
    <w:rsid w:val="00824144"/>
    <w:rsid w:val="008A0DE9"/>
    <w:rsid w:val="008B5C22"/>
    <w:rsid w:val="008C0C3F"/>
    <w:rsid w:val="00911ED2"/>
    <w:rsid w:val="0092127C"/>
    <w:rsid w:val="00990927"/>
    <w:rsid w:val="009E2C64"/>
    <w:rsid w:val="00A0006C"/>
    <w:rsid w:val="00A51038"/>
    <w:rsid w:val="00A65A64"/>
    <w:rsid w:val="00AA1CBB"/>
    <w:rsid w:val="00AE33CD"/>
    <w:rsid w:val="00AF7304"/>
    <w:rsid w:val="00B34A96"/>
    <w:rsid w:val="00B62F64"/>
    <w:rsid w:val="00B73394"/>
    <w:rsid w:val="00B76342"/>
    <w:rsid w:val="00B81A16"/>
    <w:rsid w:val="00BB4098"/>
    <w:rsid w:val="00BF1CAB"/>
    <w:rsid w:val="00BF61F3"/>
    <w:rsid w:val="00C42DA7"/>
    <w:rsid w:val="00C43D6E"/>
    <w:rsid w:val="00C6592F"/>
    <w:rsid w:val="00C744BF"/>
    <w:rsid w:val="00C8735A"/>
    <w:rsid w:val="00CE54B8"/>
    <w:rsid w:val="00D351AD"/>
    <w:rsid w:val="00DC0966"/>
    <w:rsid w:val="00DE5553"/>
    <w:rsid w:val="00E53A59"/>
    <w:rsid w:val="00E579D6"/>
    <w:rsid w:val="00F25B85"/>
    <w:rsid w:val="00F269B0"/>
    <w:rsid w:val="00F50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7613"/>
  <w15:docId w15:val="{D4DD3201-2DD2-4EDA-8817-8AC714BB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A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17CC9"/>
    <w:pPr>
      <w:widowControl w:val="0"/>
      <w:autoSpaceDE w:val="0"/>
      <w:autoSpaceDN w:val="0"/>
      <w:spacing w:after="0" w:line="240" w:lineRule="auto"/>
      <w:ind w:left="113"/>
      <w:jc w:val="both"/>
    </w:pPr>
    <w:rPr>
      <w:rFonts w:ascii="Trebuchet MS" w:eastAsia="Trebuchet MS" w:hAnsi="Trebuchet MS" w:cs="Trebuchet MS"/>
      <w:sz w:val="20"/>
      <w:szCs w:val="20"/>
    </w:rPr>
  </w:style>
  <w:style w:type="character" w:customStyle="1" w:styleId="a4">
    <w:name w:val="Основний текст Знак"/>
    <w:basedOn w:val="a0"/>
    <w:link w:val="a3"/>
    <w:uiPriority w:val="1"/>
    <w:rsid w:val="00817CC9"/>
    <w:rPr>
      <w:rFonts w:ascii="Trebuchet MS" w:eastAsia="Trebuchet MS" w:hAnsi="Trebuchet MS" w:cs="Trebuchet MS"/>
      <w:sz w:val="20"/>
      <w:szCs w:val="20"/>
    </w:rPr>
  </w:style>
  <w:style w:type="paragraph" w:styleId="a5">
    <w:name w:val="List Paragraph"/>
    <w:basedOn w:val="a"/>
    <w:uiPriority w:val="1"/>
    <w:qFormat/>
    <w:rsid w:val="00817CC9"/>
    <w:pPr>
      <w:widowControl w:val="0"/>
      <w:autoSpaceDE w:val="0"/>
      <w:autoSpaceDN w:val="0"/>
      <w:spacing w:after="0" w:line="240" w:lineRule="auto"/>
      <w:ind w:left="113" w:right="111" w:firstLine="283"/>
      <w:jc w:val="both"/>
    </w:pPr>
    <w:rPr>
      <w:rFonts w:ascii="Trebuchet MS" w:eastAsia="Trebuchet MS" w:hAnsi="Trebuchet MS" w:cs="Trebuchet MS"/>
    </w:rPr>
  </w:style>
  <w:style w:type="table" w:customStyle="1" w:styleId="TableNormal">
    <w:name w:val="Table Normal"/>
    <w:uiPriority w:val="2"/>
    <w:semiHidden/>
    <w:unhideWhenUsed/>
    <w:qFormat/>
    <w:rsid w:val="00E57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6">
    <w:name w:val="Hyperlink"/>
    <w:basedOn w:val="a0"/>
    <w:uiPriority w:val="99"/>
    <w:unhideWhenUsed/>
    <w:rsid w:val="00D351AD"/>
    <w:rPr>
      <w:color w:val="0563C1" w:themeColor="hyperlink"/>
      <w:u w:val="single"/>
    </w:rPr>
  </w:style>
  <w:style w:type="paragraph" w:styleId="a7">
    <w:name w:val="Balloon Text"/>
    <w:basedOn w:val="a"/>
    <w:link w:val="a8"/>
    <w:uiPriority w:val="99"/>
    <w:semiHidden/>
    <w:unhideWhenUsed/>
    <w:rsid w:val="009E2C6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E2C64"/>
    <w:rPr>
      <w:rFonts w:ascii="Segoe UI" w:hAnsi="Segoe UI" w:cs="Segoe UI"/>
      <w:sz w:val="18"/>
      <w:szCs w:val="18"/>
    </w:rPr>
  </w:style>
  <w:style w:type="paragraph" w:styleId="a9">
    <w:name w:val="Normal (Web)"/>
    <w:basedOn w:val="a"/>
    <w:uiPriority w:val="99"/>
    <w:semiHidden/>
    <w:unhideWhenUsed/>
    <w:rsid w:val="00111C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basedOn w:val="a0"/>
    <w:uiPriority w:val="22"/>
    <w:qFormat/>
    <w:rsid w:val="00111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4835">
      <w:bodyDiv w:val="1"/>
      <w:marLeft w:val="0"/>
      <w:marRight w:val="0"/>
      <w:marTop w:val="0"/>
      <w:marBottom w:val="0"/>
      <w:divBdr>
        <w:top w:val="none" w:sz="0" w:space="0" w:color="auto"/>
        <w:left w:val="none" w:sz="0" w:space="0" w:color="auto"/>
        <w:bottom w:val="none" w:sz="0" w:space="0" w:color="auto"/>
        <w:right w:val="none" w:sz="0" w:space="0" w:color="auto"/>
      </w:divBdr>
    </w:div>
    <w:div w:id="651567544">
      <w:bodyDiv w:val="1"/>
      <w:marLeft w:val="0"/>
      <w:marRight w:val="0"/>
      <w:marTop w:val="0"/>
      <w:marBottom w:val="0"/>
      <w:divBdr>
        <w:top w:val="none" w:sz="0" w:space="0" w:color="auto"/>
        <w:left w:val="none" w:sz="0" w:space="0" w:color="auto"/>
        <w:bottom w:val="none" w:sz="0" w:space="0" w:color="auto"/>
        <w:right w:val="none" w:sz="0" w:space="0" w:color="auto"/>
      </w:divBdr>
    </w:div>
    <w:div w:id="951204334">
      <w:bodyDiv w:val="1"/>
      <w:marLeft w:val="0"/>
      <w:marRight w:val="0"/>
      <w:marTop w:val="0"/>
      <w:marBottom w:val="0"/>
      <w:divBdr>
        <w:top w:val="none" w:sz="0" w:space="0" w:color="auto"/>
        <w:left w:val="none" w:sz="0" w:space="0" w:color="auto"/>
        <w:bottom w:val="none" w:sz="0" w:space="0" w:color="auto"/>
        <w:right w:val="none" w:sz="0" w:space="0" w:color="auto"/>
      </w:divBdr>
      <w:divsChild>
        <w:div w:id="1763185493">
          <w:marLeft w:val="0"/>
          <w:marRight w:val="0"/>
          <w:marTop w:val="0"/>
          <w:marBottom w:val="0"/>
          <w:divBdr>
            <w:top w:val="single" w:sz="2" w:space="0" w:color="auto"/>
            <w:left w:val="single" w:sz="2" w:space="0" w:color="auto"/>
            <w:bottom w:val="single" w:sz="2" w:space="0" w:color="auto"/>
            <w:right w:val="single" w:sz="2" w:space="0" w:color="auto"/>
          </w:divBdr>
        </w:div>
      </w:divsChild>
    </w:div>
    <w:div w:id="1249387718">
      <w:bodyDiv w:val="1"/>
      <w:marLeft w:val="0"/>
      <w:marRight w:val="0"/>
      <w:marTop w:val="0"/>
      <w:marBottom w:val="0"/>
      <w:divBdr>
        <w:top w:val="none" w:sz="0" w:space="0" w:color="auto"/>
        <w:left w:val="none" w:sz="0" w:space="0" w:color="auto"/>
        <w:bottom w:val="none" w:sz="0" w:space="0" w:color="auto"/>
        <w:right w:val="none" w:sz="0" w:space="0" w:color="auto"/>
      </w:divBdr>
      <w:divsChild>
        <w:div w:id="722293862">
          <w:marLeft w:val="0"/>
          <w:marRight w:val="0"/>
          <w:marTop w:val="0"/>
          <w:marBottom w:val="0"/>
          <w:divBdr>
            <w:top w:val="single" w:sz="2" w:space="0" w:color="E3E3E3"/>
            <w:left w:val="single" w:sz="2" w:space="0" w:color="E3E3E3"/>
            <w:bottom w:val="single" w:sz="2" w:space="0" w:color="E3E3E3"/>
            <w:right w:val="single" w:sz="2" w:space="0" w:color="E3E3E3"/>
          </w:divBdr>
          <w:divsChild>
            <w:div w:id="658969449">
              <w:marLeft w:val="0"/>
              <w:marRight w:val="0"/>
              <w:marTop w:val="100"/>
              <w:marBottom w:val="100"/>
              <w:divBdr>
                <w:top w:val="single" w:sz="2" w:space="0" w:color="E3E3E3"/>
                <w:left w:val="single" w:sz="2" w:space="0" w:color="E3E3E3"/>
                <w:bottom w:val="single" w:sz="2" w:space="0" w:color="E3E3E3"/>
                <w:right w:val="single" w:sz="2" w:space="0" w:color="E3E3E3"/>
              </w:divBdr>
              <w:divsChild>
                <w:div w:id="1439253773">
                  <w:marLeft w:val="0"/>
                  <w:marRight w:val="0"/>
                  <w:marTop w:val="0"/>
                  <w:marBottom w:val="0"/>
                  <w:divBdr>
                    <w:top w:val="single" w:sz="2" w:space="0" w:color="E3E3E3"/>
                    <w:left w:val="single" w:sz="2" w:space="0" w:color="E3E3E3"/>
                    <w:bottom w:val="single" w:sz="2" w:space="0" w:color="E3E3E3"/>
                    <w:right w:val="single" w:sz="2" w:space="0" w:color="E3E3E3"/>
                  </w:divBdr>
                  <w:divsChild>
                    <w:div w:id="1517421680">
                      <w:marLeft w:val="0"/>
                      <w:marRight w:val="0"/>
                      <w:marTop w:val="0"/>
                      <w:marBottom w:val="0"/>
                      <w:divBdr>
                        <w:top w:val="single" w:sz="2" w:space="0" w:color="E3E3E3"/>
                        <w:left w:val="single" w:sz="2" w:space="0" w:color="E3E3E3"/>
                        <w:bottom w:val="single" w:sz="2" w:space="0" w:color="E3E3E3"/>
                        <w:right w:val="single" w:sz="2" w:space="0" w:color="E3E3E3"/>
                      </w:divBdr>
                      <w:divsChild>
                        <w:div w:id="1135951875">
                          <w:marLeft w:val="0"/>
                          <w:marRight w:val="0"/>
                          <w:marTop w:val="0"/>
                          <w:marBottom w:val="0"/>
                          <w:divBdr>
                            <w:top w:val="single" w:sz="2" w:space="0" w:color="E3E3E3"/>
                            <w:left w:val="single" w:sz="2" w:space="0" w:color="E3E3E3"/>
                            <w:bottom w:val="single" w:sz="2" w:space="0" w:color="E3E3E3"/>
                            <w:right w:val="single" w:sz="2" w:space="0" w:color="E3E3E3"/>
                          </w:divBdr>
                          <w:divsChild>
                            <w:div w:id="1913348305">
                              <w:marLeft w:val="0"/>
                              <w:marRight w:val="0"/>
                              <w:marTop w:val="0"/>
                              <w:marBottom w:val="0"/>
                              <w:divBdr>
                                <w:top w:val="single" w:sz="2" w:space="0" w:color="E3E3E3"/>
                                <w:left w:val="single" w:sz="2" w:space="0" w:color="E3E3E3"/>
                                <w:bottom w:val="single" w:sz="2" w:space="0" w:color="E3E3E3"/>
                                <w:right w:val="single" w:sz="2" w:space="0" w:color="E3E3E3"/>
                              </w:divBdr>
                              <w:divsChild>
                                <w:div w:id="74060898">
                                  <w:marLeft w:val="0"/>
                                  <w:marRight w:val="0"/>
                                  <w:marTop w:val="0"/>
                                  <w:marBottom w:val="0"/>
                                  <w:divBdr>
                                    <w:top w:val="single" w:sz="2" w:space="0" w:color="E3E3E3"/>
                                    <w:left w:val="single" w:sz="2" w:space="0" w:color="E3E3E3"/>
                                    <w:bottom w:val="single" w:sz="2" w:space="0" w:color="E3E3E3"/>
                                    <w:right w:val="single" w:sz="2" w:space="0" w:color="E3E3E3"/>
                                  </w:divBdr>
                                  <w:divsChild>
                                    <w:div w:id="11060055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26733306">
      <w:bodyDiv w:val="1"/>
      <w:marLeft w:val="0"/>
      <w:marRight w:val="0"/>
      <w:marTop w:val="0"/>
      <w:marBottom w:val="0"/>
      <w:divBdr>
        <w:top w:val="none" w:sz="0" w:space="0" w:color="auto"/>
        <w:left w:val="none" w:sz="0" w:space="0" w:color="auto"/>
        <w:bottom w:val="none" w:sz="0" w:space="0" w:color="auto"/>
        <w:right w:val="none" w:sz="0" w:space="0" w:color="auto"/>
      </w:divBdr>
    </w:div>
    <w:div w:id="15612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urointegration.com.ua/news/2022/03/1/71350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urointegration.com.ua/news/2022/03/1/71350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C6376-0456-4DEB-8E33-0FDF684F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5336</Words>
  <Characters>3042</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43</cp:revision>
  <cp:lastPrinted>2024-04-18T10:21:00Z</cp:lastPrinted>
  <dcterms:created xsi:type="dcterms:W3CDTF">2024-04-17T18:08:00Z</dcterms:created>
  <dcterms:modified xsi:type="dcterms:W3CDTF">2025-12-03T09:03:00Z</dcterms:modified>
</cp:coreProperties>
</file>