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7BFE" w:rsidRPr="005B7BFE" w:rsidRDefault="005B7BFE" w:rsidP="005B7BFE">
      <w:pPr>
        <w:pStyle w:val="a3"/>
        <w:jc w:val="center"/>
        <w:rPr>
          <w:rFonts w:ascii="Times New Roman" w:hAnsi="Times New Roman" w:cs="Times New Roman"/>
          <w:b/>
          <w:sz w:val="28"/>
          <w:szCs w:val="28"/>
          <w:lang w:val="uk-UA"/>
        </w:rPr>
      </w:pPr>
      <w:r w:rsidRPr="005B7BFE">
        <w:rPr>
          <w:rFonts w:ascii="Times New Roman" w:hAnsi="Times New Roman" w:cs="Times New Roman"/>
          <w:b/>
          <w:sz w:val="28"/>
          <w:szCs w:val="28"/>
          <w:lang w:val="uk-UA"/>
        </w:rPr>
        <w:t xml:space="preserve">Лекція </w:t>
      </w:r>
      <w:r w:rsidRPr="005B7BFE">
        <w:rPr>
          <w:rFonts w:ascii="Times New Roman" w:hAnsi="Times New Roman" w:cs="Times New Roman"/>
          <w:b/>
          <w:sz w:val="28"/>
          <w:szCs w:val="28"/>
          <w:lang w:val="uk-UA"/>
        </w:rPr>
        <w:t>2. Теорії політичного лідерства</w:t>
      </w:r>
    </w:p>
    <w:p w:rsidR="005B7BFE" w:rsidRPr="005B7BFE" w:rsidRDefault="005B7BFE" w:rsidP="005B7BFE">
      <w:pPr>
        <w:pStyle w:val="a3"/>
        <w:rPr>
          <w:rFonts w:ascii="Times New Roman" w:hAnsi="Times New Roman" w:cs="Times New Roman"/>
          <w:sz w:val="28"/>
          <w:szCs w:val="28"/>
          <w:lang w:val="uk-UA"/>
        </w:rPr>
      </w:pPr>
      <w:r w:rsidRPr="005B7BFE">
        <w:rPr>
          <w:rFonts w:ascii="Times New Roman" w:hAnsi="Times New Roman" w:cs="Times New Roman"/>
          <w:sz w:val="28"/>
          <w:szCs w:val="28"/>
          <w:lang w:val="uk-UA"/>
        </w:rPr>
        <w:t>1. Теорія рис: харизматичне лідерство М. Вебера.</w:t>
      </w:r>
    </w:p>
    <w:p w:rsidR="005B7BFE" w:rsidRPr="005B7BFE" w:rsidRDefault="005B7BFE" w:rsidP="005B7BFE">
      <w:pPr>
        <w:pStyle w:val="a3"/>
        <w:rPr>
          <w:rFonts w:ascii="Times New Roman" w:hAnsi="Times New Roman" w:cs="Times New Roman"/>
          <w:sz w:val="28"/>
          <w:szCs w:val="28"/>
          <w:lang w:val="uk-UA"/>
        </w:rPr>
      </w:pPr>
      <w:r w:rsidRPr="005B7BFE">
        <w:rPr>
          <w:rFonts w:ascii="Times New Roman" w:hAnsi="Times New Roman" w:cs="Times New Roman"/>
          <w:sz w:val="28"/>
          <w:szCs w:val="28"/>
          <w:lang w:val="uk-UA"/>
        </w:rPr>
        <w:t>2. Ситуаційні теорії лідерства.</w:t>
      </w:r>
    </w:p>
    <w:p w:rsidR="005B7BFE" w:rsidRPr="005B7BFE" w:rsidRDefault="005B7BFE" w:rsidP="005B7BFE">
      <w:pPr>
        <w:pStyle w:val="a3"/>
        <w:rPr>
          <w:rFonts w:ascii="Times New Roman" w:hAnsi="Times New Roman" w:cs="Times New Roman"/>
          <w:sz w:val="28"/>
          <w:szCs w:val="28"/>
          <w:lang w:val="uk-UA"/>
        </w:rPr>
      </w:pPr>
      <w:r w:rsidRPr="005B7BFE">
        <w:rPr>
          <w:rFonts w:ascii="Times New Roman" w:hAnsi="Times New Roman" w:cs="Times New Roman"/>
          <w:sz w:val="28"/>
          <w:szCs w:val="28"/>
          <w:lang w:val="uk-UA"/>
        </w:rPr>
        <w:t>3. Психоаналітичний підхід до вивчення політичних лідерів.</w:t>
      </w:r>
    </w:p>
    <w:p w:rsidR="005B7BFE" w:rsidRPr="005B7BFE" w:rsidRDefault="005B7BFE" w:rsidP="005B7BFE">
      <w:pPr>
        <w:pStyle w:val="a3"/>
        <w:rPr>
          <w:rFonts w:ascii="Times New Roman" w:hAnsi="Times New Roman" w:cs="Times New Roman"/>
          <w:sz w:val="28"/>
          <w:szCs w:val="28"/>
          <w:lang w:val="uk-UA"/>
        </w:rPr>
      </w:pPr>
      <w:r w:rsidRPr="005B7BFE">
        <w:rPr>
          <w:rFonts w:ascii="Times New Roman" w:hAnsi="Times New Roman" w:cs="Times New Roman"/>
          <w:sz w:val="28"/>
          <w:szCs w:val="28"/>
          <w:lang w:val="uk-UA"/>
        </w:rPr>
        <w:t>4. Трансформаційне та транзакційне лідерство.</w:t>
      </w:r>
    </w:p>
    <w:p w:rsidR="005B7BFE" w:rsidRPr="005B7BFE" w:rsidRDefault="005B7BFE" w:rsidP="005B7BFE">
      <w:pPr>
        <w:pStyle w:val="a3"/>
        <w:rPr>
          <w:rFonts w:ascii="Times New Roman" w:hAnsi="Times New Roman" w:cs="Times New Roman"/>
          <w:sz w:val="28"/>
          <w:szCs w:val="28"/>
          <w:lang w:val="uk-UA"/>
        </w:rPr>
      </w:pPr>
      <w:r w:rsidRPr="005B7BFE">
        <w:rPr>
          <w:rFonts w:ascii="Times New Roman" w:hAnsi="Times New Roman" w:cs="Times New Roman"/>
          <w:sz w:val="28"/>
          <w:szCs w:val="28"/>
          <w:lang w:val="uk-UA"/>
        </w:rPr>
        <w:t>5. Теорія послідовників: роль мас у формуванні лідера.</w:t>
      </w:r>
    </w:p>
    <w:p w:rsidR="005B7BFE" w:rsidRPr="005B7BFE" w:rsidRDefault="005B7BFE" w:rsidP="005B7BFE">
      <w:pPr>
        <w:pStyle w:val="a3"/>
        <w:rPr>
          <w:rFonts w:ascii="Times New Roman" w:hAnsi="Times New Roman" w:cs="Times New Roman"/>
          <w:sz w:val="28"/>
          <w:szCs w:val="28"/>
          <w:lang w:val="uk-UA"/>
        </w:rPr>
      </w:pPr>
      <w:r w:rsidRPr="005B7BFE">
        <w:rPr>
          <w:rFonts w:ascii="Times New Roman" w:hAnsi="Times New Roman" w:cs="Times New Roman"/>
          <w:sz w:val="28"/>
          <w:szCs w:val="28"/>
          <w:lang w:val="uk-UA"/>
        </w:rPr>
        <w:t>6. Інституціональний підхід: вплив політичних інститутів на лідерство.</w:t>
      </w:r>
    </w:p>
    <w:p w:rsidR="005B7BFE" w:rsidRPr="005B7BFE" w:rsidRDefault="005B7BFE" w:rsidP="005B7BFE">
      <w:pPr>
        <w:pStyle w:val="a3"/>
        <w:spacing w:line="276" w:lineRule="auto"/>
        <w:ind w:firstLine="567"/>
        <w:jc w:val="both"/>
        <w:rPr>
          <w:rFonts w:ascii="Times New Roman" w:hAnsi="Times New Roman" w:cs="Times New Roman"/>
          <w:sz w:val="28"/>
          <w:szCs w:val="28"/>
          <w:lang w:val="uk-UA"/>
        </w:rPr>
      </w:pPr>
    </w:p>
    <w:p w:rsidR="005B7BFE" w:rsidRPr="000F1E95" w:rsidRDefault="005B7BFE" w:rsidP="005B7BFE">
      <w:pPr>
        <w:pStyle w:val="a3"/>
        <w:spacing w:line="276" w:lineRule="auto"/>
        <w:ind w:firstLine="567"/>
        <w:jc w:val="both"/>
        <w:rPr>
          <w:rFonts w:ascii="Times New Roman" w:hAnsi="Times New Roman" w:cs="Times New Roman"/>
          <w:b/>
          <w:sz w:val="28"/>
          <w:szCs w:val="28"/>
          <w:lang w:val="uk-UA"/>
        </w:rPr>
      </w:pPr>
      <w:bookmarkStart w:id="0" w:name="_GoBack"/>
      <w:r w:rsidRPr="000F1E95">
        <w:rPr>
          <w:rFonts w:ascii="Times New Roman" w:hAnsi="Times New Roman" w:cs="Times New Roman"/>
          <w:b/>
          <w:sz w:val="28"/>
          <w:szCs w:val="28"/>
          <w:lang w:val="uk-UA"/>
        </w:rPr>
        <w:t>1. Теорія рис: харизматичне лідерство М. Вебера</w:t>
      </w:r>
    </w:p>
    <w:bookmarkEnd w:id="0"/>
    <w:p w:rsidR="005B7BFE" w:rsidRPr="005B7BFE" w:rsidRDefault="005B7BFE" w:rsidP="005B7BFE">
      <w:pPr>
        <w:pStyle w:val="a3"/>
        <w:spacing w:line="276" w:lineRule="auto"/>
        <w:ind w:firstLine="567"/>
        <w:jc w:val="both"/>
        <w:rPr>
          <w:rFonts w:ascii="Times New Roman" w:hAnsi="Times New Roman" w:cs="Times New Roman"/>
          <w:sz w:val="28"/>
          <w:szCs w:val="28"/>
          <w:lang w:val="uk-UA"/>
        </w:rPr>
      </w:pPr>
      <w:r w:rsidRPr="005B7BFE">
        <w:rPr>
          <w:rFonts w:ascii="Times New Roman" w:hAnsi="Times New Roman" w:cs="Times New Roman"/>
          <w:sz w:val="28"/>
          <w:szCs w:val="28"/>
          <w:lang w:val="uk-UA"/>
        </w:rPr>
        <w:t>Теорія рис є одним із найдавніших підходів до вивчення політичного лідерства, що виходить з припущення про існування певних особистісних характеристик, які відрізняють лідерів від не-лідерів. Згідно з цим підходом, лідерами народжуються вони володіють унікальним набором якостей, таких як інтелект, харизма, рішучість, комунікативні здібності. Проте систематичні дослідження двадцятого століття не змогли виявити універсального набору рис, які б гарантовано робили людину лідером.</w:t>
      </w:r>
    </w:p>
    <w:p w:rsidR="005B7BFE" w:rsidRPr="005B7BFE" w:rsidRDefault="005B7BFE" w:rsidP="005B7BFE">
      <w:pPr>
        <w:pStyle w:val="a3"/>
        <w:spacing w:line="276" w:lineRule="auto"/>
        <w:ind w:firstLine="567"/>
        <w:jc w:val="both"/>
        <w:rPr>
          <w:rFonts w:ascii="Times New Roman" w:hAnsi="Times New Roman" w:cs="Times New Roman"/>
          <w:sz w:val="28"/>
          <w:szCs w:val="28"/>
          <w:lang w:val="uk-UA"/>
        </w:rPr>
      </w:pPr>
      <w:r w:rsidRPr="005B7BFE">
        <w:rPr>
          <w:rFonts w:ascii="Times New Roman" w:hAnsi="Times New Roman" w:cs="Times New Roman"/>
          <w:sz w:val="28"/>
          <w:szCs w:val="28"/>
          <w:lang w:val="uk-UA"/>
        </w:rPr>
        <w:t>Найвпливовішою версією теорії рис стала концепція харизматичного лідерства Макса Вебера. Харизма в розумінні Вебера це віра послідовників у надзвичайні, практично надприродні здібності лідера, у його особливу місію та призначення. Харизматичний лідер сприймається як обраний, як носій вищої істини, який здатен вирішити фундаментальні проблеми суспільства.</w:t>
      </w:r>
    </w:p>
    <w:p w:rsidR="005B7BFE" w:rsidRPr="005B7BFE" w:rsidRDefault="005B7BFE" w:rsidP="005B7BFE">
      <w:pPr>
        <w:pStyle w:val="a3"/>
        <w:spacing w:line="276" w:lineRule="auto"/>
        <w:ind w:firstLine="567"/>
        <w:jc w:val="both"/>
        <w:rPr>
          <w:rFonts w:ascii="Times New Roman" w:hAnsi="Times New Roman" w:cs="Times New Roman"/>
          <w:sz w:val="28"/>
          <w:szCs w:val="28"/>
          <w:lang w:val="uk-UA"/>
        </w:rPr>
      </w:pPr>
      <w:r w:rsidRPr="005B7BFE">
        <w:rPr>
          <w:rFonts w:ascii="Times New Roman" w:hAnsi="Times New Roman" w:cs="Times New Roman"/>
          <w:sz w:val="28"/>
          <w:szCs w:val="28"/>
          <w:lang w:val="uk-UA"/>
        </w:rPr>
        <w:t>Вебер підкреслював, що харизма це не об'єктивна характеристика людини, а соціальне відношення між лідером та послідовниками. Харизматичним лідер стає тоді, коли інші визнають його таким, коли вірять у його виняткові якості. Без цієї віри навіть найталановитіша людина не буде харизматичним лідером.</w:t>
      </w:r>
    </w:p>
    <w:p w:rsidR="005B7BFE" w:rsidRPr="005B7BFE" w:rsidRDefault="005B7BFE" w:rsidP="005B7BFE">
      <w:pPr>
        <w:pStyle w:val="a3"/>
        <w:spacing w:line="276" w:lineRule="auto"/>
        <w:ind w:firstLine="567"/>
        <w:jc w:val="both"/>
        <w:rPr>
          <w:rFonts w:ascii="Times New Roman" w:hAnsi="Times New Roman" w:cs="Times New Roman"/>
          <w:sz w:val="28"/>
          <w:szCs w:val="28"/>
          <w:lang w:val="uk-UA"/>
        </w:rPr>
      </w:pPr>
      <w:r w:rsidRPr="005B7BFE">
        <w:rPr>
          <w:rFonts w:ascii="Times New Roman" w:hAnsi="Times New Roman" w:cs="Times New Roman"/>
          <w:sz w:val="28"/>
          <w:szCs w:val="28"/>
          <w:lang w:val="uk-UA"/>
        </w:rPr>
        <w:t>Харизматичне лідерство зазвичай виникає в кризові періоди, коли традиційні форми влади втрачають легітимність. Адольф Гітлер прийшов до влади в Німеччині саме в такий момент країна переживала економічну депресію та політичну нестабільність. Його палкі промови та здатність запропонувати прості відповіді на складні питання створили харизматичний зв'язок з мільйонами німців. Аятола Хомейні в Ірані виступив проти режиму шаха, і його статус релігійного авторитета створив образ святого борця.</w:t>
      </w:r>
    </w:p>
    <w:p w:rsidR="005B7BFE" w:rsidRPr="005B7BFE" w:rsidRDefault="005B7BFE" w:rsidP="005B7BFE">
      <w:pPr>
        <w:pStyle w:val="a3"/>
        <w:spacing w:line="276" w:lineRule="auto"/>
        <w:ind w:firstLine="567"/>
        <w:jc w:val="both"/>
        <w:rPr>
          <w:rFonts w:ascii="Times New Roman" w:hAnsi="Times New Roman" w:cs="Times New Roman"/>
          <w:sz w:val="28"/>
          <w:szCs w:val="28"/>
          <w:lang w:val="uk-UA"/>
        </w:rPr>
      </w:pPr>
      <w:r w:rsidRPr="005B7BFE">
        <w:rPr>
          <w:rFonts w:ascii="Times New Roman" w:hAnsi="Times New Roman" w:cs="Times New Roman"/>
          <w:sz w:val="28"/>
          <w:szCs w:val="28"/>
          <w:lang w:val="uk-UA"/>
        </w:rPr>
        <w:t>Важливою характеристикою харизматичного лідерства є його емоційна природа. Послідовники не раціонально калькулюють вигоди вони емоційно віддані лідеру, готові йти за ним без роздумів. Мао Цзедун у Китаї став живим богом для мільйонів під час культурної революції. Його портрети висіли в кожному домі, його цитати вивчали напам'ять.</w:t>
      </w:r>
    </w:p>
    <w:p w:rsidR="005B7BFE" w:rsidRPr="005B7BFE" w:rsidRDefault="005B7BFE" w:rsidP="005B7BFE">
      <w:pPr>
        <w:pStyle w:val="a3"/>
        <w:spacing w:line="276" w:lineRule="auto"/>
        <w:ind w:firstLine="567"/>
        <w:jc w:val="both"/>
        <w:rPr>
          <w:rFonts w:ascii="Times New Roman" w:hAnsi="Times New Roman" w:cs="Times New Roman"/>
          <w:sz w:val="28"/>
          <w:szCs w:val="28"/>
          <w:lang w:val="uk-UA"/>
        </w:rPr>
      </w:pPr>
      <w:r w:rsidRPr="005B7BFE">
        <w:rPr>
          <w:rFonts w:ascii="Times New Roman" w:hAnsi="Times New Roman" w:cs="Times New Roman"/>
          <w:sz w:val="28"/>
          <w:szCs w:val="28"/>
          <w:lang w:val="uk-UA"/>
        </w:rPr>
        <w:t xml:space="preserve">Вебер розрізняв чисту харизму, яка тримається на постійному підтвердженні надзвичайних здібностей, та рутинізовану харизму, яка інституціоналізується після смерті лідера. Після смерті харизматичного лідера постає проблема спадкоємності. </w:t>
      </w:r>
      <w:r w:rsidRPr="005B7BFE">
        <w:rPr>
          <w:rFonts w:ascii="Times New Roman" w:hAnsi="Times New Roman" w:cs="Times New Roman"/>
          <w:sz w:val="28"/>
          <w:szCs w:val="28"/>
          <w:lang w:val="uk-UA"/>
        </w:rPr>
        <w:lastRenderedPageBreak/>
        <w:t>Іноді харизму намагаються спадкоємникувати через родинні зв'язки Північна Корея створила династію Кімів. В інших випадках створюється колективне керівництво Радянський Союз після Леніна рутинізував його харизму через інституції комуністичної партії.</w:t>
      </w:r>
    </w:p>
    <w:p w:rsidR="005B7BFE" w:rsidRPr="005B7BFE" w:rsidRDefault="005B7BFE" w:rsidP="005B7BFE">
      <w:pPr>
        <w:pStyle w:val="a3"/>
        <w:spacing w:line="276" w:lineRule="auto"/>
        <w:ind w:firstLine="567"/>
        <w:jc w:val="both"/>
        <w:rPr>
          <w:rFonts w:ascii="Times New Roman" w:hAnsi="Times New Roman" w:cs="Times New Roman"/>
          <w:sz w:val="28"/>
          <w:szCs w:val="28"/>
          <w:lang w:val="uk-UA"/>
        </w:rPr>
      </w:pPr>
      <w:r w:rsidRPr="005B7BFE">
        <w:rPr>
          <w:rFonts w:ascii="Times New Roman" w:hAnsi="Times New Roman" w:cs="Times New Roman"/>
          <w:sz w:val="28"/>
          <w:szCs w:val="28"/>
          <w:lang w:val="uk-UA"/>
        </w:rPr>
        <w:t>Сучасні дослідники виділяють різні типи харизми. Соціологічна харизма спрямована на радикальну трансформацію суспільства. Особистісна харизма базується на привабливості та комунікативних здібностях. Офісна харизма пов'язана з символічною силою посади. Барак Обама поєднував особистісну харизму з офісною харизмою найвищої посади в США.</w:t>
      </w:r>
    </w:p>
    <w:p w:rsidR="005B7BFE" w:rsidRPr="005B7BFE" w:rsidRDefault="005B7BFE" w:rsidP="005B7BFE">
      <w:pPr>
        <w:pStyle w:val="a3"/>
        <w:spacing w:line="276" w:lineRule="auto"/>
        <w:ind w:firstLine="567"/>
        <w:jc w:val="both"/>
        <w:rPr>
          <w:rFonts w:ascii="Times New Roman" w:hAnsi="Times New Roman" w:cs="Times New Roman"/>
          <w:sz w:val="28"/>
          <w:szCs w:val="28"/>
          <w:lang w:val="uk-UA"/>
        </w:rPr>
      </w:pPr>
      <w:r w:rsidRPr="005B7BFE">
        <w:rPr>
          <w:rFonts w:ascii="Times New Roman" w:hAnsi="Times New Roman" w:cs="Times New Roman"/>
          <w:sz w:val="28"/>
          <w:szCs w:val="28"/>
          <w:lang w:val="uk-UA"/>
        </w:rPr>
        <w:t>Критики теорії рис вказують, що вона ігнорує ситуаційні фактори та недооцінює роль послідовників. Проте веберівська концепція харизми залишається впливовою, бо враховує соціальну природу лідерства та пояснює особливий тип політичної влади.</w:t>
      </w:r>
    </w:p>
    <w:p w:rsidR="005B7BFE" w:rsidRPr="005B7BFE" w:rsidRDefault="005B7BFE" w:rsidP="005B7BFE">
      <w:pPr>
        <w:pStyle w:val="a3"/>
        <w:spacing w:line="276" w:lineRule="auto"/>
        <w:ind w:firstLine="567"/>
        <w:jc w:val="both"/>
        <w:rPr>
          <w:rFonts w:ascii="Times New Roman" w:hAnsi="Times New Roman" w:cs="Times New Roman"/>
          <w:sz w:val="28"/>
          <w:szCs w:val="28"/>
          <w:lang w:val="uk-UA"/>
        </w:rPr>
      </w:pPr>
    </w:p>
    <w:p w:rsidR="005B7BFE" w:rsidRPr="005B7BFE" w:rsidRDefault="005B7BFE" w:rsidP="005B7BFE">
      <w:pPr>
        <w:pStyle w:val="a3"/>
        <w:spacing w:line="276" w:lineRule="auto"/>
        <w:ind w:firstLine="567"/>
        <w:jc w:val="both"/>
        <w:rPr>
          <w:rFonts w:ascii="Times New Roman" w:hAnsi="Times New Roman" w:cs="Times New Roman"/>
          <w:b/>
          <w:sz w:val="28"/>
          <w:szCs w:val="28"/>
          <w:lang w:val="uk-UA"/>
        </w:rPr>
      </w:pPr>
      <w:r w:rsidRPr="005B7BFE">
        <w:rPr>
          <w:rFonts w:ascii="Times New Roman" w:hAnsi="Times New Roman" w:cs="Times New Roman"/>
          <w:b/>
          <w:sz w:val="28"/>
          <w:szCs w:val="28"/>
          <w:lang w:val="uk-UA"/>
        </w:rPr>
        <w:t>2. Ситуаційні теорії лідерства</w:t>
      </w:r>
    </w:p>
    <w:p w:rsidR="005B7BFE" w:rsidRPr="005B7BFE" w:rsidRDefault="005B7BFE" w:rsidP="005B7BFE">
      <w:pPr>
        <w:pStyle w:val="a3"/>
        <w:spacing w:line="276" w:lineRule="auto"/>
        <w:ind w:firstLine="567"/>
        <w:jc w:val="both"/>
        <w:rPr>
          <w:rFonts w:ascii="Times New Roman" w:hAnsi="Times New Roman" w:cs="Times New Roman"/>
          <w:sz w:val="28"/>
          <w:szCs w:val="28"/>
          <w:lang w:val="uk-UA"/>
        </w:rPr>
      </w:pPr>
      <w:r w:rsidRPr="005B7BFE">
        <w:rPr>
          <w:rFonts w:ascii="Times New Roman" w:hAnsi="Times New Roman" w:cs="Times New Roman"/>
          <w:sz w:val="28"/>
          <w:szCs w:val="28"/>
          <w:lang w:val="uk-UA"/>
        </w:rPr>
        <w:t>Ситуаційні теорії виникли як реакція на обмеженість теорії рис. Якщо теорія рис стверджувала, що лідерство визначається особистісними характеристиками, то ситуаційні теорії наголошують, що лідерство є функцією ситуації. Не існує універсальних лідерських якостей ефективність лідера залежить від відповідності його стилю конкретній ситуації.</w:t>
      </w:r>
    </w:p>
    <w:p w:rsidR="005B7BFE" w:rsidRPr="005B7BFE" w:rsidRDefault="005B7BFE" w:rsidP="005B7BFE">
      <w:pPr>
        <w:pStyle w:val="a3"/>
        <w:spacing w:line="276" w:lineRule="auto"/>
        <w:ind w:firstLine="567"/>
        <w:jc w:val="both"/>
        <w:rPr>
          <w:rFonts w:ascii="Times New Roman" w:hAnsi="Times New Roman" w:cs="Times New Roman"/>
          <w:sz w:val="28"/>
          <w:szCs w:val="28"/>
          <w:lang w:val="uk-UA"/>
        </w:rPr>
      </w:pPr>
      <w:r w:rsidRPr="005B7BFE">
        <w:rPr>
          <w:rFonts w:ascii="Times New Roman" w:hAnsi="Times New Roman" w:cs="Times New Roman"/>
          <w:sz w:val="28"/>
          <w:szCs w:val="28"/>
          <w:lang w:val="uk-UA"/>
        </w:rPr>
        <w:t>Основна ідея полягає в тому, що різні ситуації вимагають різних типів лідерства. У кризовій ситуації ефективним буде авторитарний лідер. У стабільний період більш ефективним буде демократичний лідер. У високопрофесійних командах найкраще спрацює ліберальний лідер, який надає свободу дій.</w:t>
      </w:r>
    </w:p>
    <w:p w:rsidR="005B7BFE" w:rsidRPr="005B7BFE" w:rsidRDefault="005B7BFE" w:rsidP="005B7BFE">
      <w:pPr>
        <w:pStyle w:val="a3"/>
        <w:spacing w:line="276" w:lineRule="auto"/>
        <w:ind w:firstLine="567"/>
        <w:jc w:val="both"/>
        <w:rPr>
          <w:rFonts w:ascii="Times New Roman" w:hAnsi="Times New Roman" w:cs="Times New Roman"/>
          <w:sz w:val="28"/>
          <w:szCs w:val="28"/>
          <w:lang w:val="uk-UA"/>
        </w:rPr>
      </w:pPr>
      <w:r w:rsidRPr="005B7BFE">
        <w:rPr>
          <w:rFonts w:ascii="Times New Roman" w:hAnsi="Times New Roman" w:cs="Times New Roman"/>
          <w:sz w:val="28"/>
          <w:szCs w:val="28"/>
          <w:lang w:val="uk-UA"/>
        </w:rPr>
        <w:t>Герберт Спенсер стверджував, що лідери є продуктом свого часу. Наполеон Бонапарт не створив епоху це епоха створила Наполеона. Без Французької революції, яка знищила стару систему та створила хаос, Наполеон залишився б звичайним офіцером.</w:t>
      </w:r>
    </w:p>
    <w:p w:rsidR="005B7BFE" w:rsidRPr="005B7BFE" w:rsidRDefault="005B7BFE" w:rsidP="005B7BFE">
      <w:pPr>
        <w:pStyle w:val="a3"/>
        <w:spacing w:line="276" w:lineRule="auto"/>
        <w:ind w:firstLine="567"/>
        <w:jc w:val="both"/>
        <w:rPr>
          <w:rFonts w:ascii="Times New Roman" w:hAnsi="Times New Roman" w:cs="Times New Roman"/>
          <w:sz w:val="28"/>
          <w:szCs w:val="28"/>
          <w:lang w:val="uk-UA"/>
        </w:rPr>
      </w:pPr>
      <w:r w:rsidRPr="005B7BFE">
        <w:rPr>
          <w:rFonts w:ascii="Times New Roman" w:hAnsi="Times New Roman" w:cs="Times New Roman"/>
          <w:sz w:val="28"/>
          <w:szCs w:val="28"/>
          <w:lang w:val="uk-UA"/>
        </w:rPr>
        <w:t>Фред Фідлер запропонував контингентну модель лідерства, яка виділяє два основні стилі орієнтований на завдання та орієнтований на відносини. У сприятливих та несприятливих ситуаціях ефективною є орієнтація на завдання. У помірно сприятливих ситуаціях більш ефективною є орієнтація на відносини потрібно будувати консенсус.</w:t>
      </w:r>
    </w:p>
    <w:p w:rsidR="005B7BFE" w:rsidRPr="005B7BFE" w:rsidRDefault="005B7BFE" w:rsidP="005B7BFE">
      <w:pPr>
        <w:pStyle w:val="a3"/>
        <w:spacing w:line="276" w:lineRule="auto"/>
        <w:ind w:firstLine="567"/>
        <w:jc w:val="both"/>
        <w:rPr>
          <w:rFonts w:ascii="Times New Roman" w:hAnsi="Times New Roman" w:cs="Times New Roman"/>
          <w:sz w:val="28"/>
          <w:szCs w:val="28"/>
          <w:lang w:val="uk-UA"/>
        </w:rPr>
      </w:pPr>
      <w:r w:rsidRPr="005B7BFE">
        <w:rPr>
          <w:rFonts w:ascii="Times New Roman" w:hAnsi="Times New Roman" w:cs="Times New Roman"/>
          <w:sz w:val="28"/>
          <w:szCs w:val="28"/>
          <w:lang w:val="uk-UA"/>
        </w:rPr>
        <w:t>Вінстон Черчілль був блискучим воєнним лідером під час Другої світової його авторитарний стиль ідеально відповідав вимогам воєнного часу. Проте після закінчення війни британці проголосували проти нього, бо в мирний час були потрібні соціальні реформи, а не воєнна риторика.</w:t>
      </w:r>
    </w:p>
    <w:p w:rsidR="005B7BFE" w:rsidRPr="005B7BFE" w:rsidRDefault="005B7BFE" w:rsidP="005B7BFE">
      <w:pPr>
        <w:pStyle w:val="a3"/>
        <w:spacing w:line="276" w:lineRule="auto"/>
        <w:ind w:firstLine="567"/>
        <w:jc w:val="both"/>
        <w:rPr>
          <w:rFonts w:ascii="Times New Roman" w:hAnsi="Times New Roman" w:cs="Times New Roman"/>
          <w:sz w:val="28"/>
          <w:szCs w:val="28"/>
          <w:lang w:val="uk-UA"/>
        </w:rPr>
      </w:pPr>
      <w:r w:rsidRPr="005B7BFE">
        <w:rPr>
          <w:rFonts w:ascii="Times New Roman" w:hAnsi="Times New Roman" w:cs="Times New Roman"/>
          <w:sz w:val="28"/>
          <w:szCs w:val="28"/>
          <w:lang w:val="uk-UA"/>
        </w:rPr>
        <w:t xml:space="preserve">Пол Херсі та Кеннет Бланшард запропонували адаптувати стиль керівництва до рівня зрілості послідовників. Для незрілих послідовників потрібен директивний </w:t>
      </w:r>
      <w:r w:rsidRPr="005B7BFE">
        <w:rPr>
          <w:rFonts w:ascii="Times New Roman" w:hAnsi="Times New Roman" w:cs="Times New Roman"/>
          <w:sz w:val="28"/>
          <w:szCs w:val="28"/>
          <w:lang w:val="uk-UA"/>
        </w:rPr>
        <w:lastRenderedPageBreak/>
        <w:t>стиль. Для помірно зрілих підтримуючий стиль. Для зрілих делегуючий стиль. Мустафа Кемаль Ататюрк у Туреччині використовував директивний стиль для модернізації традиційного суспільства, яке не мало досвіду демократії.</w:t>
      </w:r>
    </w:p>
    <w:p w:rsidR="005B7BFE" w:rsidRPr="005B7BFE" w:rsidRDefault="005B7BFE" w:rsidP="005B7BFE">
      <w:pPr>
        <w:pStyle w:val="a3"/>
        <w:spacing w:line="276" w:lineRule="auto"/>
        <w:ind w:firstLine="567"/>
        <w:jc w:val="both"/>
        <w:rPr>
          <w:rFonts w:ascii="Times New Roman" w:hAnsi="Times New Roman" w:cs="Times New Roman"/>
          <w:sz w:val="28"/>
          <w:szCs w:val="28"/>
          <w:lang w:val="uk-UA"/>
        </w:rPr>
      </w:pPr>
      <w:r w:rsidRPr="005B7BFE">
        <w:rPr>
          <w:rFonts w:ascii="Times New Roman" w:hAnsi="Times New Roman" w:cs="Times New Roman"/>
          <w:sz w:val="28"/>
          <w:szCs w:val="28"/>
          <w:lang w:val="uk-UA"/>
        </w:rPr>
        <w:t>Ситуаційний підхід звертає увагу на природу завдань. Франклін Рузвельт демонстрував гнучкість під час Великої депресії він експериментував з різними програмами, а під час війни став більш жорстким та рішучим. Культурний контекст також є важливою змінною. У колективістських культурах Азії цінується гармонія та консенсус. У індивідуалістичних культурах Заходу цінується рішучість та готовність конфліктувати.</w:t>
      </w:r>
    </w:p>
    <w:p w:rsidR="005B7BFE" w:rsidRPr="005B7BFE" w:rsidRDefault="005B7BFE" w:rsidP="005B7BFE">
      <w:pPr>
        <w:pStyle w:val="a3"/>
        <w:spacing w:line="276" w:lineRule="auto"/>
        <w:ind w:firstLine="567"/>
        <w:jc w:val="both"/>
        <w:rPr>
          <w:rFonts w:ascii="Times New Roman" w:hAnsi="Times New Roman" w:cs="Times New Roman"/>
          <w:sz w:val="28"/>
          <w:szCs w:val="28"/>
          <w:lang w:val="uk-UA"/>
        </w:rPr>
      </w:pPr>
      <w:r w:rsidRPr="005B7BFE">
        <w:rPr>
          <w:rFonts w:ascii="Times New Roman" w:hAnsi="Times New Roman" w:cs="Times New Roman"/>
          <w:sz w:val="28"/>
          <w:szCs w:val="28"/>
          <w:lang w:val="uk-UA"/>
        </w:rPr>
        <w:t>Критики ситуаційних теорій вказують, що важко точно визначити ситуацію, і ці теорії недооцінюють здатність видатних лідерів змінювати саму ситуацію. Авраам Лінкольн не просто пристосовувався до громадянської війни він перетворив війну за збереження союзу на війну проти рабства. Проте ситуаційний підхід показав, що лідерство не може бути зрозуміле лише через особистісні характеристики потрібно враховувати контекст.</w:t>
      </w:r>
    </w:p>
    <w:p w:rsidR="005B7BFE" w:rsidRPr="005B7BFE" w:rsidRDefault="005B7BFE" w:rsidP="005B7BFE">
      <w:pPr>
        <w:pStyle w:val="a3"/>
        <w:spacing w:line="276" w:lineRule="auto"/>
        <w:ind w:firstLine="567"/>
        <w:jc w:val="both"/>
        <w:rPr>
          <w:rFonts w:ascii="Times New Roman" w:hAnsi="Times New Roman" w:cs="Times New Roman"/>
          <w:sz w:val="28"/>
          <w:szCs w:val="28"/>
          <w:lang w:val="uk-UA"/>
        </w:rPr>
      </w:pPr>
    </w:p>
    <w:p w:rsidR="005B7BFE" w:rsidRPr="005B7BFE" w:rsidRDefault="005B7BFE" w:rsidP="005B7BFE">
      <w:pPr>
        <w:pStyle w:val="a3"/>
        <w:spacing w:line="276" w:lineRule="auto"/>
        <w:ind w:firstLine="567"/>
        <w:jc w:val="both"/>
        <w:rPr>
          <w:rFonts w:ascii="Times New Roman" w:hAnsi="Times New Roman" w:cs="Times New Roman"/>
          <w:b/>
          <w:sz w:val="28"/>
          <w:szCs w:val="28"/>
          <w:lang w:val="uk-UA"/>
        </w:rPr>
      </w:pPr>
      <w:r w:rsidRPr="005B7BFE">
        <w:rPr>
          <w:rFonts w:ascii="Times New Roman" w:hAnsi="Times New Roman" w:cs="Times New Roman"/>
          <w:b/>
          <w:sz w:val="28"/>
          <w:szCs w:val="28"/>
          <w:lang w:val="uk-UA"/>
        </w:rPr>
        <w:t>3. Психоаналітичний підхід до вивчення політичних лідерів</w:t>
      </w:r>
    </w:p>
    <w:p w:rsidR="005B7BFE" w:rsidRPr="005B7BFE" w:rsidRDefault="005B7BFE" w:rsidP="005B7BFE">
      <w:pPr>
        <w:pStyle w:val="a3"/>
        <w:spacing w:line="276" w:lineRule="auto"/>
        <w:ind w:firstLine="567"/>
        <w:jc w:val="both"/>
        <w:rPr>
          <w:rFonts w:ascii="Times New Roman" w:hAnsi="Times New Roman" w:cs="Times New Roman"/>
          <w:sz w:val="28"/>
          <w:szCs w:val="28"/>
          <w:lang w:val="uk-UA"/>
        </w:rPr>
      </w:pPr>
      <w:r w:rsidRPr="005B7BFE">
        <w:rPr>
          <w:rFonts w:ascii="Times New Roman" w:hAnsi="Times New Roman" w:cs="Times New Roman"/>
          <w:sz w:val="28"/>
          <w:szCs w:val="28"/>
          <w:lang w:val="uk-UA"/>
        </w:rPr>
        <w:t>Психоаналітичний підхід застосовує концепції Зігмунда Фрейда для розуміння мотивів та поведінки політичних лідерів. Цей підхід виходить з припущення, що багато аспектів політичної поведінки можна пояснити через несвідомі психологічні процеси, дитячі травми та внутрішні конфлікти.</w:t>
      </w:r>
    </w:p>
    <w:p w:rsidR="005B7BFE" w:rsidRPr="005B7BFE" w:rsidRDefault="005B7BFE" w:rsidP="005B7BFE">
      <w:pPr>
        <w:pStyle w:val="a3"/>
        <w:spacing w:line="276" w:lineRule="auto"/>
        <w:ind w:firstLine="567"/>
        <w:jc w:val="both"/>
        <w:rPr>
          <w:rFonts w:ascii="Times New Roman" w:hAnsi="Times New Roman" w:cs="Times New Roman"/>
          <w:sz w:val="28"/>
          <w:szCs w:val="28"/>
          <w:lang w:val="uk-UA"/>
        </w:rPr>
      </w:pPr>
      <w:r w:rsidRPr="005B7BFE">
        <w:rPr>
          <w:rFonts w:ascii="Times New Roman" w:hAnsi="Times New Roman" w:cs="Times New Roman"/>
          <w:sz w:val="28"/>
          <w:szCs w:val="28"/>
          <w:lang w:val="uk-UA"/>
        </w:rPr>
        <w:t>Фрейд розробив модель психіки, яка включає воно, я та над-я. Воно це інстинктивні потяги. Я це раціональна частина. Над-я це інтерналізовані соціальні норми. Здорова особистість підтримує баланс між ними, але часто виникають конфлікти, які вирішуються через механізми психологічного захисту.</w:t>
      </w:r>
    </w:p>
    <w:p w:rsidR="005B7BFE" w:rsidRPr="005B7BFE" w:rsidRDefault="005B7BFE" w:rsidP="005B7BFE">
      <w:pPr>
        <w:pStyle w:val="a3"/>
        <w:spacing w:line="276" w:lineRule="auto"/>
        <w:ind w:firstLine="567"/>
        <w:jc w:val="both"/>
        <w:rPr>
          <w:rFonts w:ascii="Times New Roman" w:hAnsi="Times New Roman" w:cs="Times New Roman"/>
          <w:sz w:val="28"/>
          <w:szCs w:val="28"/>
          <w:lang w:val="uk-UA"/>
        </w:rPr>
      </w:pPr>
      <w:r w:rsidRPr="005B7BFE">
        <w:rPr>
          <w:rFonts w:ascii="Times New Roman" w:hAnsi="Times New Roman" w:cs="Times New Roman"/>
          <w:sz w:val="28"/>
          <w:szCs w:val="28"/>
          <w:lang w:val="uk-UA"/>
        </w:rPr>
        <w:t>Психоаналітики стверджують, що пошук влади часто є способом компенсації внутрішніх конфліктів. Людина, яка в дитинстві відчувала безпорадність, може прагнути влади як способу подолати травматичні переживання. Адольф Гітлер мав складні стосунки з батьком, переживав приниження як невдалий художник. Його мегаломанія може інтерпретуватися як компенсація глибокої внутрішньої неповноцінності.</w:t>
      </w:r>
    </w:p>
    <w:p w:rsidR="005B7BFE" w:rsidRPr="005B7BFE" w:rsidRDefault="005B7BFE" w:rsidP="005B7BFE">
      <w:pPr>
        <w:pStyle w:val="a3"/>
        <w:spacing w:line="276" w:lineRule="auto"/>
        <w:ind w:firstLine="567"/>
        <w:jc w:val="both"/>
        <w:rPr>
          <w:rFonts w:ascii="Times New Roman" w:hAnsi="Times New Roman" w:cs="Times New Roman"/>
          <w:sz w:val="28"/>
          <w:szCs w:val="28"/>
          <w:lang w:val="uk-UA"/>
        </w:rPr>
      </w:pPr>
      <w:r w:rsidRPr="005B7BFE">
        <w:rPr>
          <w:rFonts w:ascii="Times New Roman" w:hAnsi="Times New Roman" w:cs="Times New Roman"/>
          <w:sz w:val="28"/>
          <w:szCs w:val="28"/>
          <w:lang w:val="uk-UA"/>
        </w:rPr>
        <w:t>Гарольд Лассвелл стверджував, що політичні лідери використовують владу для компенсації особистих психологічних дефіцитів. Його формула показує, що приватні мотиви переміщуються на публічні об'єкти та раціоналізуються через посилання на суспільний інтерес.</w:t>
      </w:r>
    </w:p>
    <w:p w:rsidR="005B7BFE" w:rsidRPr="005B7BFE" w:rsidRDefault="005B7BFE" w:rsidP="005B7BFE">
      <w:pPr>
        <w:pStyle w:val="a3"/>
        <w:spacing w:line="276" w:lineRule="auto"/>
        <w:ind w:firstLine="567"/>
        <w:jc w:val="both"/>
        <w:rPr>
          <w:rFonts w:ascii="Times New Roman" w:hAnsi="Times New Roman" w:cs="Times New Roman"/>
          <w:sz w:val="28"/>
          <w:szCs w:val="28"/>
          <w:lang w:val="uk-UA"/>
        </w:rPr>
      </w:pPr>
      <w:r w:rsidRPr="005B7BFE">
        <w:rPr>
          <w:rFonts w:ascii="Times New Roman" w:hAnsi="Times New Roman" w:cs="Times New Roman"/>
          <w:sz w:val="28"/>
          <w:szCs w:val="28"/>
          <w:lang w:val="uk-UA"/>
        </w:rPr>
        <w:t xml:space="preserve">Механізми психологічного захисту відіграють важливу роль. Проекція передбачає приписування власних неприйнятних почуттів іншим. Йосип Сталін постійно бачив змови навколо себе його параноя була проекцією власної підозрілості. Раціоналізація полягає в знаходженні прийнятних пояснень для </w:t>
      </w:r>
      <w:r w:rsidRPr="005B7BFE">
        <w:rPr>
          <w:rFonts w:ascii="Times New Roman" w:hAnsi="Times New Roman" w:cs="Times New Roman"/>
          <w:sz w:val="28"/>
          <w:szCs w:val="28"/>
          <w:lang w:val="uk-UA"/>
        </w:rPr>
        <w:lastRenderedPageBreak/>
        <w:t>неприйнятних дій. Ідентифікація це механізм, через який люди ототожнюють себе з могутніми фігурами. Фрейд аналізував, як лідер стає об'єктом ідентифікації для мас, створюючи відчуття єдності.</w:t>
      </w:r>
    </w:p>
    <w:p w:rsidR="005B7BFE" w:rsidRPr="005B7BFE" w:rsidRDefault="005B7BFE" w:rsidP="005B7BFE">
      <w:pPr>
        <w:pStyle w:val="a3"/>
        <w:spacing w:line="276" w:lineRule="auto"/>
        <w:ind w:firstLine="567"/>
        <w:jc w:val="both"/>
        <w:rPr>
          <w:rFonts w:ascii="Times New Roman" w:hAnsi="Times New Roman" w:cs="Times New Roman"/>
          <w:sz w:val="28"/>
          <w:szCs w:val="28"/>
          <w:lang w:val="uk-UA"/>
        </w:rPr>
      </w:pPr>
      <w:r w:rsidRPr="005B7BFE">
        <w:rPr>
          <w:rFonts w:ascii="Times New Roman" w:hAnsi="Times New Roman" w:cs="Times New Roman"/>
          <w:sz w:val="28"/>
          <w:szCs w:val="28"/>
          <w:lang w:val="uk-UA"/>
        </w:rPr>
        <w:t>Еріх Фромм показав, як страх перед свободою спонукає людей шукати сильного лідера. Свобода викликає тривогу, бо означає відповідальність. Авторитарна особистість втікає від цієї тривоги, підкоряючись авторитету. Фромм аналізував нацизм як масовий психологічний феномен, де економічна криза створила масу людей, готових підкоритися харизматичному лідерові.</w:t>
      </w:r>
    </w:p>
    <w:p w:rsidR="005B7BFE" w:rsidRPr="005B7BFE" w:rsidRDefault="005B7BFE" w:rsidP="005B7BFE">
      <w:pPr>
        <w:pStyle w:val="a3"/>
        <w:spacing w:line="276" w:lineRule="auto"/>
        <w:ind w:firstLine="567"/>
        <w:jc w:val="both"/>
        <w:rPr>
          <w:rFonts w:ascii="Times New Roman" w:hAnsi="Times New Roman" w:cs="Times New Roman"/>
          <w:sz w:val="28"/>
          <w:szCs w:val="28"/>
          <w:lang w:val="uk-UA"/>
        </w:rPr>
      </w:pPr>
      <w:r w:rsidRPr="005B7BFE">
        <w:rPr>
          <w:rFonts w:ascii="Times New Roman" w:hAnsi="Times New Roman" w:cs="Times New Roman"/>
          <w:sz w:val="28"/>
          <w:szCs w:val="28"/>
          <w:lang w:val="uk-UA"/>
        </w:rPr>
        <w:t>Психоаналітичний підхід також звертає увагу на ранній дитячий досвід. Ріхард Ніксон мав складні стосунки з матір'ю, переживав відчуття недооціненості. Його підозрілість та параноїдальне ставлення до критиків можуть бути зрозумілі через призму цих ранніх переживань.</w:t>
      </w:r>
    </w:p>
    <w:p w:rsidR="005B7BFE" w:rsidRDefault="005B7BFE" w:rsidP="005B7BFE">
      <w:pPr>
        <w:pStyle w:val="a3"/>
        <w:spacing w:line="276" w:lineRule="auto"/>
        <w:ind w:firstLine="567"/>
        <w:jc w:val="both"/>
        <w:rPr>
          <w:rFonts w:ascii="Times New Roman" w:hAnsi="Times New Roman" w:cs="Times New Roman"/>
          <w:sz w:val="28"/>
          <w:szCs w:val="28"/>
          <w:lang w:val="uk-UA"/>
        </w:rPr>
      </w:pPr>
      <w:r w:rsidRPr="005B7BFE">
        <w:rPr>
          <w:rFonts w:ascii="Times New Roman" w:hAnsi="Times New Roman" w:cs="Times New Roman"/>
          <w:sz w:val="28"/>
          <w:szCs w:val="28"/>
          <w:lang w:val="uk-UA"/>
        </w:rPr>
        <w:t>Критики вказують, що психоаналітичні інтерпретації неможливо верифікувати, цей підхід є редукціоністським та детерміністським. Нацизм не може бути зрозумілий лише через особистість Гітлера потрібно враховувати економічні та соціальні фактори. Проте психоаналітичний підхід показав, що політика не є суто раціональною сферою емоції, несвідомі потреби та ірраціональні страхи відіграють важливу роль у поведінці як лідерів, так і тих, хто за ними йде.</w:t>
      </w:r>
    </w:p>
    <w:p w:rsidR="005B7BFE" w:rsidRPr="005B7BFE" w:rsidRDefault="005B7BFE" w:rsidP="005B7BFE">
      <w:pPr>
        <w:pStyle w:val="a3"/>
        <w:spacing w:line="276" w:lineRule="auto"/>
        <w:ind w:firstLine="567"/>
        <w:jc w:val="both"/>
        <w:rPr>
          <w:rFonts w:ascii="Times New Roman" w:hAnsi="Times New Roman" w:cs="Times New Roman"/>
          <w:sz w:val="28"/>
          <w:szCs w:val="28"/>
          <w:lang w:val="uk-UA"/>
        </w:rPr>
      </w:pPr>
    </w:p>
    <w:p w:rsidR="005B7BFE" w:rsidRPr="00844835" w:rsidRDefault="005B7BFE" w:rsidP="005B7BFE">
      <w:pPr>
        <w:pStyle w:val="a3"/>
        <w:spacing w:line="276" w:lineRule="auto"/>
        <w:ind w:firstLine="567"/>
        <w:jc w:val="both"/>
        <w:rPr>
          <w:rFonts w:ascii="Times New Roman" w:hAnsi="Times New Roman" w:cs="Times New Roman"/>
          <w:b/>
          <w:sz w:val="28"/>
          <w:szCs w:val="28"/>
          <w:lang w:val="uk-UA"/>
        </w:rPr>
      </w:pPr>
      <w:r w:rsidRPr="00844835">
        <w:rPr>
          <w:rFonts w:ascii="Times New Roman" w:hAnsi="Times New Roman" w:cs="Times New Roman"/>
          <w:b/>
          <w:sz w:val="28"/>
          <w:szCs w:val="28"/>
          <w:lang w:val="uk-UA"/>
        </w:rPr>
        <w:t>4. Трансформаційне та транзакційне лідерство</w:t>
      </w:r>
    </w:p>
    <w:p w:rsidR="005B7BFE" w:rsidRPr="005B7BFE" w:rsidRDefault="005B7BFE" w:rsidP="005B7BFE">
      <w:pPr>
        <w:pStyle w:val="a3"/>
        <w:spacing w:line="276" w:lineRule="auto"/>
        <w:ind w:firstLine="567"/>
        <w:jc w:val="both"/>
        <w:rPr>
          <w:rFonts w:ascii="Times New Roman" w:hAnsi="Times New Roman" w:cs="Times New Roman"/>
          <w:sz w:val="28"/>
          <w:szCs w:val="28"/>
          <w:lang w:val="uk-UA"/>
        </w:rPr>
      </w:pPr>
      <w:r w:rsidRPr="005B7BFE">
        <w:rPr>
          <w:rFonts w:ascii="Times New Roman" w:hAnsi="Times New Roman" w:cs="Times New Roman"/>
          <w:sz w:val="28"/>
          <w:szCs w:val="28"/>
          <w:lang w:val="uk-UA"/>
        </w:rPr>
        <w:t>Концепція трансформаційного та транзакційного лідерства, запропонована Джеймсом Макгрегором Бернсом у 1978 році, стала однією з найвпливовіших теорій сучасного політичного лідерства. Ця типологія розрізняє два принципово різні способи взаємодії між лідером та послідовниками, що базуються на різних мотиваціях та досягають різних результатів.</w:t>
      </w:r>
    </w:p>
    <w:p w:rsidR="005B7BFE" w:rsidRPr="005B7BFE" w:rsidRDefault="005B7BFE" w:rsidP="005B7BFE">
      <w:pPr>
        <w:pStyle w:val="a3"/>
        <w:spacing w:line="276" w:lineRule="auto"/>
        <w:ind w:firstLine="567"/>
        <w:jc w:val="both"/>
        <w:rPr>
          <w:rFonts w:ascii="Times New Roman" w:hAnsi="Times New Roman" w:cs="Times New Roman"/>
          <w:sz w:val="28"/>
          <w:szCs w:val="28"/>
          <w:lang w:val="uk-UA"/>
        </w:rPr>
      </w:pPr>
      <w:r w:rsidRPr="005B7BFE">
        <w:rPr>
          <w:rFonts w:ascii="Times New Roman" w:hAnsi="Times New Roman" w:cs="Times New Roman"/>
          <w:sz w:val="28"/>
          <w:szCs w:val="28"/>
          <w:lang w:val="uk-UA"/>
        </w:rPr>
        <w:t>Транзакційне лідерство будується на відносинах обміну між лідером та послідовниками. Лідер пропонує винагороди матеріальні блага, посади, привілеї, визнання в обмін на підтримку, лояльність та виконання завдань. Це раціональні, прагматичні відносини, де обидві сторони отримують вигоду. Послідовники підтримують лідера не через емоційну прихильність чи віру в його особливі якості, а тому, що це відповідає їхнім інтересам. Транзакційний лідер використовує систему винагород та покарань для мотивації, встановлює чіткі правила гри та дотримується їх.</w:t>
      </w:r>
    </w:p>
    <w:p w:rsidR="005B7BFE" w:rsidRPr="005B7BFE" w:rsidRDefault="005B7BFE" w:rsidP="005B7BFE">
      <w:pPr>
        <w:pStyle w:val="a3"/>
        <w:spacing w:line="276" w:lineRule="auto"/>
        <w:ind w:firstLine="567"/>
        <w:jc w:val="both"/>
        <w:rPr>
          <w:rFonts w:ascii="Times New Roman" w:hAnsi="Times New Roman" w:cs="Times New Roman"/>
          <w:sz w:val="28"/>
          <w:szCs w:val="28"/>
          <w:lang w:val="uk-UA"/>
        </w:rPr>
      </w:pPr>
      <w:r w:rsidRPr="005B7BFE">
        <w:rPr>
          <w:rFonts w:ascii="Times New Roman" w:hAnsi="Times New Roman" w:cs="Times New Roman"/>
          <w:sz w:val="28"/>
          <w:szCs w:val="28"/>
          <w:lang w:val="uk-UA"/>
        </w:rPr>
        <w:t xml:space="preserve">У політиці більшість демократичних лідерів практикують транзакційне лідерство. Вони обіцяють виборцям певні блага зниження податків, підвищення пенсій, покращення охорони здоров'я в обмін на голоси. Після перемоги на виборах вони розподіляють посади між союзниками, будують коаліції на основі взаємних інтересів, ведуть переговори з різними групами впливу. Ліндон Джонсон, президент США в 1960-х роках, був майстром транзакційної політики. Він знав, чого хоче </w:t>
      </w:r>
      <w:r w:rsidRPr="005B7BFE">
        <w:rPr>
          <w:rFonts w:ascii="Times New Roman" w:hAnsi="Times New Roman" w:cs="Times New Roman"/>
          <w:sz w:val="28"/>
          <w:szCs w:val="28"/>
          <w:lang w:val="uk-UA"/>
        </w:rPr>
        <w:lastRenderedPageBreak/>
        <w:t>кожен конгресмен, і вмів знайти правильну комбінацію винагород та загроз, щоб забезпечити прийняття потрібних законів. Його здатність будувати коаліції та досягати компромісів дозволила ухвалити важливе законодавство про громадянські права.</w:t>
      </w:r>
    </w:p>
    <w:p w:rsidR="005B7BFE" w:rsidRPr="005B7BFE" w:rsidRDefault="005B7BFE" w:rsidP="005B7BFE">
      <w:pPr>
        <w:pStyle w:val="a3"/>
        <w:spacing w:line="276" w:lineRule="auto"/>
        <w:ind w:firstLine="567"/>
        <w:jc w:val="both"/>
        <w:rPr>
          <w:rFonts w:ascii="Times New Roman" w:hAnsi="Times New Roman" w:cs="Times New Roman"/>
          <w:sz w:val="28"/>
          <w:szCs w:val="28"/>
          <w:lang w:val="uk-UA"/>
        </w:rPr>
      </w:pPr>
      <w:r w:rsidRPr="005B7BFE">
        <w:rPr>
          <w:rFonts w:ascii="Times New Roman" w:hAnsi="Times New Roman" w:cs="Times New Roman"/>
          <w:sz w:val="28"/>
          <w:szCs w:val="28"/>
          <w:lang w:val="uk-UA"/>
        </w:rPr>
        <w:t>Транзакційне лідерство ефективне в стабільних умовах, коли цілі зрозумілі, а завдання рутинні. Воно забезпечує передбачуваність, справедливість у розподілі винагород, стимулює виконання конкретних завдань. Проте воно має обмеження. Транзакційний лідер не надихає людей на велике, не змінює їхніх цінностей, не виводить їх за межі власних інтересів. Люди роблять лише те, за що їм платять, і не більше.</w:t>
      </w:r>
    </w:p>
    <w:p w:rsidR="005B7BFE" w:rsidRPr="005B7BFE" w:rsidRDefault="005B7BFE" w:rsidP="005B7BFE">
      <w:pPr>
        <w:pStyle w:val="a3"/>
        <w:spacing w:line="276" w:lineRule="auto"/>
        <w:ind w:firstLine="567"/>
        <w:jc w:val="both"/>
        <w:rPr>
          <w:rFonts w:ascii="Times New Roman" w:hAnsi="Times New Roman" w:cs="Times New Roman"/>
          <w:sz w:val="28"/>
          <w:szCs w:val="28"/>
          <w:lang w:val="uk-UA"/>
        </w:rPr>
      </w:pPr>
      <w:r w:rsidRPr="005B7BFE">
        <w:rPr>
          <w:rFonts w:ascii="Times New Roman" w:hAnsi="Times New Roman" w:cs="Times New Roman"/>
          <w:sz w:val="28"/>
          <w:szCs w:val="28"/>
          <w:lang w:val="uk-UA"/>
        </w:rPr>
        <w:t>Трансформаційне лідерство натомість апелює до вищих цінностей та ідеалів послідовників. Трансформаційний лідер надихає людей, змінює їхні переконання та мотивації, виводить їх на вищий рівень моральної свідомості. Він не просто задовольняє існуючі потреби послідовників, а трансформує їх, створює нові прагнення, нові уявлення про можливе. Трансформаційний лідер формулює привабливе бачення майбутнього, яке резонує з глибинними цінностями людей, і переконує їх, що разом вони можуть досягти чогось значного.</w:t>
      </w:r>
    </w:p>
    <w:p w:rsidR="005B7BFE" w:rsidRPr="005B7BFE" w:rsidRDefault="005B7BFE" w:rsidP="005B7BFE">
      <w:pPr>
        <w:pStyle w:val="a3"/>
        <w:spacing w:line="276" w:lineRule="auto"/>
        <w:ind w:firstLine="567"/>
        <w:jc w:val="both"/>
        <w:rPr>
          <w:rFonts w:ascii="Times New Roman" w:hAnsi="Times New Roman" w:cs="Times New Roman"/>
          <w:sz w:val="28"/>
          <w:szCs w:val="28"/>
          <w:lang w:val="uk-UA"/>
        </w:rPr>
      </w:pPr>
      <w:r w:rsidRPr="005B7BFE">
        <w:rPr>
          <w:rFonts w:ascii="Times New Roman" w:hAnsi="Times New Roman" w:cs="Times New Roman"/>
          <w:sz w:val="28"/>
          <w:szCs w:val="28"/>
          <w:lang w:val="uk-UA"/>
        </w:rPr>
        <w:t>Нельсон Мандела є класичним прикладом трансформаційного лідера. Він не пропонував людям матеріальних винагород натомість він закликав до національного примирення, до побудови нової багатонаціональної демократичної Південної Африки. Його особистий приклад двадцять сім років у в'язниці без озлоблення, готовність до прощення, моральний авторитет надихали як чорних, так і білих південноафриканців. Мандела змінив уявлення людей про можливе він показав, що країна може подолати спадщину апартеїду без кровопролиття та помсти.</w:t>
      </w:r>
    </w:p>
    <w:p w:rsidR="005B7BFE" w:rsidRPr="005B7BFE" w:rsidRDefault="005B7BFE" w:rsidP="005B7BFE">
      <w:pPr>
        <w:pStyle w:val="a3"/>
        <w:spacing w:line="276" w:lineRule="auto"/>
        <w:ind w:firstLine="567"/>
        <w:jc w:val="both"/>
        <w:rPr>
          <w:rFonts w:ascii="Times New Roman" w:hAnsi="Times New Roman" w:cs="Times New Roman"/>
          <w:sz w:val="28"/>
          <w:szCs w:val="28"/>
          <w:lang w:val="uk-UA"/>
        </w:rPr>
      </w:pPr>
      <w:r w:rsidRPr="005B7BFE">
        <w:rPr>
          <w:rFonts w:ascii="Times New Roman" w:hAnsi="Times New Roman" w:cs="Times New Roman"/>
          <w:sz w:val="28"/>
          <w:szCs w:val="28"/>
          <w:lang w:val="uk-UA"/>
        </w:rPr>
        <w:t>Мартін Лютер Кінґ у США також демонстрував трансформаційне лідерство. Його знаменита промова "У мене є мрія" апелювала до фундаментальних американських цінностей свободи, рівності, справедливості. Він не обіцяв негайних матеріальних вигод натомість він закликав до морального пробудження нації, до реалізації обіцянок Декларації незалежності та Конституції. Його ненасильницькі методи боротьби трансформували не лише расові відносини в Америці, але й самих учасників руху за громадянські права, які відкрили в собі нові моральні ресурси.</w:t>
      </w:r>
    </w:p>
    <w:p w:rsidR="005B7BFE" w:rsidRPr="005B7BFE" w:rsidRDefault="005B7BFE" w:rsidP="005B7BFE">
      <w:pPr>
        <w:pStyle w:val="a3"/>
        <w:spacing w:line="276" w:lineRule="auto"/>
        <w:ind w:firstLine="567"/>
        <w:jc w:val="both"/>
        <w:rPr>
          <w:rFonts w:ascii="Times New Roman" w:hAnsi="Times New Roman" w:cs="Times New Roman"/>
          <w:sz w:val="28"/>
          <w:szCs w:val="28"/>
          <w:lang w:val="uk-UA"/>
        </w:rPr>
      </w:pPr>
      <w:r w:rsidRPr="005B7BFE">
        <w:rPr>
          <w:rFonts w:ascii="Times New Roman" w:hAnsi="Times New Roman" w:cs="Times New Roman"/>
          <w:sz w:val="28"/>
          <w:szCs w:val="28"/>
          <w:lang w:val="uk-UA"/>
        </w:rPr>
        <w:t>Махатма Ганді в Індії закликав до сатьяграхи силі істини та ненасильницького опору британському колоніалізму. Він трансформував мільйони індійців із покірних підданих на свідомих борців за незалежність. Його особистий аскетизм, готовність до страждання, моральна послідовність надихали людей бачити в боротьбі за незалежність не просто політичну мету, а духовну місію.</w:t>
      </w:r>
    </w:p>
    <w:p w:rsidR="005B7BFE" w:rsidRPr="005B7BFE" w:rsidRDefault="005B7BFE" w:rsidP="005B7BFE">
      <w:pPr>
        <w:pStyle w:val="a3"/>
        <w:spacing w:line="276" w:lineRule="auto"/>
        <w:ind w:firstLine="567"/>
        <w:jc w:val="both"/>
        <w:rPr>
          <w:rFonts w:ascii="Times New Roman" w:hAnsi="Times New Roman" w:cs="Times New Roman"/>
          <w:sz w:val="28"/>
          <w:szCs w:val="28"/>
          <w:lang w:val="uk-UA"/>
        </w:rPr>
      </w:pPr>
      <w:r w:rsidRPr="005B7BFE">
        <w:rPr>
          <w:rFonts w:ascii="Times New Roman" w:hAnsi="Times New Roman" w:cs="Times New Roman"/>
          <w:sz w:val="28"/>
          <w:szCs w:val="28"/>
          <w:lang w:val="uk-UA"/>
        </w:rPr>
        <w:t xml:space="preserve">Трансформаційне лідерство особливо важливе в кризові періоди, коли потрібні радикальні зміни. Вінстон Черчілль під час Другої світової війни трансформував британців із деморалізованої нації після поразок у сповнену рішучості боротися до </w:t>
      </w:r>
      <w:r w:rsidRPr="005B7BFE">
        <w:rPr>
          <w:rFonts w:ascii="Times New Roman" w:hAnsi="Times New Roman" w:cs="Times New Roman"/>
          <w:sz w:val="28"/>
          <w:szCs w:val="28"/>
          <w:lang w:val="uk-UA"/>
        </w:rPr>
        <w:lastRenderedPageBreak/>
        <w:t>кінця. Його промови апелювали до національної гордості, до історичної місії Британії захищати свободу. Він переконав людей, що боротьба йде не просто за територію, а за цивілізаційні цінності.</w:t>
      </w:r>
    </w:p>
    <w:p w:rsidR="005B7BFE" w:rsidRPr="005B7BFE" w:rsidRDefault="005B7BFE" w:rsidP="005B7BFE">
      <w:pPr>
        <w:pStyle w:val="a3"/>
        <w:spacing w:line="276" w:lineRule="auto"/>
        <w:ind w:firstLine="567"/>
        <w:jc w:val="both"/>
        <w:rPr>
          <w:rFonts w:ascii="Times New Roman" w:hAnsi="Times New Roman" w:cs="Times New Roman"/>
          <w:sz w:val="28"/>
          <w:szCs w:val="28"/>
          <w:lang w:val="uk-UA"/>
        </w:rPr>
      </w:pPr>
      <w:r w:rsidRPr="005B7BFE">
        <w:rPr>
          <w:rFonts w:ascii="Times New Roman" w:hAnsi="Times New Roman" w:cs="Times New Roman"/>
          <w:sz w:val="28"/>
          <w:szCs w:val="28"/>
          <w:lang w:val="uk-UA"/>
        </w:rPr>
        <w:t>Бернс підкреслював, що трансформаційне лідерство є моральним за своєю природою воно підносить як лідера, так і послідовників на вищий етичний рівень. Справжній трансформаційний лідер не маніпулює людьми заради власних цілей, а допомагає їм реалізувати їхній потенціал, стати кращими версіями себе. Проте існує небезпека псевдо-трансформаційного лідерства, коли лідер використовує трансформаційну риторику для маніпуляції масами заради деструктивних цілей. Адольф Гітлер надихав німців баченням великої Німеччини, але це бачення вело до катастрофи.</w:t>
      </w:r>
    </w:p>
    <w:p w:rsidR="005B7BFE" w:rsidRPr="005B7BFE" w:rsidRDefault="005B7BFE" w:rsidP="005B7BFE">
      <w:pPr>
        <w:pStyle w:val="a3"/>
        <w:spacing w:line="276" w:lineRule="auto"/>
        <w:ind w:firstLine="567"/>
        <w:jc w:val="both"/>
        <w:rPr>
          <w:rFonts w:ascii="Times New Roman" w:hAnsi="Times New Roman" w:cs="Times New Roman"/>
          <w:sz w:val="28"/>
          <w:szCs w:val="28"/>
          <w:lang w:val="uk-UA"/>
        </w:rPr>
      </w:pPr>
      <w:r w:rsidRPr="005B7BFE">
        <w:rPr>
          <w:rFonts w:ascii="Times New Roman" w:hAnsi="Times New Roman" w:cs="Times New Roman"/>
          <w:sz w:val="28"/>
          <w:szCs w:val="28"/>
          <w:lang w:val="uk-UA"/>
        </w:rPr>
        <w:t>На практиці ефективні лідери поєднують елементи обох стилів. Вони використовують транзакційні методи для рутинного управління розподіляють винагороди, встановлюють правила, забезпечують виконання завдань. Водночас вони застосовують трансформаційне лідерство в критичні моменти, коли потрібна мобілізація для великих цілей. Франклін Рузвельт поєднував транзакційну політику будування коаліцій у Конгресі з трансформаційним баченням нового курсу та боротьби проти фашизму.</w:t>
      </w:r>
    </w:p>
    <w:p w:rsidR="005B7BFE" w:rsidRPr="005B7BFE" w:rsidRDefault="005B7BFE" w:rsidP="005B7BFE">
      <w:pPr>
        <w:pStyle w:val="a3"/>
        <w:spacing w:line="276" w:lineRule="auto"/>
        <w:ind w:firstLine="567"/>
        <w:jc w:val="both"/>
        <w:rPr>
          <w:rFonts w:ascii="Times New Roman" w:hAnsi="Times New Roman" w:cs="Times New Roman"/>
          <w:sz w:val="28"/>
          <w:szCs w:val="28"/>
          <w:lang w:val="uk-UA"/>
        </w:rPr>
      </w:pPr>
    </w:p>
    <w:p w:rsidR="005B7BFE" w:rsidRPr="00844835" w:rsidRDefault="005B7BFE" w:rsidP="005B7BFE">
      <w:pPr>
        <w:pStyle w:val="a3"/>
        <w:spacing w:line="276" w:lineRule="auto"/>
        <w:ind w:firstLine="567"/>
        <w:jc w:val="both"/>
        <w:rPr>
          <w:rFonts w:ascii="Times New Roman" w:hAnsi="Times New Roman" w:cs="Times New Roman"/>
          <w:b/>
          <w:sz w:val="28"/>
          <w:szCs w:val="28"/>
          <w:lang w:val="uk-UA"/>
        </w:rPr>
      </w:pPr>
      <w:r w:rsidRPr="00844835">
        <w:rPr>
          <w:rFonts w:ascii="Times New Roman" w:hAnsi="Times New Roman" w:cs="Times New Roman"/>
          <w:b/>
          <w:sz w:val="28"/>
          <w:szCs w:val="28"/>
          <w:lang w:val="uk-UA"/>
        </w:rPr>
        <w:t>5. Теорія послідовників: роль мас у формуванні лідера</w:t>
      </w:r>
    </w:p>
    <w:p w:rsidR="005B7BFE" w:rsidRPr="005B7BFE" w:rsidRDefault="005B7BFE" w:rsidP="005B7BFE">
      <w:pPr>
        <w:pStyle w:val="a3"/>
        <w:spacing w:line="276" w:lineRule="auto"/>
        <w:ind w:firstLine="567"/>
        <w:jc w:val="both"/>
        <w:rPr>
          <w:rFonts w:ascii="Times New Roman" w:hAnsi="Times New Roman" w:cs="Times New Roman"/>
          <w:sz w:val="28"/>
          <w:szCs w:val="28"/>
          <w:lang w:val="uk-UA"/>
        </w:rPr>
      </w:pPr>
      <w:r w:rsidRPr="005B7BFE">
        <w:rPr>
          <w:rFonts w:ascii="Times New Roman" w:hAnsi="Times New Roman" w:cs="Times New Roman"/>
          <w:sz w:val="28"/>
          <w:szCs w:val="28"/>
          <w:lang w:val="uk-UA"/>
        </w:rPr>
        <w:t>Традиційні теорії лідерства зосереджувалися на особистості лідера, його рисах, мотивах, поведінці. Проте лідерство є відношенням, а не просто характеристикою індивіда. Без послідовників немає лідера, і тому розуміння ролі мас у формуванні та підтримці лідерства є критично важливим. Теорія послідовників переміщує фокус уваги з лідера на тих, хто за ним йде, досліджуючи, чому люди обирають певних лідерів, що вони очікують від них, як вони конструюють образ лідера.</w:t>
      </w:r>
    </w:p>
    <w:p w:rsidR="005B7BFE" w:rsidRPr="005B7BFE" w:rsidRDefault="005B7BFE" w:rsidP="005B7BFE">
      <w:pPr>
        <w:pStyle w:val="a3"/>
        <w:spacing w:line="276" w:lineRule="auto"/>
        <w:ind w:firstLine="567"/>
        <w:jc w:val="both"/>
        <w:rPr>
          <w:rFonts w:ascii="Times New Roman" w:hAnsi="Times New Roman" w:cs="Times New Roman"/>
          <w:sz w:val="28"/>
          <w:szCs w:val="28"/>
          <w:lang w:val="uk-UA"/>
        </w:rPr>
      </w:pPr>
      <w:r w:rsidRPr="005B7BFE">
        <w:rPr>
          <w:rFonts w:ascii="Times New Roman" w:hAnsi="Times New Roman" w:cs="Times New Roman"/>
          <w:sz w:val="28"/>
          <w:szCs w:val="28"/>
          <w:lang w:val="uk-UA"/>
        </w:rPr>
        <w:t>Основна теза цього підходу полягає в тому, що лідери виникають тому, що послідовники потребують їх, що вони відповідають на певні психологічні, соціальні чи політичні потреби мас. Лідер не може нав'язати себе суспільству, яке не готове його прийняти. Навіть найхаризматичніша особа залишиться непоміченою, якщо її послання не резонує з настроями та прагненнями людей.</w:t>
      </w:r>
    </w:p>
    <w:p w:rsidR="005B7BFE" w:rsidRPr="005B7BFE" w:rsidRDefault="005B7BFE" w:rsidP="005B7BFE">
      <w:pPr>
        <w:pStyle w:val="a3"/>
        <w:spacing w:line="276" w:lineRule="auto"/>
        <w:ind w:firstLine="567"/>
        <w:jc w:val="both"/>
        <w:rPr>
          <w:rFonts w:ascii="Times New Roman" w:hAnsi="Times New Roman" w:cs="Times New Roman"/>
          <w:sz w:val="28"/>
          <w:szCs w:val="28"/>
          <w:lang w:val="uk-UA"/>
        </w:rPr>
      </w:pPr>
      <w:r w:rsidRPr="005B7BFE">
        <w:rPr>
          <w:rFonts w:ascii="Times New Roman" w:hAnsi="Times New Roman" w:cs="Times New Roman"/>
          <w:sz w:val="28"/>
          <w:szCs w:val="28"/>
          <w:lang w:val="uk-UA"/>
        </w:rPr>
        <w:t>Зігмунд Фрейд у роботі "Масова психологія та аналіз людського Я" аналізував психологічні механізми, через які маси конструюють лідера. Він показав, що члени групи проектують на лідера свої ідеальні уявлення про себе, перетворюючи його на втілення їхніх прагнень та бажань. Лідер стає об'єктом ідентифікації, заміняючи індивідуальне над-я колективним. Люди ідентифікуються один з одним через спільну любов до лідера, що створює відчуття єдності та солідарності.</w:t>
      </w:r>
    </w:p>
    <w:p w:rsidR="005B7BFE" w:rsidRPr="005B7BFE" w:rsidRDefault="005B7BFE" w:rsidP="005B7BFE">
      <w:pPr>
        <w:pStyle w:val="a3"/>
        <w:spacing w:line="276" w:lineRule="auto"/>
        <w:ind w:firstLine="567"/>
        <w:jc w:val="both"/>
        <w:rPr>
          <w:rFonts w:ascii="Times New Roman" w:hAnsi="Times New Roman" w:cs="Times New Roman"/>
          <w:sz w:val="28"/>
          <w:szCs w:val="28"/>
          <w:lang w:val="uk-UA"/>
        </w:rPr>
      </w:pPr>
      <w:r w:rsidRPr="005B7BFE">
        <w:rPr>
          <w:rFonts w:ascii="Times New Roman" w:hAnsi="Times New Roman" w:cs="Times New Roman"/>
          <w:sz w:val="28"/>
          <w:szCs w:val="28"/>
          <w:lang w:val="uk-UA"/>
        </w:rPr>
        <w:t xml:space="preserve">Еріх Фромм розвинув цю ідею, показуючи, як в авторитарній особистості поєднується бажання підкорятися сильному лідерові та агресія до слабших. Люди, </w:t>
      </w:r>
      <w:r w:rsidRPr="005B7BFE">
        <w:rPr>
          <w:rFonts w:ascii="Times New Roman" w:hAnsi="Times New Roman" w:cs="Times New Roman"/>
          <w:sz w:val="28"/>
          <w:szCs w:val="28"/>
          <w:lang w:val="uk-UA"/>
        </w:rPr>
        <w:lastRenderedPageBreak/>
        <w:t>які не можуть витримати тягар свободи та відповідальності, шукають сильного лідера, якому можуть делегувати рішення. Маси в Німеччині після Першої світової війни, деморалізовані поразкою, економічною кризою та політичним хаосом, психологічно були готові прийняти авторитарного лідера. Гітлер не створив цю готовність він лише скористався нею, запропонувавши себе як рятівника нації.</w:t>
      </w:r>
    </w:p>
    <w:p w:rsidR="005B7BFE" w:rsidRPr="005B7BFE" w:rsidRDefault="005B7BFE" w:rsidP="005B7BFE">
      <w:pPr>
        <w:pStyle w:val="a3"/>
        <w:spacing w:line="276" w:lineRule="auto"/>
        <w:ind w:firstLine="567"/>
        <w:jc w:val="both"/>
        <w:rPr>
          <w:rFonts w:ascii="Times New Roman" w:hAnsi="Times New Roman" w:cs="Times New Roman"/>
          <w:sz w:val="28"/>
          <w:szCs w:val="28"/>
          <w:lang w:val="uk-UA"/>
        </w:rPr>
      </w:pPr>
      <w:r w:rsidRPr="005B7BFE">
        <w:rPr>
          <w:rFonts w:ascii="Times New Roman" w:hAnsi="Times New Roman" w:cs="Times New Roman"/>
          <w:sz w:val="28"/>
          <w:szCs w:val="28"/>
          <w:lang w:val="uk-UA"/>
        </w:rPr>
        <w:t>Густав Лебон у своїй класичній роботі про психологію натовпу показав, як люди в масі втрачають індивідуальну раціональність та стають піддатливими до навіювання. Маса потребує лідера, який дасть їй відчуття напряму, хто артикулює її емоції та бажання. Лідер народжується з потреб маси, а не навпаки. Проте Лебон також показав небезпеки масової психології натовп може підтримати деструктивного лідера, керуючись емоціями, а не розумом.</w:t>
      </w:r>
    </w:p>
    <w:p w:rsidR="005B7BFE" w:rsidRPr="005B7BFE" w:rsidRDefault="005B7BFE" w:rsidP="005B7BFE">
      <w:pPr>
        <w:pStyle w:val="a3"/>
        <w:spacing w:line="276" w:lineRule="auto"/>
        <w:ind w:firstLine="567"/>
        <w:jc w:val="both"/>
        <w:rPr>
          <w:rFonts w:ascii="Times New Roman" w:hAnsi="Times New Roman" w:cs="Times New Roman"/>
          <w:sz w:val="28"/>
          <w:szCs w:val="28"/>
          <w:lang w:val="uk-UA"/>
        </w:rPr>
      </w:pPr>
      <w:r w:rsidRPr="005B7BFE">
        <w:rPr>
          <w:rFonts w:ascii="Times New Roman" w:hAnsi="Times New Roman" w:cs="Times New Roman"/>
          <w:sz w:val="28"/>
          <w:szCs w:val="28"/>
          <w:lang w:val="uk-UA"/>
        </w:rPr>
        <w:t>Сучасні дослідники звертають увагу на те, як послідовники активно конструюють образ лідера, проектуючи на нього свої очікування та фантазії. Барак Обама під час виборів 2008 року став екраном для проекцій різноманітних груп американців. Для одних він був символом расової справедливості, для інших втіленням американської мрії, для третіх надією на зміни після років консервативного правління. Обама майстерно використовував гасло "Так, ми можемо", яке дозволяло кожному вкласти в нього власний зміст.</w:t>
      </w:r>
    </w:p>
    <w:p w:rsidR="005B7BFE" w:rsidRPr="005B7BFE" w:rsidRDefault="005B7BFE" w:rsidP="005B7BFE">
      <w:pPr>
        <w:pStyle w:val="a3"/>
        <w:spacing w:line="276" w:lineRule="auto"/>
        <w:ind w:firstLine="567"/>
        <w:jc w:val="both"/>
        <w:rPr>
          <w:rFonts w:ascii="Times New Roman" w:hAnsi="Times New Roman" w:cs="Times New Roman"/>
          <w:sz w:val="28"/>
          <w:szCs w:val="28"/>
          <w:lang w:val="uk-UA"/>
        </w:rPr>
      </w:pPr>
      <w:r w:rsidRPr="005B7BFE">
        <w:rPr>
          <w:rFonts w:ascii="Times New Roman" w:hAnsi="Times New Roman" w:cs="Times New Roman"/>
          <w:sz w:val="28"/>
          <w:szCs w:val="28"/>
          <w:lang w:val="uk-UA"/>
        </w:rPr>
        <w:t>Роль послідовників особливо важлива в демократичних системах, де лідери залежать від електоральної підтримки. Виборці не просто пасивно обирають з доступних варіантів вони активно формулюють свої очікування, вимагають від лідерів певних якостей та політик. Популістські лідери особливо чутливі до настроїв мас. Дональд Трамп уловив розчарування значної частини американських виборців у традиційних політичних еліт, їхні страхи щодо імміграції та економічної невизначеності. Він запропонував себе як антисистемного кандидата, який говорить те, що думають звичайні люди. Трамп не створював ці настрої він давав їм голос.</w:t>
      </w:r>
    </w:p>
    <w:p w:rsidR="005B7BFE" w:rsidRPr="005B7BFE" w:rsidRDefault="005B7BFE" w:rsidP="005B7BFE">
      <w:pPr>
        <w:pStyle w:val="a3"/>
        <w:spacing w:line="276" w:lineRule="auto"/>
        <w:ind w:firstLine="567"/>
        <w:jc w:val="both"/>
        <w:rPr>
          <w:rFonts w:ascii="Times New Roman" w:hAnsi="Times New Roman" w:cs="Times New Roman"/>
          <w:sz w:val="28"/>
          <w:szCs w:val="28"/>
          <w:lang w:val="uk-UA"/>
        </w:rPr>
      </w:pPr>
      <w:r w:rsidRPr="005B7BFE">
        <w:rPr>
          <w:rFonts w:ascii="Times New Roman" w:hAnsi="Times New Roman" w:cs="Times New Roman"/>
          <w:sz w:val="28"/>
          <w:szCs w:val="28"/>
          <w:lang w:val="uk-UA"/>
        </w:rPr>
        <w:t>Послідовники також відіграють роль у підтримці або підриві лідерства. Навіть авторитарні лідери потребують певного рівня підтримки від ключових груп. Коли еліти та маси відмовляють у підтримці, навіть здавалося б міцні режими можуть швидко впасти. "Арабська весна" 2011 року показала, як швидко може розпастися авторитарне лідерство, коли маси масово виходять на вулиці. Хосні Мубарак правив Єгиптом тридцять років, але коли мільйони єгиптян вийшли на Площу Тахрір, армія відмовилася його підтримувати, і він впав за лічені тижні.</w:t>
      </w:r>
    </w:p>
    <w:p w:rsidR="005B7BFE" w:rsidRPr="005B7BFE" w:rsidRDefault="005B7BFE" w:rsidP="005B7BFE">
      <w:pPr>
        <w:pStyle w:val="a3"/>
        <w:spacing w:line="276" w:lineRule="auto"/>
        <w:ind w:firstLine="567"/>
        <w:jc w:val="both"/>
        <w:rPr>
          <w:rFonts w:ascii="Times New Roman" w:hAnsi="Times New Roman" w:cs="Times New Roman"/>
          <w:sz w:val="28"/>
          <w:szCs w:val="28"/>
          <w:lang w:val="uk-UA"/>
        </w:rPr>
      </w:pPr>
      <w:r w:rsidRPr="005B7BFE">
        <w:rPr>
          <w:rFonts w:ascii="Times New Roman" w:hAnsi="Times New Roman" w:cs="Times New Roman"/>
          <w:sz w:val="28"/>
          <w:szCs w:val="28"/>
          <w:lang w:val="uk-UA"/>
        </w:rPr>
        <w:t>Теорія послідовників також звертає увагу на різні типи послідовників та їхню роль. Келлі виділяв п'ять типів від пасивних, які просто виконують накази, до активних критичних, які підтримують лідера, але готові кидати йому виклик. Ефективне лідерство потребує поєднання різних типів послідовників. Занадто багато пасивних призводить до групового мислення та нездатності виявляти помилки. Занадто багато критичних може паралізувати прийняття рішень.</w:t>
      </w:r>
    </w:p>
    <w:p w:rsidR="005B7BFE" w:rsidRPr="005B7BFE" w:rsidRDefault="005B7BFE" w:rsidP="005B7BFE">
      <w:pPr>
        <w:pStyle w:val="a3"/>
        <w:spacing w:line="276" w:lineRule="auto"/>
        <w:ind w:firstLine="567"/>
        <w:jc w:val="both"/>
        <w:rPr>
          <w:rFonts w:ascii="Times New Roman" w:hAnsi="Times New Roman" w:cs="Times New Roman"/>
          <w:sz w:val="28"/>
          <w:szCs w:val="28"/>
          <w:lang w:val="uk-UA"/>
        </w:rPr>
      </w:pPr>
      <w:r w:rsidRPr="005B7BFE">
        <w:rPr>
          <w:rFonts w:ascii="Times New Roman" w:hAnsi="Times New Roman" w:cs="Times New Roman"/>
          <w:sz w:val="28"/>
          <w:szCs w:val="28"/>
          <w:lang w:val="uk-UA"/>
        </w:rPr>
        <w:lastRenderedPageBreak/>
        <w:t>Цей підхід показує, що лідерство є діалогічним процесом, де як лідери, так і послідовники відіграють активну роль. Лідери не просто ведуть, а й прислухаються до своїх послідовників, адаптуються до їхніх очікувань. Послідовники не просто підкоряються, а й формують лідерів через свої вимоги та підтримку. Розуміння цієї взаємодії є ключем до розуміння політичного лідерства в сучасному світі.</w:t>
      </w:r>
    </w:p>
    <w:p w:rsidR="005B7BFE" w:rsidRPr="005B7BFE" w:rsidRDefault="005B7BFE" w:rsidP="005B7BFE">
      <w:pPr>
        <w:pStyle w:val="a3"/>
        <w:spacing w:line="276" w:lineRule="auto"/>
        <w:ind w:firstLine="567"/>
        <w:jc w:val="both"/>
        <w:rPr>
          <w:rFonts w:ascii="Times New Roman" w:hAnsi="Times New Roman" w:cs="Times New Roman"/>
          <w:sz w:val="28"/>
          <w:szCs w:val="28"/>
          <w:lang w:val="uk-UA"/>
        </w:rPr>
      </w:pPr>
    </w:p>
    <w:p w:rsidR="005B7BFE" w:rsidRPr="00844835" w:rsidRDefault="005B7BFE" w:rsidP="005B7BFE">
      <w:pPr>
        <w:pStyle w:val="a3"/>
        <w:spacing w:line="276" w:lineRule="auto"/>
        <w:ind w:firstLine="567"/>
        <w:jc w:val="both"/>
        <w:rPr>
          <w:rFonts w:ascii="Times New Roman" w:hAnsi="Times New Roman" w:cs="Times New Roman"/>
          <w:b/>
          <w:sz w:val="28"/>
          <w:szCs w:val="28"/>
          <w:lang w:val="uk-UA"/>
        </w:rPr>
      </w:pPr>
      <w:r w:rsidRPr="00844835">
        <w:rPr>
          <w:rFonts w:ascii="Times New Roman" w:hAnsi="Times New Roman" w:cs="Times New Roman"/>
          <w:b/>
          <w:sz w:val="28"/>
          <w:szCs w:val="28"/>
          <w:lang w:val="uk-UA"/>
        </w:rPr>
        <w:t>6. Інституціональний підхід: вплив політичних інститутів на лідерство</w:t>
      </w:r>
    </w:p>
    <w:p w:rsidR="005B7BFE" w:rsidRPr="005B7BFE" w:rsidRDefault="005B7BFE" w:rsidP="005B7BFE">
      <w:pPr>
        <w:pStyle w:val="a3"/>
        <w:spacing w:line="276" w:lineRule="auto"/>
        <w:ind w:firstLine="567"/>
        <w:jc w:val="both"/>
        <w:rPr>
          <w:rFonts w:ascii="Times New Roman" w:hAnsi="Times New Roman" w:cs="Times New Roman"/>
          <w:sz w:val="28"/>
          <w:szCs w:val="28"/>
          <w:lang w:val="uk-UA"/>
        </w:rPr>
      </w:pPr>
      <w:r w:rsidRPr="005B7BFE">
        <w:rPr>
          <w:rFonts w:ascii="Times New Roman" w:hAnsi="Times New Roman" w:cs="Times New Roman"/>
          <w:sz w:val="28"/>
          <w:szCs w:val="28"/>
          <w:lang w:val="uk-UA"/>
        </w:rPr>
        <w:t>Інституціональний підхід до вивчення політичного лідерства наголошує, що поведінка та можливості лідерів значною мірою визначаються формальними та неформальними інституціями, в рамках яких вони діють. Інституції це правила гри в суспільстві, що включають конституційні норми, законодавчі процедури, електоральні системи, партійні структури, неформальні практики. Ці інституції створюють стимули та обмеження, які формують те, що лідери можуть та не можуть робити, як вони приходять до влади та як її втрачають.</w:t>
      </w:r>
    </w:p>
    <w:p w:rsidR="005B7BFE" w:rsidRPr="005B7BFE" w:rsidRDefault="005B7BFE" w:rsidP="005B7BFE">
      <w:pPr>
        <w:pStyle w:val="a3"/>
        <w:spacing w:line="276" w:lineRule="auto"/>
        <w:ind w:firstLine="567"/>
        <w:jc w:val="both"/>
        <w:rPr>
          <w:rFonts w:ascii="Times New Roman" w:hAnsi="Times New Roman" w:cs="Times New Roman"/>
          <w:sz w:val="28"/>
          <w:szCs w:val="28"/>
          <w:lang w:val="uk-UA"/>
        </w:rPr>
      </w:pPr>
      <w:r w:rsidRPr="005B7BFE">
        <w:rPr>
          <w:rFonts w:ascii="Times New Roman" w:hAnsi="Times New Roman" w:cs="Times New Roman"/>
          <w:sz w:val="28"/>
          <w:szCs w:val="28"/>
          <w:lang w:val="uk-UA"/>
        </w:rPr>
        <w:t>Основна ідея інституціоналізму полягає в тому, що інституції мають значення. Навіть видатний лідер не може діяти всупереч інституційним обмеженням, або принаймні його дії матимуть високу ціну. Президент США, як би він не був популярний чи рішучий, не може ухвалювати закони без згоди Конгресу. Його призначення можуть бути заблоковані Сенатом, його рішення оскаржені в судах. Британський прем'єр-міністр залежить від підтримки Палати громад і може бути змушений піти у відставку при вотумі недовіри.</w:t>
      </w:r>
    </w:p>
    <w:p w:rsidR="005B7BFE" w:rsidRPr="005B7BFE" w:rsidRDefault="005B7BFE" w:rsidP="005B7BFE">
      <w:pPr>
        <w:pStyle w:val="a3"/>
        <w:spacing w:line="276" w:lineRule="auto"/>
        <w:ind w:firstLine="567"/>
        <w:jc w:val="both"/>
        <w:rPr>
          <w:rFonts w:ascii="Times New Roman" w:hAnsi="Times New Roman" w:cs="Times New Roman"/>
          <w:sz w:val="28"/>
          <w:szCs w:val="28"/>
          <w:lang w:val="uk-UA"/>
        </w:rPr>
      </w:pPr>
      <w:r w:rsidRPr="005B7BFE">
        <w:rPr>
          <w:rFonts w:ascii="Times New Roman" w:hAnsi="Times New Roman" w:cs="Times New Roman"/>
          <w:sz w:val="28"/>
          <w:szCs w:val="28"/>
          <w:lang w:val="uk-UA"/>
        </w:rPr>
        <w:t>Конституційний дизайн політичної системи фундаментально впливає на характер лідерства. Президентські системи, де глава держави обирається окремо від парламенту, створюють умови для більш персоналізованого лідерства. Президент має фіксований термін повноважень, власний мандат від виборців, контроль над виконавчою владою. Це дозволяє йому діяти більш незалежно, проводити послідовну політику навіть проти опозиції в парламенті. США, латиноамериканські країни, Франція демонструють президентську модель лідерства.</w:t>
      </w:r>
    </w:p>
    <w:p w:rsidR="005B7BFE" w:rsidRPr="005B7BFE" w:rsidRDefault="005B7BFE" w:rsidP="005B7BFE">
      <w:pPr>
        <w:pStyle w:val="a3"/>
        <w:spacing w:line="276" w:lineRule="auto"/>
        <w:ind w:firstLine="567"/>
        <w:jc w:val="both"/>
        <w:rPr>
          <w:rFonts w:ascii="Times New Roman" w:hAnsi="Times New Roman" w:cs="Times New Roman"/>
          <w:sz w:val="28"/>
          <w:szCs w:val="28"/>
          <w:lang w:val="uk-UA"/>
        </w:rPr>
      </w:pPr>
      <w:r w:rsidRPr="005B7BFE">
        <w:rPr>
          <w:rFonts w:ascii="Times New Roman" w:hAnsi="Times New Roman" w:cs="Times New Roman"/>
          <w:sz w:val="28"/>
          <w:szCs w:val="28"/>
          <w:lang w:val="uk-UA"/>
        </w:rPr>
        <w:t>Парламентські системи, де глава уряду (прем'єр-міністр) обирається парламентом і залежить від його підтримки, створюють умови для більш колегіального лідерства. Прем'єр-міністр повинен постійно підтримувати коаліцію в парламенті, враховувати позиції різних фракцій, йти на компроміси. Він може бути змушений піти у відставку при втраті довіри парламенту. Великобританія, Німеччина, Швеція, Японія демонструють парламентську модель. Ангела Меркель в Німеччині шістнадцять років очолювала уряд саме завдяки своїй здатності будувати та підтримувати коаліції в Бундестазі.</w:t>
      </w:r>
    </w:p>
    <w:p w:rsidR="005B7BFE" w:rsidRPr="005B7BFE" w:rsidRDefault="005B7BFE" w:rsidP="005B7BFE">
      <w:pPr>
        <w:pStyle w:val="a3"/>
        <w:spacing w:line="276" w:lineRule="auto"/>
        <w:ind w:firstLine="567"/>
        <w:jc w:val="both"/>
        <w:rPr>
          <w:rFonts w:ascii="Times New Roman" w:hAnsi="Times New Roman" w:cs="Times New Roman"/>
          <w:sz w:val="28"/>
          <w:szCs w:val="28"/>
          <w:lang w:val="uk-UA"/>
        </w:rPr>
      </w:pPr>
      <w:r w:rsidRPr="005B7BFE">
        <w:rPr>
          <w:rFonts w:ascii="Times New Roman" w:hAnsi="Times New Roman" w:cs="Times New Roman"/>
          <w:sz w:val="28"/>
          <w:szCs w:val="28"/>
          <w:lang w:val="uk-UA"/>
        </w:rPr>
        <w:t xml:space="preserve">Арент Лейпхарт розрізняв мажоритарні та консенсусні демократії, які створюють різні умови для лідерства. У мажоритарних демократіях (Великобританія, Нова Зеландія до реформ) партія-переможець отримує більшість у </w:t>
      </w:r>
      <w:r w:rsidRPr="005B7BFE">
        <w:rPr>
          <w:rFonts w:ascii="Times New Roman" w:hAnsi="Times New Roman" w:cs="Times New Roman"/>
          <w:sz w:val="28"/>
          <w:szCs w:val="28"/>
          <w:lang w:val="uk-UA"/>
        </w:rPr>
        <w:lastRenderedPageBreak/>
        <w:t>парламенті та може проводити свою політику без компромісів. Лідер такої партії має значну владу та може здійснювати радикальні реформи. Маргарет Тетчер у Британії використала мажоритарну систему для проведення неоліберальних реформ проти опору профспілок та частини суспільства.</w:t>
      </w:r>
    </w:p>
    <w:p w:rsidR="005B7BFE" w:rsidRPr="005B7BFE" w:rsidRDefault="005B7BFE" w:rsidP="005B7BFE">
      <w:pPr>
        <w:pStyle w:val="a3"/>
        <w:spacing w:line="276" w:lineRule="auto"/>
        <w:ind w:firstLine="567"/>
        <w:jc w:val="both"/>
        <w:rPr>
          <w:rFonts w:ascii="Times New Roman" w:hAnsi="Times New Roman" w:cs="Times New Roman"/>
          <w:sz w:val="28"/>
          <w:szCs w:val="28"/>
          <w:lang w:val="uk-UA"/>
        </w:rPr>
      </w:pPr>
      <w:r w:rsidRPr="005B7BFE">
        <w:rPr>
          <w:rFonts w:ascii="Times New Roman" w:hAnsi="Times New Roman" w:cs="Times New Roman"/>
          <w:sz w:val="28"/>
          <w:szCs w:val="28"/>
          <w:lang w:val="uk-UA"/>
        </w:rPr>
        <w:t>У консенсусних демократіях (Нідерланди, Бельгія, Швейцарія) влада розподілена між багатьма партіями, які повинні домовлятися між собою. Лідерство тут більш колегіальне, рішення приймаються через переговори та компроміси. Швейцарія взагалі не має сильного індивідуального лідера влада належить Федеральній Раді з семи членів, які представляють різні партії та регіони.</w:t>
      </w:r>
    </w:p>
    <w:p w:rsidR="005B7BFE" w:rsidRPr="005B7BFE" w:rsidRDefault="005B7BFE" w:rsidP="005B7BFE">
      <w:pPr>
        <w:pStyle w:val="a3"/>
        <w:spacing w:line="276" w:lineRule="auto"/>
        <w:ind w:firstLine="567"/>
        <w:jc w:val="both"/>
        <w:rPr>
          <w:rFonts w:ascii="Times New Roman" w:hAnsi="Times New Roman" w:cs="Times New Roman"/>
          <w:sz w:val="28"/>
          <w:szCs w:val="28"/>
          <w:lang w:val="uk-UA"/>
        </w:rPr>
      </w:pPr>
      <w:r w:rsidRPr="005B7BFE">
        <w:rPr>
          <w:rFonts w:ascii="Times New Roman" w:hAnsi="Times New Roman" w:cs="Times New Roman"/>
          <w:sz w:val="28"/>
          <w:szCs w:val="28"/>
          <w:lang w:val="uk-UA"/>
        </w:rPr>
        <w:t>Електоральні системи також впливають на тип лідерства. Мажоритарна система в одномандатних округах (США, Великобританія) сприяє персоналізації політики виборці голосують за конкретних кандидатів. Пропорційна система за партійними списками (багато європейських країн) робить партії більш важливими за окремих лідерів. Змішані системи створюють баланс між цими двома тенденціями.</w:t>
      </w:r>
    </w:p>
    <w:p w:rsidR="005B7BFE" w:rsidRPr="005B7BFE" w:rsidRDefault="005B7BFE" w:rsidP="005B7BFE">
      <w:pPr>
        <w:pStyle w:val="a3"/>
        <w:spacing w:line="276" w:lineRule="auto"/>
        <w:ind w:firstLine="567"/>
        <w:jc w:val="both"/>
        <w:rPr>
          <w:rFonts w:ascii="Times New Roman" w:hAnsi="Times New Roman" w:cs="Times New Roman"/>
          <w:sz w:val="28"/>
          <w:szCs w:val="28"/>
          <w:lang w:val="uk-UA"/>
        </w:rPr>
      </w:pPr>
      <w:r w:rsidRPr="005B7BFE">
        <w:rPr>
          <w:rFonts w:ascii="Times New Roman" w:hAnsi="Times New Roman" w:cs="Times New Roman"/>
          <w:sz w:val="28"/>
          <w:szCs w:val="28"/>
          <w:lang w:val="uk-UA"/>
        </w:rPr>
        <w:t>Партійні системи є важливим інституційним фактором. У двопартійних системах (США, Великобританія традиційно) лідери великих партій мають більші шанси стати лідерами держави. У багатопартійних системах (більшість європейських країн) лідер повинен будувати коаліції та йти на компроміси. У системах з домінуючою партією (Мексика за часів PRI, Японія за часів домінування ЛДП) лідерство визначається внутрішньопартійною боротьбою.</w:t>
      </w:r>
    </w:p>
    <w:p w:rsidR="005B7BFE" w:rsidRPr="005B7BFE" w:rsidRDefault="005B7BFE" w:rsidP="005B7BFE">
      <w:pPr>
        <w:pStyle w:val="a3"/>
        <w:spacing w:line="276" w:lineRule="auto"/>
        <w:ind w:firstLine="567"/>
        <w:jc w:val="both"/>
        <w:rPr>
          <w:rFonts w:ascii="Times New Roman" w:hAnsi="Times New Roman" w:cs="Times New Roman"/>
          <w:sz w:val="28"/>
          <w:szCs w:val="28"/>
          <w:lang w:val="uk-UA"/>
        </w:rPr>
      </w:pPr>
      <w:r w:rsidRPr="005B7BFE">
        <w:rPr>
          <w:rFonts w:ascii="Times New Roman" w:hAnsi="Times New Roman" w:cs="Times New Roman"/>
          <w:sz w:val="28"/>
          <w:szCs w:val="28"/>
          <w:lang w:val="uk-UA"/>
        </w:rPr>
        <w:t>Термінові обмеження також впливають на поведінку лідерів. У США президент може обіратися максимум на два терміни, що створює феномен "кульгавої качки" під кінець другого терміну, коли влада лідера слабшає. У країнах без термінових обмежень (Німеччина, Великобританія) лідер може правити необмежено довго, якщо зберігає підтримку. Володимир Путін у Росії змінив конституцію, щоб обнулити свої терміни та мати можливість правити фактично довічно.</w:t>
      </w:r>
    </w:p>
    <w:p w:rsidR="005B7BFE" w:rsidRPr="005B7BFE" w:rsidRDefault="005B7BFE" w:rsidP="005B7BFE">
      <w:pPr>
        <w:pStyle w:val="a3"/>
        <w:spacing w:line="276" w:lineRule="auto"/>
        <w:ind w:firstLine="567"/>
        <w:jc w:val="both"/>
        <w:rPr>
          <w:rFonts w:ascii="Times New Roman" w:hAnsi="Times New Roman" w:cs="Times New Roman"/>
          <w:sz w:val="28"/>
          <w:szCs w:val="28"/>
          <w:lang w:val="uk-UA"/>
        </w:rPr>
      </w:pPr>
      <w:r w:rsidRPr="005B7BFE">
        <w:rPr>
          <w:rFonts w:ascii="Times New Roman" w:hAnsi="Times New Roman" w:cs="Times New Roman"/>
          <w:sz w:val="28"/>
          <w:szCs w:val="28"/>
          <w:lang w:val="uk-UA"/>
        </w:rPr>
        <w:t>Неформальні інституції також важливі. У деяких країнах існують неписані правила щодо чергування влади між різними регіонами чи етнічними групами. У Нігерії президентство традиційно чергується між християнином з півдня та мусульманином з півночі. У Лівані існує складна система розподілу посад між різними конфесійними групами.</w:t>
      </w:r>
    </w:p>
    <w:p w:rsidR="005B7BFE" w:rsidRPr="005B7BFE" w:rsidRDefault="005B7BFE" w:rsidP="005B7BFE">
      <w:pPr>
        <w:pStyle w:val="a3"/>
        <w:spacing w:line="276" w:lineRule="auto"/>
        <w:ind w:firstLine="567"/>
        <w:jc w:val="both"/>
        <w:rPr>
          <w:rFonts w:ascii="Times New Roman" w:hAnsi="Times New Roman" w:cs="Times New Roman"/>
          <w:sz w:val="28"/>
          <w:szCs w:val="28"/>
          <w:lang w:val="uk-UA"/>
        </w:rPr>
      </w:pPr>
      <w:r w:rsidRPr="005B7BFE">
        <w:rPr>
          <w:rFonts w:ascii="Times New Roman" w:hAnsi="Times New Roman" w:cs="Times New Roman"/>
          <w:sz w:val="28"/>
          <w:szCs w:val="28"/>
          <w:lang w:val="uk-UA"/>
        </w:rPr>
        <w:t>Сила інституцій варіюється між країнами. У країнах з міцними демократичними інституціями навіть популярні лідери не можуть легко порушувати правила. У країнах зі слабкими інституціями сильний лідер може їх ігнорувати чи змінювати під себе. Реджеп Ердоган у Туреччині поступово підривав демократичні інституції, концентруючи владу в своїх руках. Віктор Орбан в Угорщині використав парламентську більшість для зміни конституції та створення "неліберальної демократії".</w:t>
      </w:r>
    </w:p>
    <w:p w:rsidR="005B7BFE" w:rsidRPr="005B7BFE" w:rsidRDefault="005B7BFE" w:rsidP="005B7BFE">
      <w:pPr>
        <w:pStyle w:val="a3"/>
        <w:spacing w:line="276" w:lineRule="auto"/>
        <w:ind w:firstLine="567"/>
        <w:jc w:val="both"/>
        <w:rPr>
          <w:rFonts w:ascii="Times New Roman" w:hAnsi="Times New Roman" w:cs="Times New Roman"/>
          <w:sz w:val="28"/>
          <w:szCs w:val="28"/>
          <w:lang w:val="uk-UA"/>
        </w:rPr>
      </w:pPr>
      <w:r w:rsidRPr="005B7BFE">
        <w:rPr>
          <w:rFonts w:ascii="Times New Roman" w:hAnsi="Times New Roman" w:cs="Times New Roman"/>
          <w:sz w:val="28"/>
          <w:szCs w:val="28"/>
          <w:lang w:val="uk-UA"/>
        </w:rPr>
        <w:lastRenderedPageBreak/>
        <w:t>Інституціональний підхід показує, що лідерство не є просто питанням особистих якостей чи харизми. Контекст, створений інституціями, визначає, які лідери можуть прийти до влади, що вони можуть робити, як довго вони залишаються при владі. Розуміння інституційних факторів є необхідним для аналізу політичного лідерства в різних країнах та системах.</w:t>
      </w:r>
    </w:p>
    <w:p w:rsidR="005B7BFE" w:rsidRPr="005B7BFE" w:rsidRDefault="005B7BFE" w:rsidP="005B7BFE">
      <w:pPr>
        <w:pStyle w:val="a3"/>
        <w:spacing w:line="276" w:lineRule="auto"/>
        <w:ind w:firstLine="567"/>
        <w:jc w:val="both"/>
        <w:rPr>
          <w:rFonts w:ascii="Times New Roman" w:hAnsi="Times New Roman" w:cs="Times New Roman"/>
          <w:sz w:val="28"/>
          <w:szCs w:val="28"/>
          <w:lang w:val="uk-UA"/>
        </w:rPr>
      </w:pPr>
    </w:p>
    <w:p w:rsidR="005B7BFE" w:rsidRPr="005B7BFE" w:rsidRDefault="005B7BFE" w:rsidP="005B7BFE">
      <w:pPr>
        <w:pStyle w:val="a3"/>
        <w:spacing w:line="276" w:lineRule="auto"/>
        <w:ind w:firstLine="567"/>
        <w:jc w:val="both"/>
        <w:rPr>
          <w:rFonts w:ascii="Times New Roman" w:hAnsi="Times New Roman" w:cs="Times New Roman"/>
          <w:sz w:val="28"/>
          <w:szCs w:val="28"/>
          <w:lang w:val="uk-UA"/>
        </w:rPr>
      </w:pPr>
    </w:p>
    <w:sectPr w:rsidR="005B7BFE" w:rsidRPr="005B7BFE" w:rsidSect="000F1E95">
      <w:headerReference w:type="default" r:id="rId7"/>
      <w:pgSz w:w="11906" w:h="16838"/>
      <w:pgMar w:top="1134" w:right="567"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165A" w:rsidRDefault="003B165A" w:rsidP="000F1E95">
      <w:pPr>
        <w:spacing w:after="0" w:line="240" w:lineRule="auto"/>
      </w:pPr>
      <w:r>
        <w:separator/>
      </w:r>
    </w:p>
  </w:endnote>
  <w:endnote w:type="continuationSeparator" w:id="0">
    <w:p w:rsidR="003B165A" w:rsidRDefault="003B165A" w:rsidP="000F1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165A" w:rsidRDefault="003B165A" w:rsidP="000F1E95">
      <w:pPr>
        <w:spacing w:after="0" w:line="240" w:lineRule="auto"/>
      </w:pPr>
      <w:r>
        <w:separator/>
      </w:r>
    </w:p>
  </w:footnote>
  <w:footnote w:type="continuationSeparator" w:id="0">
    <w:p w:rsidR="003B165A" w:rsidRDefault="003B165A" w:rsidP="000F1E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8571426"/>
      <w:docPartObj>
        <w:docPartGallery w:val="Page Numbers (Top of Page)"/>
        <w:docPartUnique/>
      </w:docPartObj>
    </w:sdtPr>
    <w:sdtContent>
      <w:p w:rsidR="000F1E95" w:rsidRPr="000F1E95" w:rsidRDefault="000F1E95" w:rsidP="000F1E95">
        <w:pPr>
          <w:pStyle w:val="a5"/>
          <w:jc w:val="right"/>
        </w:pPr>
        <w:r>
          <w:fldChar w:fldCharType="begin"/>
        </w:r>
        <w:r>
          <w:instrText>PAGE   \* MERGEFORMAT</w:instrText>
        </w:r>
        <w:r>
          <w:fldChar w:fldCharType="separate"/>
        </w:r>
        <w:r>
          <w:rPr>
            <w:noProof/>
          </w:rPr>
          <w:t>10</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6561"/>
    <w:rsid w:val="00066561"/>
    <w:rsid w:val="000F1E95"/>
    <w:rsid w:val="0020117F"/>
    <w:rsid w:val="003B165A"/>
    <w:rsid w:val="005B7BFE"/>
    <w:rsid w:val="007D7B21"/>
    <w:rsid w:val="008448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5B7BFE"/>
    <w:pPr>
      <w:spacing w:after="0" w:line="240" w:lineRule="auto"/>
    </w:pPr>
    <w:rPr>
      <w:rFonts w:ascii="Consolas" w:hAnsi="Consolas"/>
      <w:sz w:val="21"/>
      <w:szCs w:val="21"/>
    </w:rPr>
  </w:style>
  <w:style w:type="character" w:customStyle="1" w:styleId="a4">
    <w:name w:val="Текст Знак"/>
    <w:basedOn w:val="a0"/>
    <w:link w:val="a3"/>
    <w:uiPriority w:val="99"/>
    <w:rsid w:val="005B7BFE"/>
    <w:rPr>
      <w:rFonts w:ascii="Consolas" w:hAnsi="Consolas"/>
      <w:sz w:val="21"/>
      <w:szCs w:val="21"/>
    </w:rPr>
  </w:style>
  <w:style w:type="paragraph" w:styleId="a5">
    <w:name w:val="header"/>
    <w:basedOn w:val="a"/>
    <w:link w:val="a6"/>
    <w:uiPriority w:val="99"/>
    <w:unhideWhenUsed/>
    <w:rsid w:val="000F1E9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F1E95"/>
  </w:style>
  <w:style w:type="paragraph" w:styleId="a7">
    <w:name w:val="footer"/>
    <w:basedOn w:val="a"/>
    <w:link w:val="a8"/>
    <w:uiPriority w:val="99"/>
    <w:unhideWhenUsed/>
    <w:rsid w:val="000F1E9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F1E9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5B7BFE"/>
    <w:pPr>
      <w:spacing w:after="0" w:line="240" w:lineRule="auto"/>
    </w:pPr>
    <w:rPr>
      <w:rFonts w:ascii="Consolas" w:hAnsi="Consolas"/>
      <w:sz w:val="21"/>
      <w:szCs w:val="21"/>
    </w:rPr>
  </w:style>
  <w:style w:type="character" w:customStyle="1" w:styleId="a4">
    <w:name w:val="Текст Знак"/>
    <w:basedOn w:val="a0"/>
    <w:link w:val="a3"/>
    <w:uiPriority w:val="99"/>
    <w:rsid w:val="005B7BFE"/>
    <w:rPr>
      <w:rFonts w:ascii="Consolas" w:hAnsi="Consolas"/>
      <w:sz w:val="21"/>
      <w:szCs w:val="21"/>
    </w:rPr>
  </w:style>
  <w:style w:type="paragraph" w:styleId="a5">
    <w:name w:val="header"/>
    <w:basedOn w:val="a"/>
    <w:link w:val="a6"/>
    <w:uiPriority w:val="99"/>
    <w:unhideWhenUsed/>
    <w:rsid w:val="000F1E9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F1E95"/>
  </w:style>
  <w:style w:type="paragraph" w:styleId="a7">
    <w:name w:val="footer"/>
    <w:basedOn w:val="a"/>
    <w:link w:val="a8"/>
    <w:uiPriority w:val="99"/>
    <w:unhideWhenUsed/>
    <w:rsid w:val="000F1E9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F1E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10</Pages>
  <Words>3672</Words>
  <Characters>20935</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2026-02-04T08:12:00Z</dcterms:created>
  <dcterms:modified xsi:type="dcterms:W3CDTF">2026-02-04T08:27:00Z</dcterms:modified>
</cp:coreProperties>
</file>